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C464C" w14:textId="77777777" w:rsidR="00836DE0" w:rsidRDefault="00836DE0" w:rsidP="00836DE0">
      <w:pPr>
        <w:rPr>
          <w:rFonts w:ascii="Arial" w:hAnsi="Arial" w:cs="Arial"/>
          <w:sz w:val="20"/>
          <w:szCs w:val="20"/>
        </w:rPr>
      </w:pPr>
      <w:bookmarkStart w:id="0" w:name="_Toc469152517"/>
    </w:p>
    <w:bookmarkEnd w:id="0"/>
    <w:p w14:paraId="50EEB805" w14:textId="77777777" w:rsidR="009D797E" w:rsidRDefault="009D797E" w:rsidP="005E5768"/>
    <w:p w14:paraId="71167CD1" w14:textId="77777777" w:rsidR="00C31BF3" w:rsidRDefault="00C31BF3" w:rsidP="00B74392"/>
    <w:p w14:paraId="06BF5870" w14:textId="77777777" w:rsidR="0093049E" w:rsidRPr="00E30232" w:rsidRDefault="0093049E" w:rsidP="0093049E">
      <w:pPr>
        <w:tabs>
          <w:tab w:val="left" w:pos="6237"/>
        </w:tabs>
        <w:jc w:val="right"/>
        <w:rPr>
          <w:rStyle w:val="a4"/>
          <w:rFonts w:ascii="Arial" w:hAnsi="Arial" w:cs="Arial"/>
          <w:i w:val="0"/>
          <w:sz w:val="20"/>
          <w:szCs w:val="20"/>
        </w:rPr>
      </w:pPr>
      <w:r w:rsidRPr="00E30232">
        <w:rPr>
          <w:rStyle w:val="a4"/>
          <w:rFonts w:ascii="Arial" w:hAnsi="Arial" w:cs="Arial"/>
          <w:sz w:val="20"/>
          <w:szCs w:val="20"/>
        </w:rPr>
        <w:t>УТВЕРЖДЕНА</w:t>
      </w:r>
    </w:p>
    <w:p w14:paraId="75B07390" w14:textId="77777777" w:rsidR="0093049E" w:rsidRPr="00883B29" w:rsidRDefault="00883B29" w:rsidP="00883B29">
      <w:pPr>
        <w:widowControl w:val="0"/>
        <w:autoSpaceDE w:val="0"/>
        <w:autoSpaceDN w:val="0"/>
        <w:adjustRightInd w:val="0"/>
        <w:rPr>
          <w:rStyle w:val="a4"/>
          <w:rFonts w:ascii="Arial" w:hAnsi="Arial" w:cs="Arial"/>
          <w:i w:val="0"/>
          <w:iCs w:val="0"/>
          <w:color w:val="FF0000"/>
          <w:sz w:val="20"/>
          <w:szCs w:val="20"/>
        </w:rPr>
      </w:pPr>
      <w:r>
        <w:rPr>
          <w:rStyle w:val="a4"/>
          <w:rFonts w:ascii="Arial" w:hAnsi="Arial" w:cs="Arial"/>
          <w:sz w:val="20"/>
          <w:szCs w:val="20"/>
        </w:rPr>
        <w:t xml:space="preserve">                                                                                                          </w:t>
      </w:r>
      <w:r w:rsidR="0093049E" w:rsidRPr="00E30232">
        <w:rPr>
          <w:rStyle w:val="a4"/>
          <w:rFonts w:ascii="Arial" w:hAnsi="Arial" w:cs="Arial"/>
          <w:sz w:val="20"/>
          <w:szCs w:val="20"/>
        </w:rPr>
        <w:t xml:space="preserve">Приказом </w:t>
      </w:r>
      <w:r w:rsidRPr="00883B29">
        <w:rPr>
          <w:i/>
          <w:iCs/>
        </w:rPr>
        <w:t>МБОУ «Высоцкая ООШ»</w:t>
      </w:r>
    </w:p>
    <w:p w14:paraId="0D4E41F8" w14:textId="5A447527" w:rsidR="0093049E" w:rsidRPr="00E30232" w:rsidRDefault="0093049E" w:rsidP="0093049E">
      <w:pPr>
        <w:jc w:val="right"/>
        <w:rPr>
          <w:rStyle w:val="a4"/>
          <w:rFonts w:ascii="Arial" w:hAnsi="Arial" w:cs="Arial"/>
          <w:i w:val="0"/>
          <w:sz w:val="20"/>
          <w:szCs w:val="20"/>
        </w:rPr>
      </w:pPr>
      <w:r w:rsidRPr="00E30232">
        <w:rPr>
          <w:rStyle w:val="a4"/>
          <w:rFonts w:ascii="Arial" w:hAnsi="Arial" w:cs="Arial"/>
          <w:sz w:val="20"/>
          <w:szCs w:val="20"/>
        </w:rPr>
        <w:t xml:space="preserve">от «29» декабря 2023 г. № </w:t>
      </w:r>
      <w:r w:rsidR="000901E5">
        <w:rPr>
          <w:rStyle w:val="a4"/>
          <w:rFonts w:ascii="Arial" w:hAnsi="Arial" w:cs="Arial"/>
          <w:sz w:val="20"/>
          <w:szCs w:val="20"/>
        </w:rPr>
        <w:t>70</w:t>
      </w:r>
    </w:p>
    <w:p w14:paraId="0E4574E1" w14:textId="77777777" w:rsidR="0027304B" w:rsidRDefault="0027304B" w:rsidP="0027304B">
      <w:pPr>
        <w:jc w:val="center"/>
        <w:rPr>
          <w:rFonts w:ascii="Arial" w:hAnsi="Arial" w:cs="Arial"/>
          <w:b/>
          <w:sz w:val="20"/>
          <w:szCs w:val="20"/>
        </w:rPr>
      </w:pPr>
    </w:p>
    <w:p w14:paraId="19A18E8B" w14:textId="77777777" w:rsidR="0093049E" w:rsidRDefault="0093049E" w:rsidP="0027304B">
      <w:pPr>
        <w:jc w:val="center"/>
        <w:rPr>
          <w:rFonts w:ascii="Arial" w:hAnsi="Arial" w:cs="Arial"/>
          <w:b/>
          <w:sz w:val="20"/>
          <w:szCs w:val="20"/>
        </w:rPr>
      </w:pPr>
    </w:p>
    <w:p w14:paraId="65E623D0" w14:textId="77777777" w:rsidR="00C670E0" w:rsidRPr="0027304B" w:rsidRDefault="00C670E0" w:rsidP="0027304B">
      <w:pPr>
        <w:jc w:val="center"/>
        <w:rPr>
          <w:rFonts w:ascii="Arial" w:hAnsi="Arial" w:cs="Arial"/>
          <w:b/>
          <w:sz w:val="20"/>
          <w:szCs w:val="20"/>
        </w:rPr>
      </w:pPr>
    </w:p>
    <w:p w14:paraId="48F8E10B" w14:textId="77777777" w:rsidR="0027304B" w:rsidRPr="00C375A5" w:rsidRDefault="0093049E" w:rsidP="0093049E">
      <w:pPr>
        <w:jc w:val="center"/>
        <w:rPr>
          <w:rFonts w:ascii="Arial" w:hAnsi="Arial" w:cs="Arial"/>
          <w:b/>
          <w:bCs/>
        </w:rPr>
      </w:pPr>
      <w:r w:rsidRPr="00C375A5">
        <w:rPr>
          <w:rFonts w:ascii="Arial" w:hAnsi="Arial" w:cs="Arial"/>
          <w:b/>
          <w:bCs/>
        </w:rPr>
        <w:t>УЧЕТНАЯ ПОЛИТИКА</w:t>
      </w:r>
    </w:p>
    <w:p w14:paraId="0EDE2DDA" w14:textId="77777777" w:rsidR="006F6561" w:rsidRPr="0093049E" w:rsidRDefault="006F6561" w:rsidP="0093049E">
      <w:pPr>
        <w:jc w:val="center"/>
        <w:rPr>
          <w:b/>
          <w:bCs/>
          <w:sz w:val="32"/>
          <w:szCs w:val="32"/>
        </w:rPr>
      </w:pPr>
    </w:p>
    <w:p w14:paraId="7C91C947" w14:textId="77777777" w:rsidR="0027304B" w:rsidRPr="00F10469" w:rsidRDefault="0027304B" w:rsidP="0027304B">
      <w:pPr>
        <w:ind w:firstLine="360"/>
        <w:jc w:val="center"/>
        <w:rPr>
          <w:rFonts w:ascii="Arial" w:hAnsi="Arial" w:cs="Arial"/>
          <w:b/>
          <w:sz w:val="21"/>
          <w:szCs w:val="21"/>
        </w:rPr>
      </w:pPr>
      <w:r w:rsidRPr="00F10469">
        <w:rPr>
          <w:rFonts w:ascii="Arial" w:hAnsi="Arial" w:cs="Arial"/>
          <w:b/>
          <w:sz w:val="21"/>
          <w:szCs w:val="21"/>
        </w:rPr>
        <w:t>Раздел 1. Организационные решения</w:t>
      </w:r>
    </w:p>
    <w:p w14:paraId="7FE394C3" w14:textId="77777777" w:rsidR="0027304B" w:rsidRPr="0027304B" w:rsidRDefault="0027304B" w:rsidP="007D65FE">
      <w:pPr>
        <w:ind w:firstLine="567"/>
        <w:rPr>
          <w:rFonts w:ascii="Arial" w:eastAsia="Calibri" w:hAnsi="Arial" w:cs="Arial"/>
          <w:sz w:val="20"/>
          <w:szCs w:val="20"/>
          <w:lang w:eastAsia="ru-RU" w:bidi="en-US"/>
        </w:rPr>
      </w:pPr>
      <w:r w:rsidRPr="0027304B">
        <w:rPr>
          <w:rFonts w:ascii="Arial" w:eastAsia="Calibri" w:hAnsi="Arial" w:cs="Arial"/>
          <w:sz w:val="20"/>
          <w:szCs w:val="20"/>
          <w:lang w:eastAsia="ru-RU" w:bidi="en-US"/>
        </w:rPr>
        <w:t>Учетная политика</w:t>
      </w:r>
      <w:r w:rsidR="00236DBD">
        <w:rPr>
          <w:rFonts w:ascii="Arial" w:eastAsia="Calibri" w:hAnsi="Arial" w:cs="Arial"/>
          <w:sz w:val="20"/>
          <w:szCs w:val="20"/>
          <w:lang w:eastAsia="ru-RU" w:bidi="en-US"/>
        </w:rPr>
        <w:t xml:space="preserve"> </w:t>
      </w:r>
      <w:r w:rsidR="00D93F42">
        <w:rPr>
          <w:rFonts w:ascii="Arial" w:eastAsia="Calibri" w:hAnsi="Arial" w:cs="Arial"/>
          <w:sz w:val="20"/>
          <w:szCs w:val="20"/>
          <w:lang w:eastAsia="ru-RU" w:bidi="en-US"/>
        </w:rPr>
        <w:t>м</w:t>
      </w:r>
      <w:r w:rsidR="007D65FE" w:rsidRPr="007D65FE">
        <w:rPr>
          <w:rFonts w:ascii="Arial" w:eastAsia="Calibri" w:hAnsi="Arial" w:cs="Arial"/>
          <w:sz w:val="20"/>
          <w:szCs w:val="20"/>
          <w:lang w:eastAsia="ru-RU" w:bidi="en-US"/>
        </w:rPr>
        <w:t>униципально</w:t>
      </w:r>
      <w:r w:rsidR="00D93F42">
        <w:rPr>
          <w:rFonts w:ascii="Arial" w:eastAsia="Calibri" w:hAnsi="Arial" w:cs="Arial"/>
          <w:sz w:val="20"/>
          <w:szCs w:val="20"/>
          <w:lang w:eastAsia="ru-RU" w:bidi="en-US"/>
        </w:rPr>
        <w:t>го</w:t>
      </w:r>
      <w:r w:rsidR="007D65FE" w:rsidRPr="007D65FE">
        <w:rPr>
          <w:rFonts w:ascii="Arial" w:eastAsia="Calibri" w:hAnsi="Arial" w:cs="Arial"/>
          <w:sz w:val="20"/>
          <w:szCs w:val="20"/>
          <w:lang w:eastAsia="ru-RU" w:bidi="en-US"/>
        </w:rPr>
        <w:t xml:space="preserve"> бюджетно</w:t>
      </w:r>
      <w:r w:rsidR="00D93F42">
        <w:rPr>
          <w:rFonts w:ascii="Arial" w:eastAsia="Calibri" w:hAnsi="Arial" w:cs="Arial"/>
          <w:sz w:val="20"/>
          <w:szCs w:val="20"/>
          <w:lang w:eastAsia="ru-RU" w:bidi="en-US"/>
        </w:rPr>
        <w:t>го</w:t>
      </w:r>
      <w:r w:rsidR="007D65FE" w:rsidRPr="007D65FE">
        <w:rPr>
          <w:rFonts w:ascii="Arial" w:eastAsia="Calibri" w:hAnsi="Arial" w:cs="Arial"/>
          <w:sz w:val="20"/>
          <w:szCs w:val="20"/>
          <w:lang w:eastAsia="ru-RU" w:bidi="en-US"/>
        </w:rPr>
        <w:t xml:space="preserve"> общеобразовательно</w:t>
      </w:r>
      <w:r w:rsidR="00D93F42">
        <w:rPr>
          <w:rFonts w:ascii="Arial" w:eastAsia="Calibri" w:hAnsi="Arial" w:cs="Arial"/>
          <w:sz w:val="20"/>
          <w:szCs w:val="20"/>
          <w:lang w:eastAsia="ru-RU" w:bidi="en-US"/>
        </w:rPr>
        <w:t>го</w:t>
      </w:r>
      <w:r w:rsidR="007D65FE" w:rsidRPr="007D65FE">
        <w:rPr>
          <w:rFonts w:ascii="Arial" w:eastAsia="Calibri" w:hAnsi="Arial" w:cs="Arial"/>
          <w:sz w:val="20"/>
          <w:szCs w:val="20"/>
          <w:lang w:eastAsia="ru-RU" w:bidi="en-US"/>
        </w:rPr>
        <w:t xml:space="preserve"> учреждени</w:t>
      </w:r>
      <w:r w:rsidR="00D93F42">
        <w:rPr>
          <w:rFonts w:ascii="Arial" w:eastAsia="Calibri" w:hAnsi="Arial" w:cs="Arial"/>
          <w:sz w:val="20"/>
          <w:szCs w:val="20"/>
          <w:lang w:eastAsia="ru-RU" w:bidi="en-US"/>
        </w:rPr>
        <w:t>я</w:t>
      </w:r>
      <w:r w:rsidR="007D65FE" w:rsidRPr="007D65FE">
        <w:rPr>
          <w:rFonts w:ascii="Arial" w:eastAsia="Calibri" w:hAnsi="Arial" w:cs="Arial"/>
          <w:sz w:val="20"/>
          <w:szCs w:val="20"/>
          <w:lang w:eastAsia="ru-RU" w:bidi="en-US"/>
        </w:rPr>
        <w:t xml:space="preserve"> «Высоцкая основная общеобразовательная школа» </w:t>
      </w:r>
      <w:r w:rsidRPr="0027304B">
        <w:rPr>
          <w:rFonts w:ascii="Arial" w:eastAsia="Calibri" w:hAnsi="Arial" w:cs="Arial"/>
          <w:sz w:val="20"/>
          <w:szCs w:val="20"/>
          <w:lang w:bidi="en-US"/>
        </w:rPr>
        <w:t xml:space="preserve">(далее – Учреждение) </w:t>
      </w:r>
      <w:r w:rsidRPr="00850FB5">
        <w:rPr>
          <w:rFonts w:ascii="Arial" w:eastAsia="Calibri" w:hAnsi="Arial" w:cs="Arial"/>
          <w:sz w:val="20"/>
          <w:szCs w:val="20"/>
          <w:lang w:bidi="en-US"/>
        </w:rPr>
        <w:t xml:space="preserve">применяется в целях организации бухгалтерского учета в Учреждении и </w:t>
      </w:r>
      <w:r w:rsidRPr="0027304B">
        <w:rPr>
          <w:rFonts w:ascii="Arial" w:eastAsia="Calibri" w:hAnsi="Arial" w:cs="Arial"/>
          <w:sz w:val="20"/>
          <w:szCs w:val="20"/>
          <w:lang w:bidi="en-US"/>
        </w:rPr>
        <w:t xml:space="preserve">разработана в соответствии с нормативными правовыми актами Российской Федерации, содержащими правовые основы организации и ведения бухгалтерского учета, а также определяющими основные требования к формированию Учетной политики (с учетом их изменений) приведенных в </w:t>
      </w:r>
      <w:r w:rsidRPr="0027304B">
        <w:rPr>
          <w:rFonts w:ascii="Arial" w:eastAsia="Calibri" w:hAnsi="Arial" w:cs="Arial"/>
          <w:b/>
          <w:sz w:val="20"/>
          <w:szCs w:val="20"/>
          <w:lang w:bidi="en-US"/>
        </w:rPr>
        <w:t xml:space="preserve">Приложении № 1 </w:t>
      </w:r>
      <w:r w:rsidRPr="0027304B">
        <w:rPr>
          <w:rFonts w:ascii="Arial" w:eastAsia="Calibri" w:hAnsi="Arial" w:cs="Arial"/>
          <w:sz w:val="20"/>
          <w:szCs w:val="20"/>
          <w:lang w:bidi="en-US"/>
        </w:rPr>
        <w:t>к настоящему документу.</w:t>
      </w:r>
    </w:p>
    <w:p w14:paraId="58CEF34D" w14:textId="77777777" w:rsidR="0027304B" w:rsidRPr="0006281A" w:rsidRDefault="0027304B" w:rsidP="0027304B">
      <w:pPr>
        <w:ind w:firstLine="567"/>
        <w:contextualSpacing/>
        <w:jc w:val="both"/>
        <w:rPr>
          <w:rFonts w:ascii="Arial" w:eastAsia="Calibri" w:hAnsi="Arial" w:cs="Arial"/>
          <w:sz w:val="20"/>
          <w:szCs w:val="20"/>
          <w:lang w:bidi="en-US"/>
        </w:rPr>
      </w:pPr>
      <w:r w:rsidRPr="0006281A">
        <w:rPr>
          <w:rFonts w:ascii="Arial" w:eastAsia="Calibri" w:hAnsi="Arial" w:cs="Arial"/>
          <w:sz w:val="20"/>
          <w:szCs w:val="20"/>
          <w:lang w:bidi="en-US"/>
        </w:rPr>
        <w:t xml:space="preserve">В </w:t>
      </w:r>
      <w:r w:rsidR="00BE3E08">
        <w:rPr>
          <w:rFonts w:ascii="Arial" w:eastAsia="Calibri" w:hAnsi="Arial" w:cs="Arial"/>
          <w:sz w:val="20"/>
          <w:szCs w:val="20"/>
          <w:lang w:bidi="en-US"/>
        </w:rPr>
        <w:t>случае</w:t>
      </w:r>
      <w:r w:rsidRPr="0006281A">
        <w:rPr>
          <w:rFonts w:ascii="Arial" w:eastAsia="Calibri" w:hAnsi="Arial" w:cs="Arial"/>
          <w:sz w:val="20"/>
          <w:szCs w:val="20"/>
          <w:lang w:bidi="en-US"/>
        </w:rPr>
        <w:t xml:space="preserve"> исполнения полномочий получателя бюджетных средств Учреждение ведет учет в соответствии с приказом Минфина России от 6 декабря 2010 №162н «Об утверждении плана счетов бюджетного учета и Инструкции по его применению» (далее – Инструкция № 162н) (для бюджетных и автономных учреждений, работающих в рамках переданных полномочий).</w:t>
      </w:r>
    </w:p>
    <w:p w14:paraId="1658B18F" w14:textId="77777777" w:rsidR="0027304B" w:rsidRDefault="0027304B" w:rsidP="0027304B">
      <w:pPr>
        <w:ind w:firstLine="567"/>
        <w:contextualSpacing/>
        <w:jc w:val="both"/>
        <w:rPr>
          <w:rFonts w:ascii="Arial" w:hAnsi="Arial" w:cs="Arial"/>
          <w:color w:val="000000"/>
          <w:sz w:val="20"/>
          <w:szCs w:val="20"/>
          <w:shd w:val="clear" w:color="auto" w:fill="FFFFFF"/>
        </w:rPr>
      </w:pPr>
    </w:p>
    <w:p w14:paraId="63A07398" w14:textId="77777777" w:rsidR="0027304B" w:rsidRPr="0027304B" w:rsidRDefault="0027304B" w:rsidP="0027304B">
      <w:pPr>
        <w:ind w:firstLine="567"/>
        <w:contextualSpacing/>
        <w:jc w:val="both"/>
        <w:rPr>
          <w:rFonts w:ascii="Arial" w:hAnsi="Arial" w:cs="Arial"/>
          <w:color w:val="000000"/>
          <w:sz w:val="20"/>
          <w:szCs w:val="20"/>
          <w:shd w:val="clear" w:color="auto" w:fill="FFFFFF"/>
        </w:rPr>
      </w:pPr>
      <w:r w:rsidRPr="0027304B">
        <w:rPr>
          <w:rFonts w:ascii="Arial" w:hAnsi="Arial" w:cs="Arial"/>
          <w:color w:val="000000"/>
          <w:sz w:val="20"/>
          <w:szCs w:val="20"/>
          <w:shd w:val="clear" w:color="auto" w:fill="FFFFFF"/>
        </w:rPr>
        <w:t>Далее по тексту принимаемые сокращения:</w:t>
      </w:r>
    </w:p>
    <w:p w14:paraId="1D7F7459" w14:textId="77777777" w:rsidR="0027304B" w:rsidRPr="0027304B" w:rsidRDefault="0027304B" w:rsidP="0027304B">
      <w:pPr>
        <w:ind w:firstLine="708"/>
        <w:contextualSpacing/>
        <w:rPr>
          <w:rFonts w:ascii="Arial" w:hAnsi="Arial" w:cs="Arial"/>
          <w:color w:val="000000"/>
          <w:sz w:val="20"/>
          <w:szCs w:val="20"/>
          <w:shd w:val="clear" w:color="auto" w:fill="FFFFFF"/>
        </w:rPr>
      </w:pPr>
    </w:p>
    <w:tbl>
      <w:tblPr>
        <w:tblW w:w="98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070"/>
        <w:gridCol w:w="4771"/>
      </w:tblGrid>
      <w:tr w:rsidR="0027304B" w:rsidRPr="0027304B" w14:paraId="08365D27" w14:textId="77777777" w:rsidTr="00E255F5">
        <w:trPr>
          <w:trHeight w:val="257"/>
        </w:trPr>
        <w:tc>
          <w:tcPr>
            <w:tcW w:w="5070" w:type="dxa"/>
            <w:shd w:val="clear" w:color="auto" w:fill="auto"/>
          </w:tcPr>
          <w:p w14:paraId="3D9F43E9" w14:textId="77777777" w:rsidR="0027304B" w:rsidRPr="0027304B" w:rsidRDefault="0027304B" w:rsidP="00831120">
            <w:pPr>
              <w:ind w:firstLine="567"/>
              <w:contextualSpacing/>
              <w:jc w:val="center"/>
              <w:rPr>
                <w:rFonts w:ascii="Arial" w:hAnsi="Arial" w:cs="Arial"/>
                <w:color w:val="000000" w:themeColor="text1"/>
                <w:sz w:val="20"/>
                <w:szCs w:val="20"/>
              </w:rPr>
            </w:pPr>
            <w:r w:rsidRPr="0027304B">
              <w:rPr>
                <w:rFonts w:ascii="Arial" w:hAnsi="Arial" w:cs="Arial"/>
                <w:color w:val="000000" w:themeColor="text1"/>
                <w:sz w:val="20"/>
                <w:szCs w:val="20"/>
              </w:rPr>
              <w:t>Наименование</w:t>
            </w:r>
          </w:p>
        </w:tc>
        <w:tc>
          <w:tcPr>
            <w:tcW w:w="4771" w:type="dxa"/>
            <w:shd w:val="clear" w:color="auto" w:fill="auto"/>
          </w:tcPr>
          <w:p w14:paraId="21FD29B9" w14:textId="77777777" w:rsidR="0027304B" w:rsidRPr="0027304B" w:rsidRDefault="0027304B" w:rsidP="00831120">
            <w:pPr>
              <w:ind w:firstLine="567"/>
              <w:contextualSpacing/>
              <w:jc w:val="center"/>
              <w:rPr>
                <w:rFonts w:ascii="Arial" w:hAnsi="Arial" w:cs="Arial"/>
                <w:color w:val="000000" w:themeColor="text1"/>
                <w:sz w:val="20"/>
                <w:szCs w:val="20"/>
                <w:shd w:val="clear" w:color="auto" w:fill="FFFFFF"/>
              </w:rPr>
            </w:pPr>
            <w:r w:rsidRPr="0027304B">
              <w:rPr>
                <w:rFonts w:ascii="Arial" w:hAnsi="Arial" w:cs="Arial"/>
                <w:color w:val="000000" w:themeColor="text1"/>
                <w:sz w:val="20"/>
                <w:szCs w:val="20"/>
                <w:shd w:val="clear" w:color="auto" w:fill="FFFFFF"/>
              </w:rPr>
              <w:t>Принимаемое сокращение</w:t>
            </w:r>
          </w:p>
        </w:tc>
      </w:tr>
      <w:tr w:rsidR="0027304B" w:rsidRPr="0027304B" w14:paraId="14B214B4" w14:textId="77777777" w:rsidTr="00E255F5">
        <w:trPr>
          <w:trHeight w:val="257"/>
        </w:trPr>
        <w:tc>
          <w:tcPr>
            <w:tcW w:w="5070" w:type="dxa"/>
            <w:shd w:val="clear" w:color="auto" w:fill="auto"/>
          </w:tcPr>
          <w:p w14:paraId="28A04476" w14:textId="77777777" w:rsidR="00E255F5" w:rsidRPr="00E255F5" w:rsidRDefault="00E255F5" w:rsidP="00E255F5">
            <w:pPr>
              <w:ind w:firstLine="567"/>
              <w:contextualSpacing/>
              <w:jc w:val="center"/>
              <w:rPr>
                <w:rFonts w:ascii="Arial" w:eastAsia="Calibri" w:hAnsi="Arial" w:cs="Arial"/>
                <w:sz w:val="20"/>
                <w:szCs w:val="20"/>
                <w:lang w:bidi="en-US"/>
              </w:rPr>
            </w:pPr>
            <w:r w:rsidRPr="00E255F5">
              <w:rPr>
                <w:rFonts w:ascii="Arial" w:eastAsia="Calibri" w:hAnsi="Arial" w:cs="Arial"/>
                <w:sz w:val="20"/>
                <w:szCs w:val="20"/>
                <w:lang w:bidi="en-US"/>
              </w:rPr>
              <w:t xml:space="preserve">муниципальное бюджетное общеобразовательное учреждение </w:t>
            </w:r>
          </w:p>
          <w:p w14:paraId="276F2B8D" w14:textId="77777777" w:rsidR="00E255F5" w:rsidRPr="00E255F5" w:rsidRDefault="00E255F5" w:rsidP="00E255F5">
            <w:pPr>
              <w:ind w:firstLine="567"/>
              <w:contextualSpacing/>
              <w:jc w:val="center"/>
              <w:rPr>
                <w:rFonts w:ascii="Arial" w:eastAsia="Calibri" w:hAnsi="Arial" w:cs="Arial"/>
                <w:sz w:val="20"/>
                <w:szCs w:val="20"/>
                <w:lang w:bidi="en-US"/>
              </w:rPr>
            </w:pPr>
            <w:r w:rsidRPr="00E255F5">
              <w:rPr>
                <w:rFonts w:ascii="Arial" w:eastAsia="Calibri" w:hAnsi="Arial" w:cs="Arial"/>
                <w:sz w:val="20"/>
                <w:szCs w:val="20"/>
                <w:lang w:bidi="en-US"/>
              </w:rPr>
              <w:t xml:space="preserve">«Высоцкая основная общеобразовательная школа» </w:t>
            </w:r>
          </w:p>
          <w:p w14:paraId="6EE67B0A" w14:textId="77777777" w:rsidR="0027304B" w:rsidRPr="00910D4F" w:rsidRDefault="00E255F5" w:rsidP="00E255F5">
            <w:pPr>
              <w:ind w:firstLine="567"/>
              <w:contextualSpacing/>
              <w:jc w:val="center"/>
              <w:rPr>
                <w:rFonts w:ascii="Arial" w:eastAsia="Calibri" w:hAnsi="Arial" w:cs="Arial"/>
                <w:sz w:val="20"/>
                <w:szCs w:val="20"/>
                <w:lang w:eastAsia="en-US" w:bidi="en-US"/>
              </w:rPr>
            </w:pPr>
            <w:r w:rsidRPr="00E255F5">
              <w:rPr>
                <w:rFonts w:ascii="Arial" w:eastAsia="Calibri" w:hAnsi="Arial" w:cs="Arial"/>
                <w:sz w:val="20"/>
                <w:szCs w:val="20"/>
                <w:lang w:bidi="en-US"/>
              </w:rPr>
              <w:t>(МБОУ «Высоцкая ООШ»)</w:t>
            </w:r>
          </w:p>
        </w:tc>
        <w:tc>
          <w:tcPr>
            <w:tcW w:w="4771" w:type="dxa"/>
            <w:shd w:val="clear" w:color="auto" w:fill="auto"/>
          </w:tcPr>
          <w:p w14:paraId="1B0B1F07" w14:textId="77777777" w:rsidR="0027304B" w:rsidRPr="0027304B" w:rsidRDefault="0027304B" w:rsidP="00831120">
            <w:pPr>
              <w:ind w:firstLine="567"/>
              <w:contextualSpacing/>
              <w:jc w:val="center"/>
              <w:rPr>
                <w:rFonts w:ascii="Arial" w:hAnsi="Arial" w:cs="Arial"/>
                <w:color w:val="000000"/>
                <w:sz w:val="20"/>
                <w:szCs w:val="20"/>
                <w:shd w:val="clear" w:color="auto" w:fill="FFFFFF"/>
              </w:rPr>
            </w:pPr>
            <w:r w:rsidRPr="0027304B">
              <w:rPr>
                <w:rFonts w:ascii="Arial" w:hAnsi="Arial" w:cs="Arial"/>
                <w:color w:val="000000"/>
                <w:sz w:val="20"/>
                <w:szCs w:val="20"/>
                <w:shd w:val="clear" w:color="auto" w:fill="FFFFFF"/>
              </w:rPr>
              <w:t>Учреждение</w:t>
            </w:r>
          </w:p>
        </w:tc>
      </w:tr>
      <w:tr w:rsidR="0027304B" w:rsidRPr="0027304B" w14:paraId="1C4653DE" w14:textId="77777777" w:rsidTr="00E255F5">
        <w:trPr>
          <w:trHeight w:val="273"/>
        </w:trPr>
        <w:tc>
          <w:tcPr>
            <w:tcW w:w="5070" w:type="dxa"/>
            <w:shd w:val="clear" w:color="auto" w:fill="auto"/>
          </w:tcPr>
          <w:p w14:paraId="0ED109F8" w14:textId="77777777" w:rsidR="00F26FFD" w:rsidRDefault="0027304B" w:rsidP="00C45B81">
            <w:pPr>
              <w:ind w:firstLine="567"/>
              <w:contextualSpacing/>
              <w:jc w:val="center"/>
              <w:rPr>
                <w:rFonts w:ascii="Arial" w:eastAsia="Calibri" w:hAnsi="Arial" w:cs="Arial"/>
                <w:sz w:val="20"/>
                <w:szCs w:val="20"/>
                <w:lang w:bidi="en-US"/>
              </w:rPr>
            </w:pPr>
            <w:r w:rsidRPr="00910D4F">
              <w:rPr>
                <w:rFonts w:ascii="Arial" w:eastAsia="Calibri" w:hAnsi="Arial" w:cs="Arial"/>
                <w:sz w:val="20"/>
                <w:szCs w:val="20"/>
                <w:lang w:bidi="en-US"/>
              </w:rPr>
              <w:t>Директор</w:t>
            </w:r>
          </w:p>
          <w:p w14:paraId="04783B00" w14:textId="77777777" w:rsidR="0027304B" w:rsidRPr="00910D4F" w:rsidRDefault="00C45B81" w:rsidP="00C45B81">
            <w:pPr>
              <w:contextualSpacing/>
              <w:jc w:val="center"/>
              <w:rPr>
                <w:rFonts w:ascii="Arial" w:eastAsia="Calibri" w:hAnsi="Arial" w:cs="Arial"/>
                <w:sz w:val="20"/>
                <w:szCs w:val="20"/>
                <w:lang w:bidi="en-US"/>
              </w:rPr>
            </w:pPr>
            <w:r w:rsidRPr="00E255F5">
              <w:rPr>
                <w:rFonts w:ascii="Arial" w:eastAsia="Calibri" w:hAnsi="Arial" w:cs="Arial"/>
                <w:sz w:val="20"/>
                <w:szCs w:val="20"/>
                <w:lang w:bidi="en-US"/>
              </w:rPr>
              <w:t>МБОУ «Высоцкая ООШ»</w:t>
            </w:r>
          </w:p>
        </w:tc>
        <w:tc>
          <w:tcPr>
            <w:tcW w:w="4771" w:type="dxa"/>
            <w:shd w:val="clear" w:color="auto" w:fill="auto"/>
          </w:tcPr>
          <w:p w14:paraId="137C228E" w14:textId="77777777" w:rsidR="0027304B" w:rsidRPr="0027304B" w:rsidRDefault="0027304B" w:rsidP="00831120">
            <w:pPr>
              <w:ind w:firstLine="567"/>
              <w:contextualSpacing/>
              <w:jc w:val="center"/>
              <w:rPr>
                <w:rFonts w:ascii="Arial" w:hAnsi="Arial" w:cs="Arial"/>
                <w:color w:val="000000"/>
                <w:sz w:val="20"/>
                <w:szCs w:val="20"/>
                <w:shd w:val="clear" w:color="auto" w:fill="FFFFFF"/>
              </w:rPr>
            </w:pPr>
            <w:r w:rsidRPr="0027304B">
              <w:rPr>
                <w:rFonts w:ascii="Arial" w:hAnsi="Arial" w:cs="Arial"/>
                <w:color w:val="000000"/>
                <w:sz w:val="20"/>
                <w:szCs w:val="20"/>
                <w:shd w:val="clear" w:color="auto" w:fill="FFFFFF"/>
              </w:rPr>
              <w:t>Руководитель</w:t>
            </w:r>
          </w:p>
        </w:tc>
      </w:tr>
      <w:tr w:rsidR="0027304B" w:rsidRPr="0027304B" w14:paraId="7D6C61AA" w14:textId="77777777" w:rsidTr="00E255F5">
        <w:trPr>
          <w:trHeight w:val="273"/>
        </w:trPr>
        <w:tc>
          <w:tcPr>
            <w:tcW w:w="5070" w:type="dxa"/>
            <w:tcBorders>
              <w:top w:val="double" w:sz="4" w:space="0" w:color="auto"/>
              <w:left w:val="double" w:sz="4" w:space="0" w:color="auto"/>
              <w:bottom w:val="double" w:sz="4" w:space="0" w:color="auto"/>
              <w:right w:val="double" w:sz="4" w:space="0" w:color="auto"/>
            </w:tcBorders>
            <w:shd w:val="clear" w:color="auto" w:fill="auto"/>
          </w:tcPr>
          <w:p w14:paraId="510C1A8E" w14:textId="77777777" w:rsidR="0027304B" w:rsidRPr="0027304B" w:rsidRDefault="0027304B" w:rsidP="00831120">
            <w:pPr>
              <w:ind w:firstLine="567"/>
              <w:contextualSpacing/>
              <w:jc w:val="center"/>
              <w:rPr>
                <w:rFonts w:ascii="Arial" w:hAnsi="Arial" w:cs="Arial"/>
                <w:color w:val="000000"/>
                <w:sz w:val="20"/>
                <w:szCs w:val="20"/>
                <w:shd w:val="clear" w:color="auto" w:fill="FFFFFF"/>
              </w:rPr>
            </w:pPr>
            <w:r w:rsidRPr="0027304B">
              <w:rPr>
                <w:rFonts w:ascii="Arial" w:hAnsi="Arial" w:cs="Arial"/>
                <w:color w:val="000000"/>
                <w:sz w:val="20"/>
                <w:szCs w:val="20"/>
                <w:shd w:val="clear" w:color="auto" w:fill="FFFFFF"/>
              </w:rPr>
              <w:t>КБК</w:t>
            </w:r>
          </w:p>
        </w:tc>
        <w:tc>
          <w:tcPr>
            <w:tcW w:w="4771" w:type="dxa"/>
            <w:tcBorders>
              <w:top w:val="double" w:sz="4" w:space="0" w:color="auto"/>
              <w:left w:val="double" w:sz="4" w:space="0" w:color="auto"/>
              <w:bottom w:val="double" w:sz="4" w:space="0" w:color="auto"/>
              <w:right w:val="double" w:sz="4" w:space="0" w:color="auto"/>
            </w:tcBorders>
            <w:shd w:val="clear" w:color="auto" w:fill="auto"/>
          </w:tcPr>
          <w:p w14:paraId="5863882F" w14:textId="77777777" w:rsidR="0027304B" w:rsidRPr="0027304B" w:rsidRDefault="0027304B" w:rsidP="00831120">
            <w:pPr>
              <w:ind w:firstLine="567"/>
              <w:contextualSpacing/>
              <w:jc w:val="center"/>
              <w:rPr>
                <w:rFonts w:ascii="Arial" w:hAnsi="Arial" w:cs="Arial"/>
                <w:color w:val="000000"/>
                <w:sz w:val="20"/>
                <w:szCs w:val="20"/>
                <w:shd w:val="clear" w:color="auto" w:fill="FFFFFF"/>
              </w:rPr>
            </w:pPr>
            <w:r w:rsidRPr="0027304B">
              <w:rPr>
                <w:rFonts w:ascii="Arial" w:hAnsi="Arial" w:cs="Arial"/>
                <w:color w:val="000000"/>
                <w:sz w:val="20"/>
                <w:szCs w:val="20"/>
                <w:shd w:val="clear" w:color="auto" w:fill="FFFFFF"/>
              </w:rPr>
              <w:t>1–17-е разряды номера счета в соответствии с Рабочим планом счетов</w:t>
            </w:r>
          </w:p>
        </w:tc>
      </w:tr>
      <w:tr w:rsidR="0027304B" w:rsidRPr="0027304B" w14:paraId="53D53435" w14:textId="77777777" w:rsidTr="00E255F5">
        <w:trPr>
          <w:trHeight w:val="273"/>
        </w:trPr>
        <w:tc>
          <w:tcPr>
            <w:tcW w:w="5070" w:type="dxa"/>
            <w:tcBorders>
              <w:top w:val="double" w:sz="4" w:space="0" w:color="auto"/>
              <w:left w:val="double" w:sz="4" w:space="0" w:color="auto"/>
              <w:bottom w:val="double" w:sz="4" w:space="0" w:color="auto"/>
              <w:right w:val="double" w:sz="4" w:space="0" w:color="auto"/>
            </w:tcBorders>
            <w:shd w:val="clear" w:color="auto" w:fill="auto"/>
          </w:tcPr>
          <w:p w14:paraId="41EBBADB" w14:textId="77777777" w:rsidR="0027304B" w:rsidRPr="0027304B" w:rsidRDefault="0027304B" w:rsidP="00831120">
            <w:pPr>
              <w:ind w:firstLine="567"/>
              <w:contextualSpacing/>
              <w:jc w:val="center"/>
              <w:rPr>
                <w:rFonts w:ascii="Arial" w:hAnsi="Arial" w:cs="Arial"/>
                <w:color w:val="000000"/>
                <w:sz w:val="20"/>
                <w:szCs w:val="20"/>
                <w:shd w:val="clear" w:color="auto" w:fill="FFFFFF"/>
              </w:rPr>
            </w:pPr>
            <w:r w:rsidRPr="0027304B">
              <w:rPr>
                <w:rFonts w:ascii="Arial" w:hAnsi="Arial" w:cs="Arial"/>
                <w:color w:val="000000"/>
                <w:sz w:val="20"/>
                <w:szCs w:val="20"/>
                <w:shd w:val="clear" w:color="auto" w:fill="FFFFFF"/>
              </w:rPr>
              <w:t>Х</w:t>
            </w:r>
          </w:p>
        </w:tc>
        <w:tc>
          <w:tcPr>
            <w:tcW w:w="4771" w:type="dxa"/>
            <w:tcBorders>
              <w:top w:val="double" w:sz="4" w:space="0" w:color="auto"/>
              <w:left w:val="double" w:sz="4" w:space="0" w:color="auto"/>
              <w:bottom w:val="double" w:sz="4" w:space="0" w:color="auto"/>
              <w:right w:val="double" w:sz="4" w:space="0" w:color="auto"/>
            </w:tcBorders>
            <w:shd w:val="clear" w:color="auto" w:fill="auto"/>
          </w:tcPr>
          <w:p w14:paraId="0B6C4664" w14:textId="77777777" w:rsidR="0027304B" w:rsidRPr="0027304B" w:rsidRDefault="0027304B" w:rsidP="00831120">
            <w:pPr>
              <w:ind w:firstLine="567"/>
              <w:contextualSpacing/>
              <w:jc w:val="center"/>
              <w:rPr>
                <w:rFonts w:ascii="Arial" w:hAnsi="Arial" w:cs="Arial"/>
                <w:color w:val="000000"/>
                <w:sz w:val="20"/>
                <w:szCs w:val="20"/>
                <w:shd w:val="clear" w:color="auto" w:fill="FFFFFF"/>
              </w:rPr>
            </w:pPr>
            <w:r w:rsidRPr="0027304B">
              <w:rPr>
                <w:rFonts w:ascii="Arial" w:hAnsi="Arial" w:cs="Arial"/>
                <w:color w:val="000000"/>
                <w:sz w:val="20"/>
                <w:szCs w:val="20"/>
                <w:shd w:val="clear" w:color="auto" w:fill="FFFFFF"/>
              </w:rPr>
              <w:t>В зависимости от того, в каком разряде номера счета бухучета стоит обозначение:</w:t>
            </w:r>
            <w:r w:rsidRPr="0027304B">
              <w:rPr>
                <w:rFonts w:ascii="Arial" w:hAnsi="Arial" w:cs="Arial"/>
                <w:color w:val="000000"/>
                <w:sz w:val="20"/>
                <w:szCs w:val="20"/>
                <w:shd w:val="clear" w:color="auto" w:fill="FFFFFF"/>
              </w:rPr>
              <w:br/>
              <w:t>– 18-й разряд – код вида финансового обеспечения (деятельности);</w:t>
            </w:r>
            <w:r w:rsidRPr="0027304B">
              <w:rPr>
                <w:rFonts w:ascii="Arial" w:hAnsi="Arial" w:cs="Arial"/>
                <w:color w:val="000000"/>
                <w:sz w:val="20"/>
                <w:szCs w:val="20"/>
                <w:shd w:val="clear" w:color="auto" w:fill="FFFFFF"/>
              </w:rPr>
              <w:br/>
              <w:t>– 26-й разряд – соответствующая подстатья КОСГУ</w:t>
            </w:r>
          </w:p>
        </w:tc>
      </w:tr>
    </w:tbl>
    <w:p w14:paraId="3540B2D7" w14:textId="77777777" w:rsidR="0027304B" w:rsidRPr="0027304B" w:rsidRDefault="0027304B" w:rsidP="0027304B">
      <w:pPr>
        <w:ind w:firstLine="708"/>
        <w:contextualSpacing/>
        <w:rPr>
          <w:rFonts w:ascii="Arial" w:hAnsi="Arial" w:cs="Arial"/>
          <w:color w:val="000000"/>
          <w:sz w:val="20"/>
          <w:szCs w:val="20"/>
          <w:shd w:val="clear" w:color="auto" w:fill="FFFFFF"/>
        </w:rPr>
      </w:pPr>
    </w:p>
    <w:p w14:paraId="0E19B6ED" w14:textId="77777777" w:rsidR="0027304B" w:rsidRPr="0027304B" w:rsidRDefault="0027304B" w:rsidP="0027304B">
      <w:pPr>
        <w:ind w:firstLine="567"/>
        <w:contextualSpacing/>
        <w:jc w:val="both"/>
        <w:rPr>
          <w:rFonts w:ascii="Arial" w:hAnsi="Arial" w:cs="Arial"/>
          <w:color w:val="000000"/>
          <w:sz w:val="20"/>
          <w:szCs w:val="20"/>
          <w:shd w:val="clear" w:color="auto" w:fill="FFFFFF"/>
        </w:rPr>
      </w:pPr>
      <w:r w:rsidRPr="0027304B">
        <w:rPr>
          <w:rFonts w:ascii="Arial" w:hAnsi="Arial" w:cs="Arial"/>
          <w:color w:val="000000"/>
          <w:sz w:val="20"/>
          <w:szCs w:val="20"/>
          <w:shd w:val="clear" w:color="auto" w:fill="FFFFFF"/>
        </w:rPr>
        <w:t xml:space="preserve">При внесении изменений в Учетную политику главный бухгалтер Учреждения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w:t>
      </w:r>
      <w:r w:rsidR="00B8356F">
        <w:rPr>
          <w:rFonts w:ascii="Arial" w:eastAsia="Calibri" w:hAnsi="Arial" w:cs="Arial"/>
          <w:sz w:val="20"/>
          <w:szCs w:val="20"/>
          <w:lang w:bidi="en-US"/>
        </w:rPr>
        <w:t xml:space="preserve">Учреждения </w:t>
      </w:r>
      <w:r w:rsidRPr="0027304B">
        <w:rPr>
          <w:rFonts w:ascii="Arial" w:hAnsi="Arial" w:cs="Arial"/>
          <w:color w:val="000000"/>
          <w:sz w:val="20"/>
          <w:szCs w:val="20"/>
          <w:shd w:val="clear" w:color="auto" w:fill="FFFFFF"/>
        </w:rPr>
        <w:t>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0B8B6D41" w14:textId="77777777" w:rsidR="0027304B" w:rsidRPr="0027304B" w:rsidRDefault="0027304B" w:rsidP="0027304B">
      <w:pPr>
        <w:contextualSpacing/>
        <w:jc w:val="both"/>
        <w:rPr>
          <w:rFonts w:ascii="Arial" w:hAnsi="Arial" w:cs="Arial"/>
          <w:color w:val="000000"/>
          <w:sz w:val="20"/>
          <w:szCs w:val="20"/>
          <w:shd w:val="clear" w:color="auto" w:fill="FFFFFF"/>
        </w:rPr>
      </w:pPr>
      <w:r w:rsidRPr="0027304B">
        <w:rPr>
          <w:rFonts w:ascii="Arial" w:hAnsi="Arial" w:cs="Arial"/>
          <w:color w:val="000000"/>
          <w:sz w:val="20"/>
          <w:szCs w:val="20"/>
          <w:u w:val="single"/>
          <w:shd w:val="clear" w:color="auto" w:fill="FFFFFF"/>
        </w:rPr>
        <w:t>Основание:</w:t>
      </w:r>
      <w:r w:rsidRPr="0027304B">
        <w:rPr>
          <w:rFonts w:ascii="Arial" w:hAnsi="Arial" w:cs="Arial"/>
          <w:color w:val="000000"/>
          <w:sz w:val="20"/>
          <w:szCs w:val="20"/>
          <w:shd w:val="clear" w:color="auto" w:fill="FFFFFF"/>
        </w:rPr>
        <w:t xml:space="preserve"> пункты 17, 20, 32 СГС «Учетная политика, оценочные значения и ошибки».</w:t>
      </w:r>
    </w:p>
    <w:p w14:paraId="7EEB1134" w14:textId="77777777" w:rsidR="0027304B" w:rsidRPr="0027304B" w:rsidRDefault="0027304B" w:rsidP="0027304B">
      <w:pPr>
        <w:ind w:firstLine="567"/>
        <w:contextualSpacing/>
        <w:jc w:val="both"/>
        <w:rPr>
          <w:rFonts w:ascii="Arial" w:hAnsi="Arial" w:cs="Arial"/>
          <w:color w:val="000000"/>
          <w:sz w:val="20"/>
          <w:szCs w:val="20"/>
          <w:shd w:val="clear" w:color="auto" w:fill="FFFFFF"/>
        </w:rPr>
      </w:pPr>
    </w:p>
    <w:p w14:paraId="1AFFF9BE" w14:textId="77777777" w:rsidR="0027304B" w:rsidRPr="0027304B" w:rsidRDefault="0027304B" w:rsidP="0027304B">
      <w:pPr>
        <w:ind w:firstLine="567"/>
        <w:contextualSpacing/>
        <w:jc w:val="both"/>
        <w:rPr>
          <w:rFonts w:ascii="Arial" w:eastAsia="Calibri" w:hAnsi="Arial" w:cs="Arial"/>
          <w:sz w:val="20"/>
          <w:szCs w:val="20"/>
        </w:rPr>
      </w:pPr>
      <w:r w:rsidRPr="0027304B">
        <w:rPr>
          <w:rFonts w:ascii="Arial" w:hAnsi="Arial" w:cs="Arial"/>
          <w:color w:val="000000"/>
          <w:sz w:val="20"/>
          <w:szCs w:val="20"/>
          <w:shd w:val="clear" w:color="auto" w:fill="FFFFFF"/>
        </w:rPr>
        <w:t xml:space="preserve">Основные положение учетной политики публикуются на официальном сайте </w:t>
      </w:r>
      <w:r w:rsidR="004B629A" w:rsidRPr="00E255F5">
        <w:rPr>
          <w:rFonts w:ascii="Arial" w:eastAsia="Calibri" w:hAnsi="Arial" w:cs="Arial"/>
          <w:sz w:val="20"/>
          <w:szCs w:val="20"/>
          <w:lang w:bidi="en-US"/>
        </w:rPr>
        <w:t>МБОУ «Высоцкая ООШ»</w:t>
      </w:r>
      <w:r w:rsidR="004B629A">
        <w:rPr>
          <w:rFonts w:ascii="Arial" w:eastAsia="Calibri" w:hAnsi="Arial" w:cs="Arial"/>
          <w:sz w:val="20"/>
          <w:szCs w:val="20"/>
          <w:lang w:bidi="en-US"/>
        </w:rPr>
        <w:t xml:space="preserve"> </w:t>
      </w:r>
      <w:r w:rsidRPr="0027304B">
        <w:rPr>
          <w:rFonts w:ascii="Arial" w:hAnsi="Arial" w:cs="Arial"/>
          <w:color w:val="000000"/>
          <w:sz w:val="20"/>
          <w:szCs w:val="20"/>
          <w:shd w:val="clear" w:color="auto" w:fill="FFFFFF"/>
        </w:rPr>
        <w:t>путем размещения копий документов учетной политики.</w:t>
      </w:r>
    </w:p>
    <w:p w14:paraId="691CBF9E" w14:textId="77777777" w:rsidR="00B609DD" w:rsidRPr="00B609DD" w:rsidRDefault="00B609DD" w:rsidP="00B609DD">
      <w:pPr>
        <w:contextualSpacing/>
        <w:jc w:val="both"/>
        <w:rPr>
          <w:rFonts w:ascii="Arial" w:hAnsi="Arial" w:cs="Arial"/>
          <w:b/>
          <w:bCs/>
          <w:color w:val="000000"/>
          <w:sz w:val="20"/>
          <w:szCs w:val="20"/>
          <w:shd w:val="clear" w:color="auto" w:fill="FFFFFF"/>
        </w:rPr>
      </w:pPr>
      <w:r w:rsidRPr="00B609DD">
        <w:rPr>
          <w:rFonts w:ascii="Arial" w:hAnsi="Arial" w:cs="Arial"/>
          <w:b/>
          <w:bCs/>
          <w:color w:val="000000"/>
          <w:sz w:val="20"/>
          <w:szCs w:val="20"/>
          <w:u w:val="single"/>
          <w:shd w:val="clear" w:color="auto" w:fill="FFFFFF"/>
        </w:rPr>
        <w:t>Основание:</w:t>
      </w:r>
      <w:r w:rsidRPr="00B609DD">
        <w:rPr>
          <w:rFonts w:ascii="Arial" w:hAnsi="Arial" w:cs="Arial"/>
          <w:b/>
          <w:bCs/>
          <w:color w:val="000000"/>
          <w:sz w:val="20"/>
          <w:szCs w:val="20"/>
          <w:shd w:val="clear" w:color="auto" w:fill="FFFFFF"/>
        </w:rPr>
        <w:t xml:space="preserve"> </w:t>
      </w:r>
      <w:hyperlink r:id="rId8" w:anchor="/document/99/542618106/XA00M6Q2MH/" w:tooltip="Основные положения учетной политики и (или) копии документов учетной политики подлежат публичному раскрытию на официальном сайте субъекта учета (централизованной бухгалтерии) в информационно-телекоммуникационной сети &quot;Интернет&quot;." w:history="1">
        <w:r w:rsidRPr="00B609DD">
          <w:rPr>
            <w:rFonts w:ascii="Arial" w:hAnsi="Arial" w:cs="Arial"/>
            <w:b/>
            <w:bCs/>
            <w:color w:val="000000"/>
            <w:sz w:val="20"/>
            <w:szCs w:val="20"/>
            <w:shd w:val="clear" w:color="auto" w:fill="FFFFFF"/>
          </w:rPr>
          <w:t>пункт 9</w:t>
        </w:r>
      </w:hyperlink>
      <w:r w:rsidRPr="00B609DD">
        <w:rPr>
          <w:rFonts w:ascii="Arial" w:hAnsi="Arial" w:cs="Arial"/>
          <w:b/>
          <w:bCs/>
          <w:color w:val="000000"/>
          <w:sz w:val="20"/>
          <w:szCs w:val="20"/>
          <w:shd w:val="clear" w:color="auto" w:fill="FFFFFF"/>
        </w:rPr>
        <w:t xml:space="preserve"> СГС «Учетная политика, оценочные значения и ошибки», </w:t>
      </w:r>
      <w:hyperlink r:id="rId9" w:anchor="/document/99/551282719/XA00M802MO/" w:tooltip="Например, публичное раскрытие может быть реализовано субъектом учета:" w:history="1">
        <w:r w:rsidRPr="00B609DD">
          <w:rPr>
            <w:rFonts w:ascii="Arial" w:hAnsi="Arial" w:cs="Arial"/>
            <w:b/>
            <w:bCs/>
            <w:color w:val="000000"/>
            <w:sz w:val="20"/>
            <w:szCs w:val="20"/>
            <w:shd w:val="clear" w:color="auto" w:fill="FFFFFF"/>
          </w:rPr>
          <w:t>пункт 5</w:t>
        </w:r>
      </w:hyperlink>
      <w:r w:rsidRPr="00B609DD">
        <w:rPr>
          <w:rFonts w:ascii="Arial" w:hAnsi="Arial" w:cs="Arial"/>
          <w:b/>
          <w:bCs/>
          <w:color w:val="000000"/>
          <w:sz w:val="20"/>
          <w:szCs w:val="20"/>
          <w:shd w:val="clear" w:color="auto" w:fill="FFFFFF"/>
        </w:rPr>
        <w:t xml:space="preserve"> Методических рекомендаций, доведенных </w:t>
      </w:r>
      <w:hyperlink r:id="rId10" w:anchor="/document/99/551282719/" w:history="1">
        <w:r w:rsidRPr="00B609DD">
          <w:rPr>
            <w:rFonts w:ascii="Arial" w:hAnsi="Arial" w:cs="Arial"/>
            <w:b/>
            <w:bCs/>
            <w:color w:val="000000"/>
            <w:sz w:val="20"/>
            <w:szCs w:val="20"/>
            <w:shd w:val="clear" w:color="auto" w:fill="FFFFFF"/>
          </w:rPr>
          <w:t>письмом Минфина от 31.08.2018 № 02-06-07/62480</w:t>
        </w:r>
      </w:hyperlink>
      <w:r w:rsidRPr="00B609DD">
        <w:rPr>
          <w:rFonts w:ascii="Arial" w:hAnsi="Arial" w:cs="Arial"/>
          <w:b/>
          <w:bCs/>
          <w:color w:val="000000"/>
          <w:sz w:val="20"/>
          <w:szCs w:val="20"/>
          <w:shd w:val="clear" w:color="auto" w:fill="FFFFFF"/>
        </w:rPr>
        <w:t>.</w:t>
      </w:r>
    </w:p>
    <w:p w14:paraId="0EF00930" w14:textId="77777777" w:rsidR="00C670E0" w:rsidRDefault="00C670E0" w:rsidP="00724ABA">
      <w:pPr>
        <w:rPr>
          <w:rFonts w:ascii="Arial" w:hAnsi="Arial" w:cs="Arial"/>
          <w:b/>
          <w:bCs/>
          <w:sz w:val="20"/>
          <w:szCs w:val="20"/>
        </w:rPr>
      </w:pPr>
    </w:p>
    <w:p w14:paraId="299D226C" w14:textId="77777777" w:rsidR="00724ABA" w:rsidRPr="0027304B" w:rsidRDefault="00724ABA" w:rsidP="00724ABA">
      <w:pPr>
        <w:rPr>
          <w:rFonts w:ascii="Arial" w:hAnsi="Arial" w:cs="Arial"/>
          <w:b/>
          <w:bCs/>
          <w:sz w:val="20"/>
          <w:szCs w:val="20"/>
        </w:rPr>
      </w:pPr>
    </w:p>
    <w:p w14:paraId="0C3E549E" w14:textId="77777777" w:rsidR="0027304B" w:rsidRPr="00724ABA" w:rsidRDefault="0027304B" w:rsidP="00724ABA">
      <w:pPr>
        <w:numPr>
          <w:ilvl w:val="1"/>
          <w:numId w:val="6"/>
        </w:numPr>
        <w:jc w:val="center"/>
        <w:rPr>
          <w:rFonts w:ascii="Arial" w:hAnsi="Arial" w:cs="Arial"/>
          <w:b/>
          <w:sz w:val="21"/>
          <w:szCs w:val="21"/>
        </w:rPr>
      </w:pPr>
      <w:r w:rsidRPr="00724ABA">
        <w:rPr>
          <w:rFonts w:ascii="Arial" w:hAnsi="Arial" w:cs="Arial"/>
          <w:b/>
          <w:sz w:val="21"/>
          <w:szCs w:val="21"/>
        </w:rPr>
        <w:t>Организация учетного процесса</w:t>
      </w:r>
    </w:p>
    <w:p w14:paraId="4E40DA89" w14:textId="77777777" w:rsidR="0027304B" w:rsidRPr="0027304B" w:rsidRDefault="0027304B" w:rsidP="0027304B">
      <w:pPr>
        <w:ind w:right="-1"/>
        <w:jc w:val="both"/>
        <w:rPr>
          <w:rFonts w:ascii="Arial" w:eastAsia="Calibri" w:hAnsi="Arial" w:cs="Arial"/>
          <w:sz w:val="20"/>
          <w:szCs w:val="20"/>
        </w:rPr>
      </w:pPr>
      <w:r w:rsidRPr="0027304B">
        <w:rPr>
          <w:rFonts w:ascii="Arial" w:eastAsia="Calibri" w:hAnsi="Arial" w:cs="Arial"/>
          <w:sz w:val="20"/>
          <w:szCs w:val="20"/>
        </w:rPr>
        <w:t>1.1.1. Ответственным за организацию бухгалтерского учета в Учреждении и соблюдение законодательства при выполнении хозяйственных операций является руководитель Учреждения.</w:t>
      </w:r>
    </w:p>
    <w:p w14:paraId="290C88E5" w14:textId="77777777" w:rsidR="0027304B" w:rsidRPr="0027304B" w:rsidRDefault="0027304B" w:rsidP="0027304B">
      <w:pPr>
        <w:ind w:right="-284"/>
        <w:jc w:val="both"/>
        <w:rPr>
          <w:rFonts w:ascii="Arial" w:eastAsia="Calibri" w:hAnsi="Arial" w:cs="Arial"/>
          <w:sz w:val="20"/>
          <w:szCs w:val="20"/>
        </w:rPr>
      </w:pPr>
      <w:r w:rsidRPr="0027304B">
        <w:rPr>
          <w:rFonts w:ascii="Arial" w:eastAsia="Calibri" w:hAnsi="Arial" w:cs="Arial"/>
          <w:sz w:val="20"/>
          <w:szCs w:val="20"/>
          <w:u w:val="single"/>
        </w:rPr>
        <w:t>Основание:</w:t>
      </w:r>
      <w:r w:rsidRPr="0027304B">
        <w:rPr>
          <w:rFonts w:ascii="Arial" w:eastAsia="Calibri" w:hAnsi="Arial" w:cs="Arial"/>
          <w:sz w:val="20"/>
          <w:szCs w:val="20"/>
        </w:rPr>
        <w:t xml:space="preserve"> часть 1 статьи 7 Закона от 6 декабря 2011 г. № 402-ФЗ.</w:t>
      </w:r>
    </w:p>
    <w:p w14:paraId="60EC8BD6" w14:textId="77777777" w:rsidR="0027304B" w:rsidRPr="0027304B" w:rsidRDefault="0027304B" w:rsidP="0027304B">
      <w:pPr>
        <w:ind w:right="-1"/>
        <w:jc w:val="both"/>
        <w:rPr>
          <w:rFonts w:ascii="Arial" w:eastAsia="Calibri" w:hAnsi="Arial" w:cs="Arial"/>
          <w:sz w:val="20"/>
          <w:szCs w:val="20"/>
        </w:rPr>
      </w:pPr>
      <w:r w:rsidRPr="0027304B">
        <w:rPr>
          <w:rFonts w:ascii="Arial" w:eastAsia="Calibri" w:hAnsi="Arial" w:cs="Arial"/>
          <w:sz w:val="20"/>
          <w:szCs w:val="20"/>
        </w:rPr>
        <w:t xml:space="preserve">1.1.2. Бухгалтерский учет ведется структурным подразделением – бухгалтерией, возглавляемым </w:t>
      </w:r>
      <w:r w:rsidR="004C74B8">
        <w:rPr>
          <w:rFonts w:ascii="Arial" w:eastAsia="Calibri" w:hAnsi="Arial" w:cs="Arial"/>
          <w:sz w:val="20"/>
          <w:szCs w:val="20"/>
        </w:rPr>
        <w:t>г</w:t>
      </w:r>
      <w:r w:rsidRPr="0027304B">
        <w:rPr>
          <w:rFonts w:ascii="Arial" w:eastAsia="Calibri" w:hAnsi="Arial" w:cs="Arial"/>
          <w:sz w:val="20"/>
          <w:szCs w:val="20"/>
        </w:rPr>
        <w:t xml:space="preserve">лавным бухгалтером. Сотрудники бухгалтерии руководствуются в работе Положением о </w:t>
      </w:r>
      <w:r w:rsidRPr="0027304B">
        <w:rPr>
          <w:rFonts w:ascii="Arial" w:eastAsia="Calibri" w:hAnsi="Arial" w:cs="Arial"/>
          <w:sz w:val="20"/>
          <w:szCs w:val="20"/>
        </w:rPr>
        <w:lastRenderedPageBreak/>
        <w:t>бухгалтерии, должностными инструкциями.</w:t>
      </w:r>
      <w:r>
        <w:rPr>
          <w:rFonts w:ascii="Arial" w:eastAsia="Calibri" w:hAnsi="Arial" w:cs="Arial"/>
          <w:sz w:val="20"/>
          <w:szCs w:val="20"/>
        </w:rPr>
        <w:t xml:space="preserve"> </w:t>
      </w:r>
      <w:r w:rsidRPr="0027304B">
        <w:rPr>
          <w:rFonts w:ascii="Arial" w:eastAsia="Calibri" w:hAnsi="Arial" w:cs="Arial"/>
          <w:sz w:val="20"/>
          <w:szCs w:val="20"/>
        </w:rPr>
        <w:t>Работники бухгалтерии несут ответственность за состояние соответствующего участка бухгалтерского учета и достоверность контролируемых ими показателей б</w:t>
      </w:r>
      <w:r w:rsidR="00F3322D">
        <w:rPr>
          <w:rFonts w:ascii="Arial" w:eastAsia="Calibri" w:hAnsi="Arial" w:cs="Arial"/>
          <w:sz w:val="20"/>
          <w:szCs w:val="20"/>
        </w:rPr>
        <w:t>ухгалтерской</w:t>
      </w:r>
      <w:r w:rsidRPr="0027304B">
        <w:rPr>
          <w:rFonts w:ascii="Arial" w:eastAsia="Calibri" w:hAnsi="Arial" w:cs="Arial"/>
          <w:sz w:val="20"/>
          <w:szCs w:val="20"/>
        </w:rPr>
        <w:t xml:space="preserve"> отчетности.</w:t>
      </w:r>
    </w:p>
    <w:p w14:paraId="6DBD77FE" w14:textId="77777777" w:rsidR="0027304B" w:rsidRPr="0027304B" w:rsidRDefault="0027304B" w:rsidP="0027304B">
      <w:pPr>
        <w:ind w:right="-1"/>
        <w:jc w:val="both"/>
        <w:rPr>
          <w:rFonts w:ascii="Arial" w:eastAsia="Arial" w:hAnsi="Arial" w:cs="Arial"/>
          <w:sz w:val="20"/>
          <w:szCs w:val="20"/>
        </w:rPr>
      </w:pPr>
      <w:r w:rsidRPr="0027304B">
        <w:rPr>
          <w:rFonts w:ascii="Arial" w:eastAsia="Calibri" w:hAnsi="Arial" w:cs="Arial"/>
          <w:sz w:val="20"/>
          <w:szCs w:val="20"/>
        </w:rPr>
        <w:t>Ответственным за ведение бухгалтерского учета в Учреждении является главный бухгалтер</w:t>
      </w:r>
      <w:r w:rsidRPr="0027304B">
        <w:rPr>
          <w:rFonts w:ascii="Arial" w:eastAsia="Arial" w:hAnsi="Arial" w:cs="Arial"/>
          <w:sz w:val="20"/>
          <w:szCs w:val="20"/>
        </w:rPr>
        <w:t>.</w:t>
      </w:r>
    </w:p>
    <w:p w14:paraId="18B130A7" w14:textId="77777777" w:rsidR="0027304B" w:rsidRPr="0027304B" w:rsidRDefault="0027304B" w:rsidP="0027304B">
      <w:pPr>
        <w:ind w:right="-1"/>
        <w:jc w:val="both"/>
        <w:rPr>
          <w:rFonts w:ascii="Arial" w:eastAsia="Calibri" w:hAnsi="Arial" w:cs="Arial"/>
          <w:sz w:val="20"/>
          <w:szCs w:val="20"/>
        </w:rPr>
      </w:pPr>
      <w:r w:rsidRPr="0027304B">
        <w:rPr>
          <w:rFonts w:ascii="Arial" w:eastAsia="Calibri" w:hAnsi="Arial" w:cs="Arial"/>
          <w:sz w:val="20"/>
          <w:szCs w:val="20"/>
          <w:u w:val="single"/>
        </w:rPr>
        <w:t>Основание:</w:t>
      </w:r>
      <w:r w:rsidRPr="0027304B">
        <w:rPr>
          <w:rFonts w:ascii="Arial" w:eastAsia="Calibri" w:hAnsi="Arial" w:cs="Arial"/>
          <w:b/>
          <w:sz w:val="20"/>
          <w:szCs w:val="20"/>
        </w:rPr>
        <w:t xml:space="preserve"> </w:t>
      </w:r>
      <w:r w:rsidRPr="0027304B">
        <w:rPr>
          <w:rFonts w:ascii="Arial" w:eastAsia="Calibri" w:hAnsi="Arial" w:cs="Arial"/>
          <w:sz w:val="20"/>
          <w:szCs w:val="20"/>
        </w:rPr>
        <w:t>часть 3 статьи 7 Закона от 6 декабря 2011 № 402-ФЗ.</w:t>
      </w:r>
    </w:p>
    <w:p w14:paraId="60A4475D" w14:textId="77777777" w:rsidR="0027304B" w:rsidRPr="0027304B" w:rsidRDefault="0027304B" w:rsidP="0027304B">
      <w:pPr>
        <w:ind w:right="-1"/>
        <w:jc w:val="both"/>
        <w:rPr>
          <w:rFonts w:ascii="Arial" w:eastAsia="Calibri" w:hAnsi="Arial" w:cs="Arial"/>
          <w:sz w:val="20"/>
          <w:szCs w:val="20"/>
        </w:rPr>
      </w:pPr>
      <w:r w:rsidRPr="0027304B">
        <w:rPr>
          <w:rFonts w:ascii="Arial" w:eastAsia="Calibri" w:hAnsi="Arial" w:cs="Arial"/>
          <w:sz w:val="20"/>
          <w:szCs w:val="20"/>
        </w:rPr>
        <w:t>1.1.3. Сотрудники бухгалтерии руководствуются в своей деятельности</w:t>
      </w:r>
    </w:p>
    <w:p w14:paraId="1952ACAE" w14:textId="77777777" w:rsidR="0027304B" w:rsidRPr="0027304B" w:rsidRDefault="005C5336" w:rsidP="0027304B">
      <w:pPr>
        <w:numPr>
          <w:ilvl w:val="0"/>
          <w:numId w:val="2"/>
        </w:numPr>
        <w:tabs>
          <w:tab w:val="left" w:pos="426"/>
        </w:tabs>
        <w:ind w:right="-1"/>
        <w:jc w:val="both"/>
        <w:rPr>
          <w:rFonts w:ascii="Arial" w:eastAsia="Calibri" w:hAnsi="Arial" w:cs="Arial"/>
          <w:sz w:val="20"/>
          <w:szCs w:val="20"/>
        </w:rPr>
      </w:pPr>
      <w:r>
        <w:rPr>
          <w:rFonts w:ascii="Arial" w:eastAsia="Calibri" w:hAnsi="Arial" w:cs="Arial"/>
          <w:sz w:val="20"/>
          <w:szCs w:val="20"/>
        </w:rPr>
        <w:t>п</w:t>
      </w:r>
      <w:r w:rsidR="0027304B" w:rsidRPr="0027304B">
        <w:rPr>
          <w:rFonts w:ascii="Arial" w:eastAsia="Calibri" w:hAnsi="Arial" w:cs="Arial"/>
          <w:sz w:val="20"/>
          <w:szCs w:val="20"/>
        </w:rPr>
        <w:t>оложением о бухгалтерской службе (</w:t>
      </w:r>
      <w:r w:rsidR="00232F29" w:rsidRPr="006D17B2">
        <w:rPr>
          <w:rFonts w:ascii="Arial" w:eastAsia="Calibri" w:hAnsi="Arial" w:cs="Arial"/>
          <w:b/>
          <w:bCs/>
          <w:sz w:val="20"/>
          <w:szCs w:val="20"/>
        </w:rPr>
        <w:t>утверждается отдельным приказом руководителя</w:t>
      </w:r>
      <w:r w:rsidR="0027304B" w:rsidRPr="0027304B">
        <w:rPr>
          <w:rFonts w:ascii="Arial" w:eastAsia="Calibri" w:hAnsi="Arial" w:cs="Arial"/>
          <w:sz w:val="20"/>
          <w:szCs w:val="20"/>
        </w:rPr>
        <w:t>);</w:t>
      </w:r>
    </w:p>
    <w:p w14:paraId="13B74649" w14:textId="77777777" w:rsidR="0027304B" w:rsidRPr="0027304B" w:rsidRDefault="0027304B" w:rsidP="0027304B">
      <w:pPr>
        <w:numPr>
          <w:ilvl w:val="0"/>
          <w:numId w:val="2"/>
        </w:numPr>
        <w:tabs>
          <w:tab w:val="left" w:pos="284"/>
          <w:tab w:val="left" w:pos="567"/>
        </w:tabs>
        <w:ind w:right="-1"/>
        <w:jc w:val="both"/>
        <w:rPr>
          <w:rFonts w:ascii="Arial" w:eastAsia="Calibri" w:hAnsi="Arial" w:cs="Arial"/>
          <w:sz w:val="20"/>
          <w:szCs w:val="20"/>
        </w:rPr>
      </w:pPr>
      <w:r w:rsidRPr="0027304B">
        <w:rPr>
          <w:rFonts w:ascii="Arial" w:eastAsia="Calibri" w:hAnsi="Arial" w:cs="Arial"/>
          <w:sz w:val="20"/>
          <w:szCs w:val="20"/>
        </w:rPr>
        <w:t xml:space="preserve">  должностными инструкциями.</w:t>
      </w:r>
    </w:p>
    <w:p w14:paraId="79102566" w14:textId="77777777" w:rsidR="0027304B" w:rsidRPr="0027304B" w:rsidRDefault="0027304B" w:rsidP="0027304B">
      <w:pPr>
        <w:ind w:right="-1"/>
        <w:jc w:val="both"/>
        <w:rPr>
          <w:rFonts w:ascii="Arial" w:eastAsia="Calibri" w:hAnsi="Arial" w:cs="Arial"/>
          <w:sz w:val="20"/>
          <w:szCs w:val="20"/>
        </w:rPr>
      </w:pPr>
      <w:r w:rsidRPr="0027304B">
        <w:rPr>
          <w:rFonts w:ascii="Arial" w:eastAsia="Calibri" w:hAnsi="Arial" w:cs="Arial"/>
          <w:sz w:val="20"/>
          <w:szCs w:val="20"/>
          <w:u w:val="single"/>
        </w:rPr>
        <w:t>Основание:</w:t>
      </w:r>
      <w:r w:rsidRPr="0027304B">
        <w:rPr>
          <w:rFonts w:ascii="Arial" w:eastAsia="Calibri" w:hAnsi="Arial" w:cs="Arial"/>
          <w:sz w:val="20"/>
          <w:szCs w:val="20"/>
        </w:rPr>
        <w:t xml:space="preserve"> часть 3 статьи 7 Закона от 6 декабря 2011 г. № 402-ФЗ.</w:t>
      </w:r>
    </w:p>
    <w:p w14:paraId="7B77B3CF" w14:textId="77777777" w:rsidR="0027304B" w:rsidRPr="0027304B" w:rsidRDefault="009879DE" w:rsidP="0027304B">
      <w:pPr>
        <w:ind w:left="-142" w:right="-1"/>
        <w:jc w:val="both"/>
        <w:rPr>
          <w:rFonts w:ascii="Arial" w:eastAsia="Calibri" w:hAnsi="Arial" w:cs="Arial"/>
          <w:sz w:val="20"/>
          <w:szCs w:val="20"/>
        </w:rPr>
      </w:pPr>
      <w:r>
        <w:rPr>
          <w:rFonts w:ascii="Arial" w:eastAsia="Calibri" w:hAnsi="Arial" w:cs="Arial"/>
          <w:sz w:val="20"/>
          <w:szCs w:val="20"/>
        </w:rPr>
        <w:t xml:space="preserve">  </w:t>
      </w:r>
      <w:r w:rsidR="0027304B" w:rsidRPr="0027304B">
        <w:rPr>
          <w:rFonts w:ascii="Arial" w:eastAsia="Calibri" w:hAnsi="Arial" w:cs="Arial"/>
          <w:sz w:val="20"/>
          <w:szCs w:val="20"/>
        </w:rPr>
        <w:t>1.1.4. Налоговый учет ведется:</w:t>
      </w:r>
    </w:p>
    <w:p w14:paraId="3A3A12D9" w14:textId="77777777" w:rsidR="0027304B" w:rsidRPr="0027304B" w:rsidRDefault="0027304B" w:rsidP="0027304B">
      <w:pPr>
        <w:numPr>
          <w:ilvl w:val="0"/>
          <w:numId w:val="3"/>
        </w:numPr>
        <w:tabs>
          <w:tab w:val="left" w:pos="284"/>
          <w:tab w:val="left" w:pos="567"/>
        </w:tabs>
        <w:ind w:right="-1"/>
        <w:jc w:val="both"/>
        <w:rPr>
          <w:rFonts w:ascii="Arial" w:eastAsia="Calibri" w:hAnsi="Arial" w:cs="Arial"/>
          <w:sz w:val="20"/>
          <w:szCs w:val="20"/>
        </w:rPr>
      </w:pPr>
      <w:r w:rsidRPr="0027304B">
        <w:rPr>
          <w:rFonts w:ascii="Arial" w:eastAsia="Calibri" w:hAnsi="Arial" w:cs="Arial"/>
          <w:sz w:val="20"/>
          <w:szCs w:val="20"/>
        </w:rPr>
        <w:t>бухгалтерией учреждения.</w:t>
      </w:r>
    </w:p>
    <w:p w14:paraId="60F1D20B" w14:textId="77777777" w:rsidR="0027304B" w:rsidRPr="0027304B" w:rsidRDefault="009879DE" w:rsidP="007005D7">
      <w:pPr>
        <w:ind w:left="-567" w:right="-1" w:firstLine="425"/>
        <w:jc w:val="both"/>
        <w:rPr>
          <w:rFonts w:ascii="Arial" w:eastAsia="Calibri" w:hAnsi="Arial" w:cs="Arial"/>
          <w:sz w:val="20"/>
          <w:szCs w:val="20"/>
        </w:rPr>
      </w:pPr>
      <w:r>
        <w:rPr>
          <w:rFonts w:ascii="Arial" w:eastAsia="Calibri" w:hAnsi="Arial" w:cs="Arial"/>
          <w:sz w:val="20"/>
          <w:szCs w:val="20"/>
        </w:rPr>
        <w:t xml:space="preserve"> </w:t>
      </w:r>
      <w:r w:rsidR="0027304B" w:rsidRPr="0027304B">
        <w:rPr>
          <w:rFonts w:ascii="Arial" w:eastAsia="Calibri" w:hAnsi="Arial" w:cs="Arial"/>
          <w:sz w:val="20"/>
          <w:szCs w:val="20"/>
        </w:rPr>
        <w:t xml:space="preserve"> 1.1.5. В составе бухгалтерии выделяются следующие участки по учету и расчетам:</w:t>
      </w:r>
    </w:p>
    <w:p w14:paraId="3813C737" w14:textId="77777777" w:rsidR="0027304B" w:rsidRPr="007005D7" w:rsidRDefault="0027304B" w:rsidP="007005D7">
      <w:pPr>
        <w:numPr>
          <w:ilvl w:val="0"/>
          <w:numId w:val="4"/>
        </w:numPr>
        <w:tabs>
          <w:tab w:val="left" w:pos="284"/>
          <w:tab w:val="left" w:pos="567"/>
        </w:tabs>
        <w:ind w:left="-426" w:right="-1" w:firstLine="426"/>
        <w:jc w:val="both"/>
        <w:rPr>
          <w:rFonts w:ascii="Arial" w:eastAsia="Calibri" w:hAnsi="Arial" w:cs="Arial"/>
          <w:sz w:val="20"/>
          <w:szCs w:val="20"/>
        </w:rPr>
      </w:pPr>
      <w:r w:rsidRPr="0027304B">
        <w:rPr>
          <w:rFonts w:ascii="Arial" w:eastAsia="Calibri" w:hAnsi="Arial" w:cs="Arial"/>
          <w:sz w:val="20"/>
          <w:szCs w:val="20"/>
        </w:rPr>
        <w:t>по оплате труда;</w:t>
      </w:r>
    </w:p>
    <w:p w14:paraId="69CE4CF0" w14:textId="77777777" w:rsidR="0027304B" w:rsidRPr="0027304B" w:rsidRDefault="0027304B" w:rsidP="0027304B">
      <w:pPr>
        <w:numPr>
          <w:ilvl w:val="0"/>
          <w:numId w:val="4"/>
        </w:numPr>
        <w:tabs>
          <w:tab w:val="left" w:pos="284"/>
          <w:tab w:val="left" w:pos="567"/>
        </w:tabs>
        <w:ind w:left="-426" w:right="-1" w:firstLine="426"/>
        <w:jc w:val="both"/>
        <w:rPr>
          <w:rFonts w:ascii="Arial" w:eastAsia="Calibri" w:hAnsi="Arial" w:cs="Arial"/>
          <w:sz w:val="20"/>
          <w:szCs w:val="20"/>
        </w:rPr>
      </w:pPr>
      <w:r w:rsidRPr="0027304B">
        <w:rPr>
          <w:rFonts w:ascii="Arial" w:eastAsia="Calibri" w:hAnsi="Arial" w:cs="Arial"/>
          <w:sz w:val="20"/>
          <w:szCs w:val="20"/>
        </w:rPr>
        <w:t>по учету нефинансовых активов;</w:t>
      </w:r>
    </w:p>
    <w:p w14:paraId="2A6A89BA" w14:textId="77777777" w:rsidR="0027304B" w:rsidRPr="0027304B" w:rsidRDefault="0027304B" w:rsidP="0027304B">
      <w:pPr>
        <w:numPr>
          <w:ilvl w:val="0"/>
          <w:numId w:val="4"/>
        </w:numPr>
        <w:tabs>
          <w:tab w:val="left" w:pos="284"/>
          <w:tab w:val="left" w:pos="567"/>
        </w:tabs>
        <w:ind w:left="-426" w:right="-1" w:firstLine="426"/>
        <w:jc w:val="both"/>
        <w:rPr>
          <w:rFonts w:ascii="Arial" w:eastAsia="Calibri" w:hAnsi="Arial" w:cs="Arial"/>
          <w:sz w:val="20"/>
          <w:szCs w:val="20"/>
        </w:rPr>
      </w:pPr>
      <w:r w:rsidRPr="0027304B">
        <w:rPr>
          <w:rFonts w:ascii="Arial" w:eastAsia="Calibri" w:hAnsi="Arial" w:cs="Arial"/>
          <w:sz w:val="20"/>
          <w:szCs w:val="20"/>
        </w:rPr>
        <w:t>по расчетам с контрагентами;</w:t>
      </w:r>
    </w:p>
    <w:p w14:paraId="543265AF" w14:textId="77777777" w:rsidR="0027304B" w:rsidRPr="0027304B" w:rsidRDefault="0027304B" w:rsidP="0027304B">
      <w:pPr>
        <w:numPr>
          <w:ilvl w:val="0"/>
          <w:numId w:val="4"/>
        </w:numPr>
        <w:tabs>
          <w:tab w:val="left" w:pos="284"/>
          <w:tab w:val="left" w:pos="567"/>
        </w:tabs>
        <w:ind w:left="-426" w:right="-1" w:firstLine="426"/>
        <w:jc w:val="both"/>
        <w:rPr>
          <w:rFonts w:ascii="Arial" w:eastAsia="Calibri" w:hAnsi="Arial" w:cs="Arial"/>
          <w:sz w:val="20"/>
          <w:szCs w:val="20"/>
        </w:rPr>
      </w:pPr>
      <w:r w:rsidRPr="0027304B">
        <w:rPr>
          <w:rFonts w:ascii="Arial" w:eastAsia="Calibri" w:hAnsi="Arial" w:cs="Arial"/>
          <w:sz w:val="20"/>
          <w:szCs w:val="20"/>
        </w:rPr>
        <w:t>по учету средств, полученных от приносящей доход деятельности;</w:t>
      </w:r>
    </w:p>
    <w:p w14:paraId="2C73BE7F" w14:textId="77777777" w:rsidR="0027304B" w:rsidRPr="0027304B" w:rsidRDefault="0027304B" w:rsidP="0027304B">
      <w:pPr>
        <w:numPr>
          <w:ilvl w:val="0"/>
          <w:numId w:val="4"/>
        </w:numPr>
        <w:tabs>
          <w:tab w:val="left" w:pos="284"/>
          <w:tab w:val="left" w:pos="567"/>
        </w:tabs>
        <w:ind w:left="-426" w:right="-1" w:firstLine="426"/>
        <w:jc w:val="both"/>
        <w:rPr>
          <w:rFonts w:ascii="Arial" w:eastAsia="Calibri" w:hAnsi="Arial" w:cs="Arial"/>
          <w:sz w:val="20"/>
          <w:szCs w:val="20"/>
        </w:rPr>
      </w:pPr>
      <w:r w:rsidRPr="0027304B">
        <w:rPr>
          <w:rFonts w:ascii="Arial" w:eastAsia="Calibri" w:hAnsi="Arial" w:cs="Arial"/>
          <w:sz w:val="20"/>
          <w:szCs w:val="20"/>
        </w:rPr>
        <w:t>по другим разделам бухгалтерского учета.</w:t>
      </w:r>
    </w:p>
    <w:p w14:paraId="6F5FD265" w14:textId="77777777" w:rsidR="0027304B" w:rsidRPr="0027304B" w:rsidRDefault="0027304B" w:rsidP="0027304B">
      <w:pPr>
        <w:ind w:left="-142" w:right="-1"/>
        <w:jc w:val="both"/>
        <w:rPr>
          <w:rFonts w:ascii="Arial" w:eastAsia="Calibri" w:hAnsi="Arial" w:cs="Arial"/>
          <w:sz w:val="20"/>
          <w:szCs w:val="20"/>
        </w:rPr>
      </w:pPr>
      <w:r w:rsidRPr="0027304B">
        <w:rPr>
          <w:rFonts w:ascii="Arial" w:eastAsia="Calibri" w:hAnsi="Arial" w:cs="Arial"/>
          <w:sz w:val="20"/>
          <w:szCs w:val="20"/>
        </w:rPr>
        <w:t>1.1.6. Главный бухгалтер подчиняется непосредственно руководителю учреждения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и налоговой отчетности.</w:t>
      </w:r>
    </w:p>
    <w:p w14:paraId="4A1758BD" w14:textId="77777777" w:rsidR="0027304B" w:rsidRPr="0027304B" w:rsidRDefault="0027304B" w:rsidP="0027304B">
      <w:pPr>
        <w:ind w:right="-1"/>
        <w:jc w:val="both"/>
        <w:rPr>
          <w:rFonts w:ascii="Arial" w:eastAsia="Calibri" w:hAnsi="Arial" w:cs="Arial"/>
          <w:sz w:val="20"/>
          <w:szCs w:val="20"/>
        </w:rPr>
      </w:pPr>
      <w:r w:rsidRPr="0027304B">
        <w:rPr>
          <w:rFonts w:ascii="Arial" w:eastAsia="Calibri" w:hAnsi="Arial" w:cs="Arial"/>
          <w:sz w:val="20"/>
          <w:szCs w:val="20"/>
          <w:u w:val="single"/>
        </w:rPr>
        <w:t>Основание:</w:t>
      </w:r>
      <w:r w:rsidRPr="0027304B">
        <w:rPr>
          <w:rFonts w:ascii="Arial" w:eastAsia="Calibri" w:hAnsi="Arial" w:cs="Arial"/>
          <w:sz w:val="20"/>
          <w:szCs w:val="20"/>
        </w:rPr>
        <w:t xml:space="preserve"> пункт 8 Инструкции к Единому плану счетов № 157н.</w:t>
      </w:r>
    </w:p>
    <w:p w14:paraId="7CB421CC" w14:textId="77777777" w:rsidR="0027304B" w:rsidRPr="0027304B" w:rsidRDefault="0027304B" w:rsidP="0027304B">
      <w:pPr>
        <w:ind w:left="-142" w:right="-1"/>
        <w:jc w:val="both"/>
        <w:rPr>
          <w:rFonts w:ascii="Arial" w:eastAsia="Calibri" w:hAnsi="Arial" w:cs="Arial"/>
          <w:sz w:val="20"/>
          <w:szCs w:val="20"/>
        </w:rPr>
      </w:pPr>
      <w:r w:rsidRPr="0027304B">
        <w:rPr>
          <w:rFonts w:ascii="Arial" w:eastAsia="Calibri" w:hAnsi="Arial" w:cs="Arial"/>
          <w:sz w:val="20"/>
          <w:szCs w:val="20"/>
        </w:rPr>
        <w:t>1.1.7. Требования Главного бухгалтера по документальному оформлению хозяйственных операций и представлению в бухгалтерию учреждения необходимых документов и сведений обязательны для всех работников учреждения.</w:t>
      </w:r>
    </w:p>
    <w:p w14:paraId="258198D4" w14:textId="77777777" w:rsidR="0027304B" w:rsidRPr="0027304B" w:rsidRDefault="0027304B" w:rsidP="0027304B">
      <w:pPr>
        <w:ind w:left="-567" w:right="-1" w:firstLine="425"/>
        <w:jc w:val="both"/>
        <w:rPr>
          <w:rFonts w:ascii="Arial" w:eastAsia="Calibri" w:hAnsi="Arial" w:cs="Arial"/>
          <w:sz w:val="20"/>
          <w:szCs w:val="20"/>
        </w:rPr>
      </w:pPr>
      <w:r w:rsidRPr="0027304B">
        <w:rPr>
          <w:rFonts w:ascii="Arial" w:eastAsia="Calibri" w:hAnsi="Arial" w:cs="Arial"/>
          <w:sz w:val="20"/>
          <w:szCs w:val="20"/>
          <w:u w:val="single"/>
        </w:rPr>
        <w:t>Основание:</w:t>
      </w:r>
      <w:r w:rsidRPr="0027304B">
        <w:rPr>
          <w:rFonts w:ascii="Arial" w:eastAsia="Calibri" w:hAnsi="Arial" w:cs="Arial"/>
          <w:sz w:val="20"/>
          <w:szCs w:val="20"/>
        </w:rPr>
        <w:t xml:space="preserve"> пункт 3 статьи 9 Закона № 402-ФЗ.</w:t>
      </w:r>
    </w:p>
    <w:p w14:paraId="77D0D175" w14:textId="77777777" w:rsidR="0027304B" w:rsidRPr="0027304B" w:rsidRDefault="0027304B" w:rsidP="0027304B">
      <w:pPr>
        <w:ind w:left="-142" w:right="-1" w:firstLine="425"/>
        <w:jc w:val="both"/>
        <w:rPr>
          <w:rFonts w:ascii="Arial" w:eastAsia="Calibri" w:hAnsi="Arial" w:cs="Arial"/>
          <w:sz w:val="20"/>
          <w:szCs w:val="20"/>
        </w:rPr>
      </w:pPr>
      <w:r w:rsidRPr="0027304B">
        <w:rPr>
          <w:rFonts w:ascii="Arial" w:eastAsia="Calibri" w:hAnsi="Arial" w:cs="Arial"/>
          <w:sz w:val="20"/>
          <w:szCs w:val="20"/>
        </w:rPr>
        <w:t>Сотрудникам бухгалтерии запрещается принимать к исполнению и оформлению документы по операциям, противоречащим законодательству и нарушающим договорную и финансовую дисциплину.</w:t>
      </w:r>
    </w:p>
    <w:p w14:paraId="21006A8B" w14:textId="77777777" w:rsidR="0027304B" w:rsidRPr="0027304B" w:rsidRDefault="0027304B" w:rsidP="0027304B">
      <w:pPr>
        <w:ind w:left="-142" w:right="-1"/>
        <w:jc w:val="both"/>
        <w:rPr>
          <w:rFonts w:ascii="Arial" w:eastAsia="Calibri" w:hAnsi="Arial" w:cs="Arial"/>
          <w:sz w:val="20"/>
          <w:szCs w:val="20"/>
        </w:rPr>
      </w:pPr>
      <w:r w:rsidRPr="0027304B">
        <w:rPr>
          <w:rFonts w:ascii="Arial" w:eastAsia="Calibri" w:hAnsi="Arial" w:cs="Arial"/>
          <w:sz w:val="20"/>
          <w:szCs w:val="20"/>
        </w:rPr>
        <w:t xml:space="preserve">1.1.8. Без подписи главного бухгалтера денежные и расчетные документы, финансовые обязательства считаются недействительными и не должны приниматься к исполнению. </w:t>
      </w:r>
    </w:p>
    <w:p w14:paraId="280425D9" w14:textId="77777777" w:rsidR="0027304B" w:rsidRPr="0027304B" w:rsidRDefault="0027304B" w:rsidP="0027304B">
      <w:pPr>
        <w:ind w:left="-142" w:right="-1"/>
        <w:jc w:val="both"/>
        <w:rPr>
          <w:rFonts w:ascii="Arial" w:eastAsia="Calibri" w:hAnsi="Arial" w:cs="Arial"/>
          <w:sz w:val="20"/>
          <w:szCs w:val="20"/>
        </w:rPr>
      </w:pPr>
      <w:r w:rsidRPr="0027304B">
        <w:rPr>
          <w:rFonts w:ascii="Arial" w:eastAsia="Calibri" w:hAnsi="Arial" w:cs="Arial"/>
          <w:sz w:val="20"/>
          <w:szCs w:val="20"/>
          <w:u w:val="single"/>
        </w:rPr>
        <w:t>Основание:</w:t>
      </w:r>
      <w:r w:rsidRPr="0027304B">
        <w:rPr>
          <w:rFonts w:ascii="Arial" w:eastAsia="Calibri" w:hAnsi="Arial" w:cs="Arial"/>
          <w:sz w:val="20"/>
          <w:szCs w:val="20"/>
        </w:rPr>
        <w:t xml:space="preserve"> пункт 4.3 Указаний ЦБ № 3210-У, пункт 8 Инструкции к Единому плану счетов № 157н.</w:t>
      </w:r>
    </w:p>
    <w:p w14:paraId="422CB705" w14:textId="77777777" w:rsidR="0027304B" w:rsidRPr="0027304B" w:rsidRDefault="005618E8" w:rsidP="0027304B">
      <w:pPr>
        <w:ind w:left="-142" w:right="-1"/>
        <w:jc w:val="both"/>
        <w:rPr>
          <w:rFonts w:ascii="Arial" w:eastAsia="Calibri" w:hAnsi="Arial" w:cs="Arial"/>
          <w:sz w:val="20"/>
          <w:szCs w:val="20"/>
        </w:rPr>
      </w:pPr>
      <w:r>
        <w:rPr>
          <w:rFonts w:ascii="Arial" w:eastAsia="Calibri" w:hAnsi="Arial" w:cs="Arial"/>
          <w:sz w:val="20"/>
          <w:szCs w:val="20"/>
        </w:rPr>
        <w:t>1</w:t>
      </w:r>
      <w:r w:rsidR="0027304B" w:rsidRPr="0027304B">
        <w:rPr>
          <w:rFonts w:ascii="Arial" w:eastAsia="Calibri" w:hAnsi="Arial" w:cs="Arial"/>
          <w:sz w:val="20"/>
          <w:szCs w:val="20"/>
        </w:rPr>
        <w:t>.1.9. При разногласиях между руководителем и главным бухгалтером данные, содержащиеся в первичном учетном документе, принимаются (не принимаются) к учету на основании письменного распоряжения руководителя учреждения. Объект бухгалтерского (бюджетного) учета отражается (не отражается) в бухгалтерской отчетности так же на основании письменного распоряжения руководителя учреждения.</w:t>
      </w:r>
    </w:p>
    <w:p w14:paraId="487615B4" w14:textId="77777777" w:rsidR="0027304B" w:rsidRPr="0027304B" w:rsidRDefault="0027304B" w:rsidP="0027304B">
      <w:pPr>
        <w:ind w:left="-142" w:right="-1"/>
        <w:jc w:val="both"/>
        <w:rPr>
          <w:rFonts w:ascii="Arial" w:eastAsia="Calibri" w:hAnsi="Arial" w:cs="Arial"/>
          <w:sz w:val="20"/>
          <w:szCs w:val="20"/>
        </w:rPr>
      </w:pPr>
      <w:r w:rsidRPr="0027304B">
        <w:rPr>
          <w:rFonts w:ascii="Arial" w:eastAsia="Calibri" w:hAnsi="Arial" w:cs="Arial"/>
          <w:sz w:val="20"/>
          <w:szCs w:val="20"/>
          <w:u w:val="single"/>
        </w:rPr>
        <w:t>Основание:</w:t>
      </w:r>
      <w:r w:rsidRPr="0027304B">
        <w:rPr>
          <w:rFonts w:ascii="Arial" w:eastAsia="Calibri" w:hAnsi="Arial" w:cs="Arial"/>
          <w:sz w:val="20"/>
          <w:szCs w:val="20"/>
        </w:rPr>
        <w:t xml:space="preserve"> пункт 8 статьи 7 Закона № 402-ФЗ.</w:t>
      </w:r>
    </w:p>
    <w:p w14:paraId="752B80E4" w14:textId="77777777" w:rsidR="0027304B" w:rsidRPr="0027304B" w:rsidRDefault="0027304B" w:rsidP="0027304B">
      <w:pPr>
        <w:ind w:left="-142" w:right="-1"/>
        <w:jc w:val="both"/>
        <w:rPr>
          <w:rFonts w:ascii="Arial" w:eastAsia="Calibri" w:hAnsi="Arial" w:cs="Arial"/>
          <w:sz w:val="20"/>
          <w:szCs w:val="20"/>
        </w:rPr>
      </w:pPr>
      <w:r w:rsidRPr="0027304B">
        <w:rPr>
          <w:rFonts w:ascii="Arial" w:eastAsia="Calibri" w:hAnsi="Arial" w:cs="Arial"/>
          <w:sz w:val="20"/>
          <w:szCs w:val="20"/>
        </w:rPr>
        <w:t>1.1.10. К бухгалтерскому учету принимать первичные учетные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совершенным фактам хозяйственной жизни лицами, ответственными за их оформление.</w:t>
      </w:r>
    </w:p>
    <w:p w14:paraId="20FC9740" w14:textId="77777777" w:rsidR="0027304B" w:rsidRPr="0027304B" w:rsidRDefault="0027304B" w:rsidP="0027304B">
      <w:pPr>
        <w:ind w:left="-142" w:right="-1"/>
        <w:jc w:val="both"/>
        <w:rPr>
          <w:rFonts w:ascii="Arial" w:eastAsia="Calibri" w:hAnsi="Arial" w:cs="Arial"/>
          <w:sz w:val="20"/>
          <w:szCs w:val="20"/>
        </w:rPr>
      </w:pPr>
      <w:r w:rsidRPr="0027304B">
        <w:rPr>
          <w:rFonts w:ascii="Arial" w:eastAsia="Calibri" w:hAnsi="Arial" w:cs="Arial"/>
          <w:sz w:val="20"/>
          <w:szCs w:val="20"/>
          <w:u w:val="single"/>
        </w:rPr>
        <w:t>Основание:</w:t>
      </w:r>
      <w:r w:rsidRPr="0027304B">
        <w:rPr>
          <w:rFonts w:ascii="Arial" w:eastAsia="Calibri" w:hAnsi="Arial" w:cs="Arial"/>
          <w:sz w:val="20"/>
          <w:szCs w:val="20"/>
        </w:rPr>
        <w:t xml:space="preserve"> пункт 3 Инструкции к Единому плану счетов № 157н.</w:t>
      </w:r>
    </w:p>
    <w:p w14:paraId="154345CC" w14:textId="77777777" w:rsidR="0027304B" w:rsidRPr="0027304B" w:rsidRDefault="0027304B" w:rsidP="0027304B">
      <w:pPr>
        <w:ind w:left="-142" w:right="-1"/>
        <w:jc w:val="both"/>
        <w:rPr>
          <w:rFonts w:ascii="Arial" w:eastAsia="Calibri" w:hAnsi="Arial" w:cs="Arial"/>
          <w:sz w:val="20"/>
          <w:szCs w:val="20"/>
        </w:rPr>
      </w:pPr>
      <w:r w:rsidRPr="0027304B">
        <w:rPr>
          <w:rFonts w:ascii="Arial" w:eastAsia="Calibri" w:hAnsi="Arial" w:cs="Arial"/>
          <w:sz w:val="20"/>
          <w:szCs w:val="20"/>
        </w:rPr>
        <w:t>1.1.11. При смене руководителя учреждения в соответствии со статьей 29 пунктом 4 Закона «О бухгалтерском учете» производится передача документов на основании Акта приема-передачи дел.</w:t>
      </w:r>
    </w:p>
    <w:p w14:paraId="50D96AE4" w14:textId="77777777" w:rsidR="0027304B" w:rsidRPr="0027304B" w:rsidRDefault="0027304B" w:rsidP="0027304B">
      <w:pPr>
        <w:ind w:left="-142" w:right="-1" w:firstLine="425"/>
        <w:rPr>
          <w:rFonts w:ascii="Arial" w:eastAsia="Calibri" w:hAnsi="Arial" w:cs="Arial"/>
          <w:sz w:val="20"/>
          <w:szCs w:val="20"/>
        </w:rPr>
      </w:pPr>
      <w:r w:rsidRPr="0027304B">
        <w:rPr>
          <w:rFonts w:ascii="Arial" w:eastAsia="Calibri" w:hAnsi="Arial" w:cs="Arial"/>
          <w:sz w:val="20"/>
          <w:szCs w:val="20"/>
        </w:rPr>
        <w:t>Список передающих документов и имущества:</w:t>
      </w:r>
    </w:p>
    <w:p w14:paraId="3FE6871E" w14:textId="77777777" w:rsidR="0027304B" w:rsidRPr="0027304B" w:rsidRDefault="0027304B" w:rsidP="0027304B">
      <w:pPr>
        <w:numPr>
          <w:ilvl w:val="0"/>
          <w:numId w:val="5"/>
        </w:numPr>
        <w:ind w:left="142" w:right="-1" w:hanging="284"/>
        <w:jc w:val="both"/>
        <w:rPr>
          <w:rFonts w:ascii="Arial" w:eastAsia="Calibri" w:hAnsi="Arial" w:cs="Arial"/>
          <w:sz w:val="20"/>
          <w:szCs w:val="20"/>
        </w:rPr>
      </w:pPr>
      <w:r w:rsidRPr="0027304B">
        <w:rPr>
          <w:rFonts w:ascii="Arial" w:eastAsia="Calibri" w:hAnsi="Arial" w:cs="Arial"/>
          <w:sz w:val="20"/>
          <w:szCs w:val="20"/>
        </w:rPr>
        <w:t>учредительные документы учреждения;</w:t>
      </w:r>
    </w:p>
    <w:p w14:paraId="09DA5F05" w14:textId="77777777" w:rsidR="0027304B" w:rsidRPr="0027304B" w:rsidRDefault="0027304B" w:rsidP="0027304B">
      <w:pPr>
        <w:numPr>
          <w:ilvl w:val="0"/>
          <w:numId w:val="5"/>
        </w:numPr>
        <w:ind w:left="142" w:right="-1" w:hanging="284"/>
        <w:jc w:val="both"/>
        <w:rPr>
          <w:rFonts w:ascii="Arial" w:eastAsia="Calibri" w:hAnsi="Arial" w:cs="Arial"/>
          <w:sz w:val="20"/>
          <w:szCs w:val="20"/>
        </w:rPr>
      </w:pPr>
      <w:r w:rsidRPr="0027304B">
        <w:rPr>
          <w:rFonts w:ascii="Arial" w:eastAsia="Calibri" w:hAnsi="Arial" w:cs="Arial"/>
          <w:sz w:val="20"/>
          <w:szCs w:val="20"/>
        </w:rPr>
        <w:t>свидетельства о присвоении номеров, кодов, постановке на учет, внесении записей в Государственный Реестр;</w:t>
      </w:r>
    </w:p>
    <w:p w14:paraId="197C037B" w14:textId="77777777" w:rsidR="0027304B" w:rsidRPr="0027304B" w:rsidRDefault="0027304B" w:rsidP="0027304B">
      <w:pPr>
        <w:numPr>
          <w:ilvl w:val="0"/>
          <w:numId w:val="5"/>
        </w:numPr>
        <w:tabs>
          <w:tab w:val="left" w:pos="284"/>
          <w:tab w:val="left" w:pos="567"/>
        </w:tabs>
        <w:ind w:left="-142" w:right="-1"/>
        <w:jc w:val="both"/>
        <w:rPr>
          <w:rFonts w:ascii="Arial" w:eastAsia="Calibri" w:hAnsi="Arial" w:cs="Arial"/>
          <w:sz w:val="20"/>
          <w:szCs w:val="20"/>
        </w:rPr>
      </w:pPr>
      <w:r w:rsidRPr="0027304B">
        <w:rPr>
          <w:rFonts w:ascii="Arial" w:eastAsia="Calibri" w:hAnsi="Arial" w:cs="Arial"/>
          <w:sz w:val="20"/>
          <w:szCs w:val="20"/>
        </w:rPr>
        <w:t>печати, штампы, ключи;</w:t>
      </w:r>
    </w:p>
    <w:p w14:paraId="459E5628" w14:textId="77777777" w:rsidR="0027304B" w:rsidRPr="0027304B" w:rsidRDefault="0027304B" w:rsidP="0027304B">
      <w:pPr>
        <w:numPr>
          <w:ilvl w:val="0"/>
          <w:numId w:val="5"/>
        </w:numPr>
        <w:tabs>
          <w:tab w:val="left" w:pos="284"/>
          <w:tab w:val="left" w:pos="567"/>
        </w:tabs>
        <w:ind w:left="-142" w:right="-1"/>
        <w:jc w:val="both"/>
        <w:rPr>
          <w:rFonts w:ascii="Arial" w:eastAsia="Calibri" w:hAnsi="Arial" w:cs="Arial"/>
          <w:sz w:val="20"/>
          <w:szCs w:val="20"/>
        </w:rPr>
      </w:pPr>
      <w:r w:rsidRPr="0027304B">
        <w:rPr>
          <w:rFonts w:ascii="Arial" w:eastAsia="Calibri" w:hAnsi="Arial" w:cs="Arial"/>
          <w:sz w:val="20"/>
          <w:szCs w:val="20"/>
        </w:rPr>
        <w:t>приказы и другие организационно-распорядительные документы (справки, распоряжения и т.д.);</w:t>
      </w:r>
    </w:p>
    <w:p w14:paraId="665C1984" w14:textId="77777777" w:rsidR="0027304B" w:rsidRPr="0027304B" w:rsidRDefault="0027304B" w:rsidP="0027304B">
      <w:pPr>
        <w:numPr>
          <w:ilvl w:val="0"/>
          <w:numId w:val="5"/>
        </w:numPr>
        <w:tabs>
          <w:tab w:val="left" w:pos="284"/>
        </w:tabs>
        <w:ind w:left="-142" w:right="-1"/>
        <w:jc w:val="both"/>
        <w:rPr>
          <w:rFonts w:ascii="Arial" w:eastAsia="Calibri" w:hAnsi="Arial" w:cs="Arial"/>
          <w:sz w:val="20"/>
          <w:szCs w:val="20"/>
        </w:rPr>
      </w:pPr>
      <w:r w:rsidRPr="0027304B">
        <w:rPr>
          <w:rFonts w:ascii="Arial" w:eastAsia="Calibri" w:hAnsi="Arial" w:cs="Arial"/>
          <w:sz w:val="20"/>
          <w:szCs w:val="20"/>
        </w:rPr>
        <w:t>приказы по сотрудникам (прием на работу, переводы, увольнения и т.д.), трудовые договоры, заявления сотрудников, карточки Т2, договоры о материальной ответственности и т.д.;</w:t>
      </w:r>
    </w:p>
    <w:p w14:paraId="764BC6C0" w14:textId="77777777" w:rsidR="0027304B" w:rsidRPr="0027304B" w:rsidRDefault="0027304B" w:rsidP="0027304B">
      <w:pPr>
        <w:numPr>
          <w:ilvl w:val="0"/>
          <w:numId w:val="5"/>
        </w:numPr>
        <w:tabs>
          <w:tab w:val="left" w:pos="284"/>
        </w:tabs>
        <w:ind w:left="-142" w:right="-1"/>
        <w:jc w:val="both"/>
        <w:rPr>
          <w:rFonts w:ascii="Arial" w:eastAsia="Calibri" w:hAnsi="Arial" w:cs="Arial"/>
          <w:sz w:val="20"/>
          <w:szCs w:val="20"/>
        </w:rPr>
      </w:pPr>
      <w:r w:rsidRPr="0027304B">
        <w:rPr>
          <w:rFonts w:ascii="Arial" w:eastAsia="Calibri" w:hAnsi="Arial" w:cs="Arial"/>
          <w:sz w:val="20"/>
          <w:szCs w:val="20"/>
        </w:rPr>
        <w:t>договоры с контрагентами, подрядчиками, поставщиками;</w:t>
      </w:r>
    </w:p>
    <w:p w14:paraId="54149FDF" w14:textId="77777777" w:rsidR="0027304B" w:rsidRPr="0027304B" w:rsidRDefault="0027304B" w:rsidP="0027304B">
      <w:pPr>
        <w:numPr>
          <w:ilvl w:val="0"/>
          <w:numId w:val="5"/>
        </w:numPr>
        <w:tabs>
          <w:tab w:val="left" w:pos="284"/>
        </w:tabs>
        <w:ind w:left="-142" w:right="-1"/>
        <w:jc w:val="both"/>
        <w:rPr>
          <w:rFonts w:ascii="Arial" w:eastAsia="Calibri" w:hAnsi="Arial" w:cs="Arial"/>
          <w:sz w:val="20"/>
          <w:szCs w:val="20"/>
        </w:rPr>
      </w:pPr>
      <w:r w:rsidRPr="0027304B">
        <w:rPr>
          <w:rFonts w:ascii="Arial" w:eastAsia="Calibri" w:hAnsi="Arial" w:cs="Arial"/>
          <w:sz w:val="20"/>
          <w:szCs w:val="20"/>
        </w:rPr>
        <w:t>договоры с физическими лицами;</w:t>
      </w:r>
    </w:p>
    <w:p w14:paraId="36460C0C" w14:textId="77777777" w:rsidR="0027304B" w:rsidRPr="0027304B" w:rsidRDefault="0027304B" w:rsidP="0027304B">
      <w:pPr>
        <w:numPr>
          <w:ilvl w:val="0"/>
          <w:numId w:val="5"/>
        </w:numPr>
        <w:tabs>
          <w:tab w:val="left" w:pos="284"/>
        </w:tabs>
        <w:ind w:left="-142" w:right="-1"/>
        <w:jc w:val="both"/>
        <w:rPr>
          <w:rFonts w:ascii="Arial" w:eastAsia="Calibri" w:hAnsi="Arial" w:cs="Arial"/>
          <w:sz w:val="20"/>
          <w:szCs w:val="20"/>
        </w:rPr>
      </w:pPr>
      <w:r w:rsidRPr="0027304B">
        <w:rPr>
          <w:rFonts w:ascii="Arial" w:eastAsia="Calibri" w:hAnsi="Arial" w:cs="Arial"/>
          <w:sz w:val="20"/>
          <w:szCs w:val="20"/>
        </w:rPr>
        <w:t>документация по учету объектов основных средств;</w:t>
      </w:r>
    </w:p>
    <w:p w14:paraId="384900A0" w14:textId="77777777" w:rsidR="0027304B" w:rsidRPr="0027304B" w:rsidRDefault="0027304B" w:rsidP="0027304B">
      <w:pPr>
        <w:numPr>
          <w:ilvl w:val="0"/>
          <w:numId w:val="5"/>
        </w:numPr>
        <w:tabs>
          <w:tab w:val="left" w:pos="284"/>
        </w:tabs>
        <w:ind w:left="-142" w:right="-1"/>
        <w:jc w:val="both"/>
        <w:rPr>
          <w:rFonts w:ascii="Arial" w:eastAsia="Calibri" w:hAnsi="Arial" w:cs="Arial"/>
          <w:sz w:val="20"/>
          <w:szCs w:val="20"/>
        </w:rPr>
      </w:pPr>
      <w:r w:rsidRPr="0027304B">
        <w:rPr>
          <w:rFonts w:ascii="Arial" w:eastAsia="Calibri" w:hAnsi="Arial" w:cs="Arial"/>
          <w:sz w:val="20"/>
          <w:szCs w:val="20"/>
        </w:rPr>
        <w:t>документация по реализации (журналы счетов-фактур, счета-фактуры, акты, накладные);</w:t>
      </w:r>
    </w:p>
    <w:p w14:paraId="63A9D2EA" w14:textId="77777777" w:rsidR="0027304B" w:rsidRPr="0027304B" w:rsidRDefault="0027304B" w:rsidP="0027304B">
      <w:pPr>
        <w:numPr>
          <w:ilvl w:val="0"/>
          <w:numId w:val="5"/>
        </w:numPr>
        <w:tabs>
          <w:tab w:val="left" w:pos="284"/>
        </w:tabs>
        <w:ind w:left="-142" w:right="-1"/>
        <w:jc w:val="both"/>
        <w:rPr>
          <w:rFonts w:ascii="Arial" w:eastAsia="Calibri" w:hAnsi="Arial" w:cs="Arial"/>
          <w:sz w:val="20"/>
          <w:szCs w:val="20"/>
        </w:rPr>
      </w:pPr>
      <w:r w:rsidRPr="0027304B">
        <w:rPr>
          <w:rFonts w:ascii="Arial" w:eastAsia="Calibri" w:hAnsi="Arial" w:cs="Arial"/>
          <w:sz w:val="20"/>
          <w:szCs w:val="20"/>
        </w:rPr>
        <w:t>бухгалтерская документация (журналы операций, главная книга);</w:t>
      </w:r>
    </w:p>
    <w:p w14:paraId="050D3E37" w14:textId="77777777" w:rsidR="0027304B" w:rsidRPr="0027304B" w:rsidRDefault="0027304B" w:rsidP="0027304B">
      <w:pPr>
        <w:numPr>
          <w:ilvl w:val="0"/>
          <w:numId w:val="5"/>
        </w:numPr>
        <w:tabs>
          <w:tab w:val="left" w:pos="284"/>
        </w:tabs>
        <w:ind w:left="-142" w:right="-1"/>
        <w:jc w:val="both"/>
        <w:rPr>
          <w:rFonts w:ascii="Arial" w:eastAsia="Calibri" w:hAnsi="Arial" w:cs="Arial"/>
          <w:sz w:val="20"/>
          <w:szCs w:val="20"/>
        </w:rPr>
      </w:pPr>
      <w:r w:rsidRPr="0027304B">
        <w:rPr>
          <w:rFonts w:ascii="Arial" w:eastAsia="Calibri" w:hAnsi="Arial" w:cs="Arial"/>
          <w:sz w:val="20"/>
          <w:szCs w:val="20"/>
        </w:rPr>
        <w:t>бухгалтерская отчетность;</w:t>
      </w:r>
    </w:p>
    <w:p w14:paraId="68188A56" w14:textId="77777777" w:rsidR="0027304B" w:rsidRPr="0027304B" w:rsidRDefault="0027304B" w:rsidP="0027304B">
      <w:pPr>
        <w:numPr>
          <w:ilvl w:val="0"/>
          <w:numId w:val="5"/>
        </w:numPr>
        <w:tabs>
          <w:tab w:val="left" w:pos="284"/>
        </w:tabs>
        <w:ind w:left="-142" w:right="-1"/>
        <w:jc w:val="both"/>
        <w:rPr>
          <w:rFonts w:ascii="Arial" w:eastAsia="Calibri" w:hAnsi="Arial" w:cs="Arial"/>
          <w:sz w:val="20"/>
          <w:szCs w:val="20"/>
        </w:rPr>
      </w:pPr>
      <w:r w:rsidRPr="0027304B">
        <w:rPr>
          <w:rFonts w:ascii="Arial" w:eastAsia="Calibri" w:hAnsi="Arial" w:cs="Arial"/>
          <w:sz w:val="20"/>
          <w:szCs w:val="20"/>
        </w:rPr>
        <w:t>налоговая отчетность.</w:t>
      </w:r>
    </w:p>
    <w:p w14:paraId="107FF497" w14:textId="77777777" w:rsidR="0027304B" w:rsidRPr="0027304B" w:rsidRDefault="0027304B" w:rsidP="0027304B">
      <w:pPr>
        <w:tabs>
          <w:tab w:val="left" w:pos="284"/>
        </w:tabs>
        <w:ind w:left="-142" w:right="-1"/>
        <w:jc w:val="both"/>
        <w:rPr>
          <w:rFonts w:ascii="Arial" w:eastAsia="Calibri" w:hAnsi="Arial" w:cs="Arial"/>
          <w:sz w:val="20"/>
          <w:szCs w:val="20"/>
        </w:rPr>
      </w:pPr>
      <w:r w:rsidRPr="0027304B">
        <w:rPr>
          <w:rFonts w:ascii="Arial" w:eastAsia="Calibri" w:hAnsi="Arial" w:cs="Arial"/>
          <w:sz w:val="20"/>
          <w:szCs w:val="20"/>
        </w:rPr>
        <w:t>1.1.12. В учреждении действуют постоянные комиссии:</w:t>
      </w:r>
    </w:p>
    <w:p w14:paraId="17D6F530" w14:textId="77777777" w:rsidR="0027304B" w:rsidRPr="0027304B" w:rsidRDefault="0027304B" w:rsidP="00831120">
      <w:pPr>
        <w:tabs>
          <w:tab w:val="left" w:pos="284"/>
        </w:tabs>
        <w:ind w:left="-142" w:right="-1"/>
        <w:jc w:val="both"/>
        <w:rPr>
          <w:rFonts w:ascii="Arial" w:eastAsia="Calibri" w:hAnsi="Arial" w:cs="Arial"/>
          <w:sz w:val="20"/>
          <w:szCs w:val="20"/>
        </w:rPr>
      </w:pPr>
      <w:r w:rsidRPr="0027304B">
        <w:rPr>
          <w:rFonts w:ascii="Arial" w:eastAsia="Calibri" w:hAnsi="Arial" w:cs="Arial"/>
          <w:sz w:val="20"/>
          <w:szCs w:val="20"/>
        </w:rPr>
        <w:t>•</w:t>
      </w:r>
      <w:r w:rsidRPr="0027304B">
        <w:rPr>
          <w:rFonts w:ascii="Arial" w:eastAsia="Calibri" w:hAnsi="Arial" w:cs="Arial"/>
          <w:sz w:val="20"/>
          <w:szCs w:val="20"/>
        </w:rPr>
        <w:tab/>
        <w:t>комиссия по поступлению и выбытию активов (</w:t>
      </w:r>
      <w:r w:rsidRPr="0027304B">
        <w:rPr>
          <w:rFonts w:ascii="Arial" w:eastAsia="Calibri" w:hAnsi="Arial" w:cs="Arial"/>
          <w:b/>
          <w:sz w:val="20"/>
          <w:szCs w:val="20"/>
        </w:rPr>
        <w:t>Приложение №3</w:t>
      </w:r>
      <w:r w:rsidRPr="0027304B">
        <w:rPr>
          <w:rFonts w:ascii="Arial" w:eastAsia="Calibri" w:hAnsi="Arial" w:cs="Arial"/>
          <w:sz w:val="20"/>
          <w:szCs w:val="20"/>
        </w:rPr>
        <w:t>);</w:t>
      </w:r>
    </w:p>
    <w:p w14:paraId="2C88EBFC" w14:textId="77777777" w:rsidR="0027304B" w:rsidRPr="0027304B" w:rsidRDefault="008A7728" w:rsidP="0027304B">
      <w:pPr>
        <w:pStyle w:val="a3"/>
        <w:numPr>
          <w:ilvl w:val="0"/>
          <w:numId w:val="7"/>
        </w:numPr>
        <w:tabs>
          <w:tab w:val="left" w:pos="284"/>
        </w:tabs>
        <w:spacing w:after="0" w:line="276" w:lineRule="auto"/>
        <w:ind w:right="-1" w:hanging="720"/>
        <w:jc w:val="both"/>
        <w:rPr>
          <w:rFonts w:ascii="Arial" w:eastAsia="Calibri" w:hAnsi="Arial" w:cs="Arial"/>
          <w:sz w:val="20"/>
          <w:szCs w:val="20"/>
        </w:rPr>
      </w:pPr>
      <w:r>
        <w:rPr>
          <w:rFonts w:ascii="Arial" w:eastAsia="Calibri" w:hAnsi="Arial" w:cs="Arial"/>
          <w:sz w:val="20"/>
          <w:szCs w:val="20"/>
        </w:rPr>
        <w:t xml:space="preserve">инвентаризационная комиссия </w:t>
      </w:r>
      <w:r w:rsidR="0027304B" w:rsidRPr="0027304B">
        <w:rPr>
          <w:rFonts w:ascii="Arial" w:eastAsia="Calibri" w:hAnsi="Arial" w:cs="Arial"/>
          <w:sz w:val="20"/>
          <w:szCs w:val="20"/>
        </w:rPr>
        <w:t xml:space="preserve"> (</w:t>
      </w:r>
      <w:r w:rsidR="0027304B" w:rsidRPr="00D216A9">
        <w:rPr>
          <w:rFonts w:ascii="Arial" w:eastAsia="Calibri" w:hAnsi="Arial" w:cs="Arial"/>
          <w:b/>
          <w:sz w:val="20"/>
          <w:szCs w:val="20"/>
        </w:rPr>
        <w:t>Приложение №</w:t>
      </w:r>
      <w:r>
        <w:rPr>
          <w:rFonts w:ascii="Arial" w:eastAsia="Calibri" w:hAnsi="Arial" w:cs="Arial"/>
          <w:b/>
          <w:sz w:val="20"/>
          <w:szCs w:val="20"/>
        </w:rPr>
        <w:t xml:space="preserve"> 4</w:t>
      </w:r>
      <w:r w:rsidR="0027304B" w:rsidRPr="0027304B">
        <w:rPr>
          <w:rFonts w:ascii="Arial" w:eastAsia="Calibri" w:hAnsi="Arial" w:cs="Arial"/>
          <w:sz w:val="20"/>
          <w:szCs w:val="20"/>
        </w:rPr>
        <w:t>).</w:t>
      </w:r>
    </w:p>
    <w:p w14:paraId="1BD1E935" w14:textId="77777777" w:rsidR="0027304B" w:rsidRDefault="0027304B" w:rsidP="00831120">
      <w:pPr>
        <w:tabs>
          <w:tab w:val="left" w:pos="284"/>
        </w:tabs>
        <w:ind w:left="-142" w:right="-1"/>
        <w:jc w:val="both"/>
        <w:rPr>
          <w:rFonts w:ascii="Arial" w:eastAsia="Calibri" w:hAnsi="Arial" w:cs="Arial"/>
          <w:sz w:val="20"/>
          <w:szCs w:val="20"/>
        </w:rPr>
      </w:pPr>
    </w:p>
    <w:p w14:paraId="5EEC54BE" w14:textId="77777777" w:rsidR="00831120" w:rsidRDefault="00831120" w:rsidP="00831120">
      <w:pPr>
        <w:tabs>
          <w:tab w:val="left" w:pos="284"/>
        </w:tabs>
        <w:ind w:left="-142" w:right="-1"/>
        <w:jc w:val="both"/>
        <w:rPr>
          <w:rFonts w:ascii="Arial" w:eastAsia="Calibri" w:hAnsi="Arial" w:cs="Arial"/>
          <w:sz w:val="20"/>
          <w:szCs w:val="20"/>
        </w:rPr>
      </w:pPr>
    </w:p>
    <w:p w14:paraId="2B7BE999" w14:textId="77777777" w:rsidR="005C25C9" w:rsidRDefault="005C25C9" w:rsidP="00831120">
      <w:pPr>
        <w:tabs>
          <w:tab w:val="left" w:pos="284"/>
        </w:tabs>
        <w:ind w:left="-142" w:right="-1"/>
        <w:jc w:val="both"/>
        <w:rPr>
          <w:rFonts w:ascii="Arial" w:eastAsia="Calibri" w:hAnsi="Arial" w:cs="Arial"/>
          <w:sz w:val="20"/>
          <w:szCs w:val="20"/>
        </w:rPr>
      </w:pPr>
    </w:p>
    <w:p w14:paraId="4BBD4DA0" w14:textId="77777777" w:rsidR="005C25C9" w:rsidRPr="00831120" w:rsidRDefault="005C25C9" w:rsidP="00831120">
      <w:pPr>
        <w:tabs>
          <w:tab w:val="left" w:pos="284"/>
        </w:tabs>
        <w:ind w:left="-142" w:right="-1"/>
        <w:jc w:val="both"/>
        <w:rPr>
          <w:rFonts w:ascii="Arial" w:eastAsia="Calibri" w:hAnsi="Arial" w:cs="Arial"/>
          <w:sz w:val="20"/>
          <w:szCs w:val="20"/>
        </w:rPr>
      </w:pPr>
    </w:p>
    <w:p w14:paraId="3857D20F" w14:textId="77777777" w:rsidR="00831120" w:rsidRPr="005C25C9" w:rsidRDefault="00831120" w:rsidP="005C25C9">
      <w:pPr>
        <w:ind w:left="-142" w:firstLine="142"/>
        <w:jc w:val="center"/>
        <w:rPr>
          <w:rFonts w:ascii="Arial" w:eastAsia="Arial" w:hAnsi="Arial" w:cs="Arial"/>
          <w:b/>
          <w:sz w:val="21"/>
          <w:szCs w:val="21"/>
        </w:rPr>
      </w:pPr>
      <w:r w:rsidRPr="005C25C9">
        <w:rPr>
          <w:rFonts w:ascii="Arial" w:eastAsia="Arial" w:hAnsi="Arial" w:cs="Arial"/>
          <w:b/>
          <w:sz w:val="21"/>
          <w:szCs w:val="21"/>
        </w:rPr>
        <w:t>1.2. Технология обработки учетной информации</w:t>
      </w:r>
    </w:p>
    <w:p w14:paraId="1C22689C" w14:textId="77777777" w:rsidR="00831120" w:rsidRPr="00892A60" w:rsidRDefault="00831120"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rFonts w:ascii="Arial" w:eastAsia="Calibri" w:hAnsi="Arial" w:cs="Arial"/>
          <w:sz w:val="20"/>
          <w:szCs w:val="20"/>
        </w:rPr>
      </w:pPr>
      <w:r w:rsidRPr="00831120">
        <w:rPr>
          <w:rFonts w:ascii="Arial" w:eastAsia="Calibri" w:hAnsi="Arial" w:cs="Arial"/>
          <w:sz w:val="20"/>
          <w:szCs w:val="20"/>
        </w:rPr>
        <w:t>1.2.1</w:t>
      </w:r>
      <w:r w:rsidRPr="00892A60">
        <w:rPr>
          <w:rFonts w:ascii="Arial" w:eastAsia="Calibri" w:hAnsi="Arial" w:cs="Arial"/>
          <w:sz w:val="20"/>
          <w:szCs w:val="20"/>
        </w:rPr>
        <w:t xml:space="preserve">. Бухгалтерский учет ведется с применением программных продуктов </w:t>
      </w:r>
      <w:r w:rsidRPr="00981AE4">
        <w:rPr>
          <w:rFonts w:ascii="Arial" w:eastAsia="Calibri" w:hAnsi="Arial" w:cs="Arial"/>
          <w:b/>
          <w:bCs/>
          <w:sz w:val="20"/>
          <w:szCs w:val="20"/>
        </w:rPr>
        <w:t>«1С: Бухгалтерия государственного учреждения</w:t>
      </w:r>
      <w:r w:rsidR="0067729C" w:rsidRPr="00981AE4">
        <w:rPr>
          <w:rFonts w:ascii="Arial" w:eastAsia="Calibri" w:hAnsi="Arial" w:cs="Arial"/>
          <w:b/>
          <w:bCs/>
          <w:sz w:val="20"/>
          <w:szCs w:val="20"/>
        </w:rPr>
        <w:t>»</w:t>
      </w:r>
      <w:r w:rsidRPr="00892A60">
        <w:rPr>
          <w:rFonts w:ascii="Arial" w:eastAsia="Calibri" w:hAnsi="Arial" w:cs="Arial"/>
          <w:sz w:val="20"/>
          <w:szCs w:val="20"/>
        </w:rPr>
        <w:t xml:space="preserve">, </w:t>
      </w:r>
      <w:r w:rsidRPr="00981AE4">
        <w:rPr>
          <w:rFonts w:ascii="Arial" w:eastAsia="Calibri" w:hAnsi="Arial" w:cs="Arial"/>
          <w:b/>
          <w:bCs/>
          <w:sz w:val="20"/>
          <w:szCs w:val="20"/>
        </w:rPr>
        <w:t>«1С Зарплата и кадры государственного учреждения»</w:t>
      </w:r>
      <w:r w:rsidRPr="00892A60">
        <w:rPr>
          <w:rFonts w:ascii="Arial" w:eastAsia="Calibri" w:hAnsi="Arial" w:cs="Arial"/>
          <w:sz w:val="20"/>
          <w:szCs w:val="20"/>
        </w:rPr>
        <w:t xml:space="preserve">, сдача бухгалтерской (финансовой) отчетности — в системе </w:t>
      </w:r>
      <w:r w:rsidR="00BD68CD" w:rsidRPr="00981AE4">
        <w:rPr>
          <w:rFonts w:ascii="Arial" w:eastAsia="Calibri" w:hAnsi="Arial" w:cs="Arial"/>
          <w:b/>
          <w:bCs/>
          <w:sz w:val="20"/>
          <w:szCs w:val="20"/>
          <w:lang w:val="en-US"/>
        </w:rPr>
        <w:t>Web</w:t>
      </w:r>
      <w:r w:rsidR="00BD68CD" w:rsidRPr="00981AE4">
        <w:rPr>
          <w:rFonts w:ascii="Arial" w:eastAsia="Calibri" w:hAnsi="Arial" w:cs="Arial"/>
          <w:b/>
          <w:bCs/>
          <w:sz w:val="20"/>
          <w:szCs w:val="20"/>
        </w:rPr>
        <w:t>-консолидация</w:t>
      </w:r>
      <w:r w:rsidR="00703103">
        <w:rPr>
          <w:rFonts w:ascii="Arial" w:eastAsia="Calibri" w:hAnsi="Arial" w:cs="Arial"/>
          <w:sz w:val="20"/>
          <w:szCs w:val="20"/>
        </w:rPr>
        <w:t>.</w:t>
      </w:r>
    </w:p>
    <w:p w14:paraId="6F13F65F"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rFonts w:ascii="Arial" w:eastAsia="Calibri" w:hAnsi="Arial" w:cs="Arial"/>
          <w:sz w:val="20"/>
          <w:szCs w:val="20"/>
        </w:rPr>
      </w:pPr>
      <w:r w:rsidRPr="00892A60">
        <w:rPr>
          <w:rFonts w:ascii="Arial" w:eastAsia="Calibri" w:hAnsi="Arial" w:cs="Arial"/>
          <w:sz w:val="20"/>
          <w:szCs w:val="20"/>
        </w:rPr>
        <w:tab/>
        <w:t xml:space="preserve">Обмен финансовыми и другими документами с территориальным </w:t>
      </w:r>
      <w:r w:rsidR="000D7738">
        <w:rPr>
          <w:rFonts w:ascii="Arial" w:eastAsia="Calibri" w:hAnsi="Arial" w:cs="Arial"/>
          <w:sz w:val="20"/>
          <w:szCs w:val="20"/>
        </w:rPr>
        <w:t xml:space="preserve">финансовым </w:t>
      </w:r>
      <w:r w:rsidRPr="00892A60">
        <w:rPr>
          <w:rFonts w:ascii="Arial" w:eastAsia="Calibri" w:hAnsi="Arial" w:cs="Arial"/>
          <w:sz w:val="20"/>
          <w:szCs w:val="20"/>
        </w:rPr>
        <w:t>органом осуществляется в системе удаленного финансового документооборота —</w:t>
      </w:r>
      <w:r w:rsidR="000D7738">
        <w:rPr>
          <w:rFonts w:ascii="Arial" w:eastAsia="Calibri" w:hAnsi="Arial" w:cs="Arial"/>
          <w:sz w:val="20"/>
          <w:szCs w:val="20"/>
        </w:rPr>
        <w:t xml:space="preserve"> «</w:t>
      </w:r>
      <w:r w:rsidR="0067729C" w:rsidRPr="0067729C">
        <w:rPr>
          <w:rFonts w:ascii="Arial" w:eastAsia="Calibri" w:hAnsi="Arial" w:cs="Arial"/>
          <w:sz w:val="20"/>
          <w:szCs w:val="20"/>
        </w:rPr>
        <w:t>АС УРМ</w:t>
      </w:r>
      <w:r w:rsidR="000D7738">
        <w:rPr>
          <w:rFonts w:ascii="Arial" w:eastAsia="Calibri" w:hAnsi="Arial" w:cs="Arial"/>
          <w:sz w:val="20"/>
          <w:szCs w:val="20"/>
        </w:rPr>
        <w:t>»</w:t>
      </w:r>
      <w:r w:rsidRPr="00892A60">
        <w:rPr>
          <w:rFonts w:ascii="Arial" w:eastAsia="Calibri" w:hAnsi="Arial" w:cs="Arial"/>
          <w:sz w:val="20"/>
          <w:szCs w:val="20"/>
        </w:rPr>
        <w:t>.</w:t>
      </w:r>
    </w:p>
    <w:p w14:paraId="6BDF8236"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rFonts w:ascii="Arial" w:eastAsia="Calibri" w:hAnsi="Arial" w:cs="Arial"/>
          <w:sz w:val="20"/>
          <w:szCs w:val="20"/>
        </w:rPr>
      </w:pPr>
      <w:r w:rsidRPr="00831120">
        <w:rPr>
          <w:rFonts w:ascii="Arial" w:eastAsia="Calibri" w:hAnsi="Arial" w:cs="Arial"/>
          <w:sz w:val="20"/>
          <w:szCs w:val="20"/>
          <w:u w:val="single"/>
        </w:rPr>
        <w:t>Основание</w:t>
      </w:r>
      <w:r w:rsidRPr="00831120">
        <w:rPr>
          <w:rFonts w:ascii="Arial" w:eastAsia="Calibri" w:hAnsi="Arial" w:cs="Arial"/>
          <w:sz w:val="20"/>
          <w:szCs w:val="20"/>
        </w:rPr>
        <w:t>: пункт 6 Инструкции к Единому плану счетов № 157н.</w:t>
      </w:r>
    </w:p>
    <w:p w14:paraId="78933A70"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jc w:val="both"/>
        <w:rPr>
          <w:rFonts w:ascii="Arial" w:eastAsia="Calibri" w:hAnsi="Arial" w:cs="Arial"/>
          <w:sz w:val="20"/>
          <w:szCs w:val="20"/>
        </w:rPr>
      </w:pPr>
      <w:r w:rsidRPr="00831120">
        <w:rPr>
          <w:rFonts w:ascii="Arial" w:eastAsia="Calibri" w:hAnsi="Arial" w:cs="Arial"/>
          <w:sz w:val="20"/>
          <w:szCs w:val="20"/>
        </w:rPr>
        <w:t>1.2.2.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4335DF63" w14:textId="77777777" w:rsidR="00831120" w:rsidRPr="00831120" w:rsidRDefault="00831120" w:rsidP="00D216A9">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right="-1" w:firstLine="426"/>
        <w:jc w:val="both"/>
        <w:rPr>
          <w:rFonts w:ascii="Arial" w:eastAsia="Calibri" w:hAnsi="Arial" w:cs="Arial"/>
          <w:sz w:val="20"/>
          <w:szCs w:val="20"/>
        </w:rPr>
      </w:pPr>
      <w:r w:rsidRPr="00831120">
        <w:rPr>
          <w:rFonts w:ascii="Arial" w:eastAsia="Calibri" w:hAnsi="Arial" w:cs="Arial"/>
          <w:sz w:val="20"/>
          <w:szCs w:val="20"/>
        </w:rPr>
        <w:t xml:space="preserve">система электронного документооборота с территориальным </w:t>
      </w:r>
      <w:r w:rsidR="006B63F2">
        <w:rPr>
          <w:rFonts w:ascii="Arial" w:eastAsia="Calibri" w:hAnsi="Arial" w:cs="Arial"/>
          <w:sz w:val="20"/>
          <w:szCs w:val="20"/>
        </w:rPr>
        <w:t xml:space="preserve">финансовым </w:t>
      </w:r>
      <w:r w:rsidRPr="00831120">
        <w:rPr>
          <w:rFonts w:ascii="Arial" w:eastAsia="Calibri" w:hAnsi="Arial" w:cs="Arial"/>
          <w:sz w:val="20"/>
          <w:szCs w:val="20"/>
        </w:rPr>
        <w:t>органом;</w:t>
      </w:r>
    </w:p>
    <w:p w14:paraId="04C7A6D2" w14:textId="77777777" w:rsidR="00831120" w:rsidRPr="00831120" w:rsidRDefault="00831120" w:rsidP="00D216A9">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right="-1" w:firstLine="426"/>
        <w:jc w:val="both"/>
        <w:rPr>
          <w:rFonts w:ascii="Arial" w:eastAsia="Calibri" w:hAnsi="Arial" w:cs="Arial"/>
          <w:sz w:val="20"/>
          <w:szCs w:val="20"/>
        </w:rPr>
      </w:pPr>
      <w:r w:rsidRPr="00831120">
        <w:rPr>
          <w:rFonts w:ascii="Arial" w:eastAsia="Calibri" w:hAnsi="Arial" w:cs="Arial"/>
          <w:sz w:val="20"/>
          <w:szCs w:val="20"/>
        </w:rPr>
        <w:t>передача бухгалтерской отчетности учредителю;</w:t>
      </w:r>
    </w:p>
    <w:p w14:paraId="7A576F32" w14:textId="77777777" w:rsidR="00831120" w:rsidRPr="00831120" w:rsidRDefault="00831120" w:rsidP="00D216A9">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right="-1" w:firstLine="426"/>
        <w:jc w:val="both"/>
        <w:rPr>
          <w:rFonts w:ascii="Arial" w:eastAsia="Calibri" w:hAnsi="Arial" w:cs="Arial"/>
          <w:sz w:val="20"/>
          <w:szCs w:val="20"/>
        </w:rPr>
      </w:pPr>
      <w:r w:rsidRPr="00831120">
        <w:rPr>
          <w:rFonts w:ascii="Arial" w:eastAsia="Calibri" w:hAnsi="Arial" w:cs="Arial"/>
          <w:sz w:val="20"/>
          <w:szCs w:val="20"/>
        </w:rPr>
        <w:t>передача отчетности по налогам, сборам и иным обязательным платежам в инспекцию Федеральной налоговой службы;</w:t>
      </w:r>
    </w:p>
    <w:p w14:paraId="0751D81D" w14:textId="77777777" w:rsidR="00831120" w:rsidRPr="00892A60" w:rsidRDefault="00831120" w:rsidP="00D216A9">
      <w:pPr>
        <w:pStyle w:val="a3"/>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42" w:right="-1" w:firstLine="426"/>
        <w:jc w:val="both"/>
        <w:rPr>
          <w:rFonts w:ascii="Arial" w:eastAsia="Calibri" w:hAnsi="Arial" w:cs="Arial"/>
          <w:sz w:val="20"/>
          <w:szCs w:val="20"/>
        </w:rPr>
      </w:pPr>
      <w:r w:rsidRPr="00892A60">
        <w:rPr>
          <w:rFonts w:ascii="Arial" w:eastAsia="Calibri" w:hAnsi="Arial" w:cs="Arial"/>
          <w:sz w:val="20"/>
          <w:szCs w:val="20"/>
        </w:rPr>
        <w:t>передача отчетности в отделение Фонда пенсионного и социального страхования;</w:t>
      </w:r>
    </w:p>
    <w:p w14:paraId="69DC8941"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firstLine="426"/>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передача отчетности в органы статистики;</w:t>
      </w:r>
    </w:p>
    <w:p w14:paraId="4C8A6FB5"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firstLine="426"/>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размещение информации о деятельности учреждения на официальном сайте bus.gov.ru;</w:t>
      </w:r>
    </w:p>
    <w:p w14:paraId="75EC5E93"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firstLine="426"/>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размещение информации в единой информационной системе в сфере закупок: zakupki.gov.ru;</w:t>
      </w:r>
    </w:p>
    <w:p w14:paraId="07F515DB"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 w:firstLine="426"/>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размещение информации о проведении закупок в электронной форме на сайте электронной торговой площадки; </w:t>
      </w:r>
    </w:p>
    <w:p w14:paraId="60542E20" w14:textId="77777777" w:rsidR="00831120" w:rsidRPr="00831120" w:rsidRDefault="00831120" w:rsidP="0083112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1"/>
        <w:jc w:val="both"/>
        <w:rPr>
          <w:rFonts w:ascii="Arial" w:eastAsia="Calibri" w:hAnsi="Arial" w:cs="Arial"/>
          <w:sz w:val="20"/>
          <w:szCs w:val="20"/>
        </w:rPr>
      </w:pPr>
      <w:r w:rsidRPr="00831120">
        <w:rPr>
          <w:rFonts w:ascii="Arial" w:eastAsia="Calibri" w:hAnsi="Arial" w:cs="Arial"/>
          <w:sz w:val="20"/>
          <w:szCs w:val="20"/>
        </w:rPr>
        <w:t>1.2.3. В целях обеспечения сохранности электронных данных бухгалтерского учета и отчетности:</w:t>
      </w:r>
    </w:p>
    <w:p w14:paraId="187A6AFA" w14:textId="77777777" w:rsidR="00831120" w:rsidRPr="006B63F2" w:rsidRDefault="00831120" w:rsidP="00831120">
      <w:pPr>
        <w:numPr>
          <w:ilvl w:val="0"/>
          <w:numId w:val="8"/>
        </w:numPr>
        <w:shd w:val="clear" w:color="auto" w:fill="FFFFFF" w:themeFill="background1"/>
        <w:tabs>
          <w:tab w:val="left" w:pos="284"/>
        </w:tabs>
        <w:ind w:left="-142" w:right="141"/>
        <w:jc w:val="both"/>
        <w:rPr>
          <w:rFonts w:ascii="Arial" w:eastAsia="Calibri" w:hAnsi="Arial" w:cs="Arial"/>
          <w:sz w:val="20"/>
          <w:szCs w:val="20"/>
        </w:rPr>
      </w:pPr>
      <w:r w:rsidRPr="00FD75C1">
        <w:rPr>
          <w:rFonts w:ascii="Arial" w:eastAsia="Calibri" w:hAnsi="Arial" w:cs="Arial"/>
          <w:b/>
          <w:bCs/>
          <w:sz w:val="20"/>
          <w:szCs w:val="20"/>
        </w:rPr>
        <w:t>еже</w:t>
      </w:r>
      <w:r w:rsidR="00FD75C1" w:rsidRPr="00FD75C1">
        <w:rPr>
          <w:rFonts w:ascii="Arial" w:eastAsia="Calibri" w:hAnsi="Arial" w:cs="Arial"/>
          <w:b/>
          <w:bCs/>
          <w:sz w:val="20"/>
          <w:szCs w:val="20"/>
        </w:rPr>
        <w:t>недельно</w:t>
      </w:r>
      <w:r w:rsidRPr="006B63F2">
        <w:rPr>
          <w:rFonts w:ascii="Arial" w:eastAsia="Calibri" w:hAnsi="Arial" w:cs="Arial"/>
          <w:sz w:val="20"/>
          <w:szCs w:val="20"/>
        </w:rPr>
        <w:t xml:space="preserve"> производится сохранение резервных копий базы «1С: Бухгалтерия государственного учреждения», «1С Зарплата и кадры государственного учреждения», а также по итогам квартала и отчетного года после сдачи отчетности, на </w:t>
      </w:r>
      <w:r w:rsidR="00597EF1" w:rsidRPr="00597EF1">
        <w:rPr>
          <w:rFonts w:ascii="Arial" w:eastAsia="Calibri" w:hAnsi="Arial" w:cs="Arial"/>
          <w:b/>
          <w:bCs/>
          <w:sz w:val="20"/>
          <w:szCs w:val="20"/>
        </w:rPr>
        <w:t>сервере</w:t>
      </w:r>
      <w:r w:rsidRPr="006B63F2">
        <w:rPr>
          <w:rFonts w:ascii="Arial" w:eastAsia="Calibri" w:hAnsi="Arial" w:cs="Arial"/>
          <w:sz w:val="20"/>
          <w:szCs w:val="20"/>
        </w:rPr>
        <w:t>;</w:t>
      </w:r>
    </w:p>
    <w:p w14:paraId="2B66BB22"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1"/>
        <w:jc w:val="both"/>
        <w:rPr>
          <w:rFonts w:ascii="Arial" w:eastAsia="Calibri" w:hAnsi="Arial" w:cs="Arial"/>
          <w:sz w:val="20"/>
          <w:szCs w:val="20"/>
        </w:rPr>
      </w:pPr>
      <w:r w:rsidRPr="00831120">
        <w:rPr>
          <w:rFonts w:ascii="Arial" w:eastAsia="Calibri" w:hAnsi="Arial" w:cs="Arial"/>
          <w:sz w:val="20"/>
          <w:szCs w:val="20"/>
          <w:u w:val="single"/>
        </w:rPr>
        <w:t>Основание:</w:t>
      </w:r>
      <w:r w:rsidRPr="00831120">
        <w:rPr>
          <w:rFonts w:ascii="Arial" w:eastAsia="Calibri" w:hAnsi="Arial" w:cs="Arial"/>
          <w:sz w:val="20"/>
          <w:szCs w:val="20"/>
        </w:rPr>
        <w:t xml:space="preserve"> пункт 14. 19. Инструкции к Единому плану счетов № 157н, пункт 33 Стандарта «Концептуальные основы бухучета и отчетности».</w:t>
      </w:r>
    </w:p>
    <w:p w14:paraId="1F25D7AD"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1"/>
        <w:jc w:val="both"/>
        <w:rPr>
          <w:rFonts w:ascii="Arial" w:eastAsia="Calibri" w:hAnsi="Arial" w:cs="Arial"/>
          <w:sz w:val="20"/>
          <w:szCs w:val="20"/>
        </w:rPr>
      </w:pPr>
      <w:r w:rsidRPr="00831120">
        <w:rPr>
          <w:rFonts w:ascii="Arial" w:eastAsia="Calibri" w:hAnsi="Arial" w:cs="Arial"/>
          <w:sz w:val="20"/>
          <w:szCs w:val="20"/>
        </w:rPr>
        <w:t>1.2.4.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14:paraId="09CFD6E7"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1"/>
        <w:jc w:val="both"/>
        <w:rPr>
          <w:rFonts w:ascii="Arial" w:eastAsia="Calibri" w:hAnsi="Arial" w:cs="Arial"/>
          <w:sz w:val="20"/>
          <w:szCs w:val="20"/>
        </w:rPr>
      </w:pPr>
      <w:r w:rsidRPr="00831120">
        <w:rPr>
          <w:rFonts w:ascii="Arial" w:eastAsia="Calibri" w:hAnsi="Arial" w:cs="Arial"/>
          <w:sz w:val="20"/>
          <w:szCs w:val="20"/>
        </w:rPr>
        <w:t>1.2.5. 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в первичные документы. Ошибки, допущенные в прошлых годах, отражаются на счетах бухучета обособленно – с указанием субконто «Исправление ошибок прошлых лет».</w:t>
      </w:r>
    </w:p>
    <w:p w14:paraId="0574013C" w14:textId="77777777" w:rsid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1"/>
        <w:jc w:val="both"/>
        <w:rPr>
          <w:rFonts w:ascii="Arial" w:eastAsia="Calibri" w:hAnsi="Arial" w:cs="Arial"/>
          <w:sz w:val="20"/>
          <w:szCs w:val="20"/>
        </w:rPr>
      </w:pPr>
      <w:r w:rsidRPr="00831120">
        <w:rPr>
          <w:rFonts w:ascii="Arial" w:eastAsia="Calibri" w:hAnsi="Arial" w:cs="Arial"/>
          <w:sz w:val="20"/>
          <w:szCs w:val="20"/>
          <w:u w:val="single"/>
        </w:rPr>
        <w:t>Основание</w:t>
      </w:r>
      <w:r w:rsidRPr="00831120">
        <w:rPr>
          <w:rFonts w:ascii="Arial" w:eastAsia="Calibri" w:hAnsi="Arial" w:cs="Arial"/>
          <w:sz w:val="20"/>
          <w:szCs w:val="20"/>
        </w:rPr>
        <w:t>: пункт 18 Инструкции к Единому плану счетов № 157н.</w:t>
      </w:r>
    </w:p>
    <w:p w14:paraId="4E601FCE" w14:textId="77777777" w:rsidR="00CA4BE9" w:rsidRPr="00831120" w:rsidRDefault="00CA4BE9" w:rsidP="00831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41"/>
        <w:jc w:val="both"/>
        <w:rPr>
          <w:rFonts w:ascii="Arial" w:eastAsia="Calibri" w:hAnsi="Arial" w:cs="Arial"/>
          <w:sz w:val="20"/>
          <w:szCs w:val="20"/>
        </w:rPr>
      </w:pPr>
    </w:p>
    <w:p w14:paraId="58B106D7" w14:textId="77777777" w:rsidR="00831120" w:rsidRPr="00831120" w:rsidRDefault="00831120" w:rsidP="00831120">
      <w:pPr>
        <w:ind w:left="-567" w:right="-284"/>
        <w:rPr>
          <w:rFonts w:ascii="Arial" w:eastAsia="Calibri" w:hAnsi="Arial" w:cs="Arial"/>
          <w:sz w:val="20"/>
          <w:szCs w:val="20"/>
        </w:rPr>
      </w:pPr>
      <w:r w:rsidRPr="00831120">
        <w:rPr>
          <w:rFonts w:ascii="Arial" w:eastAsia="Calibri" w:hAnsi="Arial" w:cs="Arial"/>
          <w:sz w:val="20"/>
          <w:szCs w:val="20"/>
        </w:rPr>
        <w:t xml:space="preserve"> </w:t>
      </w:r>
    </w:p>
    <w:p w14:paraId="1A603A41" w14:textId="77777777" w:rsidR="00831120" w:rsidRPr="00F13986" w:rsidRDefault="00831120" w:rsidP="00F13986">
      <w:pPr>
        <w:pStyle w:val="a3"/>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284"/>
        <w:jc w:val="center"/>
        <w:rPr>
          <w:rFonts w:ascii="Arial" w:eastAsia="Calibri" w:hAnsi="Arial" w:cs="Arial"/>
          <w:b/>
          <w:sz w:val="21"/>
          <w:szCs w:val="21"/>
        </w:rPr>
      </w:pPr>
      <w:r w:rsidRPr="00F13986">
        <w:rPr>
          <w:rFonts w:ascii="Arial" w:eastAsia="Calibri" w:hAnsi="Arial" w:cs="Arial"/>
          <w:b/>
          <w:sz w:val="21"/>
          <w:szCs w:val="21"/>
        </w:rPr>
        <w:t>Правила оформления первичных и сводных учетных документов и правила документооборота</w:t>
      </w:r>
    </w:p>
    <w:p w14:paraId="78A78269" w14:textId="77777777" w:rsidR="00831120" w:rsidRPr="00831120" w:rsidRDefault="00831120" w:rsidP="00831120">
      <w:pPr>
        <w:jc w:val="both"/>
        <w:rPr>
          <w:rFonts w:ascii="Arial" w:hAnsi="Arial" w:cs="Arial"/>
          <w:sz w:val="20"/>
          <w:szCs w:val="20"/>
        </w:rPr>
      </w:pPr>
      <w:r w:rsidRPr="00831120">
        <w:rPr>
          <w:rFonts w:ascii="Arial" w:hAnsi="Arial" w:cs="Arial"/>
          <w:sz w:val="20"/>
          <w:szCs w:val="20"/>
        </w:rPr>
        <w:t>1.3.1 Порядок передачи первичных учетных документов для отражения в бухгалтерском учете установ</w:t>
      </w:r>
      <w:r w:rsidR="008A7728">
        <w:rPr>
          <w:rFonts w:ascii="Arial" w:hAnsi="Arial" w:cs="Arial"/>
          <w:sz w:val="20"/>
          <w:szCs w:val="20"/>
        </w:rPr>
        <w:t xml:space="preserve">лены в </w:t>
      </w:r>
      <w:r w:rsidR="008A7728" w:rsidRPr="00B20032">
        <w:rPr>
          <w:rFonts w:ascii="Arial" w:hAnsi="Arial" w:cs="Arial"/>
          <w:b/>
          <w:bCs/>
          <w:sz w:val="20"/>
          <w:szCs w:val="20"/>
        </w:rPr>
        <w:t xml:space="preserve">графике </w:t>
      </w:r>
      <w:r w:rsidR="00D04FD4">
        <w:rPr>
          <w:rFonts w:ascii="Arial" w:hAnsi="Arial" w:cs="Arial"/>
          <w:b/>
          <w:bCs/>
          <w:sz w:val="20"/>
          <w:szCs w:val="20"/>
        </w:rPr>
        <w:t xml:space="preserve">электронного </w:t>
      </w:r>
      <w:r w:rsidR="008A7728" w:rsidRPr="00B20032">
        <w:rPr>
          <w:rFonts w:ascii="Arial" w:hAnsi="Arial" w:cs="Arial"/>
          <w:b/>
          <w:bCs/>
          <w:sz w:val="20"/>
          <w:szCs w:val="20"/>
        </w:rPr>
        <w:t>документооборота</w:t>
      </w:r>
      <w:r w:rsidR="008A7728">
        <w:rPr>
          <w:rFonts w:ascii="Arial" w:hAnsi="Arial" w:cs="Arial"/>
          <w:sz w:val="20"/>
          <w:szCs w:val="20"/>
        </w:rPr>
        <w:t xml:space="preserve">, </w:t>
      </w:r>
      <w:r w:rsidR="008A7728" w:rsidRPr="00DF5561">
        <w:rPr>
          <w:rFonts w:ascii="Arial" w:hAnsi="Arial" w:cs="Arial"/>
          <w:sz w:val="20"/>
          <w:szCs w:val="20"/>
        </w:rPr>
        <w:t>утвержденного приказом руководителя.</w:t>
      </w:r>
    </w:p>
    <w:p w14:paraId="4D42FC31" w14:textId="77777777" w:rsidR="00831120" w:rsidRPr="00831120" w:rsidRDefault="00831120" w:rsidP="006B6A88">
      <w:pPr>
        <w:jc w:val="both"/>
        <w:rPr>
          <w:rFonts w:ascii="Arial" w:hAnsi="Arial" w:cs="Arial"/>
          <w:sz w:val="20"/>
          <w:szCs w:val="20"/>
        </w:rPr>
      </w:pPr>
      <w:r w:rsidRPr="00831120">
        <w:rPr>
          <w:rFonts w:ascii="Arial" w:hAnsi="Arial" w:cs="Arial"/>
          <w:sz w:val="20"/>
          <w:szCs w:val="20"/>
          <w:u w:val="single"/>
        </w:rPr>
        <w:t>Основание:</w:t>
      </w:r>
      <w:r w:rsidRPr="00831120">
        <w:rPr>
          <w:rFonts w:ascii="Arial" w:hAnsi="Arial" w:cs="Arial"/>
          <w:sz w:val="20"/>
          <w:szCs w:val="20"/>
        </w:rPr>
        <w:t xml:space="preserve"> пункт 22 СГС «Концептуальные основы бухучета и отчетности», подпункт «д» пункта 9 СГС «Учетная политика, оценочные значения и ошибки».</w:t>
      </w:r>
    </w:p>
    <w:p w14:paraId="1DD1BBFE" w14:textId="77777777" w:rsidR="00831120" w:rsidRPr="00DF5561" w:rsidRDefault="00831120" w:rsidP="00831120">
      <w:pPr>
        <w:jc w:val="both"/>
        <w:rPr>
          <w:rFonts w:ascii="Arial" w:hAnsi="Arial" w:cs="Arial"/>
          <w:sz w:val="20"/>
          <w:szCs w:val="20"/>
        </w:rPr>
      </w:pPr>
      <w:r w:rsidRPr="00DF5561">
        <w:rPr>
          <w:rFonts w:ascii="Arial" w:hAnsi="Arial" w:cs="Arial"/>
          <w:sz w:val="20"/>
          <w:szCs w:val="20"/>
        </w:rPr>
        <w:t>1.3.2.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w:t>
      </w:r>
      <w:r w:rsidR="00D04FD4">
        <w:rPr>
          <w:rFonts w:ascii="Arial" w:hAnsi="Arial" w:cs="Arial"/>
          <w:sz w:val="20"/>
          <w:szCs w:val="20"/>
        </w:rPr>
        <w:t xml:space="preserve"> </w:t>
      </w:r>
      <w:r w:rsidRPr="00DF5561">
        <w:rPr>
          <w:rFonts w:ascii="Arial" w:hAnsi="Arial" w:cs="Arial"/>
          <w:sz w:val="20"/>
          <w:szCs w:val="20"/>
        </w:rPr>
        <w:t xml:space="preserve">графике </w:t>
      </w:r>
      <w:r w:rsidR="00D04FD4">
        <w:rPr>
          <w:rFonts w:ascii="Arial" w:hAnsi="Arial" w:cs="Arial"/>
          <w:sz w:val="20"/>
          <w:szCs w:val="20"/>
        </w:rPr>
        <w:t xml:space="preserve">электронного </w:t>
      </w:r>
      <w:r w:rsidRPr="00DF5561">
        <w:rPr>
          <w:rFonts w:ascii="Arial" w:hAnsi="Arial" w:cs="Arial"/>
          <w:sz w:val="20"/>
          <w:szCs w:val="20"/>
        </w:rPr>
        <w:t>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14:paraId="1225D119" w14:textId="77777777" w:rsidR="00831120" w:rsidRPr="00DF5561" w:rsidRDefault="00831120" w:rsidP="00831120">
      <w:pPr>
        <w:ind w:firstLine="708"/>
        <w:jc w:val="both"/>
        <w:rPr>
          <w:rFonts w:ascii="Arial" w:hAnsi="Arial" w:cs="Arial"/>
          <w:sz w:val="20"/>
          <w:szCs w:val="20"/>
        </w:rPr>
      </w:pPr>
      <w:r w:rsidRPr="00DF5561">
        <w:rPr>
          <w:rFonts w:ascii="Arial" w:hAnsi="Arial" w:cs="Arial"/>
          <w:sz w:val="20"/>
          <w:szCs w:val="20"/>
        </w:rPr>
        <w:t xml:space="preserve">При создании, обработке и передаче документов обеспечивается защита персональных </w:t>
      </w:r>
    </w:p>
    <w:p w14:paraId="4FD36D0B" w14:textId="77777777" w:rsidR="00831120" w:rsidRPr="00DF5561" w:rsidRDefault="00831120" w:rsidP="00831120">
      <w:pPr>
        <w:jc w:val="both"/>
        <w:rPr>
          <w:rFonts w:ascii="Arial" w:hAnsi="Arial" w:cs="Arial"/>
          <w:sz w:val="20"/>
          <w:szCs w:val="20"/>
        </w:rPr>
      </w:pPr>
      <w:r w:rsidRPr="00DF5561">
        <w:rPr>
          <w:rFonts w:ascii="Arial" w:hAnsi="Arial" w:cs="Arial"/>
          <w:sz w:val="20"/>
          <w:szCs w:val="20"/>
        </w:rPr>
        <w:t>данных в порядке, установленном в положении о защите персональных данных, которое утверждается руководителем учреждения.</w:t>
      </w:r>
    </w:p>
    <w:p w14:paraId="7D0B2B57" w14:textId="77777777" w:rsidR="00831120" w:rsidRPr="00831120" w:rsidRDefault="00831120" w:rsidP="00831120">
      <w:pPr>
        <w:ind w:firstLine="708"/>
        <w:jc w:val="both"/>
        <w:rPr>
          <w:rFonts w:ascii="Arial" w:hAnsi="Arial" w:cs="Arial"/>
          <w:sz w:val="20"/>
          <w:szCs w:val="20"/>
        </w:rPr>
      </w:pPr>
      <w:r w:rsidRPr="00DF5561">
        <w:rPr>
          <w:rFonts w:ascii="Arial" w:hAnsi="Arial" w:cs="Arial"/>
          <w:sz w:val="20"/>
          <w:szCs w:val="20"/>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14:paraId="308A9B79" w14:textId="77777777" w:rsidR="00831120" w:rsidRPr="00831120" w:rsidRDefault="00831120" w:rsidP="00831120">
      <w:pPr>
        <w:jc w:val="both"/>
        <w:rPr>
          <w:rFonts w:ascii="Arial" w:hAnsi="Arial" w:cs="Arial"/>
          <w:sz w:val="20"/>
          <w:szCs w:val="20"/>
        </w:rPr>
      </w:pPr>
      <w:r w:rsidRPr="00831120">
        <w:rPr>
          <w:rFonts w:ascii="Arial" w:hAnsi="Arial" w:cs="Arial"/>
          <w:sz w:val="20"/>
          <w:szCs w:val="20"/>
          <w:u w:val="single"/>
        </w:rPr>
        <w:t>Основание:</w:t>
      </w:r>
      <w:r w:rsidRPr="00831120">
        <w:rPr>
          <w:rFonts w:ascii="Arial" w:hAnsi="Arial" w:cs="Arial"/>
          <w:sz w:val="20"/>
          <w:szCs w:val="20"/>
        </w:rPr>
        <w:t xml:space="preserve"> пункт 1, подпункты «г», «ж» пункта 6 приложения № 2 к СГС «Учетная политика, оценочные значения и ошибки».</w:t>
      </w:r>
    </w:p>
    <w:p w14:paraId="507B35F7" w14:textId="77777777" w:rsidR="00831120" w:rsidRPr="002101B2" w:rsidRDefault="00831120" w:rsidP="00831120">
      <w:pPr>
        <w:jc w:val="both"/>
        <w:rPr>
          <w:rFonts w:ascii="Arial" w:hAnsi="Arial" w:cs="Arial"/>
          <w:sz w:val="20"/>
          <w:szCs w:val="20"/>
        </w:rPr>
      </w:pPr>
      <w:r w:rsidRPr="00831120">
        <w:rPr>
          <w:rFonts w:ascii="Arial" w:hAnsi="Arial" w:cs="Arial"/>
          <w:sz w:val="20"/>
          <w:szCs w:val="20"/>
        </w:rPr>
        <w:t>1.3.</w:t>
      </w:r>
      <w:r w:rsidR="002101B2">
        <w:rPr>
          <w:rFonts w:ascii="Arial" w:hAnsi="Arial" w:cs="Arial"/>
          <w:sz w:val="20"/>
          <w:szCs w:val="20"/>
        </w:rPr>
        <w:t>3</w:t>
      </w:r>
      <w:r w:rsidRPr="00831120">
        <w:rPr>
          <w:rFonts w:ascii="Arial" w:hAnsi="Arial" w:cs="Arial"/>
          <w:sz w:val="20"/>
          <w:szCs w:val="20"/>
        </w:rPr>
        <w:t xml:space="preserve">. </w:t>
      </w:r>
      <w:r w:rsidRPr="002101B2">
        <w:rPr>
          <w:rFonts w:ascii="Arial" w:hAnsi="Arial" w:cs="Arial"/>
          <w:sz w:val="20"/>
          <w:szCs w:val="20"/>
        </w:rPr>
        <w:t xml:space="preserve">Учреждение использует унифицированные </w:t>
      </w:r>
      <w:r w:rsidR="00E33043" w:rsidRPr="00E33043">
        <w:rPr>
          <w:rFonts w:ascii="Arial" w:hAnsi="Arial" w:cs="Arial"/>
          <w:b/>
          <w:bCs/>
          <w:sz w:val="20"/>
          <w:szCs w:val="20"/>
        </w:rPr>
        <w:t xml:space="preserve">электронные </w:t>
      </w:r>
      <w:r w:rsidRPr="00E33043">
        <w:rPr>
          <w:rFonts w:ascii="Arial" w:hAnsi="Arial" w:cs="Arial"/>
          <w:b/>
          <w:bCs/>
          <w:sz w:val="20"/>
          <w:szCs w:val="20"/>
        </w:rPr>
        <w:t>формы регистров бухучета</w:t>
      </w:r>
      <w:r w:rsidR="002101B2" w:rsidRPr="002101B2">
        <w:rPr>
          <w:rFonts w:ascii="Arial" w:hAnsi="Arial" w:cs="Arial"/>
          <w:sz w:val="20"/>
          <w:szCs w:val="20"/>
        </w:rPr>
        <w:t>.</w:t>
      </w:r>
      <w:r w:rsidRPr="002101B2">
        <w:rPr>
          <w:rFonts w:ascii="Arial" w:hAnsi="Arial" w:cs="Arial"/>
          <w:sz w:val="20"/>
          <w:szCs w:val="20"/>
        </w:rPr>
        <w:t xml:space="preserve"> При необходимости формы регистров, которые не унифицированы, разрабатываются самостоятельно.</w:t>
      </w:r>
    </w:p>
    <w:p w14:paraId="21D229BC" w14:textId="77777777" w:rsidR="002101B2" w:rsidRDefault="00831120" w:rsidP="00831120">
      <w:pPr>
        <w:jc w:val="both"/>
        <w:rPr>
          <w:rFonts w:ascii="Arial" w:hAnsi="Arial" w:cs="Arial"/>
          <w:sz w:val="20"/>
          <w:szCs w:val="20"/>
        </w:rPr>
      </w:pPr>
      <w:r w:rsidRPr="002101B2">
        <w:rPr>
          <w:rFonts w:ascii="Arial" w:hAnsi="Arial" w:cs="Arial"/>
          <w:sz w:val="20"/>
          <w:szCs w:val="20"/>
          <w:u w:val="single"/>
        </w:rPr>
        <w:t>Основание:</w:t>
      </w:r>
      <w:r w:rsidR="002101B2">
        <w:rPr>
          <w:rFonts w:ascii="Arial" w:hAnsi="Arial" w:cs="Arial"/>
          <w:sz w:val="20"/>
          <w:szCs w:val="20"/>
        </w:rPr>
        <w:t xml:space="preserve"> </w:t>
      </w:r>
      <w:r w:rsidR="002101B2" w:rsidRPr="002101B2">
        <w:rPr>
          <w:rFonts w:ascii="Arial" w:hAnsi="Arial" w:cs="Arial"/>
          <w:sz w:val="20"/>
          <w:szCs w:val="20"/>
        </w:rPr>
        <w:t>пункт 11 Инструкции к Единому плану счетов № 157н, пункты 25–26 СГС «Концептуальные основы бухучета и отчетности», подпункт «г» пункта 9 СГС «Учетная политика, оценочные значения и ошибки», подпункт «а» пункта 6 приложения № 2 к данному стандарту.</w:t>
      </w:r>
    </w:p>
    <w:p w14:paraId="1697E572" w14:textId="77777777" w:rsidR="00831120" w:rsidRPr="00831120" w:rsidRDefault="00831120" w:rsidP="00831120">
      <w:pPr>
        <w:jc w:val="both"/>
        <w:rPr>
          <w:rFonts w:ascii="Arial" w:hAnsi="Arial" w:cs="Arial"/>
          <w:sz w:val="20"/>
          <w:szCs w:val="20"/>
        </w:rPr>
      </w:pPr>
      <w:r w:rsidRPr="00831120">
        <w:rPr>
          <w:rFonts w:ascii="Arial" w:hAnsi="Arial" w:cs="Arial"/>
          <w:sz w:val="20"/>
          <w:szCs w:val="20"/>
        </w:rPr>
        <w:t>1.3.</w:t>
      </w:r>
      <w:r w:rsidR="002101B2">
        <w:rPr>
          <w:rFonts w:ascii="Arial" w:hAnsi="Arial" w:cs="Arial"/>
          <w:sz w:val="20"/>
          <w:szCs w:val="20"/>
        </w:rPr>
        <w:t>4</w:t>
      </w:r>
      <w:r w:rsidRPr="00831120">
        <w:rPr>
          <w:rFonts w:ascii="Arial" w:hAnsi="Arial" w:cs="Arial"/>
          <w:sz w:val="20"/>
          <w:szCs w:val="20"/>
        </w:rPr>
        <w:t>.</w:t>
      </w:r>
      <w:r w:rsidRPr="00831120">
        <w:rPr>
          <w:rFonts w:ascii="Arial" w:hAnsi="Arial" w:cs="Arial"/>
          <w:b/>
          <w:sz w:val="20"/>
          <w:szCs w:val="20"/>
        </w:rPr>
        <w:t xml:space="preserve"> </w:t>
      </w:r>
      <w:r w:rsidRPr="00831120">
        <w:rPr>
          <w:rFonts w:ascii="Arial" w:hAnsi="Arial" w:cs="Arial"/>
          <w:sz w:val="20"/>
          <w:szCs w:val="20"/>
        </w:rPr>
        <w:t>При проведении хозяйственных операций, для оформления которых не предусмотрены типовые формы первичных документов, используются:</w:t>
      </w:r>
    </w:p>
    <w:p w14:paraId="5C49F937" w14:textId="77777777" w:rsidR="00831120" w:rsidRPr="00831120" w:rsidRDefault="00831120" w:rsidP="00831120">
      <w:pPr>
        <w:ind w:firstLine="567"/>
        <w:jc w:val="both"/>
        <w:rPr>
          <w:rFonts w:ascii="Arial" w:hAnsi="Arial" w:cs="Arial"/>
          <w:sz w:val="20"/>
          <w:szCs w:val="20"/>
        </w:rPr>
      </w:pPr>
      <w:r w:rsidRPr="00831120">
        <w:rPr>
          <w:rFonts w:ascii="Arial" w:hAnsi="Arial" w:cs="Arial"/>
          <w:sz w:val="20"/>
          <w:szCs w:val="20"/>
        </w:rPr>
        <w:lastRenderedPageBreak/>
        <w:t>•</w:t>
      </w:r>
      <w:r w:rsidRPr="00831120">
        <w:rPr>
          <w:rFonts w:ascii="Arial" w:hAnsi="Arial" w:cs="Arial"/>
          <w:sz w:val="20"/>
          <w:szCs w:val="20"/>
        </w:rPr>
        <w:tab/>
        <w:t xml:space="preserve">самостоятельно разработанные учреждением с учетом требований ст. 9 Федерального закона от 06.12.2011 № 402-ФЗ, пункта 7 Инструкции от 01.12.2010 № 157н </w:t>
      </w:r>
      <w:r w:rsidR="002101B2">
        <w:rPr>
          <w:rFonts w:ascii="Arial" w:hAnsi="Arial" w:cs="Arial"/>
          <w:sz w:val="20"/>
          <w:szCs w:val="20"/>
        </w:rPr>
        <w:t>и утвержденные руководителем в Учетной политике У</w:t>
      </w:r>
      <w:r w:rsidRPr="00831120">
        <w:rPr>
          <w:rFonts w:ascii="Arial" w:hAnsi="Arial" w:cs="Arial"/>
          <w:sz w:val="20"/>
          <w:szCs w:val="20"/>
        </w:rPr>
        <w:t xml:space="preserve">чреждения формы первичных и (или) сводных учетных документов, дополнительных (оформляющих) документов в частности (Таблица №1) которые приведены в </w:t>
      </w:r>
      <w:r w:rsidRPr="00831120">
        <w:rPr>
          <w:rFonts w:ascii="Arial" w:hAnsi="Arial" w:cs="Arial"/>
          <w:b/>
          <w:sz w:val="20"/>
          <w:szCs w:val="20"/>
        </w:rPr>
        <w:t>Приложении №7</w:t>
      </w:r>
      <w:r w:rsidRPr="00831120">
        <w:rPr>
          <w:rFonts w:ascii="Arial" w:hAnsi="Arial" w:cs="Arial"/>
          <w:sz w:val="20"/>
          <w:szCs w:val="20"/>
        </w:rPr>
        <w:t>;</w:t>
      </w:r>
    </w:p>
    <w:p w14:paraId="1CEA92AB" w14:textId="77777777" w:rsidR="00831120" w:rsidRPr="00831120" w:rsidRDefault="00831120" w:rsidP="00831120">
      <w:pPr>
        <w:ind w:firstLine="567"/>
        <w:jc w:val="both"/>
        <w:rPr>
          <w:rFonts w:ascii="Arial" w:hAnsi="Arial" w:cs="Arial"/>
          <w:sz w:val="20"/>
          <w:szCs w:val="20"/>
        </w:rPr>
      </w:pPr>
      <w:r w:rsidRPr="00831120">
        <w:rPr>
          <w:rFonts w:ascii="Arial" w:hAnsi="Arial" w:cs="Arial"/>
          <w:sz w:val="20"/>
          <w:szCs w:val="20"/>
        </w:rPr>
        <w:t>•</w:t>
      </w:r>
      <w:r w:rsidRPr="00831120">
        <w:rPr>
          <w:rFonts w:ascii="Arial" w:hAnsi="Arial" w:cs="Arial"/>
          <w:sz w:val="20"/>
          <w:szCs w:val="20"/>
        </w:rPr>
        <w:tab/>
        <w:t>унифицированные формы, дополненные необходимыми реквизитами.</w:t>
      </w:r>
    </w:p>
    <w:p w14:paraId="6E095BDF" w14:textId="77777777" w:rsidR="00831120" w:rsidRPr="00831120" w:rsidRDefault="00831120" w:rsidP="00831120">
      <w:pPr>
        <w:jc w:val="both"/>
        <w:rPr>
          <w:rFonts w:ascii="Arial" w:hAnsi="Arial" w:cs="Arial"/>
          <w:sz w:val="20"/>
          <w:szCs w:val="20"/>
        </w:rPr>
      </w:pPr>
      <w:r w:rsidRPr="00831120">
        <w:rPr>
          <w:rFonts w:ascii="Arial" w:hAnsi="Arial" w:cs="Arial"/>
          <w:sz w:val="20"/>
          <w:szCs w:val="20"/>
          <w:u w:val="single"/>
        </w:rPr>
        <w:t>Основание:</w:t>
      </w:r>
      <w:r w:rsidRPr="00831120">
        <w:rPr>
          <w:rFonts w:ascii="Arial" w:hAnsi="Arial" w:cs="Arial"/>
          <w:sz w:val="20"/>
          <w:szCs w:val="20"/>
        </w:rPr>
        <w:t xml:space="preserve"> пункты 25–26 СГС «Концептуальные основы бухучета и отчетности», подпункт «г» пункта 9 СГС «Учетная политика, оценочные значения и ошибки».</w:t>
      </w:r>
    </w:p>
    <w:p w14:paraId="78166B3A" w14:textId="77777777" w:rsidR="00831120" w:rsidRPr="00831120" w:rsidRDefault="00831120" w:rsidP="00831120">
      <w:pPr>
        <w:ind w:firstLine="708"/>
        <w:jc w:val="both"/>
        <w:rPr>
          <w:rFonts w:ascii="Arial" w:hAnsi="Arial" w:cs="Arial"/>
          <w:sz w:val="20"/>
          <w:szCs w:val="20"/>
        </w:rPr>
      </w:pPr>
      <w:r w:rsidRPr="00831120">
        <w:rPr>
          <w:rFonts w:ascii="Arial" w:hAnsi="Arial" w:cs="Arial"/>
          <w:sz w:val="20"/>
          <w:szCs w:val="20"/>
        </w:rPr>
        <w:t>Для отражения в учете фактов хозяйственной жизни, для которых специальные унифицированные формы не установлены:</w:t>
      </w:r>
    </w:p>
    <w:p w14:paraId="0F1C7B99" w14:textId="77777777" w:rsidR="00831120" w:rsidRPr="00831120" w:rsidRDefault="00831120" w:rsidP="00831120">
      <w:pPr>
        <w:ind w:firstLine="708"/>
        <w:jc w:val="both"/>
        <w:rPr>
          <w:rFonts w:ascii="Arial" w:hAnsi="Arial" w:cs="Arial"/>
          <w:sz w:val="20"/>
          <w:szCs w:val="20"/>
        </w:rPr>
      </w:pPr>
      <w:r w:rsidRPr="00831120">
        <w:rPr>
          <w:rFonts w:ascii="Arial" w:hAnsi="Arial" w:cs="Arial"/>
          <w:sz w:val="20"/>
          <w:szCs w:val="20"/>
        </w:rPr>
        <w:t xml:space="preserve"> - применять бухгалтерскую справку ф.0504833 (с отражением в графе 1 «Наименование и основание проводимой операции» содержания факта хозяйственной жизни, а также величин натурального и (или) денежного измерения факта хозяйственной жизни с указанием единиц измерения).</w:t>
      </w:r>
    </w:p>
    <w:p w14:paraId="52BE42DF" w14:textId="77777777" w:rsidR="00831120" w:rsidRPr="00831120" w:rsidRDefault="00831120" w:rsidP="00831120">
      <w:pPr>
        <w:ind w:left="426"/>
        <w:jc w:val="right"/>
        <w:rPr>
          <w:rFonts w:ascii="Arial" w:hAnsi="Arial" w:cs="Arial"/>
          <w:b/>
          <w:sz w:val="20"/>
          <w:szCs w:val="20"/>
        </w:rPr>
      </w:pPr>
      <w:r w:rsidRPr="00831120">
        <w:rPr>
          <w:rFonts w:ascii="Arial" w:hAnsi="Arial" w:cs="Arial"/>
          <w:b/>
          <w:sz w:val="20"/>
          <w:szCs w:val="20"/>
        </w:rPr>
        <w:t>Таблица №1</w:t>
      </w:r>
    </w:p>
    <w:p w14:paraId="681837E1" w14:textId="77777777" w:rsidR="00831120" w:rsidRPr="00831120" w:rsidRDefault="00831120" w:rsidP="00831120">
      <w:pPr>
        <w:ind w:left="426"/>
        <w:rPr>
          <w:rFonts w:ascii="Arial" w:hAnsi="Arial" w:cs="Arial"/>
          <w:sz w:val="20"/>
          <w:szCs w:val="20"/>
        </w:rPr>
      </w:pPr>
    </w:p>
    <w:tbl>
      <w:tblP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043"/>
      </w:tblGrid>
      <w:tr w:rsidR="00831120" w:rsidRPr="00831120" w14:paraId="22B5A301" w14:textId="77777777" w:rsidTr="00831120">
        <w:trPr>
          <w:jc w:val="center"/>
        </w:trPr>
        <w:tc>
          <w:tcPr>
            <w:tcW w:w="7088" w:type="dxa"/>
            <w:shd w:val="clear" w:color="auto" w:fill="auto"/>
          </w:tcPr>
          <w:p w14:paraId="0424AEE6" w14:textId="77777777" w:rsidR="00831120" w:rsidRPr="00831120" w:rsidRDefault="00831120" w:rsidP="00831120">
            <w:pPr>
              <w:keepNext/>
              <w:widowControl w:val="0"/>
              <w:suppressAutoHyphens/>
              <w:autoSpaceDE w:val="0"/>
              <w:autoSpaceDN w:val="0"/>
              <w:adjustRightInd w:val="0"/>
              <w:spacing w:before="40" w:after="40"/>
              <w:jc w:val="center"/>
              <w:rPr>
                <w:rFonts w:ascii="Arial" w:hAnsi="Arial" w:cs="Arial"/>
                <w:b/>
                <w:iCs/>
                <w:sz w:val="20"/>
                <w:szCs w:val="20"/>
              </w:rPr>
            </w:pPr>
            <w:r w:rsidRPr="00831120">
              <w:rPr>
                <w:rFonts w:ascii="Arial" w:hAnsi="Arial" w:cs="Arial"/>
                <w:b/>
                <w:iCs/>
                <w:sz w:val="20"/>
                <w:szCs w:val="20"/>
              </w:rPr>
              <w:t>Наименование формы (+ дополнительные,</w:t>
            </w:r>
            <w:r w:rsidRPr="00831120">
              <w:rPr>
                <w:rFonts w:ascii="Arial" w:hAnsi="Arial" w:cs="Arial"/>
                <w:b/>
                <w:iCs/>
                <w:sz w:val="20"/>
                <w:szCs w:val="20"/>
              </w:rPr>
              <w:br/>
              <w:t>- исключаемые реквизиты)</w:t>
            </w:r>
          </w:p>
        </w:tc>
        <w:tc>
          <w:tcPr>
            <w:tcW w:w="2043" w:type="dxa"/>
            <w:shd w:val="clear" w:color="auto" w:fill="auto"/>
          </w:tcPr>
          <w:p w14:paraId="0E566036" w14:textId="77777777" w:rsidR="00831120" w:rsidRPr="00831120" w:rsidRDefault="00831120" w:rsidP="00831120">
            <w:pPr>
              <w:keepNext/>
              <w:widowControl w:val="0"/>
              <w:suppressAutoHyphens/>
              <w:autoSpaceDE w:val="0"/>
              <w:autoSpaceDN w:val="0"/>
              <w:adjustRightInd w:val="0"/>
              <w:spacing w:before="40" w:after="40"/>
              <w:rPr>
                <w:rFonts w:ascii="Arial" w:hAnsi="Arial" w:cs="Arial"/>
                <w:b/>
                <w:iCs/>
                <w:sz w:val="20"/>
                <w:szCs w:val="20"/>
              </w:rPr>
            </w:pPr>
            <w:r w:rsidRPr="00831120">
              <w:rPr>
                <w:rFonts w:ascii="Arial" w:hAnsi="Arial" w:cs="Arial"/>
                <w:b/>
                <w:iCs/>
                <w:sz w:val="20"/>
                <w:szCs w:val="20"/>
              </w:rPr>
              <w:t>Приложение № 7</w:t>
            </w:r>
          </w:p>
        </w:tc>
      </w:tr>
      <w:tr w:rsidR="00831120" w:rsidRPr="00831120" w14:paraId="31FA7D2C" w14:textId="77777777" w:rsidTr="00831120">
        <w:trPr>
          <w:jc w:val="center"/>
        </w:trPr>
        <w:tc>
          <w:tcPr>
            <w:tcW w:w="7088" w:type="dxa"/>
            <w:shd w:val="clear" w:color="auto" w:fill="auto"/>
          </w:tcPr>
          <w:p w14:paraId="2D3B175C"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Акт выполненных работ</w:t>
            </w:r>
          </w:p>
        </w:tc>
        <w:tc>
          <w:tcPr>
            <w:tcW w:w="2043" w:type="dxa"/>
            <w:shd w:val="clear" w:color="auto" w:fill="auto"/>
          </w:tcPr>
          <w:p w14:paraId="4EFBEE86" w14:textId="77777777" w:rsidR="00831120" w:rsidRPr="00831120" w:rsidRDefault="00831120" w:rsidP="00831120">
            <w:pPr>
              <w:widowControl w:val="0"/>
              <w:autoSpaceDE w:val="0"/>
              <w:autoSpaceDN w:val="0"/>
              <w:adjustRightInd w:val="0"/>
              <w:spacing w:before="40" w:after="40"/>
              <w:jc w:val="center"/>
              <w:rPr>
                <w:rFonts w:ascii="Arial" w:hAnsi="Arial" w:cs="Arial"/>
                <w:sz w:val="20"/>
                <w:szCs w:val="20"/>
              </w:rPr>
            </w:pPr>
            <w:r w:rsidRPr="00831120">
              <w:rPr>
                <w:rFonts w:ascii="Arial" w:hAnsi="Arial" w:cs="Arial"/>
                <w:sz w:val="20"/>
                <w:szCs w:val="20"/>
              </w:rPr>
              <w:t>1</w:t>
            </w:r>
          </w:p>
        </w:tc>
      </w:tr>
      <w:tr w:rsidR="00831120" w:rsidRPr="00831120" w14:paraId="414B2D0F" w14:textId="77777777" w:rsidTr="00831120">
        <w:trPr>
          <w:jc w:val="center"/>
        </w:trPr>
        <w:tc>
          <w:tcPr>
            <w:tcW w:w="7088" w:type="dxa"/>
            <w:shd w:val="clear" w:color="auto" w:fill="auto"/>
          </w:tcPr>
          <w:p w14:paraId="71A0C970"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Акт сверки задолженности с контрагентами</w:t>
            </w:r>
          </w:p>
        </w:tc>
        <w:tc>
          <w:tcPr>
            <w:tcW w:w="2043" w:type="dxa"/>
            <w:shd w:val="clear" w:color="auto" w:fill="auto"/>
          </w:tcPr>
          <w:p w14:paraId="405CC054" w14:textId="77777777" w:rsidR="00831120" w:rsidRPr="00831120" w:rsidRDefault="00831120" w:rsidP="00831120">
            <w:pPr>
              <w:widowControl w:val="0"/>
              <w:autoSpaceDE w:val="0"/>
              <w:autoSpaceDN w:val="0"/>
              <w:adjustRightInd w:val="0"/>
              <w:spacing w:before="40" w:after="40"/>
              <w:jc w:val="center"/>
              <w:rPr>
                <w:rFonts w:ascii="Arial" w:hAnsi="Arial" w:cs="Arial"/>
                <w:sz w:val="20"/>
                <w:szCs w:val="20"/>
              </w:rPr>
            </w:pPr>
            <w:r w:rsidRPr="00831120">
              <w:rPr>
                <w:rFonts w:ascii="Arial" w:hAnsi="Arial" w:cs="Arial"/>
                <w:sz w:val="20"/>
                <w:szCs w:val="20"/>
              </w:rPr>
              <w:t>1</w:t>
            </w:r>
          </w:p>
        </w:tc>
      </w:tr>
      <w:tr w:rsidR="00831120" w:rsidRPr="00831120" w14:paraId="684F7C87" w14:textId="77777777" w:rsidTr="00831120">
        <w:trPr>
          <w:jc w:val="center"/>
        </w:trPr>
        <w:tc>
          <w:tcPr>
            <w:tcW w:w="7088" w:type="dxa"/>
            <w:shd w:val="clear" w:color="auto" w:fill="auto"/>
          </w:tcPr>
          <w:p w14:paraId="7C0C6A6B"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Акт установки запасных частей на автотранспортное средство</w:t>
            </w:r>
          </w:p>
        </w:tc>
        <w:tc>
          <w:tcPr>
            <w:tcW w:w="2043" w:type="dxa"/>
            <w:shd w:val="clear" w:color="auto" w:fill="auto"/>
          </w:tcPr>
          <w:p w14:paraId="035B8023" w14:textId="77777777" w:rsidR="00831120" w:rsidRPr="00831120" w:rsidRDefault="00831120" w:rsidP="00831120">
            <w:pPr>
              <w:widowControl w:val="0"/>
              <w:autoSpaceDE w:val="0"/>
              <w:autoSpaceDN w:val="0"/>
              <w:adjustRightInd w:val="0"/>
              <w:spacing w:before="40" w:after="40"/>
              <w:jc w:val="center"/>
              <w:rPr>
                <w:rFonts w:ascii="Arial" w:hAnsi="Arial" w:cs="Arial"/>
                <w:sz w:val="20"/>
                <w:szCs w:val="20"/>
              </w:rPr>
            </w:pPr>
            <w:r w:rsidRPr="00831120">
              <w:rPr>
                <w:rFonts w:ascii="Arial" w:hAnsi="Arial" w:cs="Arial"/>
                <w:sz w:val="20"/>
                <w:szCs w:val="20"/>
              </w:rPr>
              <w:t>1</w:t>
            </w:r>
          </w:p>
        </w:tc>
      </w:tr>
      <w:tr w:rsidR="00831120" w:rsidRPr="00831120" w14:paraId="2276FA8B" w14:textId="77777777" w:rsidTr="00831120">
        <w:trPr>
          <w:jc w:val="center"/>
        </w:trPr>
        <w:tc>
          <w:tcPr>
            <w:tcW w:w="7088" w:type="dxa"/>
            <w:shd w:val="clear" w:color="auto" w:fill="auto"/>
          </w:tcPr>
          <w:p w14:paraId="4C6941A0"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Акт о замене запасных частей в основном средстве</w:t>
            </w:r>
          </w:p>
        </w:tc>
        <w:tc>
          <w:tcPr>
            <w:tcW w:w="2043" w:type="dxa"/>
            <w:shd w:val="clear" w:color="auto" w:fill="auto"/>
          </w:tcPr>
          <w:p w14:paraId="7D077741" w14:textId="77777777" w:rsidR="00831120" w:rsidRPr="00831120" w:rsidRDefault="00831120" w:rsidP="00831120">
            <w:pPr>
              <w:widowControl w:val="0"/>
              <w:autoSpaceDE w:val="0"/>
              <w:autoSpaceDN w:val="0"/>
              <w:adjustRightInd w:val="0"/>
              <w:spacing w:before="40" w:after="40"/>
              <w:jc w:val="center"/>
              <w:rPr>
                <w:rFonts w:ascii="Arial" w:hAnsi="Arial" w:cs="Arial"/>
                <w:sz w:val="20"/>
                <w:szCs w:val="20"/>
              </w:rPr>
            </w:pPr>
            <w:r w:rsidRPr="00831120">
              <w:rPr>
                <w:rFonts w:ascii="Arial" w:hAnsi="Arial" w:cs="Arial"/>
                <w:sz w:val="20"/>
                <w:szCs w:val="20"/>
              </w:rPr>
              <w:t>1</w:t>
            </w:r>
          </w:p>
        </w:tc>
      </w:tr>
      <w:tr w:rsidR="00831120" w:rsidRPr="00831120" w14:paraId="7D8E6820" w14:textId="77777777" w:rsidTr="00831120">
        <w:trPr>
          <w:jc w:val="center"/>
        </w:trPr>
        <w:tc>
          <w:tcPr>
            <w:tcW w:w="7088" w:type="dxa"/>
            <w:shd w:val="clear" w:color="auto" w:fill="auto"/>
          </w:tcPr>
          <w:p w14:paraId="497658C6"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Акт о выявленных дефектах объектов ОС (Дефектная ведомость)</w:t>
            </w:r>
          </w:p>
        </w:tc>
        <w:tc>
          <w:tcPr>
            <w:tcW w:w="2043" w:type="dxa"/>
            <w:shd w:val="clear" w:color="auto" w:fill="auto"/>
          </w:tcPr>
          <w:p w14:paraId="5C387932" w14:textId="77777777" w:rsidR="00831120" w:rsidRPr="00831120" w:rsidRDefault="00831120" w:rsidP="00831120">
            <w:pPr>
              <w:widowControl w:val="0"/>
              <w:autoSpaceDE w:val="0"/>
              <w:autoSpaceDN w:val="0"/>
              <w:adjustRightInd w:val="0"/>
              <w:spacing w:before="40" w:after="40"/>
              <w:jc w:val="center"/>
              <w:rPr>
                <w:rFonts w:ascii="Arial" w:hAnsi="Arial" w:cs="Arial"/>
                <w:sz w:val="20"/>
                <w:szCs w:val="20"/>
              </w:rPr>
            </w:pPr>
            <w:r w:rsidRPr="00831120">
              <w:rPr>
                <w:rFonts w:ascii="Arial" w:hAnsi="Arial" w:cs="Arial"/>
                <w:sz w:val="20"/>
                <w:szCs w:val="20"/>
              </w:rPr>
              <w:t>1</w:t>
            </w:r>
          </w:p>
        </w:tc>
      </w:tr>
      <w:tr w:rsidR="00831120" w:rsidRPr="00831120" w14:paraId="23D9EE06" w14:textId="77777777" w:rsidTr="00831120">
        <w:trPr>
          <w:jc w:val="center"/>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5B3D8238"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Документ (приложение) к акту списания МЗ ф. 0504230</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61B97C14" w14:textId="77777777" w:rsidR="00831120" w:rsidRPr="00831120" w:rsidRDefault="00831120" w:rsidP="00831120">
            <w:pPr>
              <w:widowControl w:val="0"/>
              <w:autoSpaceDE w:val="0"/>
              <w:autoSpaceDN w:val="0"/>
              <w:adjustRightInd w:val="0"/>
              <w:spacing w:before="40" w:after="40"/>
              <w:jc w:val="center"/>
              <w:rPr>
                <w:rFonts w:ascii="Arial" w:hAnsi="Arial" w:cs="Arial"/>
                <w:sz w:val="20"/>
                <w:szCs w:val="20"/>
              </w:rPr>
            </w:pPr>
            <w:r w:rsidRPr="00831120">
              <w:rPr>
                <w:rFonts w:ascii="Arial" w:hAnsi="Arial" w:cs="Arial"/>
                <w:sz w:val="20"/>
                <w:szCs w:val="20"/>
              </w:rPr>
              <w:t>1</w:t>
            </w:r>
          </w:p>
        </w:tc>
      </w:tr>
      <w:tr w:rsidR="00831120" w:rsidRPr="00831120" w14:paraId="66261541" w14:textId="77777777" w:rsidTr="00831120">
        <w:trPr>
          <w:jc w:val="center"/>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7A8D1F16"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Путевой лист</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12EE9711" w14:textId="77777777" w:rsidR="00831120" w:rsidRPr="00831120" w:rsidRDefault="00831120" w:rsidP="00831120">
            <w:pPr>
              <w:widowControl w:val="0"/>
              <w:autoSpaceDE w:val="0"/>
              <w:autoSpaceDN w:val="0"/>
              <w:adjustRightInd w:val="0"/>
              <w:spacing w:before="40" w:after="40"/>
              <w:jc w:val="center"/>
              <w:rPr>
                <w:rFonts w:ascii="Arial" w:hAnsi="Arial" w:cs="Arial"/>
                <w:sz w:val="20"/>
                <w:szCs w:val="20"/>
              </w:rPr>
            </w:pPr>
            <w:r w:rsidRPr="00831120">
              <w:rPr>
                <w:rFonts w:ascii="Arial" w:hAnsi="Arial" w:cs="Arial"/>
                <w:sz w:val="20"/>
                <w:szCs w:val="20"/>
              </w:rPr>
              <w:t>1</w:t>
            </w:r>
          </w:p>
        </w:tc>
      </w:tr>
      <w:tr w:rsidR="00831120" w:rsidRPr="00831120" w14:paraId="77ECAA42" w14:textId="77777777" w:rsidTr="00831120">
        <w:trPr>
          <w:jc w:val="center"/>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5E0A53A6" w14:textId="77777777" w:rsidR="00831120" w:rsidRPr="00831120" w:rsidRDefault="00685F8C" w:rsidP="00831120">
            <w:pPr>
              <w:widowControl w:val="0"/>
              <w:autoSpaceDE w:val="0"/>
              <w:autoSpaceDN w:val="0"/>
              <w:adjustRightInd w:val="0"/>
              <w:spacing w:before="40" w:after="40"/>
              <w:rPr>
                <w:rFonts w:ascii="Arial" w:hAnsi="Arial" w:cs="Arial"/>
                <w:sz w:val="20"/>
                <w:szCs w:val="20"/>
              </w:rPr>
            </w:pPr>
            <w:r>
              <w:rPr>
                <w:rFonts w:ascii="Arial" w:hAnsi="Arial" w:cs="Arial"/>
                <w:sz w:val="20"/>
                <w:szCs w:val="20"/>
              </w:rPr>
              <w:t>Сводный отчет о списании бензина</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4D37FCDE" w14:textId="77777777" w:rsidR="00831120" w:rsidRPr="00831120" w:rsidRDefault="00831120" w:rsidP="00831120">
            <w:pPr>
              <w:widowControl w:val="0"/>
              <w:autoSpaceDE w:val="0"/>
              <w:autoSpaceDN w:val="0"/>
              <w:adjustRightInd w:val="0"/>
              <w:spacing w:before="40" w:after="40"/>
              <w:jc w:val="center"/>
              <w:rPr>
                <w:rFonts w:ascii="Arial" w:hAnsi="Arial" w:cs="Arial"/>
                <w:sz w:val="20"/>
                <w:szCs w:val="20"/>
              </w:rPr>
            </w:pPr>
            <w:r w:rsidRPr="00831120">
              <w:rPr>
                <w:rFonts w:ascii="Arial" w:hAnsi="Arial" w:cs="Arial"/>
                <w:sz w:val="20"/>
                <w:szCs w:val="20"/>
              </w:rPr>
              <w:t>1</w:t>
            </w:r>
          </w:p>
        </w:tc>
      </w:tr>
      <w:tr w:rsidR="00831120" w:rsidRPr="00831120" w14:paraId="6A23274D" w14:textId="77777777" w:rsidTr="00831120">
        <w:trPr>
          <w:jc w:val="center"/>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4D4CAF78"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Заявление на выдачу (перечисление) денежных средств под отчет</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11F4746D" w14:textId="77777777" w:rsidR="00831120" w:rsidRPr="00831120" w:rsidRDefault="00831120" w:rsidP="00831120">
            <w:pPr>
              <w:widowControl w:val="0"/>
              <w:autoSpaceDE w:val="0"/>
              <w:autoSpaceDN w:val="0"/>
              <w:adjustRightInd w:val="0"/>
              <w:spacing w:before="40" w:after="40"/>
              <w:jc w:val="center"/>
              <w:rPr>
                <w:rFonts w:ascii="Arial" w:hAnsi="Arial" w:cs="Arial"/>
                <w:sz w:val="20"/>
                <w:szCs w:val="20"/>
              </w:rPr>
            </w:pPr>
            <w:r w:rsidRPr="00831120">
              <w:rPr>
                <w:rFonts w:ascii="Arial" w:hAnsi="Arial" w:cs="Arial"/>
                <w:sz w:val="20"/>
                <w:szCs w:val="20"/>
              </w:rPr>
              <w:t>1</w:t>
            </w:r>
          </w:p>
        </w:tc>
      </w:tr>
      <w:tr w:rsidR="00831120" w:rsidRPr="00831120" w14:paraId="70C8D55B" w14:textId="77777777" w:rsidTr="00831120">
        <w:trPr>
          <w:jc w:val="center"/>
        </w:trPr>
        <w:tc>
          <w:tcPr>
            <w:tcW w:w="7088" w:type="dxa"/>
            <w:tcBorders>
              <w:top w:val="single" w:sz="4" w:space="0" w:color="auto"/>
              <w:left w:val="single" w:sz="4" w:space="0" w:color="auto"/>
              <w:bottom w:val="single" w:sz="4" w:space="0" w:color="auto"/>
              <w:right w:val="single" w:sz="4" w:space="0" w:color="auto"/>
            </w:tcBorders>
            <w:shd w:val="clear" w:color="auto" w:fill="auto"/>
          </w:tcPr>
          <w:p w14:paraId="61A7AD88"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Заявление на возмещение расходов подотчетного лица</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78B91E35" w14:textId="77777777" w:rsidR="00831120" w:rsidRPr="00831120" w:rsidRDefault="00831120" w:rsidP="00831120">
            <w:pPr>
              <w:widowControl w:val="0"/>
              <w:autoSpaceDE w:val="0"/>
              <w:autoSpaceDN w:val="0"/>
              <w:adjustRightInd w:val="0"/>
              <w:spacing w:before="40" w:after="40"/>
              <w:jc w:val="center"/>
              <w:rPr>
                <w:rFonts w:ascii="Arial" w:hAnsi="Arial" w:cs="Arial"/>
                <w:sz w:val="20"/>
                <w:szCs w:val="20"/>
              </w:rPr>
            </w:pPr>
            <w:r w:rsidRPr="00831120">
              <w:rPr>
                <w:rFonts w:ascii="Arial" w:hAnsi="Arial" w:cs="Arial"/>
                <w:sz w:val="20"/>
                <w:szCs w:val="20"/>
              </w:rPr>
              <w:t>1</w:t>
            </w:r>
          </w:p>
        </w:tc>
      </w:tr>
      <w:tr w:rsidR="00831120" w:rsidRPr="00831120" w14:paraId="15CC5CF9" w14:textId="77777777" w:rsidTr="00831120">
        <w:trPr>
          <w:jc w:val="center"/>
        </w:trPr>
        <w:tc>
          <w:tcPr>
            <w:tcW w:w="7088" w:type="dxa"/>
            <w:shd w:val="clear" w:color="auto" w:fill="auto"/>
          </w:tcPr>
          <w:p w14:paraId="63ADF8DF"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Требование главного бухгалтера о представлении документов</w:t>
            </w:r>
          </w:p>
        </w:tc>
        <w:tc>
          <w:tcPr>
            <w:tcW w:w="2043" w:type="dxa"/>
            <w:shd w:val="clear" w:color="auto" w:fill="auto"/>
          </w:tcPr>
          <w:p w14:paraId="243163BF" w14:textId="77777777" w:rsidR="00831120" w:rsidRPr="00831120" w:rsidRDefault="00831120" w:rsidP="00831120">
            <w:pPr>
              <w:widowControl w:val="0"/>
              <w:autoSpaceDE w:val="0"/>
              <w:autoSpaceDN w:val="0"/>
              <w:adjustRightInd w:val="0"/>
              <w:spacing w:before="40" w:after="40"/>
              <w:jc w:val="center"/>
              <w:rPr>
                <w:rFonts w:ascii="Arial" w:hAnsi="Arial" w:cs="Arial"/>
                <w:sz w:val="20"/>
                <w:szCs w:val="20"/>
              </w:rPr>
            </w:pPr>
            <w:r w:rsidRPr="00831120">
              <w:rPr>
                <w:rFonts w:ascii="Arial" w:hAnsi="Arial" w:cs="Arial"/>
                <w:sz w:val="20"/>
                <w:szCs w:val="20"/>
              </w:rPr>
              <w:t>1</w:t>
            </w:r>
          </w:p>
        </w:tc>
      </w:tr>
      <w:tr w:rsidR="00831120" w:rsidRPr="00831120" w14:paraId="630A389F" w14:textId="77777777" w:rsidTr="00831120">
        <w:trPr>
          <w:jc w:val="center"/>
        </w:trPr>
        <w:tc>
          <w:tcPr>
            <w:tcW w:w="7088" w:type="dxa"/>
            <w:shd w:val="clear" w:color="auto" w:fill="auto"/>
          </w:tcPr>
          <w:p w14:paraId="5C1773FA"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Профессиональное суждение бухгалтера</w:t>
            </w:r>
          </w:p>
        </w:tc>
        <w:tc>
          <w:tcPr>
            <w:tcW w:w="2043" w:type="dxa"/>
            <w:shd w:val="clear" w:color="auto" w:fill="auto"/>
          </w:tcPr>
          <w:p w14:paraId="0AC92E84" w14:textId="77777777" w:rsidR="00831120" w:rsidRPr="00831120" w:rsidRDefault="00831120" w:rsidP="00831120">
            <w:pPr>
              <w:widowControl w:val="0"/>
              <w:autoSpaceDE w:val="0"/>
              <w:autoSpaceDN w:val="0"/>
              <w:adjustRightInd w:val="0"/>
              <w:spacing w:before="40" w:after="40"/>
              <w:jc w:val="center"/>
              <w:rPr>
                <w:rFonts w:ascii="Arial" w:hAnsi="Arial" w:cs="Arial"/>
                <w:sz w:val="20"/>
                <w:szCs w:val="20"/>
              </w:rPr>
            </w:pPr>
            <w:r w:rsidRPr="00831120">
              <w:rPr>
                <w:rFonts w:ascii="Arial" w:hAnsi="Arial" w:cs="Arial"/>
                <w:sz w:val="20"/>
                <w:szCs w:val="20"/>
              </w:rPr>
              <w:t>1</w:t>
            </w:r>
          </w:p>
        </w:tc>
      </w:tr>
    </w:tbl>
    <w:p w14:paraId="1A2B0E38"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left="-567" w:right="141"/>
        <w:jc w:val="both"/>
        <w:rPr>
          <w:rFonts w:ascii="Arial" w:eastAsia="Calibri" w:hAnsi="Arial" w:cs="Arial"/>
          <w:sz w:val="20"/>
          <w:szCs w:val="20"/>
          <w:shd w:val="clear" w:color="auto" w:fill="FFFFFF"/>
        </w:rPr>
      </w:pPr>
    </w:p>
    <w:p w14:paraId="00CD47C0"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41"/>
        <w:jc w:val="both"/>
        <w:rPr>
          <w:rFonts w:ascii="Arial" w:eastAsia="Calibri" w:hAnsi="Arial" w:cs="Arial"/>
          <w:sz w:val="20"/>
          <w:szCs w:val="20"/>
        </w:rPr>
      </w:pPr>
      <w:r w:rsidRPr="00831120">
        <w:rPr>
          <w:rFonts w:ascii="Arial" w:eastAsia="Calibri" w:hAnsi="Arial" w:cs="Arial"/>
          <w:sz w:val="20"/>
          <w:szCs w:val="20"/>
          <w:shd w:val="clear" w:color="auto" w:fill="FFFFFF"/>
        </w:rPr>
        <w:t>1.3.</w:t>
      </w:r>
      <w:r w:rsidR="002101B2">
        <w:rPr>
          <w:rFonts w:ascii="Arial" w:eastAsia="Calibri" w:hAnsi="Arial" w:cs="Arial"/>
          <w:sz w:val="20"/>
          <w:szCs w:val="20"/>
          <w:shd w:val="clear" w:color="auto" w:fill="FFFFFF"/>
        </w:rPr>
        <w:t>5</w:t>
      </w:r>
      <w:r w:rsidRPr="00831120">
        <w:rPr>
          <w:rFonts w:ascii="Arial" w:eastAsia="Calibri" w:hAnsi="Arial" w:cs="Arial"/>
          <w:sz w:val="20"/>
          <w:szCs w:val="20"/>
          <w:shd w:val="clear" w:color="auto" w:fill="FFFFFF"/>
        </w:rPr>
        <w:t>. Право подписи первичных учетных документов предоставлено лицам, зан</w:t>
      </w:r>
      <w:r w:rsidR="00C10D00">
        <w:rPr>
          <w:rFonts w:ascii="Arial" w:eastAsia="Calibri" w:hAnsi="Arial" w:cs="Arial"/>
          <w:sz w:val="20"/>
          <w:szCs w:val="20"/>
          <w:shd w:val="clear" w:color="auto" w:fill="FFFFFF"/>
        </w:rPr>
        <w:t>имающим должности, перечислены</w:t>
      </w:r>
      <w:r w:rsidRPr="00831120">
        <w:rPr>
          <w:rFonts w:ascii="Arial" w:eastAsia="Calibri" w:hAnsi="Arial" w:cs="Arial"/>
          <w:sz w:val="20"/>
          <w:szCs w:val="20"/>
          <w:shd w:val="clear" w:color="auto" w:fill="FFFFFF"/>
        </w:rPr>
        <w:t xml:space="preserve"> </w:t>
      </w:r>
      <w:r w:rsidRPr="00831120">
        <w:rPr>
          <w:rFonts w:ascii="Arial" w:eastAsia="Calibri" w:hAnsi="Arial" w:cs="Arial"/>
          <w:sz w:val="20"/>
          <w:szCs w:val="20"/>
        </w:rPr>
        <w:t xml:space="preserve">в </w:t>
      </w:r>
      <w:r w:rsidR="00C10D00">
        <w:rPr>
          <w:rFonts w:ascii="Arial" w:eastAsia="Calibri" w:hAnsi="Arial" w:cs="Arial"/>
          <w:sz w:val="20"/>
          <w:szCs w:val="20"/>
        </w:rPr>
        <w:t>графике документооборота.</w:t>
      </w:r>
      <w:r w:rsidRPr="00831120">
        <w:rPr>
          <w:rFonts w:ascii="Arial" w:eastAsia="Calibri" w:hAnsi="Arial" w:cs="Arial"/>
          <w:sz w:val="20"/>
          <w:szCs w:val="20"/>
        </w:rPr>
        <w:t xml:space="preserve">  </w:t>
      </w:r>
    </w:p>
    <w:p w14:paraId="5E463636" w14:textId="77777777" w:rsidR="00831120" w:rsidRPr="00831120" w:rsidRDefault="00831120" w:rsidP="00831120">
      <w:pPr>
        <w:tabs>
          <w:tab w:val="left" w:pos="709"/>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41"/>
        <w:jc w:val="both"/>
        <w:rPr>
          <w:rFonts w:ascii="Arial" w:eastAsia="Calibri" w:hAnsi="Arial" w:cs="Arial"/>
          <w:sz w:val="20"/>
          <w:szCs w:val="20"/>
          <w:shd w:val="clear" w:color="auto" w:fill="FFFFFF"/>
        </w:rPr>
      </w:pPr>
      <w:r w:rsidRPr="00831120">
        <w:rPr>
          <w:rFonts w:ascii="Arial" w:eastAsia="Calibri" w:hAnsi="Arial" w:cs="Arial"/>
          <w:sz w:val="20"/>
          <w:szCs w:val="20"/>
          <w:shd w:val="clear" w:color="auto" w:fill="FFFFFF"/>
        </w:rPr>
        <w:tab/>
        <w:t>Пофамильный список сотрудников, имеющих право подписи, утверждается отдельным приказом руководителя.</w:t>
      </w:r>
      <w:r w:rsidRPr="00831120">
        <w:rPr>
          <w:rFonts w:ascii="Arial" w:eastAsia="Calibri" w:hAnsi="Arial" w:cs="Arial"/>
          <w:sz w:val="20"/>
          <w:szCs w:val="20"/>
          <w:shd w:val="clear" w:color="auto" w:fill="FFFFFF"/>
        </w:rPr>
        <w:tab/>
      </w:r>
      <w:r w:rsidRPr="00831120">
        <w:rPr>
          <w:rFonts w:ascii="Arial" w:eastAsia="Calibri" w:hAnsi="Arial" w:cs="Arial"/>
          <w:sz w:val="20"/>
          <w:szCs w:val="20"/>
          <w:shd w:val="clear" w:color="auto" w:fill="FFFFFF"/>
        </w:rPr>
        <w:tab/>
      </w:r>
      <w:r w:rsidRPr="00831120">
        <w:rPr>
          <w:rFonts w:ascii="Arial" w:eastAsia="Calibri" w:hAnsi="Arial" w:cs="Arial"/>
          <w:sz w:val="20"/>
          <w:szCs w:val="20"/>
          <w:shd w:val="clear" w:color="auto" w:fill="FFFFFF"/>
        </w:rPr>
        <w:tab/>
      </w:r>
      <w:r w:rsidRPr="00831120">
        <w:rPr>
          <w:rFonts w:ascii="Arial" w:eastAsia="Calibri" w:hAnsi="Arial" w:cs="Arial"/>
          <w:sz w:val="20"/>
          <w:szCs w:val="20"/>
          <w:shd w:val="clear" w:color="auto" w:fill="FFFFFF"/>
        </w:rPr>
        <w:tab/>
      </w:r>
      <w:r w:rsidRPr="00831120">
        <w:rPr>
          <w:rFonts w:ascii="Arial" w:eastAsia="Calibri" w:hAnsi="Arial" w:cs="Arial"/>
          <w:sz w:val="20"/>
          <w:szCs w:val="20"/>
          <w:shd w:val="clear" w:color="auto" w:fill="FFFFFF"/>
        </w:rPr>
        <w:tab/>
      </w:r>
      <w:r w:rsidRPr="00831120">
        <w:rPr>
          <w:rFonts w:ascii="Arial" w:eastAsia="Calibri" w:hAnsi="Arial" w:cs="Arial"/>
          <w:sz w:val="20"/>
          <w:szCs w:val="20"/>
          <w:shd w:val="clear" w:color="auto" w:fill="FFFFFF"/>
        </w:rPr>
        <w:tab/>
      </w:r>
      <w:r w:rsidRPr="00831120">
        <w:rPr>
          <w:rFonts w:ascii="Arial" w:eastAsia="Calibri" w:hAnsi="Arial" w:cs="Arial"/>
          <w:sz w:val="20"/>
          <w:szCs w:val="20"/>
          <w:shd w:val="clear" w:color="auto" w:fill="FFFFFF"/>
        </w:rPr>
        <w:tab/>
        <w:t xml:space="preserve"> </w:t>
      </w:r>
      <w:r w:rsidRPr="00831120">
        <w:rPr>
          <w:rFonts w:ascii="Arial" w:eastAsia="Calibri" w:hAnsi="Arial" w:cs="Arial"/>
          <w:sz w:val="20"/>
          <w:szCs w:val="20"/>
          <w:u w:val="single"/>
          <w:shd w:val="clear" w:color="auto" w:fill="FFFFFF"/>
        </w:rPr>
        <w:t>Основание:</w:t>
      </w:r>
      <w:r w:rsidRPr="00831120">
        <w:rPr>
          <w:rFonts w:ascii="Arial" w:eastAsia="Calibri" w:hAnsi="Arial" w:cs="Arial"/>
          <w:sz w:val="20"/>
          <w:szCs w:val="20"/>
          <w:shd w:val="clear" w:color="auto" w:fill="FFFFFF"/>
        </w:rPr>
        <w:t xml:space="preserve"> </w:t>
      </w:r>
      <w:hyperlink r:id="rId11">
        <w:r w:rsidRPr="00831120">
          <w:rPr>
            <w:rFonts w:ascii="Arial" w:eastAsia="Calibri" w:hAnsi="Arial" w:cs="Arial"/>
            <w:sz w:val="20"/>
            <w:szCs w:val="20"/>
            <w:shd w:val="clear" w:color="auto" w:fill="FFFFFF"/>
          </w:rPr>
          <w:t>часть 2 статьи 9 Закона от 6 декабря 2011 № 402-ФЗ</w:t>
        </w:r>
      </w:hyperlink>
      <w:r w:rsidRPr="00831120">
        <w:rPr>
          <w:rFonts w:ascii="Arial" w:eastAsia="Calibri" w:hAnsi="Arial" w:cs="Arial"/>
          <w:sz w:val="20"/>
          <w:szCs w:val="20"/>
          <w:shd w:val="clear" w:color="auto" w:fill="FFFFFF"/>
        </w:rPr>
        <w:t xml:space="preserve"> «О бухучете», </w:t>
      </w:r>
      <w:hyperlink r:id="rId12">
        <w:r w:rsidRPr="00831120">
          <w:rPr>
            <w:rFonts w:ascii="Arial" w:eastAsia="Calibri" w:hAnsi="Arial" w:cs="Arial"/>
            <w:sz w:val="20"/>
            <w:szCs w:val="20"/>
            <w:shd w:val="clear" w:color="auto" w:fill="FFFFFF"/>
          </w:rPr>
          <w:t>пункт 11 Инструкции к Единому плану счетов № 157н</w:t>
        </w:r>
      </w:hyperlink>
      <w:r w:rsidRPr="00831120">
        <w:rPr>
          <w:rFonts w:ascii="Arial" w:eastAsia="Calibri" w:hAnsi="Arial" w:cs="Arial"/>
          <w:sz w:val="20"/>
          <w:szCs w:val="20"/>
          <w:shd w:val="clear" w:color="auto" w:fill="FFFFFF"/>
        </w:rPr>
        <w:t xml:space="preserve">, </w:t>
      </w:r>
      <w:hyperlink r:id="rId13">
        <w:r w:rsidRPr="00831120">
          <w:rPr>
            <w:rFonts w:ascii="Arial" w:eastAsia="Calibri" w:hAnsi="Arial" w:cs="Arial"/>
            <w:sz w:val="20"/>
            <w:szCs w:val="20"/>
            <w:shd w:val="clear" w:color="auto" w:fill="FFFFFF"/>
          </w:rPr>
          <w:t>пункт 26</w:t>
        </w:r>
      </w:hyperlink>
      <w:r w:rsidRPr="00831120">
        <w:rPr>
          <w:rFonts w:ascii="Arial" w:eastAsia="Calibri" w:hAnsi="Arial" w:cs="Arial"/>
          <w:sz w:val="20"/>
          <w:szCs w:val="20"/>
          <w:shd w:val="clear" w:color="auto" w:fill="FFFFFF"/>
        </w:rPr>
        <w:t xml:space="preserve"> Федерального стандарта «Концептуальные основы бухучета и отчетности», утвержденного </w:t>
      </w:r>
      <w:hyperlink r:id="rId14">
        <w:r w:rsidRPr="00831120">
          <w:rPr>
            <w:rFonts w:ascii="Arial" w:eastAsia="Calibri" w:hAnsi="Arial" w:cs="Arial"/>
            <w:sz w:val="20"/>
            <w:szCs w:val="20"/>
            <w:shd w:val="clear" w:color="auto" w:fill="FFFFFF"/>
          </w:rPr>
          <w:t>приказом Минфина</w:t>
        </w:r>
        <w:r w:rsidRPr="00831120">
          <w:rPr>
            <w:rFonts w:ascii="Arial" w:eastAsia="Calibri" w:hAnsi="Arial" w:cs="Arial"/>
            <w:vanish/>
            <w:sz w:val="20"/>
            <w:szCs w:val="20"/>
            <w:shd w:val="clear" w:color="auto" w:fill="FFFFFF"/>
          </w:rPr>
          <w:t xml:space="preserve"> </w:t>
        </w:r>
        <w:r w:rsidRPr="00831120">
          <w:rPr>
            <w:rFonts w:ascii="Arial" w:eastAsia="Calibri" w:hAnsi="Arial" w:cs="Arial"/>
            <w:sz w:val="20"/>
            <w:szCs w:val="20"/>
            <w:shd w:val="clear" w:color="auto" w:fill="FFFFFF"/>
          </w:rPr>
          <w:t>Рос</w:t>
        </w:r>
        <w:r w:rsidR="0081298B">
          <w:rPr>
            <w:rFonts w:ascii="Arial" w:eastAsia="Calibri" w:hAnsi="Arial" w:cs="Arial"/>
            <w:sz w:val="20"/>
            <w:szCs w:val="20"/>
            <w:shd w:val="clear" w:color="auto" w:fill="FFFFFF"/>
          </w:rPr>
          <w:t>с</w:t>
        </w:r>
        <w:r w:rsidRPr="00831120">
          <w:rPr>
            <w:rFonts w:ascii="Arial" w:eastAsia="Calibri" w:hAnsi="Arial" w:cs="Arial"/>
            <w:sz w:val="20"/>
            <w:szCs w:val="20"/>
            <w:shd w:val="clear" w:color="auto" w:fill="FFFFFF"/>
          </w:rPr>
          <w:t>ии от 31 декабря 2016 № 256н</w:t>
        </w:r>
      </w:hyperlink>
      <w:r w:rsidRPr="00831120">
        <w:rPr>
          <w:rFonts w:ascii="Arial" w:hAnsi="Arial" w:cs="Arial"/>
          <w:sz w:val="20"/>
          <w:szCs w:val="20"/>
        </w:rPr>
        <w:t>.</w:t>
      </w:r>
    </w:p>
    <w:p w14:paraId="469AAEED" w14:textId="77777777" w:rsidR="00831120" w:rsidRPr="00831120" w:rsidRDefault="00831120" w:rsidP="00831120">
      <w:pPr>
        <w:ind w:right="141"/>
        <w:jc w:val="both"/>
        <w:rPr>
          <w:rFonts w:ascii="Arial" w:eastAsia="Calibri" w:hAnsi="Arial" w:cs="Arial"/>
          <w:sz w:val="20"/>
          <w:szCs w:val="20"/>
        </w:rPr>
      </w:pPr>
      <w:r w:rsidRPr="00831120">
        <w:rPr>
          <w:rFonts w:ascii="Arial" w:eastAsia="Calibri" w:hAnsi="Arial" w:cs="Arial"/>
          <w:sz w:val="20"/>
          <w:szCs w:val="20"/>
        </w:rPr>
        <w:t>1.3.</w:t>
      </w:r>
      <w:r w:rsidR="002101B2">
        <w:rPr>
          <w:rFonts w:ascii="Arial" w:eastAsia="Calibri" w:hAnsi="Arial" w:cs="Arial"/>
          <w:sz w:val="20"/>
          <w:szCs w:val="20"/>
        </w:rPr>
        <w:t>6</w:t>
      </w:r>
      <w:r w:rsidRPr="00831120">
        <w:rPr>
          <w:rFonts w:ascii="Arial" w:eastAsia="Calibri" w:hAnsi="Arial" w:cs="Arial"/>
          <w:sz w:val="20"/>
          <w:szCs w:val="20"/>
        </w:rPr>
        <w:t xml:space="preserve">. Порядок и сроки передачи документов для отражения в учете определяются руководителем с учетом мнения задействованных в документообороте лиц и утверждаются графиком </w:t>
      </w:r>
      <w:r w:rsidR="00D04FD4">
        <w:rPr>
          <w:rFonts w:ascii="Arial" w:eastAsia="Calibri" w:hAnsi="Arial" w:cs="Arial"/>
          <w:sz w:val="20"/>
          <w:szCs w:val="20"/>
        </w:rPr>
        <w:t xml:space="preserve">электронного </w:t>
      </w:r>
      <w:r w:rsidRPr="00831120">
        <w:rPr>
          <w:rFonts w:ascii="Arial" w:eastAsia="Calibri" w:hAnsi="Arial" w:cs="Arial"/>
          <w:sz w:val="20"/>
          <w:szCs w:val="20"/>
        </w:rPr>
        <w:t>документооборота.</w:t>
      </w:r>
    </w:p>
    <w:p w14:paraId="3735A253" w14:textId="77777777" w:rsidR="00831120" w:rsidRPr="00831120" w:rsidRDefault="00831120" w:rsidP="00831120">
      <w:pPr>
        <w:ind w:right="141"/>
        <w:jc w:val="both"/>
        <w:rPr>
          <w:rFonts w:ascii="Arial" w:eastAsia="Calibri" w:hAnsi="Arial" w:cs="Arial"/>
          <w:sz w:val="20"/>
          <w:szCs w:val="20"/>
        </w:rPr>
      </w:pPr>
      <w:r w:rsidRPr="00831120">
        <w:rPr>
          <w:rFonts w:ascii="Arial" w:eastAsia="Calibri" w:hAnsi="Arial" w:cs="Arial"/>
          <w:sz w:val="20"/>
          <w:szCs w:val="20"/>
          <w:u w:val="single"/>
        </w:rPr>
        <w:t>Основание:</w:t>
      </w:r>
      <w:r w:rsidRPr="00831120">
        <w:rPr>
          <w:rFonts w:ascii="Arial" w:eastAsia="Calibri" w:hAnsi="Arial" w:cs="Arial"/>
          <w:sz w:val="20"/>
          <w:szCs w:val="20"/>
        </w:rPr>
        <w:t xml:space="preserve"> пункт 22 СГС «Концептуальные основы бухучета и отчетности», подпункт «д» пункта 9 СГС «Учетная политика, оценочные значения и ошибки», пункты 6, 9 Инструкции от 01.12.2010 № 157н.</w:t>
      </w:r>
    </w:p>
    <w:p w14:paraId="1FA11708" w14:textId="77777777" w:rsidR="00831120" w:rsidRPr="00831120" w:rsidRDefault="00831120" w:rsidP="00831120">
      <w:pPr>
        <w:ind w:right="141"/>
        <w:jc w:val="both"/>
        <w:rPr>
          <w:rFonts w:ascii="Arial" w:eastAsia="Calibri" w:hAnsi="Arial" w:cs="Arial"/>
          <w:sz w:val="20"/>
          <w:szCs w:val="20"/>
        </w:rPr>
      </w:pPr>
      <w:r w:rsidRPr="00831120">
        <w:rPr>
          <w:rFonts w:ascii="Arial" w:eastAsia="Calibri" w:hAnsi="Arial" w:cs="Arial"/>
          <w:sz w:val="20"/>
          <w:szCs w:val="20"/>
        </w:rPr>
        <w:t>1.3.</w:t>
      </w:r>
      <w:r w:rsidR="002101B2">
        <w:rPr>
          <w:rFonts w:ascii="Arial" w:eastAsia="Calibri" w:hAnsi="Arial" w:cs="Arial"/>
          <w:sz w:val="20"/>
          <w:szCs w:val="20"/>
        </w:rPr>
        <w:t>7</w:t>
      </w:r>
      <w:r w:rsidRPr="00831120">
        <w:rPr>
          <w:rFonts w:ascii="Arial" w:eastAsia="Calibri" w:hAnsi="Arial" w:cs="Arial"/>
          <w:sz w:val="20"/>
          <w:szCs w:val="20"/>
        </w:rPr>
        <w:t xml:space="preserve">. Требования в письменной форме главного бухгалтера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должностному лицу, на которое возложено ведение бухгалтерского учета, обязательны для всех работников учреждения. Форма требования главного бухгалтера о представлении документов приведена в </w:t>
      </w:r>
      <w:r w:rsidRPr="00831120">
        <w:rPr>
          <w:rFonts w:ascii="Arial" w:eastAsia="Calibri" w:hAnsi="Arial" w:cs="Arial"/>
          <w:b/>
          <w:sz w:val="20"/>
          <w:szCs w:val="20"/>
        </w:rPr>
        <w:t>Приложении № 7</w:t>
      </w:r>
      <w:r w:rsidRPr="00831120">
        <w:rPr>
          <w:rFonts w:ascii="Arial" w:eastAsia="Calibri" w:hAnsi="Arial" w:cs="Arial"/>
          <w:sz w:val="20"/>
          <w:szCs w:val="20"/>
        </w:rPr>
        <w:t xml:space="preserve"> к настоящей учетной политике.</w:t>
      </w:r>
    </w:p>
    <w:p w14:paraId="01FD4F53" w14:textId="77777777" w:rsidR="00831120" w:rsidRPr="00831120" w:rsidRDefault="00831120" w:rsidP="00831120">
      <w:pPr>
        <w:ind w:right="141" w:firstLine="708"/>
        <w:jc w:val="both"/>
        <w:rPr>
          <w:rFonts w:ascii="Arial" w:eastAsia="Calibri" w:hAnsi="Arial" w:cs="Arial"/>
          <w:sz w:val="20"/>
          <w:szCs w:val="20"/>
        </w:rPr>
      </w:pPr>
      <w:r w:rsidRPr="00831120">
        <w:rPr>
          <w:rFonts w:ascii="Arial" w:eastAsia="Calibri" w:hAnsi="Arial" w:cs="Arial"/>
          <w:sz w:val="20"/>
          <w:szCs w:val="20"/>
        </w:rPr>
        <w:t xml:space="preserve">Выписки из утвержденного графика </w:t>
      </w:r>
      <w:r w:rsidR="00D04FD4">
        <w:rPr>
          <w:rFonts w:ascii="Arial" w:eastAsia="Calibri" w:hAnsi="Arial" w:cs="Arial"/>
          <w:sz w:val="20"/>
          <w:szCs w:val="20"/>
        </w:rPr>
        <w:t xml:space="preserve">электронного </w:t>
      </w:r>
      <w:r w:rsidRPr="00831120">
        <w:rPr>
          <w:rFonts w:ascii="Arial" w:eastAsia="Calibri" w:hAnsi="Arial" w:cs="Arial"/>
          <w:sz w:val="20"/>
          <w:szCs w:val="20"/>
        </w:rPr>
        <w:t xml:space="preserve">документооборота доводятся под роспись до задействованных в документообороте лиц,   </w:t>
      </w:r>
    </w:p>
    <w:p w14:paraId="6DD8C637" w14:textId="77777777" w:rsidR="00831120" w:rsidRPr="00831120" w:rsidRDefault="00831120" w:rsidP="00831120">
      <w:pPr>
        <w:ind w:right="141"/>
        <w:jc w:val="both"/>
        <w:rPr>
          <w:rFonts w:ascii="Arial" w:eastAsia="Calibri" w:hAnsi="Arial" w:cs="Arial"/>
          <w:sz w:val="20"/>
          <w:szCs w:val="20"/>
        </w:rPr>
      </w:pPr>
      <w:r w:rsidRPr="00831120">
        <w:rPr>
          <w:rFonts w:ascii="Arial" w:eastAsia="Calibri" w:hAnsi="Arial" w:cs="Arial"/>
          <w:sz w:val="20"/>
          <w:szCs w:val="20"/>
        </w:rPr>
        <w:t xml:space="preserve"> </w:t>
      </w:r>
      <w:r w:rsidRPr="00831120">
        <w:rPr>
          <w:rFonts w:ascii="Arial" w:eastAsia="Calibri" w:hAnsi="Arial" w:cs="Arial"/>
          <w:sz w:val="20"/>
          <w:szCs w:val="20"/>
        </w:rPr>
        <w:tab/>
        <w:t xml:space="preserve">Ответственность за соблюдение графика </w:t>
      </w:r>
      <w:r w:rsidR="00D04FD4">
        <w:rPr>
          <w:rFonts w:ascii="Arial" w:eastAsia="Calibri" w:hAnsi="Arial" w:cs="Arial"/>
          <w:sz w:val="20"/>
          <w:szCs w:val="20"/>
        </w:rPr>
        <w:t xml:space="preserve">электронного </w:t>
      </w:r>
      <w:r w:rsidRPr="00831120">
        <w:rPr>
          <w:rFonts w:ascii="Arial" w:eastAsia="Calibri" w:hAnsi="Arial" w:cs="Arial"/>
          <w:sz w:val="20"/>
          <w:szCs w:val="20"/>
        </w:rPr>
        <w:t>документооборота, а также ответственность за своевременное и доброкачественное создание документов, своевременную передачу их для отражения в бухгалтерском учете и отчетности, за достоверность содержащихся в документах данных несут лица, создавшие и подписавшие эти документы.</w:t>
      </w:r>
    </w:p>
    <w:p w14:paraId="30392C7C" w14:textId="77777777" w:rsidR="00831120" w:rsidRPr="00831120" w:rsidRDefault="00831120" w:rsidP="00831120">
      <w:pPr>
        <w:ind w:right="141" w:firstLine="708"/>
        <w:jc w:val="both"/>
        <w:rPr>
          <w:rFonts w:ascii="Arial" w:eastAsia="Calibri" w:hAnsi="Arial" w:cs="Arial"/>
          <w:sz w:val="20"/>
          <w:szCs w:val="20"/>
        </w:rPr>
      </w:pPr>
      <w:r w:rsidRPr="00831120">
        <w:rPr>
          <w:rFonts w:ascii="Arial" w:eastAsia="Calibri" w:hAnsi="Arial" w:cs="Arial"/>
          <w:sz w:val="20"/>
          <w:szCs w:val="20"/>
        </w:rPr>
        <w:t xml:space="preserve">Контроль за соблюдением исполнителями графика </w:t>
      </w:r>
      <w:r w:rsidR="00D04FD4">
        <w:rPr>
          <w:rFonts w:ascii="Arial" w:eastAsia="Calibri" w:hAnsi="Arial" w:cs="Arial"/>
          <w:sz w:val="20"/>
          <w:szCs w:val="20"/>
        </w:rPr>
        <w:t xml:space="preserve">электронного </w:t>
      </w:r>
      <w:r w:rsidRPr="00831120">
        <w:rPr>
          <w:rFonts w:ascii="Arial" w:eastAsia="Calibri" w:hAnsi="Arial" w:cs="Arial"/>
          <w:sz w:val="20"/>
          <w:szCs w:val="20"/>
        </w:rPr>
        <w:t>документооборота по Учреждению осуществляет главный бухгалтер.</w:t>
      </w:r>
    </w:p>
    <w:p w14:paraId="1C6C6F3C" w14:textId="77777777" w:rsidR="00831120" w:rsidRPr="00831120" w:rsidRDefault="00831120" w:rsidP="00831120">
      <w:pPr>
        <w:ind w:right="141"/>
        <w:jc w:val="both"/>
        <w:rPr>
          <w:rFonts w:ascii="Arial" w:eastAsia="Calibri" w:hAnsi="Arial" w:cs="Arial"/>
          <w:sz w:val="20"/>
          <w:szCs w:val="20"/>
        </w:rPr>
      </w:pPr>
      <w:r w:rsidRPr="00831120">
        <w:rPr>
          <w:rFonts w:ascii="Arial" w:eastAsia="Calibri" w:hAnsi="Arial" w:cs="Arial"/>
          <w:sz w:val="20"/>
          <w:szCs w:val="20"/>
          <w:u w:val="single"/>
        </w:rPr>
        <w:t>Основание:</w:t>
      </w:r>
      <w:r w:rsidRPr="00831120">
        <w:rPr>
          <w:rFonts w:ascii="Arial" w:eastAsia="Calibri" w:hAnsi="Arial" w:cs="Arial"/>
          <w:sz w:val="20"/>
          <w:szCs w:val="20"/>
        </w:rPr>
        <w:t xml:space="preserve"> пункт 22 Стандарта «Концептуальные основы бухучета и отчетности», пункт 3 статьи 9 402 - ФЗ «О бухгалтерском учете».</w:t>
      </w:r>
    </w:p>
    <w:p w14:paraId="06F410A4" w14:textId="77777777" w:rsidR="00831120" w:rsidRPr="00831120" w:rsidRDefault="00831120" w:rsidP="00831120">
      <w:pPr>
        <w:pStyle w:val="a5"/>
        <w:spacing w:line="276" w:lineRule="auto"/>
        <w:jc w:val="both"/>
        <w:rPr>
          <w:rFonts w:ascii="Arial" w:hAnsi="Arial" w:cs="Arial"/>
          <w:sz w:val="20"/>
          <w:szCs w:val="20"/>
        </w:rPr>
      </w:pPr>
      <w:r w:rsidRPr="00831120">
        <w:rPr>
          <w:rFonts w:ascii="Arial" w:hAnsi="Arial" w:cs="Arial"/>
          <w:sz w:val="20"/>
          <w:szCs w:val="20"/>
        </w:rPr>
        <w:lastRenderedPageBreak/>
        <w:t>1.3.</w:t>
      </w:r>
      <w:r w:rsidR="002101B2">
        <w:rPr>
          <w:rFonts w:ascii="Arial" w:hAnsi="Arial" w:cs="Arial"/>
          <w:sz w:val="20"/>
          <w:szCs w:val="20"/>
        </w:rPr>
        <w:t>8</w:t>
      </w:r>
      <w:r w:rsidRPr="00831120">
        <w:rPr>
          <w:rFonts w:ascii="Arial" w:hAnsi="Arial" w:cs="Arial"/>
          <w:sz w:val="20"/>
          <w:szCs w:val="20"/>
        </w:rPr>
        <w:t>.</w:t>
      </w:r>
      <w:r w:rsidRPr="00831120">
        <w:rPr>
          <w:rFonts w:ascii="Arial" w:hAnsi="Arial" w:cs="Arial"/>
          <w:b/>
          <w:sz w:val="20"/>
          <w:szCs w:val="20"/>
        </w:rPr>
        <w:t xml:space="preserve"> </w:t>
      </w:r>
      <w:r w:rsidRPr="00831120">
        <w:rPr>
          <w:rFonts w:ascii="Arial" w:hAnsi="Arial" w:cs="Arial"/>
          <w:sz w:val="20"/>
          <w:szCs w:val="20"/>
        </w:rPr>
        <w:t>При получении от контрагентов и (или) третьих лиц входящих первичных учетных документов, форма и порядок заполнения которых предусмотрены действующими нормативными правовыми актами, проверяется соответствие данных документов требованиям названных актов, а в случае несоответствия – принимаются меры к получению надлежаще оформленных документов по перечню (Таблица №2):</w:t>
      </w:r>
    </w:p>
    <w:p w14:paraId="5C2F0DC3" w14:textId="77777777" w:rsidR="002101B2" w:rsidRDefault="002101B2" w:rsidP="00831120">
      <w:pPr>
        <w:pStyle w:val="a5"/>
        <w:spacing w:line="276" w:lineRule="auto"/>
        <w:ind w:firstLine="567"/>
        <w:jc w:val="right"/>
        <w:rPr>
          <w:rFonts w:ascii="Arial" w:hAnsi="Arial" w:cs="Arial"/>
          <w:b/>
          <w:sz w:val="20"/>
          <w:szCs w:val="20"/>
        </w:rPr>
      </w:pPr>
    </w:p>
    <w:p w14:paraId="142FD5CC" w14:textId="77777777" w:rsidR="00831120" w:rsidRPr="00831120" w:rsidRDefault="00831120" w:rsidP="00831120">
      <w:pPr>
        <w:pStyle w:val="a5"/>
        <w:spacing w:line="276" w:lineRule="auto"/>
        <w:ind w:firstLine="567"/>
        <w:jc w:val="right"/>
        <w:rPr>
          <w:rFonts w:ascii="Arial" w:hAnsi="Arial" w:cs="Arial"/>
          <w:b/>
          <w:sz w:val="20"/>
          <w:szCs w:val="20"/>
        </w:rPr>
      </w:pPr>
      <w:r w:rsidRPr="00831120">
        <w:rPr>
          <w:rFonts w:ascii="Arial" w:hAnsi="Arial" w:cs="Arial"/>
          <w:b/>
          <w:sz w:val="20"/>
          <w:szCs w:val="20"/>
        </w:rPr>
        <w:t>Таблица №2</w:t>
      </w:r>
    </w:p>
    <w:p w14:paraId="0A29B26D" w14:textId="77777777" w:rsidR="00831120" w:rsidRPr="00831120" w:rsidRDefault="00831120" w:rsidP="00831120">
      <w:pPr>
        <w:pStyle w:val="a5"/>
        <w:spacing w:line="276" w:lineRule="auto"/>
        <w:ind w:firstLine="567"/>
        <w:rPr>
          <w:rFonts w:ascii="Arial" w:hAnsi="Arial" w:cs="Arial"/>
          <w:sz w:val="20"/>
          <w:szCs w:val="20"/>
        </w:rPr>
      </w:pPr>
    </w:p>
    <w:tbl>
      <w:tblPr>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9"/>
        <w:gridCol w:w="6237"/>
      </w:tblGrid>
      <w:tr w:rsidR="00831120" w:rsidRPr="00831120" w14:paraId="71DE2CA4" w14:textId="77777777" w:rsidTr="00831120">
        <w:trPr>
          <w:jc w:val="center"/>
        </w:trPr>
        <w:tc>
          <w:tcPr>
            <w:tcW w:w="3419" w:type="dxa"/>
            <w:shd w:val="clear" w:color="auto" w:fill="auto"/>
          </w:tcPr>
          <w:p w14:paraId="7CAEC5BA" w14:textId="77777777" w:rsidR="00831120" w:rsidRPr="00831120" w:rsidRDefault="00831120" w:rsidP="00831120">
            <w:pPr>
              <w:keepNext/>
              <w:widowControl w:val="0"/>
              <w:suppressAutoHyphens/>
              <w:autoSpaceDE w:val="0"/>
              <w:autoSpaceDN w:val="0"/>
              <w:adjustRightInd w:val="0"/>
              <w:spacing w:before="40" w:after="40"/>
              <w:jc w:val="center"/>
              <w:rPr>
                <w:rFonts w:ascii="Arial" w:hAnsi="Arial" w:cs="Arial"/>
                <w:b/>
                <w:iCs/>
                <w:sz w:val="20"/>
                <w:szCs w:val="20"/>
              </w:rPr>
            </w:pPr>
            <w:r w:rsidRPr="00831120">
              <w:rPr>
                <w:rFonts w:ascii="Arial" w:hAnsi="Arial" w:cs="Arial"/>
                <w:b/>
                <w:iCs/>
                <w:sz w:val="20"/>
                <w:szCs w:val="20"/>
              </w:rPr>
              <w:t>Наименование формы</w:t>
            </w:r>
          </w:p>
        </w:tc>
        <w:tc>
          <w:tcPr>
            <w:tcW w:w="6237" w:type="dxa"/>
            <w:shd w:val="clear" w:color="auto" w:fill="auto"/>
          </w:tcPr>
          <w:p w14:paraId="57E4715F" w14:textId="77777777" w:rsidR="00831120" w:rsidRPr="00831120" w:rsidRDefault="00831120" w:rsidP="00831120">
            <w:pPr>
              <w:keepNext/>
              <w:widowControl w:val="0"/>
              <w:suppressAutoHyphens/>
              <w:autoSpaceDE w:val="0"/>
              <w:autoSpaceDN w:val="0"/>
              <w:adjustRightInd w:val="0"/>
              <w:spacing w:before="40" w:after="40"/>
              <w:jc w:val="center"/>
              <w:rPr>
                <w:rFonts w:ascii="Arial" w:hAnsi="Arial" w:cs="Arial"/>
                <w:b/>
                <w:iCs/>
                <w:sz w:val="20"/>
                <w:szCs w:val="20"/>
              </w:rPr>
            </w:pPr>
            <w:r w:rsidRPr="00831120">
              <w:rPr>
                <w:rFonts w:ascii="Arial" w:hAnsi="Arial" w:cs="Arial"/>
                <w:b/>
                <w:iCs/>
                <w:spacing w:val="-2"/>
                <w:sz w:val="20"/>
                <w:szCs w:val="20"/>
              </w:rPr>
              <w:t>Норма о составлении / реквизитах,</w:t>
            </w:r>
            <w:r w:rsidRPr="00831120">
              <w:rPr>
                <w:rFonts w:ascii="Arial" w:hAnsi="Arial" w:cs="Arial"/>
                <w:b/>
                <w:iCs/>
                <w:spacing w:val="-2"/>
                <w:sz w:val="20"/>
                <w:szCs w:val="20"/>
              </w:rPr>
              <w:br/>
            </w:r>
            <w:r w:rsidRPr="00831120">
              <w:rPr>
                <w:rFonts w:ascii="Arial" w:hAnsi="Arial" w:cs="Arial"/>
                <w:b/>
                <w:iCs/>
                <w:sz w:val="20"/>
                <w:szCs w:val="20"/>
              </w:rPr>
              <w:t>акт госоргана или приложение к УП</w:t>
            </w:r>
          </w:p>
        </w:tc>
      </w:tr>
      <w:tr w:rsidR="00831120" w:rsidRPr="00831120" w14:paraId="11A06696" w14:textId="77777777" w:rsidTr="00831120">
        <w:trPr>
          <w:jc w:val="center"/>
        </w:trPr>
        <w:tc>
          <w:tcPr>
            <w:tcW w:w="3419" w:type="dxa"/>
            <w:shd w:val="clear" w:color="auto" w:fill="auto"/>
          </w:tcPr>
          <w:p w14:paraId="73637554"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Все входящие документы от контрагентов – учреждений госсектора по установленным Минфином РФ формам</w:t>
            </w:r>
          </w:p>
        </w:tc>
        <w:tc>
          <w:tcPr>
            <w:tcW w:w="6237" w:type="dxa"/>
            <w:shd w:val="clear" w:color="auto" w:fill="auto"/>
          </w:tcPr>
          <w:p w14:paraId="49990B21"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Приказ Минфина РФ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w:t>
            </w:r>
            <w:proofErr w:type="spellStart"/>
            <w:r w:rsidRPr="00831120">
              <w:rPr>
                <w:rFonts w:ascii="Arial" w:hAnsi="Arial" w:cs="Arial"/>
                <w:sz w:val="20"/>
                <w:szCs w:val="20"/>
              </w:rPr>
              <w:t>муниц</w:t>
            </w:r>
            <w:proofErr w:type="spellEnd"/>
            <w:r w:rsidRPr="00831120">
              <w:rPr>
                <w:rFonts w:ascii="Arial" w:hAnsi="Arial" w:cs="Arial"/>
                <w:sz w:val="20"/>
                <w:szCs w:val="20"/>
              </w:rPr>
              <w:t>.) учреждениями, и методических указаний по их применению»</w:t>
            </w:r>
          </w:p>
          <w:p w14:paraId="0F4CD552"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7C079A">
              <w:rPr>
                <w:rFonts w:ascii="Arial" w:hAnsi="Arial" w:cs="Arial"/>
                <w:sz w:val="20"/>
                <w:szCs w:val="20"/>
              </w:rPr>
              <w:t>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tc>
      </w:tr>
      <w:tr w:rsidR="00831120" w:rsidRPr="00831120" w14:paraId="4816F96F" w14:textId="77777777" w:rsidTr="00831120">
        <w:trPr>
          <w:jc w:val="center"/>
        </w:trPr>
        <w:tc>
          <w:tcPr>
            <w:tcW w:w="3419" w:type="dxa"/>
            <w:shd w:val="clear" w:color="auto" w:fill="auto"/>
          </w:tcPr>
          <w:p w14:paraId="518C3A05"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 xml:space="preserve">Транспортная накладная (ТН) </w:t>
            </w:r>
            <w:r w:rsidRPr="00831120">
              <w:rPr>
                <w:rFonts w:ascii="Arial" w:hAnsi="Arial" w:cs="Arial"/>
                <w:sz w:val="20"/>
                <w:szCs w:val="20"/>
              </w:rPr>
              <w:br/>
              <w:t xml:space="preserve">(при заключении договоров перевозки грузов автомобильным транспортом </w:t>
            </w:r>
            <w:r w:rsidRPr="00831120">
              <w:rPr>
                <w:rFonts w:ascii="Arial" w:hAnsi="Arial" w:cs="Arial"/>
                <w:sz w:val="20"/>
                <w:szCs w:val="20"/>
              </w:rPr>
              <w:br/>
              <w:t>в качестве грузополучателя)</w:t>
            </w:r>
          </w:p>
        </w:tc>
        <w:tc>
          <w:tcPr>
            <w:tcW w:w="6237" w:type="dxa"/>
            <w:shd w:val="clear" w:color="auto" w:fill="auto"/>
          </w:tcPr>
          <w:p w14:paraId="0B9AAE22"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7C079A">
              <w:rPr>
                <w:rFonts w:ascii="Arial" w:hAnsi="Arial" w:cs="Arial"/>
                <w:sz w:val="20"/>
                <w:szCs w:val="20"/>
              </w:rPr>
              <w:t>Постановление Правительства РФ от 21.12.2020 № 2200</w:t>
            </w:r>
          </w:p>
        </w:tc>
      </w:tr>
      <w:tr w:rsidR="00831120" w:rsidRPr="00831120" w14:paraId="3866CE08" w14:textId="77777777" w:rsidTr="00831120">
        <w:trPr>
          <w:jc w:val="center"/>
        </w:trPr>
        <w:tc>
          <w:tcPr>
            <w:tcW w:w="3419" w:type="dxa"/>
            <w:shd w:val="clear" w:color="auto" w:fill="auto"/>
          </w:tcPr>
          <w:p w14:paraId="346C022C"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Экспедиторская расписка (при заказе транспортно-экспедиционных услуг)</w:t>
            </w:r>
          </w:p>
        </w:tc>
        <w:tc>
          <w:tcPr>
            <w:tcW w:w="6237" w:type="dxa"/>
            <w:shd w:val="clear" w:color="auto" w:fill="auto"/>
          </w:tcPr>
          <w:p w14:paraId="2E9C2C93"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 xml:space="preserve">Приказ Минтранса от 11.02.2008 № 23 </w:t>
            </w:r>
          </w:p>
        </w:tc>
      </w:tr>
      <w:tr w:rsidR="00831120" w:rsidRPr="00831120" w14:paraId="719E64A6" w14:textId="77777777" w:rsidTr="00831120">
        <w:trPr>
          <w:jc w:val="center"/>
        </w:trPr>
        <w:tc>
          <w:tcPr>
            <w:tcW w:w="3419" w:type="dxa"/>
            <w:shd w:val="clear" w:color="auto" w:fill="auto"/>
          </w:tcPr>
          <w:p w14:paraId="5AFADF72"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Складская расписка</w:t>
            </w:r>
          </w:p>
        </w:tc>
        <w:tc>
          <w:tcPr>
            <w:tcW w:w="6237" w:type="dxa"/>
            <w:shd w:val="clear" w:color="auto" w:fill="auto"/>
          </w:tcPr>
          <w:p w14:paraId="655B10BF"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 xml:space="preserve">Приказ Минтранса от 11.02.2008 № 23 </w:t>
            </w:r>
          </w:p>
        </w:tc>
      </w:tr>
      <w:tr w:rsidR="00831120" w:rsidRPr="00831120" w14:paraId="0162A3F3" w14:textId="77777777" w:rsidTr="00831120">
        <w:trPr>
          <w:jc w:val="center"/>
        </w:trPr>
        <w:tc>
          <w:tcPr>
            <w:tcW w:w="3419" w:type="dxa"/>
            <w:shd w:val="clear" w:color="auto" w:fill="auto"/>
          </w:tcPr>
          <w:p w14:paraId="64881868"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Универсальный передаточный документ (УПД) на основе счета-фактуры</w:t>
            </w:r>
          </w:p>
        </w:tc>
        <w:tc>
          <w:tcPr>
            <w:tcW w:w="6237" w:type="dxa"/>
            <w:shd w:val="clear" w:color="auto" w:fill="auto"/>
          </w:tcPr>
          <w:p w14:paraId="541D4165"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Письмо ФНС от 21.10.2013 № ММВ-20-3/96@, Постановление Правительства РФ от 26.12.2011 № 1137</w:t>
            </w:r>
          </w:p>
        </w:tc>
      </w:tr>
      <w:tr w:rsidR="00831120" w:rsidRPr="00831120" w14:paraId="1A9412E8" w14:textId="77777777" w:rsidTr="00831120">
        <w:trPr>
          <w:jc w:val="center"/>
        </w:trPr>
        <w:tc>
          <w:tcPr>
            <w:tcW w:w="3419" w:type="dxa"/>
            <w:shd w:val="clear" w:color="auto" w:fill="auto"/>
          </w:tcPr>
          <w:p w14:paraId="4038561A"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Акт выполненных работ</w:t>
            </w:r>
          </w:p>
        </w:tc>
        <w:tc>
          <w:tcPr>
            <w:tcW w:w="6237" w:type="dxa"/>
            <w:shd w:val="clear" w:color="auto" w:fill="auto"/>
          </w:tcPr>
          <w:p w14:paraId="4C4BFF75"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Учетная политика</w:t>
            </w:r>
          </w:p>
        </w:tc>
      </w:tr>
      <w:tr w:rsidR="00831120" w:rsidRPr="00831120" w14:paraId="5BBACB05" w14:textId="77777777" w:rsidTr="00831120">
        <w:trPr>
          <w:jc w:val="center"/>
        </w:trPr>
        <w:tc>
          <w:tcPr>
            <w:tcW w:w="3419" w:type="dxa"/>
            <w:shd w:val="clear" w:color="auto" w:fill="auto"/>
          </w:tcPr>
          <w:p w14:paraId="3DA61B3C"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Товарная накладная (форма № ТОРГ-12)</w:t>
            </w:r>
          </w:p>
        </w:tc>
        <w:tc>
          <w:tcPr>
            <w:tcW w:w="6237" w:type="dxa"/>
            <w:shd w:val="clear" w:color="auto" w:fill="auto"/>
          </w:tcPr>
          <w:p w14:paraId="286F952E"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"Альбом унифицированных форм первичной учетной документации по учету торговых операций" (формы утверждены Постановлением Госкомстата РФ от 25.12.1998 № 132)</w:t>
            </w:r>
          </w:p>
        </w:tc>
      </w:tr>
      <w:tr w:rsidR="00831120" w:rsidRPr="00831120" w14:paraId="7502E9CB" w14:textId="77777777" w:rsidTr="00831120">
        <w:trPr>
          <w:jc w:val="center"/>
        </w:trPr>
        <w:tc>
          <w:tcPr>
            <w:tcW w:w="3419" w:type="dxa"/>
            <w:shd w:val="clear" w:color="auto" w:fill="auto"/>
          </w:tcPr>
          <w:p w14:paraId="280B5955"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Унифицированные формы первичной учетной документации по учету работ в капитальном строительстве и ремонтно-строительных работ форма № КС-2 "Акт о приемке выполненных работ",КС-1, КС-3</w:t>
            </w:r>
          </w:p>
        </w:tc>
        <w:tc>
          <w:tcPr>
            <w:tcW w:w="6237" w:type="dxa"/>
            <w:shd w:val="clear" w:color="auto" w:fill="auto"/>
          </w:tcPr>
          <w:p w14:paraId="566ED58A" w14:textId="77777777" w:rsidR="00831120" w:rsidRPr="00831120" w:rsidRDefault="00831120" w:rsidP="00831120">
            <w:pPr>
              <w:widowControl w:val="0"/>
              <w:autoSpaceDE w:val="0"/>
              <w:autoSpaceDN w:val="0"/>
              <w:adjustRightInd w:val="0"/>
              <w:spacing w:before="40" w:after="40"/>
              <w:rPr>
                <w:rFonts w:ascii="Arial" w:hAnsi="Arial" w:cs="Arial"/>
                <w:sz w:val="20"/>
                <w:szCs w:val="20"/>
              </w:rPr>
            </w:pPr>
            <w:r w:rsidRPr="00831120">
              <w:rPr>
                <w:rFonts w:ascii="Arial" w:hAnsi="Arial" w:cs="Arial"/>
                <w:sz w:val="20"/>
                <w:szCs w:val="20"/>
              </w:rPr>
              <w:t xml:space="preserve"> Постановлением Госкомстата России от 11.11.99 № 100</w:t>
            </w:r>
          </w:p>
        </w:tc>
      </w:tr>
    </w:tbl>
    <w:p w14:paraId="0BD008B6" w14:textId="77777777" w:rsidR="00831120" w:rsidRPr="00831120" w:rsidRDefault="00831120" w:rsidP="00831120">
      <w:pPr>
        <w:pStyle w:val="a5"/>
        <w:spacing w:line="276" w:lineRule="auto"/>
        <w:ind w:firstLine="567"/>
        <w:rPr>
          <w:rFonts w:ascii="Arial" w:hAnsi="Arial" w:cs="Arial"/>
          <w:sz w:val="20"/>
          <w:szCs w:val="20"/>
        </w:rPr>
      </w:pPr>
    </w:p>
    <w:p w14:paraId="46EADA40" w14:textId="77777777" w:rsidR="00831120" w:rsidRPr="00863DCB" w:rsidRDefault="00831120" w:rsidP="00831120">
      <w:pPr>
        <w:pStyle w:val="a5"/>
        <w:spacing w:line="276" w:lineRule="auto"/>
        <w:jc w:val="both"/>
        <w:rPr>
          <w:rFonts w:ascii="Arial" w:hAnsi="Arial" w:cs="Arial"/>
          <w:b/>
          <w:bCs/>
          <w:sz w:val="20"/>
          <w:szCs w:val="20"/>
        </w:rPr>
      </w:pPr>
      <w:r w:rsidRPr="00831120">
        <w:rPr>
          <w:rFonts w:ascii="Arial" w:hAnsi="Arial" w:cs="Arial"/>
          <w:sz w:val="20"/>
          <w:szCs w:val="20"/>
        </w:rPr>
        <w:t>1.3.</w:t>
      </w:r>
      <w:r w:rsidR="002101B2">
        <w:rPr>
          <w:rFonts w:ascii="Arial" w:hAnsi="Arial" w:cs="Arial"/>
          <w:sz w:val="20"/>
          <w:szCs w:val="20"/>
        </w:rPr>
        <w:t>9</w:t>
      </w:r>
      <w:r w:rsidRPr="00831120">
        <w:rPr>
          <w:rFonts w:ascii="Arial" w:hAnsi="Arial" w:cs="Arial"/>
          <w:sz w:val="20"/>
          <w:szCs w:val="20"/>
        </w:rPr>
        <w:t xml:space="preserve">. </w:t>
      </w:r>
      <w:r w:rsidRPr="002101B2">
        <w:rPr>
          <w:rFonts w:ascii="Arial" w:hAnsi="Arial" w:cs="Arial"/>
          <w:sz w:val="20"/>
          <w:szCs w:val="20"/>
        </w:rPr>
        <w:t xml:space="preserve">К учету принимаются документы о приемке, универсальный передаточный документ или счет-фактура от контрагентов (поставщиков, исполнителей, подрядчиков), оформленные </w:t>
      </w:r>
      <w:r w:rsidR="00863DCB" w:rsidRPr="00863DCB">
        <w:rPr>
          <w:rFonts w:ascii="Arial" w:hAnsi="Arial" w:cs="Arial"/>
          <w:b/>
          <w:bCs/>
          <w:sz w:val="20"/>
          <w:szCs w:val="20"/>
        </w:rPr>
        <w:t xml:space="preserve">как </w:t>
      </w:r>
      <w:r w:rsidR="00A121B9">
        <w:rPr>
          <w:rFonts w:ascii="Arial" w:hAnsi="Arial" w:cs="Arial"/>
          <w:b/>
          <w:bCs/>
          <w:sz w:val="20"/>
          <w:szCs w:val="20"/>
        </w:rPr>
        <w:t>на бумажном носителе</w:t>
      </w:r>
      <w:r w:rsidR="00863DCB" w:rsidRPr="00863DCB">
        <w:rPr>
          <w:rFonts w:ascii="Arial" w:hAnsi="Arial" w:cs="Arial"/>
          <w:b/>
          <w:bCs/>
          <w:sz w:val="20"/>
          <w:szCs w:val="20"/>
        </w:rPr>
        <w:t xml:space="preserve">, так и </w:t>
      </w:r>
      <w:r w:rsidRPr="00863DCB">
        <w:rPr>
          <w:rFonts w:ascii="Arial" w:hAnsi="Arial" w:cs="Arial"/>
          <w:b/>
          <w:bCs/>
          <w:sz w:val="20"/>
          <w:szCs w:val="20"/>
        </w:rPr>
        <w:t>в электронном виде</w:t>
      </w:r>
      <w:r w:rsidR="00863DCB" w:rsidRPr="00863DCB">
        <w:rPr>
          <w:rFonts w:ascii="Arial" w:hAnsi="Arial" w:cs="Arial"/>
          <w:b/>
          <w:bCs/>
          <w:sz w:val="20"/>
          <w:szCs w:val="20"/>
        </w:rPr>
        <w:t>.</w:t>
      </w:r>
      <w:r w:rsidR="00863DCB">
        <w:rPr>
          <w:rFonts w:ascii="Arial" w:hAnsi="Arial" w:cs="Arial"/>
          <w:sz w:val="20"/>
          <w:szCs w:val="20"/>
        </w:rPr>
        <w:t xml:space="preserve"> В случае оформления документов в электронном виде, они должны быть</w:t>
      </w:r>
      <w:r w:rsidRPr="002101B2">
        <w:rPr>
          <w:rFonts w:ascii="Arial" w:hAnsi="Arial" w:cs="Arial"/>
          <w:sz w:val="20"/>
          <w:szCs w:val="20"/>
        </w:rPr>
        <w:t xml:space="preserve"> подписаны ЭЦП в ЕИС «Закупки».</w:t>
      </w:r>
      <w:r w:rsidR="00863DCB">
        <w:rPr>
          <w:rFonts w:ascii="Arial" w:hAnsi="Arial" w:cs="Arial"/>
          <w:sz w:val="20"/>
          <w:szCs w:val="20"/>
        </w:rPr>
        <w:t xml:space="preserve"> </w:t>
      </w:r>
      <w:r w:rsidR="00863DCB" w:rsidRPr="00863DCB">
        <w:rPr>
          <w:rFonts w:ascii="Arial" w:hAnsi="Arial" w:cs="Arial"/>
          <w:b/>
          <w:bCs/>
          <w:sz w:val="20"/>
          <w:szCs w:val="20"/>
        </w:rPr>
        <w:t>В ЕИС документы подписываются подписью руководителя</w:t>
      </w:r>
      <w:r w:rsidRPr="00863DCB">
        <w:rPr>
          <w:rFonts w:ascii="Arial" w:hAnsi="Arial" w:cs="Arial"/>
          <w:b/>
          <w:bCs/>
          <w:sz w:val="20"/>
          <w:szCs w:val="20"/>
        </w:rPr>
        <w:t>.</w:t>
      </w:r>
    </w:p>
    <w:p w14:paraId="3AC3A291" w14:textId="77777777" w:rsidR="00831120" w:rsidRPr="00831120" w:rsidRDefault="00831120" w:rsidP="00831120">
      <w:pPr>
        <w:pStyle w:val="a5"/>
        <w:spacing w:line="276" w:lineRule="auto"/>
        <w:jc w:val="both"/>
        <w:rPr>
          <w:rFonts w:ascii="Arial" w:hAnsi="Arial" w:cs="Arial"/>
          <w:sz w:val="20"/>
          <w:szCs w:val="20"/>
        </w:rPr>
      </w:pPr>
      <w:r w:rsidRPr="00831120">
        <w:rPr>
          <w:rFonts w:ascii="Arial" w:hAnsi="Arial" w:cs="Arial"/>
          <w:sz w:val="20"/>
          <w:szCs w:val="20"/>
        </w:rPr>
        <w:t>1.3.</w:t>
      </w:r>
      <w:r w:rsidR="002101B2">
        <w:rPr>
          <w:rFonts w:ascii="Arial" w:hAnsi="Arial" w:cs="Arial"/>
          <w:sz w:val="20"/>
          <w:szCs w:val="20"/>
        </w:rPr>
        <w:t>10</w:t>
      </w:r>
      <w:r w:rsidRPr="00831120">
        <w:rPr>
          <w:rFonts w:ascii="Arial" w:hAnsi="Arial" w:cs="Arial"/>
          <w:sz w:val="20"/>
          <w:szCs w:val="20"/>
        </w:rPr>
        <w:t xml:space="preserve">. При отсутствии документов от контрагента, свершившиеся события (факты хозяйственной жизни) подтверждаются внутренними первичными учетными документами Учреждения, в том числе </w:t>
      </w:r>
      <w:r w:rsidRPr="002101B2">
        <w:rPr>
          <w:rFonts w:ascii="Arial" w:hAnsi="Arial" w:cs="Arial"/>
          <w:sz w:val="20"/>
          <w:szCs w:val="20"/>
        </w:rPr>
        <w:t>Актом о приеме-передаче объектов нефинансовых активов (ф. 0510448) и  бухгалтерскими справками ф.0504833</w:t>
      </w:r>
      <w:r w:rsidRPr="00831120">
        <w:rPr>
          <w:rFonts w:ascii="Arial" w:hAnsi="Arial" w:cs="Arial"/>
          <w:sz w:val="20"/>
          <w:szCs w:val="20"/>
        </w:rPr>
        <w:t xml:space="preserve"> (с отражением в графе 1 «Наименование и основание проводимой операции» содержания факта хозяйственной жизни, а также величин натурального и (или) денежного измерения факта хозяйственной жизни с указанием единиц измерения).</w:t>
      </w:r>
    </w:p>
    <w:p w14:paraId="7E405BEE" w14:textId="77777777" w:rsidR="00831120" w:rsidRPr="00831120" w:rsidRDefault="00831120" w:rsidP="00831120">
      <w:pPr>
        <w:pStyle w:val="a5"/>
        <w:spacing w:line="276" w:lineRule="auto"/>
        <w:jc w:val="both"/>
        <w:rPr>
          <w:rFonts w:ascii="Arial" w:hAnsi="Arial" w:cs="Arial"/>
          <w:sz w:val="20"/>
          <w:szCs w:val="20"/>
        </w:rPr>
      </w:pPr>
      <w:r w:rsidRPr="00831120">
        <w:rPr>
          <w:rFonts w:ascii="Arial" w:hAnsi="Arial" w:cs="Arial"/>
          <w:sz w:val="20"/>
          <w:szCs w:val="20"/>
        </w:rPr>
        <w:lastRenderedPageBreak/>
        <w:t>1.3.</w:t>
      </w:r>
      <w:r w:rsidR="002101B2">
        <w:rPr>
          <w:rFonts w:ascii="Arial" w:hAnsi="Arial" w:cs="Arial"/>
          <w:sz w:val="20"/>
          <w:szCs w:val="20"/>
        </w:rPr>
        <w:t>11</w:t>
      </w:r>
      <w:r w:rsidRPr="00831120">
        <w:rPr>
          <w:rFonts w:ascii="Arial" w:hAnsi="Arial" w:cs="Arial"/>
          <w:sz w:val="20"/>
          <w:szCs w:val="20"/>
        </w:rPr>
        <w:t>. В целях обеспечения своевременного и достоверного отражения в бухгалтерском учете фактов хозяйственной жизни (результатов операций) первичный учетный документ формируется в момент совершения факта хозяйственной жизни, а если это не представляется возможным – непосредственно по окончании операции.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 Лицо, на которое возложено ведение бухгалтерского учета, не несет ответственности за соответствие составленных другими лицами первичных учетных документов свершившимся фактам хозяйственной жизни.</w:t>
      </w:r>
    </w:p>
    <w:p w14:paraId="0613AFB4" w14:textId="77777777" w:rsidR="00831120" w:rsidRPr="00831120" w:rsidRDefault="00831120" w:rsidP="00831120">
      <w:pPr>
        <w:pStyle w:val="a5"/>
        <w:spacing w:line="276" w:lineRule="auto"/>
        <w:jc w:val="both"/>
        <w:rPr>
          <w:rFonts w:ascii="Arial" w:hAnsi="Arial" w:cs="Arial"/>
          <w:sz w:val="20"/>
          <w:szCs w:val="20"/>
        </w:rPr>
      </w:pPr>
      <w:r w:rsidRPr="00831120">
        <w:rPr>
          <w:rFonts w:ascii="Arial" w:hAnsi="Arial" w:cs="Arial"/>
          <w:sz w:val="20"/>
          <w:szCs w:val="20"/>
        </w:rPr>
        <w:t>1.3.1</w:t>
      </w:r>
      <w:r w:rsidR="002101B2">
        <w:rPr>
          <w:rFonts w:ascii="Arial" w:hAnsi="Arial" w:cs="Arial"/>
          <w:sz w:val="20"/>
          <w:szCs w:val="20"/>
        </w:rPr>
        <w:t>2</w:t>
      </w:r>
      <w:r w:rsidRPr="00831120">
        <w:rPr>
          <w:rFonts w:ascii="Arial" w:hAnsi="Arial" w:cs="Arial"/>
          <w:sz w:val="20"/>
          <w:szCs w:val="20"/>
        </w:rPr>
        <w:t>. При отсутствии возможности проставления на первичном документе отметки бухгалтерии о принятии учету (в том числе – при получении электронных документов, подписанных электронной подписью) составляется бухгалтерская справка ф. 0504833 с отражением в графе 1 «Наименование и основание проводимой операции» наименования первичного документа, основания и наименования хозяйственной операции (номер и дату первичного документа отражать в графах 2 и 3). При этом величины натурального и (или) денежного измерения факта хозяйственной жизни с указанием единиц измерения в графе 1 «Наименование и основание проводимой операции» отражаются (дублируются) из первичного документа.</w:t>
      </w:r>
    </w:p>
    <w:p w14:paraId="3C4831C8"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9214"/>
          <w:tab w:val="left" w:pos="10992"/>
          <w:tab w:val="left" w:pos="11908"/>
          <w:tab w:val="left" w:pos="12824"/>
          <w:tab w:val="left" w:pos="13740"/>
          <w:tab w:val="left" w:pos="14656"/>
        </w:tabs>
        <w:ind w:right="141"/>
        <w:jc w:val="both"/>
        <w:rPr>
          <w:rFonts w:ascii="Arial" w:eastAsia="Calibri" w:hAnsi="Arial" w:cs="Arial"/>
          <w:sz w:val="20"/>
          <w:szCs w:val="20"/>
        </w:rPr>
      </w:pPr>
      <w:r w:rsidRPr="00831120">
        <w:rPr>
          <w:rFonts w:ascii="Arial" w:eastAsia="Calibri" w:hAnsi="Arial" w:cs="Arial"/>
          <w:sz w:val="20"/>
          <w:szCs w:val="20"/>
        </w:rPr>
        <w:t>1.3.1</w:t>
      </w:r>
      <w:r w:rsidR="002101B2">
        <w:rPr>
          <w:rFonts w:ascii="Arial" w:eastAsia="Calibri" w:hAnsi="Arial" w:cs="Arial"/>
          <w:sz w:val="20"/>
          <w:szCs w:val="20"/>
        </w:rPr>
        <w:t>3</w:t>
      </w:r>
      <w:r w:rsidRPr="00831120">
        <w:rPr>
          <w:rFonts w:ascii="Arial" w:eastAsia="Calibri" w:hAnsi="Arial" w:cs="Arial"/>
          <w:sz w:val="20"/>
          <w:szCs w:val="20"/>
        </w:rPr>
        <w:t>.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заверяются подписью сотрудника, составившего перевод, и прикладываются к первичным документам.</w:t>
      </w:r>
      <w:r w:rsidRPr="00831120">
        <w:rPr>
          <w:rFonts w:ascii="Arial" w:eastAsia="Calibri" w:hAnsi="Arial" w:cs="Arial"/>
          <w:sz w:val="20"/>
          <w:szCs w:val="20"/>
        </w:rPr>
        <w:tab/>
        <w:t>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14:paraId="38AA91A2"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9214"/>
          <w:tab w:val="left" w:pos="10992"/>
          <w:tab w:val="left" w:pos="11908"/>
          <w:tab w:val="left" w:pos="12824"/>
          <w:tab w:val="left" w:pos="13740"/>
          <w:tab w:val="left" w:pos="14656"/>
        </w:tabs>
        <w:ind w:right="141"/>
        <w:jc w:val="both"/>
        <w:rPr>
          <w:rFonts w:ascii="Arial" w:eastAsia="Calibri" w:hAnsi="Arial" w:cs="Arial"/>
          <w:sz w:val="20"/>
          <w:szCs w:val="20"/>
        </w:rPr>
      </w:pPr>
      <w:r w:rsidRPr="00831120">
        <w:rPr>
          <w:rFonts w:ascii="Arial" w:eastAsia="Calibri" w:hAnsi="Arial" w:cs="Arial"/>
          <w:sz w:val="20"/>
          <w:szCs w:val="20"/>
        </w:rPr>
        <w:tab/>
      </w:r>
      <w:r w:rsidRPr="002101B2">
        <w:rPr>
          <w:rFonts w:ascii="Arial" w:eastAsia="Calibri" w:hAnsi="Arial" w:cs="Arial"/>
          <w:sz w:val="20"/>
          <w:szCs w:val="20"/>
        </w:rPr>
        <w:t>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достаточно однократного перевода на русский язык. Впоследствии переводить нужно только изменяющиеся показатели данного первичного документа.</w:t>
      </w:r>
    </w:p>
    <w:p w14:paraId="02A1D4BD"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9214"/>
          <w:tab w:val="left" w:pos="10992"/>
          <w:tab w:val="left" w:pos="11908"/>
          <w:tab w:val="left" w:pos="12824"/>
          <w:tab w:val="left" w:pos="13740"/>
          <w:tab w:val="left" w:pos="14656"/>
        </w:tabs>
        <w:ind w:right="141"/>
        <w:jc w:val="both"/>
        <w:rPr>
          <w:rFonts w:ascii="Arial" w:eastAsia="Calibri" w:hAnsi="Arial" w:cs="Arial"/>
          <w:sz w:val="20"/>
          <w:szCs w:val="20"/>
        </w:rPr>
      </w:pPr>
      <w:r w:rsidRPr="00831120">
        <w:rPr>
          <w:rFonts w:ascii="Arial" w:eastAsia="Calibri" w:hAnsi="Arial" w:cs="Arial"/>
          <w:sz w:val="20"/>
          <w:szCs w:val="20"/>
          <w:u w:val="single"/>
        </w:rPr>
        <w:t>Основание:</w:t>
      </w:r>
      <w:r w:rsidRPr="00831120">
        <w:rPr>
          <w:rFonts w:ascii="Arial" w:eastAsia="Calibri" w:hAnsi="Arial" w:cs="Arial"/>
          <w:sz w:val="20"/>
          <w:szCs w:val="20"/>
        </w:rPr>
        <w:t xml:space="preserve"> пункт 13 Инструкции к Единому плану счетов № 157н, пункт 31 СГС «Концептуальные основы бухучета и отчетности».</w:t>
      </w:r>
    </w:p>
    <w:p w14:paraId="156B04D2"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41"/>
        <w:jc w:val="both"/>
        <w:rPr>
          <w:rFonts w:ascii="Arial" w:eastAsia="Calibri" w:hAnsi="Arial" w:cs="Arial"/>
          <w:sz w:val="20"/>
          <w:szCs w:val="20"/>
        </w:rPr>
      </w:pPr>
      <w:r w:rsidRPr="00831120">
        <w:rPr>
          <w:rFonts w:ascii="Arial" w:eastAsia="Calibri" w:hAnsi="Arial" w:cs="Arial"/>
          <w:sz w:val="20"/>
          <w:szCs w:val="20"/>
        </w:rPr>
        <w:t>1.3.1</w:t>
      </w:r>
      <w:r w:rsidR="002101B2">
        <w:rPr>
          <w:rFonts w:ascii="Arial" w:eastAsia="Calibri" w:hAnsi="Arial" w:cs="Arial"/>
          <w:sz w:val="20"/>
          <w:szCs w:val="20"/>
        </w:rPr>
        <w:t>4</w:t>
      </w:r>
      <w:r w:rsidRPr="00831120">
        <w:rPr>
          <w:rFonts w:ascii="Arial" w:eastAsia="Calibri" w:hAnsi="Arial" w:cs="Arial"/>
          <w:sz w:val="20"/>
          <w:szCs w:val="20"/>
        </w:rPr>
        <w:t>. В случаях создания либо получения первичных учетных документов в виде электронного документа, подписанного квалифицированной электронной подписью, без переноса их на бумажный носитель с заверением собственноручной подписью, их хранение осуществляется в электронном виде на съемных носителях информации в соответствии с порядком учета и хранения съемных носителей информации.</w:t>
      </w:r>
    </w:p>
    <w:p w14:paraId="45A49B92" w14:textId="77777777" w:rsidR="00910552"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41"/>
        <w:jc w:val="both"/>
        <w:rPr>
          <w:rFonts w:ascii="Arial" w:eastAsia="Calibri" w:hAnsi="Arial" w:cs="Arial"/>
          <w:sz w:val="20"/>
          <w:szCs w:val="20"/>
        </w:rPr>
      </w:pPr>
      <w:r w:rsidRPr="00831120">
        <w:rPr>
          <w:rFonts w:ascii="Arial" w:eastAsia="Calibri" w:hAnsi="Arial" w:cs="Arial"/>
          <w:sz w:val="20"/>
          <w:szCs w:val="20"/>
        </w:rPr>
        <w:t>1.3.1</w:t>
      </w:r>
      <w:r w:rsidR="002101B2">
        <w:rPr>
          <w:rFonts w:ascii="Arial" w:eastAsia="Calibri" w:hAnsi="Arial" w:cs="Arial"/>
          <w:sz w:val="20"/>
          <w:szCs w:val="20"/>
        </w:rPr>
        <w:t>5</w:t>
      </w:r>
      <w:r w:rsidRPr="00831120">
        <w:rPr>
          <w:rFonts w:ascii="Arial" w:eastAsia="Calibri" w:hAnsi="Arial" w:cs="Arial"/>
          <w:sz w:val="20"/>
          <w:szCs w:val="20"/>
        </w:rPr>
        <w:t>.</w:t>
      </w:r>
      <w:r w:rsidR="00910552">
        <w:rPr>
          <w:rFonts w:ascii="Arial" w:eastAsia="Calibri" w:hAnsi="Arial" w:cs="Arial"/>
          <w:sz w:val="20"/>
          <w:szCs w:val="20"/>
        </w:rPr>
        <w:t xml:space="preserve"> </w:t>
      </w:r>
      <w:r w:rsidRPr="00831120">
        <w:rPr>
          <w:rFonts w:ascii="Arial" w:eastAsia="Calibri" w:hAnsi="Arial" w:cs="Arial"/>
          <w:sz w:val="20"/>
          <w:szCs w:val="20"/>
        </w:rPr>
        <w:t>Список сотрудников, имеющих право подписи электронных документов и регистров бухучета, утверждается отдельным приказом.</w:t>
      </w:r>
    </w:p>
    <w:p w14:paraId="56F1121E"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41"/>
        <w:jc w:val="both"/>
        <w:rPr>
          <w:rFonts w:ascii="Arial" w:eastAsia="Calibri" w:hAnsi="Arial" w:cs="Arial"/>
          <w:sz w:val="20"/>
          <w:szCs w:val="20"/>
        </w:rPr>
      </w:pPr>
      <w:r w:rsidRPr="00831120">
        <w:rPr>
          <w:rFonts w:ascii="Arial" w:eastAsia="Calibri" w:hAnsi="Arial" w:cs="Arial"/>
          <w:sz w:val="20"/>
          <w:szCs w:val="20"/>
          <w:u w:val="single"/>
        </w:rPr>
        <w:t>Основание:</w:t>
      </w:r>
      <w:r w:rsidRPr="00831120">
        <w:rPr>
          <w:rFonts w:ascii="Arial" w:eastAsia="Calibri" w:hAnsi="Arial" w:cs="Arial"/>
          <w:sz w:val="20"/>
          <w:szCs w:val="20"/>
        </w:rPr>
        <w:t xml:space="preserve"> часть 5 статьи 9 Закона о бухучете, пункты 7, 11 Инструкции к Единому плану счетов № 157н, пункт 32 Стандарта «Концептуальные основы бухучета и отчетности», Методические указания, утвержденные приказом Минфина России от 30.03.2015 № 52н, статья 2 Федерального закона от 06.04.2011 № 63-ФЗ «Об электронной подписи». </w:t>
      </w:r>
    </w:p>
    <w:p w14:paraId="7951002E"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41"/>
        <w:jc w:val="both"/>
        <w:rPr>
          <w:rFonts w:ascii="Arial" w:eastAsia="Calibri" w:hAnsi="Arial" w:cs="Arial"/>
          <w:sz w:val="20"/>
          <w:szCs w:val="20"/>
        </w:rPr>
      </w:pPr>
      <w:r w:rsidRPr="00831120">
        <w:rPr>
          <w:rFonts w:ascii="Arial" w:eastAsia="Calibri" w:hAnsi="Arial" w:cs="Arial"/>
          <w:sz w:val="20"/>
          <w:szCs w:val="20"/>
        </w:rPr>
        <w:t>1.3.1</w:t>
      </w:r>
      <w:r w:rsidR="00910552">
        <w:rPr>
          <w:rFonts w:ascii="Arial" w:eastAsia="Calibri" w:hAnsi="Arial" w:cs="Arial"/>
          <w:sz w:val="20"/>
          <w:szCs w:val="20"/>
        </w:rPr>
        <w:t>6</w:t>
      </w:r>
      <w:r w:rsidRPr="00831120">
        <w:rPr>
          <w:rFonts w:ascii="Arial" w:eastAsia="Calibri" w:hAnsi="Arial" w:cs="Arial"/>
          <w:sz w:val="20"/>
          <w:szCs w:val="20"/>
        </w:rPr>
        <w:t>. Первичные (сводные) учетные электронные документы передаются в бухгалтерию ответственным сотрудником сразу после подписания всеми лицами, уполномоченными ставить подпись в конкретном документе.</w:t>
      </w:r>
    </w:p>
    <w:p w14:paraId="3380EB82"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41"/>
        <w:jc w:val="both"/>
        <w:rPr>
          <w:rFonts w:ascii="Arial" w:eastAsia="Calibri" w:hAnsi="Arial" w:cs="Arial"/>
          <w:sz w:val="20"/>
          <w:szCs w:val="20"/>
        </w:rPr>
      </w:pPr>
      <w:r w:rsidRPr="00831120">
        <w:rPr>
          <w:rFonts w:ascii="Arial" w:eastAsia="Calibri" w:hAnsi="Arial" w:cs="Arial"/>
          <w:sz w:val="20"/>
          <w:szCs w:val="20"/>
        </w:rPr>
        <w:t>1.3.1</w:t>
      </w:r>
      <w:r w:rsidR="00910552">
        <w:rPr>
          <w:rFonts w:ascii="Arial" w:eastAsia="Calibri" w:hAnsi="Arial" w:cs="Arial"/>
          <w:sz w:val="20"/>
          <w:szCs w:val="20"/>
        </w:rPr>
        <w:t>7</w:t>
      </w:r>
      <w:r w:rsidRPr="00831120">
        <w:rPr>
          <w:rFonts w:ascii="Arial" w:eastAsia="Calibri" w:hAnsi="Arial" w:cs="Arial"/>
          <w:sz w:val="20"/>
          <w:szCs w:val="20"/>
        </w:rPr>
        <w:t>. В текущем режиме хозяйственной деятельности первичные учетные документы систематизируются по датам совершения операций (в хронологическом порядке) и группируются по принадлежности к соответствующему журналу-операций. По истечении каждого отчетного периода (месяца) подобранные и систематизированные первичные учетные документы, сформированные на бумажном носителе и относящиеся к соответствующим журналам операций, сброшюровываются в папку (дело). При незначительном количестве документов в течение нескольких месяцев одного финансового года допускается их подшивка в одну папку (дело).</w:t>
      </w:r>
    </w:p>
    <w:p w14:paraId="73D7AB5F" w14:textId="77777777" w:rsidR="00C70817" w:rsidRPr="00C70817" w:rsidRDefault="00831120" w:rsidP="00C70817">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41"/>
        <w:jc w:val="both"/>
        <w:rPr>
          <w:rFonts w:ascii="Arial" w:eastAsia="Calibri" w:hAnsi="Arial" w:cs="Arial"/>
          <w:sz w:val="20"/>
          <w:szCs w:val="20"/>
        </w:rPr>
      </w:pPr>
      <w:r w:rsidRPr="00E254B5">
        <w:rPr>
          <w:rFonts w:ascii="Arial" w:eastAsia="Calibri" w:hAnsi="Arial" w:cs="Arial"/>
          <w:sz w:val="20"/>
          <w:szCs w:val="20"/>
        </w:rPr>
        <w:t>1.3.1</w:t>
      </w:r>
      <w:r w:rsidR="00910552">
        <w:rPr>
          <w:rFonts w:ascii="Arial" w:eastAsia="Calibri" w:hAnsi="Arial" w:cs="Arial"/>
          <w:sz w:val="20"/>
          <w:szCs w:val="20"/>
        </w:rPr>
        <w:t>8</w:t>
      </w:r>
      <w:r w:rsidRPr="00E254B5">
        <w:rPr>
          <w:rFonts w:ascii="Arial" w:eastAsia="Calibri" w:hAnsi="Arial" w:cs="Arial"/>
          <w:sz w:val="20"/>
          <w:szCs w:val="20"/>
        </w:rPr>
        <w:t xml:space="preserve">. </w:t>
      </w:r>
      <w:r w:rsidR="00C70817" w:rsidRPr="00E254B5">
        <w:rPr>
          <w:rFonts w:ascii="Arial" w:eastAsia="Calibri" w:hAnsi="Arial" w:cs="Arial"/>
          <w:sz w:val="20"/>
          <w:szCs w:val="20"/>
        </w:rPr>
        <w:t>Допускается оформление одного первичного учетного документа при осуществлении нескольких взаимосвязанных между собой фактов хозяйственной жизни – по учету</w:t>
      </w:r>
      <w:r w:rsidR="00C70817" w:rsidRPr="00E254B5">
        <w:rPr>
          <w:rFonts w:ascii="Arial" w:eastAsia="Calibri" w:hAnsi="Arial" w:cs="Arial"/>
          <w:sz w:val="20"/>
          <w:szCs w:val="20"/>
          <w:u w:val="single"/>
        </w:rPr>
        <w:t xml:space="preserve"> </w:t>
      </w:r>
      <w:r w:rsidR="000132F8" w:rsidRPr="00E254B5">
        <w:rPr>
          <w:rFonts w:ascii="Arial" w:eastAsia="Calibri" w:hAnsi="Arial" w:cs="Arial"/>
          <w:sz w:val="20"/>
          <w:szCs w:val="20"/>
          <w:u w:val="single"/>
        </w:rPr>
        <w:t>доходов</w:t>
      </w:r>
      <w:r w:rsidR="00C70817" w:rsidRPr="00E254B5">
        <w:rPr>
          <w:rFonts w:ascii="Arial" w:eastAsia="Calibri" w:hAnsi="Arial" w:cs="Arial"/>
          <w:sz w:val="20"/>
          <w:szCs w:val="20"/>
          <w:u w:val="single"/>
        </w:rPr>
        <w:t>.</w:t>
      </w:r>
    </w:p>
    <w:p w14:paraId="33D650DA" w14:textId="77777777" w:rsidR="00C70817" w:rsidRPr="00C70817" w:rsidRDefault="000132F8" w:rsidP="00C70817">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41"/>
        <w:jc w:val="both"/>
        <w:rPr>
          <w:rFonts w:ascii="Arial" w:eastAsia="Calibri" w:hAnsi="Arial" w:cs="Arial"/>
          <w:sz w:val="20"/>
          <w:szCs w:val="20"/>
        </w:rPr>
      </w:pPr>
      <w:r>
        <w:rPr>
          <w:rFonts w:ascii="Arial" w:eastAsia="Calibri" w:hAnsi="Arial" w:cs="Arial"/>
          <w:sz w:val="20"/>
          <w:szCs w:val="20"/>
        </w:rPr>
        <w:tab/>
      </w:r>
      <w:r w:rsidR="00C70817" w:rsidRPr="00C70817">
        <w:rPr>
          <w:rFonts w:ascii="Arial" w:eastAsia="Calibri" w:hAnsi="Arial" w:cs="Arial"/>
          <w:sz w:val="20"/>
          <w:szCs w:val="20"/>
        </w:rPr>
        <w:t>С периодичностью один раз в месяц – в после</w:t>
      </w:r>
      <w:r>
        <w:rPr>
          <w:rFonts w:ascii="Arial" w:eastAsia="Calibri" w:hAnsi="Arial" w:cs="Arial"/>
          <w:sz w:val="20"/>
          <w:szCs w:val="20"/>
        </w:rPr>
        <w:t>дний день месяца – оформляются:</w:t>
      </w:r>
    </w:p>
    <w:p w14:paraId="3FE8800E" w14:textId="77777777" w:rsidR="00C70817" w:rsidRPr="00E254B5" w:rsidRDefault="00C70817" w:rsidP="00D216A9">
      <w:pPr>
        <w:pStyle w:val="a3"/>
        <w:numPr>
          <w:ilvl w:val="0"/>
          <w:numId w:val="15"/>
        </w:num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spacing w:after="0"/>
        <w:ind w:right="141"/>
        <w:jc w:val="both"/>
        <w:rPr>
          <w:rFonts w:ascii="Arial" w:eastAsia="Calibri" w:hAnsi="Arial" w:cs="Arial"/>
          <w:sz w:val="20"/>
          <w:szCs w:val="20"/>
        </w:rPr>
      </w:pPr>
      <w:r w:rsidRPr="00E254B5">
        <w:rPr>
          <w:rFonts w:ascii="Arial" w:eastAsia="Calibri" w:hAnsi="Arial" w:cs="Arial"/>
          <w:sz w:val="20"/>
          <w:szCs w:val="20"/>
        </w:rPr>
        <w:t>Ведомость группового начисления доходов (ф. 0510431);</w:t>
      </w:r>
    </w:p>
    <w:p w14:paraId="55857027" w14:textId="77777777" w:rsidR="00C70817" w:rsidRPr="00E254B5" w:rsidRDefault="00C70817" w:rsidP="00D216A9">
      <w:pPr>
        <w:pStyle w:val="a3"/>
        <w:numPr>
          <w:ilvl w:val="0"/>
          <w:numId w:val="15"/>
        </w:num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spacing w:after="0"/>
        <w:ind w:right="141"/>
        <w:jc w:val="both"/>
        <w:rPr>
          <w:rFonts w:ascii="Arial" w:eastAsia="Calibri" w:hAnsi="Arial" w:cs="Arial"/>
          <w:sz w:val="20"/>
          <w:szCs w:val="20"/>
        </w:rPr>
      </w:pPr>
      <w:r w:rsidRPr="00E254B5">
        <w:rPr>
          <w:rFonts w:ascii="Arial" w:eastAsia="Calibri" w:hAnsi="Arial" w:cs="Arial"/>
          <w:sz w:val="20"/>
          <w:szCs w:val="20"/>
        </w:rPr>
        <w:t>Ведомость выпадающих доходов (ф. 0510838).</w:t>
      </w:r>
    </w:p>
    <w:p w14:paraId="7B2C648D" w14:textId="77777777" w:rsidR="00C70817" w:rsidRPr="00E254B5" w:rsidRDefault="000132F8" w:rsidP="00C70817">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41"/>
        <w:jc w:val="both"/>
        <w:rPr>
          <w:rFonts w:ascii="Arial" w:eastAsia="Calibri" w:hAnsi="Arial" w:cs="Arial"/>
          <w:sz w:val="20"/>
          <w:szCs w:val="20"/>
        </w:rPr>
      </w:pPr>
      <w:r w:rsidRPr="00E254B5">
        <w:rPr>
          <w:rFonts w:ascii="Arial" w:eastAsia="Calibri" w:hAnsi="Arial" w:cs="Arial"/>
          <w:sz w:val="20"/>
          <w:szCs w:val="20"/>
        </w:rPr>
        <w:tab/>
      </w:r>
      <w:r w:rsidR="00C70817" w:rsidRPr="00E254B5">
        <w:rPr>
          <w:rFonts w:ascii="Arial" w:eastAsia="Calibri" w:hAnsi="Arial" w:cs="Arial"/>
          <w:sz w:val="20"/>
          <w:szCs w:val="20"/>
        </w:rPr>
        <w:t>Одним первичным документом оформляется совокупность следующих фактов хозяйственной жизни</w:t>
      </w:r>
      <w:r w:rsidR="001B60C0">
        <w:rPr>
          <w:rFonts w:ascii="Arial" w:eastAsia="Calibri" w:hAnsi="Arial" w:cs="Arial"/>
          <w:sz w:val="20"/>
          <w:szCs w:val="20"/>
        </w:rPr>
        <w:t xml:space="preserve"> (при наличии)</w:t>
      </w:r>
      <w:r w:rsidR="00C70817" w:rsidRPr="00E254B5">
        <w:rPr>
          <w:rFonts w:ascii="Arial" w:eastAsia="Calibri" w:hAnsi="Arial" w:cs="Arial"/>
          <w:sz w:val="20"/>
          <w:szCs w:val="20"/>
        </w:rPr>
        <w:t>:</w:t>
      </w:r>
    </w:p>
    <w:p w14:paraId="711A7400" w14:textId="77777777" w:rsidR="00C70817" w:rsidRPr="00E254B5" w:rsidRDefault="00C70817" w:rsidP="00D216A9">
      <w:pPr>
        <w:pStyle w:val="a3"/>
        <w:numPr>
          <w:ilvl w:val="0"/>
          <w:numId w:val="16"/>
        </w:num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spacing w:after="0"/>
        <w:ind w:right="141"/>
        <w:jc w:val="both"/>
        <w:rPr>
          <w:rFonts w:ascii="Arial" w:eastAsia="Calibri" w:hAnsi="Arial" w:cs="Arial"/>
          <w:sz w:val="20"/>
          <w:szCs w:val="20"/>
        </w:rPr>
      </w:pPr>
      <w:r w:rsidRPr="00E254B5">
        <w:rPr>
          <w:rFonts w:ascii="Arial" w:eastAsia="Calibri" w:hAnsi="Arial" w:cs="Arial"/>
          <w:sz w:val="20"/>
          <w:szCs w:val="20"/>
        </w:rPr>
        <w:t>начисление стипендии – Ведомостью начисления стипендии;</w:t>
      </w:r>
    </w:p>
    <w:p w14:paraId="1EE10ABB" w14:textId="77777777" w:rsidR="00831120" w:rsidRPr="00831120" w:rsidRDefault="00C70817" w:rsidP="00C70817">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41"/>
        <w:jc w:val="both"/>
        <w:rPr>
          <w:rFonts w:ascii="Arial" w:eastAsia="Calibri" w:hAnsi="Arial" w:cs="Arial"/>
          <w:sz w:val="20"/>
          <w:szCs w:val="20"/>
        </w:rPr>
      </w:pPr>
      <w:r w:rsidRPr="000132F8">
        <w:rPr>
          <w:rFonts w:ascii="Arial" w:eastAsia="Calibri" w:hAnsi="Arial" w:cs="Arial"/>
          <w:sz w:val="20"/>
          <w:szCs w:val="20"/>
          <w:u w:val="single"/>
        </w:rPr>
        <w:t>Основание:</w:t>
      </w:r>
      <w:r w:rsidRPr="00C70817">
        <w:rPr>
          <w:rFonts w:ascii="Arial" w:eastAsia="Calibri" w:hAnsi="Arial" w:cs="Arial"/>
          <w:sz w:val="20"/>
          <w:szCs w:val="20"/>
        </w:rPr>
        <w:t xml:space="preserve"> пункт 10 приложения № 2 к СГС «Учетная политика, оценочные значения и ошибки». </w:t>
      </w:r>
      <w:r w:rsidR="00831120" w:rsidRPr="00831120">
        <w:rPr>
          <w:rFonts w:ascii="Arial" w:eastAsia="Calibri" w:hAnsi="Arial" w:cs="Arial"/>
          <w:sz w:val="20"/>
          <w:szCs w:val="20"/>
        </w:rPr>
        <w:t>1.3.</w:t>
      </w:r>
      <w:r w:rsidR="00492DD5">
        <w:rPr>
          <w:rFonts w:ascii="Arial" w:eastAsia="Calibri" w:hAnsi="Arial" w:cs="Arial"/>
          <w:sz w:val="20"/>
          <w:szCs w:val="20"/>
        </w:rPr>
        <w:t>19</w:t>
      </w:r>
      <w:r w:rsidR="00831120" w:rsidRPr="00831120">
        <w:rPr>
          <w:rFonts w:ascii="Arial" w:eastAsia="Calibri" w:hAnsi="Arial" w:cs="Arial"/>
          <w:sz w:val="20"/>
          <w:szCs w:val="20"/>
        </w:rPr>
        <w:t>. Первичные (сводные) учетные документы, поступившие в учреждение более поздней датой, чем дата их выставления, и по которым не создавался соответствующий резерв предстоящих расходов, отражаются в учете в следующем порядке:</w:t>
      </w:r>
    </w:p>
    <w:p w14:paraId="3A655C9C" w14:textId="77777777" w:rsidR="00831120" w:rsidRPr="00831120" w:rsidRDefault="00831120" w:rsidP="00D216A9">
      <w:pPr>
        <w:pStyle w:val="a3"/>
        <w:numPr>
          <w:ilvl w:val="0"/>
          <w:numId w:val="12"/>
        </w:numPr>
        <w:tabs>
          <w:tab w:val="left" w:pos="0"/>
          <w:tab w:val="left" w:pos="993"/>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spacing w:after="0" w:line="276" w:lineRule="auto"/>
        <w:ind w:left="0" w:right="141" w:firstLine="709"/>
        <w:contextualSpacing/>
        <w:jc w:val="both"/>
        <w:rPr>
          <w:rFonts w:ascii="Arial" w:eastAsia="Calibri" w:hAnsi="Arial" w:cs="Arial"/>
          <w:sz w:val="20"/>
          <w:szCs w:val="20"/>
        </w:rPr>
      </w:pPr>
      <w:r w:rsidRPr="00831120">
        <w:rPr>
          <w:rFonts w:ascii="Arial" w:eastAsia="Calibri" w:hAnsi="Arial" w:cs="Arial"/>
          <w:sz w:val="20"/>
          <w:szCs w:val="20"/>
        </w:rPr>
        <w:lastRenderedPageBreak/>
        <w:t>при поступлении документов более поздней датой в этом же месяце факт хозяйственной жизни отражается в учете датой выставления документа;</w:t>
      </w:r>
    </w:p>
    <w:p w14:paraId="5D9E9ABF" w14:textId="77777777" w:rsidR="00831120" w:rsidRPr="00831120" w:rsidRDefault="00831120" w:rsidP="00D216A9">
      <w:pPr>
        <w:pStyle w:val="a3"/>
        <w:numPr>
          <w:ilvl w:val="0"/>
          <w:numId w:val="12"/>
        </w:numPr>
        <w:tabs>
          <w:tab w:val="left" w:pos="0"/>
          <w:tab w:val="left" w:pos="993"/>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spacing w:after="0" w:line="276" w:lineRule="auto"/>
        <w:ind w:left="0" w:right="141" w:firstLine="709"/>
        <w:contextualSpacing/>
        <w:jc w:val="both"/>
        <w:rPr>
          <w:rFonts w:ascii="Arial" w:eastAsia="Calibri" w:hAnsi="Arial" w:cs="Arial"/>
          <w:sz w:val="20"/>
          <w:szCs w:val="20"/>
        </w:rPr>
      </w:pPr>
      <w:r w:rsidRPr="00831120">
        <w:rPr>
          <w:rFonts w:ascii="Arial" w:eastAsia="Calibri" w:hAnsi="Arial" w:cs="Arial"/>
          <w:sz w:val="20"/>
          <w:szCs w:val="20"/>
        </w:rPr>
        <w:t>при поступлении документов в начале месяца, следующего за отчетным (до закрытия месяца) факт хозяйственной жизни отражается в учете датой выставления документа;</w:t>
      </w:r>
    </w:p>
    <w:p w14:paraId="28A37591" w14:textId="77777777" w:rsidR="00831120" w:rsidRPr="00831120" w:rsidRDefault="00831120" w:rsidP="00D216A9">
      <w:pPr>
        <w:pStyle w:val="a3"/>
        <w:numPr>
          <w:ilvl w:val="0"/>
          <w:numId w:val="12"/>
        </w:numPr>
        <w:tabs>
          <w:tab w:val="left" w:pos="0"/>
          <w:tab w:val="left" w:pos="993"/>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spacing w:after="0" w:line="276" w:lineRule="auto"/>
        <w:ind w:left="0" w:right="141" w:firstLine="709"/>
        <w:contextualSpacing/>
        <w:jc w:val="both"/>
        <w:rPr>
          <w:rFonts w:ascii="Arial" w:eastAsia="Calibri" w:hAnsi="Arial" w:cs="Arial"/>
          <w:sz w:val="20"/>
          <w:szCs w:val="20"/>
        </w:rPr>
      </w:pPr>
      <w:r w:rsidRPr="00831120">
        <w:rPr>
          <w:rFonts w:ascii="Arial" w:eastAsia="Calibri" w:hAnsi="Arial" w:cs="Arial"/>
          <w:sz w:val="20"/>
          <w:szCs w:val="20"/>
        </w:rPr>
        <w:t>при поступлении документов в следующем месяце после даты закрытия месяца факты хозяйственной жизни отражаются в учете датой получения документов (не позднее следующего дня после получения документа);</w:t>
      </w:r>
    </w:p>
    <w:p w14:paraId="21E20FE6" w14:textId="77777777" w:rsidR="00831120" w:rsidRPr="00831120" w:rsidRDefault="00831120" w:rsidP="00D216A9">
      <w:pPr>
        <w:pStyle w:val="a3"/>
        <w:numPr>
          <w:ilvl w:val="0"/>
          <w:numId w:val="12"/>
        </w:numPr>
        <w:tabs>
          <w:tab w:val="left" w:pos="0"/>
          <w:tab w:val="left" w:pos="993"/>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spacing w:after="0" w:line="276" w:lineRule="auto"/>
        <w:ind w:left="0" w:right="141" w:firstLine="709"/>
        <w:contextualSpacing/>
        <w:jc w:val="both"/>
        <w:rPr>
          <w:rFonts w:ascii="Arial" w:eastAsia="Calibri" w:hAnsi="Arial" w:cs="Arial"/>
          <w:sz w:val="20"/>
          <w:szCs w:val="20"/>
        </w:rPr>
      </w:pPr>
      <w:bookmarkStart w:id="1" w:name="OLE_LINK14"/>
      <w:bookmarkStart w:id="2" w:name="OLE_LINK15"/>
      <w:r w:rsidRPr="00831120">
        <w:rPr>
          <w:rFonts w:ascii="Arial" w:eastAsia="Calibri" w:hAnsi="Arial" w:cs="Arial"/>
          <w:sz w:val="20"/>
          <w:szCs w:val="20"/>
        </w:rPr>
        <w:t>при поступлении документов в следующем отчетном квартале (году) до представления отчетности факты хозяйственной жизни отражаются последним днем отчетного периода;</w:t>
      </w:r>
    </w:p>
    <w:bookmarkEnd w:id="1"/>
    <w:bookmarkEnd w:id="2"/>
    <w:p w14:paraId="7888A452" w14:textId="77777777" w:rsidR="00831120" w:rsidRPr="00831120" w:rsidRDefault="00831120" w:rsidP="00D216A9">
      <w:pPr>
        <w:pStyle w:val="a3"/>
        <w:numPr>
          <w:ilvl w:val="0"/>
          <w:numId w:val="12"/>
        </w:numPr>
        <w:tabs>
          <w:tab w:val="left" w:pos="0"/>
          <w:tab w:val="left" w:pos="993"/>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spacing w:after="0" w:line="276" w:lineRule="auto"/>
        <w:ind w:left="0" w:right="141" w:firstLine="709"/>
        <w:contextualSpacing/>
        <w:jc w:val="both"/>
        <w:rPr>
          <w:rFonts w:ascii="Arial" w:eastAsia="Calibri" w:hAnsi="Arial" w:cs="Arial"/>
          <w:sz w:val="20"/>
          <w:szCs w:val="20"/>
        </w:rPr>
      </w:pPr>
      <w:r w:rsidRPr="00831120">
        <w:rPr>
          <w:rFonts w:ascii="Arial" w:eastAsia="Calibri" w:hAnsi="Arial" w:cs="Arial"/>
          <w:sz w:val="20"/>
          <w:szCs w:val="20"/>
        </w:rPr>
        <w:t>при поступлении документов в следующем отчетном квартале (году) после представления отчетности факты хозяйственной жизни отражаются датой получения документов (не позднее следующего дня после получения документа).</w:t>
      </w:r>
    </w:p>
    <w:p w14:paraId="2D14DFB7"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41"/>
        <w:jc w:val="both"/>
        <w:rPr>
          <w:rFonts w:ascii="Arial" w:eastAsia="Calibri" w:hAnsi="Arial" w:cs="Arial"/>
          <w:sz w:val="20"/>
          <w:szCs w:val="20"/>
        </w:rPr>
      </w:pPr>
      <w:r w:rsidRPr="00831120">
        <w:rPr>
          <w:rFonts w:ascii="Arial" w:eastAsia="Calibri" w:hAnsi="Arial" w:cs="Arial"/>
          <w:sz w:val="20"/>
          <w:szCs w:val="20"/>
        </w:rPr>
        <w:t>1.3.</w:t>
      </w:r>
      <w:r w:rsidR="002101B2">
        <w:rPr>
          <w:rFonts w:ascii="Arial" w:eastAsia="Calibri" w:hAnsi="Arial" w:cs="Arial"/>
          <w:sz w:val="20"/>
          <w:szCs w:val="20"/>
        </w:rPr>
        <w:t>2</w:t>
      </w:r>
      <w:r w:rsidR="00492DD5">
        <w:rPr>
          <w:rFonts w:ascii="Arial" w:eastAsia="Calibri" w:hAnsi="Arial" w:cs="Arial"/>
          <w:sz w:val="20"/>
          <w:szCs w:val="20"/>
        </w:rPr>
        <w:t>0</w:t>
      </w:r>
      <w:r w:rsidRPr="00831120">
        <w:rPr>
          <w:rFonts w:ascii="Arial" w:eastAsia="Calibri" w:hAnsi="Arial" w:cs="Arial"/>
          <w:sz w:val="20"/>
          <w:szCs w:val="20"/>
        </w:rPr>
        <w:t>.  В деятельности учреждения используются следующие бланки строгой отчетности:</w:t>
      </w:r>
    </w:p>
    <w:p w14:paraId="14D74820" w14:textId="77777777" w:rsidR="00831120" w:rsidRDefault="00831120" w:rsidP="00831120">
      <w:pPr>
        <w:numPr>
          <w:ilvl w:val="0"/>
          <w:numId w:val="9"/>
        </w:numPr>
        <w:tabs>
          <w:tab w:val="left" w:pos="0"/>
          <w:tab w:val="left" w:pos="567"/>
          <w:tab w:val="left" w:pos="993"/>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left="578" w:right="-448" w:hanging="360"/>
        <w:jc w:val="both"/>
        <w:rPr>
          <w:rFonts w:ascii="Arial" w:eastAsia="Calibri" w:hAnsi="Arial" w:cs="Arial"/>
          <w:sz w:val="20"/>
          <w:szCs w:val="20"/>
        </w:rPr>
      </w:pPr>
      <w:r w:rsidRPr="00831120">
        <w:rPr>
          <w:rFonts w:ascii="Arial" w:eastAsia="Calibri" w:hAnsi="Arial" w:cs="Arial"/>
          <w:sz w:val="20"/>
          <w:szCs w:val="20"/>
        </w:rPr>
        <w:t>бланки трудовых книжек и вкладышей к ним;</w:t>
      </w:r>
    </w:p>
    <w:p w14:paraId="21F6A288" w14:textId="77777777" w:rsidR="00150497" w:rsidRDefault="00150497" w:rsidP="00831120">
      <w:pPr>
        <w:numPr>
          <w:ilvl w:val="0"/>
          <w:numId w:val="9"/>
        </w:numPr>
        <w:tabs>
          <w:tab w:val="left" w:pos="0"/>
          <w:tab w:val="left" w:pos="567"/>
          <w:tab w:val="left" w:pos="993"/>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left="578" w:right="-448" w:hanging="360"/>
        <w:jc w:val="both"/>
        <w:rPr>
          <w:rFonts w:ascii="Arial" w:eastAsia="Calibri" w:hAnsi="Arial" w:cs="Arial"/>
          <w:sz w:val="20"/>
          <w:szCs w:val="20"/>
        </w:rPr>
      </w:pPr>
      <w:r>
        <w:rPr>
          <w:rFonts w:ascii="Arial" w:eastAsia="Calibri" w:hAnsi="Arial" w:cs="Arial"/>
          <w:sz w:val="20"/>
          <w:szCs w:val="20"/>
        </w:rPr>
        <w:t xml:space="preserve">бланки </w:t>
      </w:r>
      <w:r w:rsidR="00D04FD4">
        <w:rPr>
          <w:rFonts w:ascii="Arial" w:eastAsia="Calibri" w:hAnsi="Arial" w:cs="Arial"/>
          <w:sz w:val="20"/>
          <w:szCs w:val="20"/>
        </w:rPr>
        <w:t>аттестатов и вкладыши к ним</w:t>
      </w:r>
      <w:r>
        <w:rPr>
          <w:rFonts w:ascii="Arial" w:eastAsia="Calibri" w:hAnsi="Arial" w:cs="Arial"/>
          <w:sz w:val="20"/>
          <w:szCs w:val="20"/>
        </w:rPr>
        <w:t>;</w:t>
      </w:r>
    </w:p>
    <w:p w14:paraId="0DC60A02" w14:textId="77777777" w:rsidR="00150497" w:rsidRPr="00831120" w:rsidRDefault="00150497" w:rsidP="00831120">
      <w:pPr>
        <w:numPr>
          <w:ilvl w:val="0"/>
          <w:numId w:val="9"/>
        </w:numPr>
        <w:tabs>
          <w:tab w:val="left" w:pos="0"/>
          <w:tab w:val="left" w:pos="567"/>
          <w:tab w:val="left" w:pos="993"/>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left="578" w:right="-448" w:hanging="360"/>
        <w:jc w:val="both"/>
        <w:rPr>
          <w:rFonts w:ascii="Arial" w:eastAsia="Calibri" w:hAnsi="Arial" w:cs="Arial"/>
          <w:sz w:val="20"/>
          <w:szCs w:val="20"/>
        </w:rPr>
      </w:pPr>
      <w:r>
        <w:rPr>
          <w:rFonts w:ascii="Arial" w:eastAsia="Calibri" w:hAnsi="Arial" w:cs="Arial"/>
          <w:sz w:val="20"/>
          <w:szCs w:val="20"/>
        </w:rPr>
        <w:t>бланки свидетельств;</w:t>
      </w:r>
    </w:p>
    <w:p w14:paraId="017AB6F6" w14:textId="77777777" w:rsidR="00831120" w:rsidRPr="00831120" w:rsidRDefault="00831120" w:rsidP="00831120">
      <w:pPr>
        <w:tabs>
          <w:tab w:val="left" w:pos="0"/>
          <w:tab w:val="left" w:pos="567"/>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448"/>
        <w:jc w:val="both"/>
        <w:rPr>
          <w:rFonts w:ascii="Arial" w:eastAsia="Calibri" w:hAnsi="Arial" w:cs="Arial"/>
          <w:sz w:val="20"/>
          <w:szCs w:val="20"/>
        </w:rPr>
      </w:pPr>
      <w:r w:rsidRPr="00831120">
        <w:rPr>
          <w:rFonts w:ascii="Arial" w:eastAsia="Calibri" w:hAnsi="Arial" w:cs="Arial"/>
          <w:sz w:val="20"/>
          <w:szCs w:val="20"/>
        </w:rPr>
        <w:tab/>
        <w:t xml:space="preserve">Учет бланков ведется </w:t>
      </w:r>
      <w:r w:rsidR="00D04FD4">
        <w:rPr>
          <w:rFonts w:ascii="Arial" w:eastAsia="Calibri" w:hAnsi="Arial" w:cs="Arial"/>
          <w:sz w:val="20"/>
          <w:szCs w:val="20"/>
        </w:rPr>
        <w:t xml:space="preserve">в условной оценке-1 </w:t>
      </w:r>
      <w:r w:rsidR="000E3996">
        <w:rPr>
          <w:rFonts w:ascii="Arial" w:eastAsia="Calibri" w:hAnsi="Arial" w:cs="Arial"/>
          <w:sz w:val="20"/>
          <w:szCs w:val="20"/>
        </w:rPr>
        <w:t xml:space="preserve">(один) </w:t>
      </w:r>
      <w:r w:rsidR="00D04FD4">
        <w:rPr>
          <w:rFonts w:ascii="Arial" w:eastAsia="Calibri" w:hAnsi="Arial" w:cs="Arial"/>
          <w:sz w:val="20"/>
          <w:szCs w:val="20"/>
        </w:rPr>
        <w:t>рубль</w:t>
      </w:r>
      <w:r w:rsidRPr="00831120">
        <w:rPr>
          <w:rFonts w:ascii="Arial" w:eastAsia="Calibri" w:hAnsi="Arial" w:cs="Arial"/>
          <w:sz w:val="20"/>
          <w:szCs w:val="20"/>
        </w:rPr>
        <w:t>.</w:t>
      </w:r>
    </w:p>
    <w:p w14:paraId="5BC9B2BD"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448"/>
        <w:jc w:val="both"/>
        <w:rPr>
          <w:rFonts w:ascii="Arial" w:eastAsia="Calibri" w:hAnsi="Arial" w:cs="Arial"/>
          <w:sz w:val="20"/>
          <w:szCs w:val="20"/>
        </w:rPr>
      </w:pPr>
      <w:r w:rsidRPr="00831120">
        <w:rPr>
          <w:rFonts w:ascii="Arial" w:eastAsia="Calibri" w:hAnsi="Arial" w:cs="Arial"/>
          <w:sz w:val="20"/>
          <w:szCs w:val="20"/>
        </w:rPr>
        <w:t>Основание: пункт 337 Инструкции к Единому плану счетов № 157н.</w:t>
      </w:r>
    </w:p>
    <w:p w14:paraId="63DADF6A"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both"/>
        <w:rPr>
          <w:rFonts w:ascii="Arial" w:eastAsia="Calibri" w:hAnsi="Arial" w:cs="Arial"/>
          <w:sz w:val="20"/>
          <w:szCs w:val="20"/>
        </w:rPr>
      </w:pPr>
      <w:r w:rsidRPr="00831120">
        <w:rPr>
          <w:rFonts w:ascii="Arial" w:eastAsia="Calibri" w:hAnsi="Arial" w:cs="Arial"/>
          <w:sz w:val="20"/>
          <w:szCs w:val="20"/>
        </w:rPr>
        <w:t> </w:t>
      </w:r>
      <w:bookmarkStart w:id="3" w:name="OLE_LINK18"/>
      <w:bookmarkStart w:id="4" w:name="OLE_LINK19"/>
      <w:r w:rsidRPr="00831120">
        <w:rPr>
          <w:rFonts w:ascii="Arial" w:eastAsia="Calibri" w:hAnsi="Arial" w:cs="Arial"/>
          <w:sz w:val="20"/>
          <w:szCs w:val="20"/>
        </w:rPr>
        <w:t>1.3.2</w:t>
      </w:r>
      <w:r w:rsidR="00492DD5">
        <w:rPr>
          <w:rFonts w:ascii="Arial" w:eastAsia="Calibri" w:hAnsi="Arial" w:cs="Arial"/>
          <w:sz w:val="20"/>
          <w:szCs w:val="20"/>
        </w:rPr>
        <w:t>1</w:t>
      </w:r>
      <w:r w:rsidRPr="00831120">
        <w:rPr>
          <w:rFonts w:ascii="Arial" w:eastAsia="Calibri" w:hAnsi="Arial" w:cs="Arial"/>
          <w:sz w:val="20"/>
          <w:szCs w:val="20"/>
        </w:rPr>
        <w:t>. Перечень должностей сотрудников, ответственных за учет, хранение и выдачу бланков строгой отчетности</w:t>
      </w:r>
      <w:bookmarkEnd w:id="3"/>
      <w:bookmarkEnd w:id="4"/>
      <w:r w:rsidRPr="00831120">
        <w:rPr>
          <w:rFonts w:ascii="Arial" w:eastAsia="Calibri" w:hAnsi="Arial" w:cs="Arial"/>
          <w:sz w:val="20"/>
          <w:szCs w:val="20"/>
        </w:rPr>
        <w:t>, приведен в Таблице № 3.</w:t>
      </w:r>
    </w:p>
    <w:p w14:paraId="5EB9DA3F"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right"/>
        <w:rPr>
          <w:rFonts w:ascii="Arial" w:eastAsia="Calibri" w:hAnsi="Arial" w:cs="Arial"/>
          <w:b/>
          <w:sz w:val="20"/>
          <w:szCs w:val="20"/>
        </w:rPr>
      </w:pPr>
      <w:r w:rsidRPr="00831120">
        <w:rPr>
          <w:rFonts w:ascii="Arial" w:eastAsia="Calibri" w:hAnsi="Arial" w:cs="Arial"/>
          <w:b/>
          <w:sz w:val="20"/>
          <w:szCs w:val="20"/>
        </w:rPr>
        <w:t>Таблица №3</w:t>
      </w:r>
    </w:p>
    <w:p w14:paraId="1AF67C94" w14:textId="77777777" w:rsidR="00831120" w:rsidRPr="00831120" w:rsidRDefault="00831120" w:rsidP="008311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b/>
          <w:bCs/>
          <w:color w:val="000000" w:themeColor="text1"/>
          <w:sz w:val="20"/>
          <w:szCs w:val="20"/>
        </w:rPr>
      </w:pPr>
      <w:r w:rsidRPr="00831120">
        <w:rPr>
          <w:rFonts w:ascii="Arial" w:hAnsi="Arial" w:cs="Arial"/>
          <w:color w:val="000000" w:themeColor="text1"/>
          <w:sz w:val="20"/>
          <w:szCs w:val="20"/>
        </w:rPr>
        <w:t>Перечень должностей сотрудников, ответственных за учет, хранение и выдачу бланков строгой отчетности</w:t>
      </w:r>
      <w:r w:rsidRPr="00831120">
        <w:rPr>
          <w:rFonts w:ascii="Arial" w:hAnsi="Arial" w:cs="Arial"/>
          <w:b/>
          <w:bCs/>
          <w:color w:val="000000" w:themeColor="text1"/>
          <w:sz w:val="20"/>
          <w:szCs w:val="20"/>
        </w:rPr>
        <w:t>:</w:t>
      </w:r>
    </w:p>
    <w:tbl>
      <w:tblPr>
        <w:tblW w:w="9498" w:type="dxa"/>
        <w:tblInd w:w="60" w:type="dxa"/>
        <w:tblLayout w:type="fixed"/>
        <w:tblCellMar>
          <w:left w:w="60" w:type="dxa"/>
          <w:right w:w="60" w:type="dxa"/>
        </w:tblCellMar>
        <w:tblLook w:val="0000" w:firstRow="0" w:lastRow="0" w:firstColumn="0" w:lastColumn="0" w:noHBand="0" w:noVBand="0"/>
      </w:tblPr>
      <w:tblGrid>
        <w:gridCol w:w="567"/>
        <w:gridCol w:w="4253"/>
        <w:gridCol w:w="2116"/>
        <w:gridCol w:w="2562"/>
      </w:tblGrid>
      <w:tr w:rsidR="00831120" w:rsidRPr="00831120" w14:paraId="350BE96E" w14:textId="77777777" w:rsidTr="00C70817">
        <w:trPr>
          <w:trHeight w:val="1"/>
        </w:trPr>
        <w:tc>
          <w:tcPr>
            <w:tcW w:w="567" w:type="dxa"/>
            <w:tcBorders>
              <w:top w:val="single" w:sz="6" w:space="0" w:color="000000"/>
              <w:left w:val="single" w:sz="6" w:space="0" w:color="000000"/>
              <w:bottom w:val="single" w:sz="4" w:space="0" w:color="000000"/>
              <w:right w:val="single" w:sz="6" w:space="0" w:color="000000"/>
            </w:tcBorders>
            <w:shd w:val="clear" w:color="000000" w:fill="FFFFFF"/>
            <w:vAlign w:val="center"/>
          </w:tcPr>
          <w:p w14:paraId="7D15FD7F" w14:textId="77777777" w:rsidR="00831120" w:rsidRPr="00831120" w:rsidRDefault="00831120" w:rsidP="00831120">
            <w:pPr>
              <w:widowControl w:val="0"/>
              <w:autoSpaceDE w:val="0"/>
              <w:autoSpaceDN w:val="0"/>
              <w:adjustRightInd w:val="0"/>
              <w:jc w:val="center"/>
              <w:rPr>
                <w:rFonts w:ascii="Arial" w:hAnsi="Arial" w:cs="Arial"/>
                <w:color w:val="000000" w:themeColor="text1"/>
                <w:sz w:val="20"/>
                <w:szCs w:val="20"/>
                <w:lang w:val="en-US"/>
              </w:rPr>
            </w:pPr>
            <w:r w:rsidRPr="00831120">
              <w:rPr>
                <w:rFonts w:ascii="Arial" w:hAnsi="Arial" w:cs="Arial"/>
                <w:color w:val="000000" w:themeColor="text1"/>
                <w:sz w:val="20"/>
                <w:szCs w:val="20"/>
                <w:lang w:val="en-US"/>
              </w:rPr>
              <w:t xml:space="preserve">№ </w:t>
            </w:r>
            <w:r w:rsidRPr="00831120">
              <w:rPr>
                <w:rFonts w:ascii="Arial" w:hAnsi="Arial" w:cs="Arial"/>
                <w:color w:val="000000" w:themeColor="text1"/>
                <w:sz w:val="20"/>
                <w:szCs w:val="20"/>
                <w:lang w:val="en-US"/>
              </w:rPr>
              <w:br/>
            </w:r>
            <w:r w:rsidRPr="00831120">
              <w:rPr>
                <w:rFonts w:ascii="Arial" w:hAnsi="Arial" w:cs="Arial"/>
                <w:color w:val="000000" w:themeColor="text1"/>
                <w:sz w:val="20"/>
                <w:szCs w:val="20"/>
              </w:rPr>
              <w:t>п/п</w:t>
            </w:r>
          </w:p>
        </w:tc>
        <w:tc>
          <w:tcPr>
            <w:tcW w:w="4253" w:type="dxa"/>
            <w:tcBorders>
              <w:top w:val="single" w:sz="6" w:space="0" w:color="000000"/>
              <w:left w:val="single" w:sz="6" w:space="0" w:color="000000"/>
              <w:bottom w:val="single" w:sz="4" w:space="0" w:color="000000"/>
              <w:right w:val="single" w:sz="6" w:space="0" w:color="000000"/>
            </w:tcBorders>
            <w:shd w:val="clear" w:color="000000" w:fill="FFFFFF"/>
            <w:vAlign w:val="center"/>
          </w:tcPr>
          <w:p w14:paraId="4FAAF922" w14:textId="77777777" w:rsidR="00831120" w:rsidRPr="00831120" w:rsidRDefault="00831120" w:rsidP="00831120">
            <w:pPr>
              <w:widowControl w:val="0"/>
              <w:autoSpaceDE w:val="0"/>
              <w:autoSpaceDN w:val="0"/>
              <w:adjustRightInd w:val="0"/>
              <w:jc w:val="center"/>
              <w:rPr>
                <w:rFonts w:ascii="Arial" w:hAnsi="Arial" w:cs="Arial"/>
                <w:color w:val="000000" w:themeColor="text1"/>
                <w:sz w:val="20"/>
                <w:szCs w:val="20"/>
              </w:rPr>
            </w:pPr>
            <w:r w:rsidRPr="00831120">
              <w:rPr>
                <w:rFonts w:ascii="Arial" w:hAnsi="Arial" w:cs="Arial"/>
                <w:color w:val="000000" w:themeColor="text1"/>
                <w:sz w:val="20"/>
                <w:szCs w:val="20"/>
              </w:rPr>
              <w:t>Наименование документа</w:t>
            </w:r>
          </w:p>
        </w:tc>
        <w:tc>
          <w:tcPr>
            <w:tcW w:w="211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6D245AE6" w14:textId="77777777" w:rsidR="00831120" w:rsidRPr="00C70817" w:rsidRDefault="00831120" w:rsidP="00831120">
            <w:pPr>
              <w:widowControl w:val="0"/>
              <w:autoSpaceDE w:val="0"/>
              <w:autoSpaceDN w:val="0"/>
              <w:adjustRightInd w:val="0"/>
              <w:jc w:val="center"/>
              <w:rPr>
                <w:rFonts w:ascii="Arial" w:hAnsi="Arial" w:cs="Arial"/>
                <w:color w:val="000000" w:themeColor="text1"/>
                <w:sz w:val="20"/>
                <w:szCs w:val="20"/>
              </w:rPr>
            </w:pPr>
            <w:r w:rsidRPr="00C70817">
              <w:rPr>
                <w:rFonts w:ascii="Arial" w:hAnsi="Arial" w:cs="Arial"/>
                <w:color w:val="000000" w:themeColor="text1"/>
                <w:sz w:val="20"/>
                <w:szCs w:val="20"/>
              </w:rPr>
              <w:t>Должность</w:t>
            </w:r>
          </w:p>
        </w:tc>
        <w:tc>
          <w:tcPr>
            <w:tcW w:w="2562" w:type="dxa"/>
            <w:tcBorders>
              <w:top w:val="single" w:sz="6" w:space="0" w:color="000000"/>
              <w:left w:val="single" w:sz="6" w:space="0" w:color="000000"/>
              <w:bottom w:val="single" w:sz="4" w:space="0" w:color="000000"/>
              <w:right w:val="single" w:sz="6" w:space="0" w:color="000000"/>
            </w:tcBorders>
            <w:shd w:val="clear" w:color="000000" w:fill="FFFFFF"/>
            <w:vAlign w:val="center"/>
          </w:tcPr>
          <w:p w14:paraId="26C029AF" w14:textId="77777777" w:rsidR="00831120" w:rsidRPr="00831120" w:rsidRDefault="00831120" w:rsidP="00831120">
            <w:pPr>
              <w:widowControl w:val="0"/>
              <w:autoSpaceDE w:val="0"/>
              <w:autoSpaceDN w:val="0"/>
              <w:adjustRightInd w:val="0"/>
              <w:jc w:val="center"/>
              <w:rPr>
                <w:rFonts w:ascii="Arial" w:hAnsi="Arial" w:cs="Arial"/>
                <w:color w:val="000000" w:themeColor="text1"/>
                <w:sz w:val="20"/>
                <w:szCs w:val="20"/>
              </w:rPr>
            </w:pPr>
            <w:r w:rsidRPr="00831120">
              <w:rPr>
                <w:rFonts w:ascii="Arial" w:hAnsi="Arial" w:cs="Arial"/>
                <w:color w:val="000000" w:themeColor="text1"/>
                <w:sz w:val="20"/>
                <w:szCs w:val="20"/>
              </w:rPr>
              <w:t>Примечание</w:t>
            </w:r>
          </w:p>
        </w:tc>
      </w:tr>
      <w:tr w:rsidR="00831120" w:rsidRPr="00831120" w14:paraId="760681D9" w14:textId="77777777" w:rsidTr="00C70817">
        <w:trPr>
          <w:trHeight w:val="1"/>
        </w:trPr>
        <w:tc>
          <w:tcPr>
            <w:tcW w:w="56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506E60C" w14:textId="77777777" w:rsidR="00831120" w:rsidRPr="00831120" w:rsidRDefault="00831120" w:rsidP="00831120">
            <w:pPr>
              <w:widowControl w:val="0"/>
              <w:autoSpaceDE w:val="0"/>
              <w:autoSpaceDN w:val="0"/>
              <w:adjustRightInd w:val="0"/>
              <w:jc w:val="both"/>
              <w:rPr>
                <w:rFonts w:ascii="Arial" w:hAnsi="Arial" w:cs="Arial"/>
                <w:color w:val="000000" w:themeColor="text1"/>
                <w:sz w:val="20"/>
                <w:szCs w:val="20"/>
                <w:lang w:val="en-US"/>
              </w:rPr>
            </w:pPr>
            <w:r w:rsidRPr="00831120">
              <w:rPr>
                <w:rFonts w:ascii="Arial" w:hAnsi="Arial" w:cs="Arial"/>
                <w:color w:val="000000" w:themeColor="text1"/>
                <w:sz w:val="20"/>
                <w:szCs w:val="20"/>
                <w:lang w:val="en-US"/>
              </w:rPr>
              <w:t>1</w:t>
            </w:r>
          </w:p>
        </w:tc>
        <w:tc>
          <w:tcPr>
            <w:tcW w:w="4253"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4B41FF9" w14:textId="77777777" w:rsidR="00831120" w:rsidRPr="00831120" w:rsidRDefault="00831120" w:rsidP="00831120">
            <w:pPr>
              <w:widowControl w:val="0"/>
              <w:autoSpaceDE w:val="0"/>
              <w:autoSpaceDN w:val="0"/>
              <w:adjustRightInd w:val="0"/>
              <w:jc w:val="both"/>
              <w:rPr>
                <w:rFonts w:ascii="Arial" w:hAnsi="Arial" w:cs="Arial"/>
                <w:color w:val="000000" w:themeColor="text1"/>
                <w:sz w:val="20"/>
                <w:szCs w:val="20"/>
              </w:rPr>
            </w:pPr>
            <w:r w:rsidRPr="00831120">
              <w:rPr>
                <w:rFonts w:ascii="Arial" w:hAnsi="Arial" w:cs="Arial"/>
                <w:color w:val="000000" w:themeColor="text1"/>
                <w:sz w:val="20"/>
                <w:szCs w:val="20"/>
              </w:rPr>
              <w:t>Трудовые книжки</w:t>
            </w:r>
          </w:p>
        </w:tc>
        <w:tc>
          <w:tcPr>
            <w:tcW w:w="21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3B3D1E" w14:textId="77777777" w:rsidR="00831120" w:rsidRPr="00097B97" w:rsidRDefault="000F44E5" w:rsidP="00831120">
            <w:pPr>
              <w:widowControl w:val="0"/>
              <w:autoSpaceDE w:val="0"/>
              <w:autoSpaceDN w:val="0"/>
              <w:adjustRightInd w:val="0"/>
              <w:jc w:val="center"/>
              <w:rPr>
                <w:rFonts w:ascii="Arial" w:hAnsi="Arial" w:cs="Arial"/>
                <w:b/>
                <w:bCs/>
                <w:i/>
                <w:color w:val="000000" w:themeColor="text1"/>
                <w:sz w:val="20"/>
                <w:szCs w:val="20"/>
              </w:rPr>
            </w:pPr>
            <w:r>
              <w:rPr>
                <w:rFonts w:ascii="Arial" w:hAnsi="Arial" w:cs="Arial"/>
                <w:b/>
                <w:bCs/>
                <w:i/>
                <w:color w:val="000000" w:themeColor="text1"/>
                <w:sz w:val="20"/>
                <w:szCs w:val="20"/>
              </w:rPr>
              <w:t>Должностное лицо</w:t>
            </w:r>
          </w:p>
        </w:tc>
        <w:tc>
          <w:tcPr>
            <w:tcW w:w="256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4A48170" w14:textId="77777777" w:rsidR="00831120" w:rsidRPr="000C0999" w:rsidRDefault="000C0999" w:rsidP="00831120">
            <w:pPr>
              <w:widowControl w:val="0"/>
              <w:autoSpaceDE w:val="0"/>
              <w:autoSpaceDN w:val="0"/>
              <w:adjustRightInd w:val="0"/>
              <w:jc w:val="both"/>
              <w:rPr>
                <w:rFonts w:ascii="Arial" w:hAnsi="Arial" w:cs="Arial"/>
                <w:color w:val="000000" w:themeColor="text1"/>
                <w:sz w:val="20"/>
                <w:szCs w:val="20"/>
              </w:rPr>
            </w:pPr>
            <w:r>
              <w:rPr>
                <w:rFonts w:ascii="Arial" w:hAnsi="Arial" w:cs="Arial"/>
                <w:color w:val="000000" w:themeColor="text1"/>
                <w:sz w:val="20"/>
                <w:szCs w:val="20"/>
              </w:rPr>
              <w:t>назначается по Приказу</w:t>
            </w:r>
          </w:p>
        </w:tc>
      </w:tr>
      <w:tr w:rsidR="00831120" w:rsidRPr="00831120" w14:paraId="11C0DD0D" w14:textId="77777777" w:rsidTr="00C70817">
        <w:trPr>
          <w:trHeight w:val="1"/>
        </w:trPr>
        <w:tc>
          <w:tcPr>
            <w:tcW w:w="56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2B04BB4" w14:textId="77777777" w:rsidR="00831120" w:rsidRPr="00831120" w:rsidRDefault="00831120" w:rsidP="00831120">
            <w:pPr>
              <w:widowControl w:val="0"/>
              <w:autoSpaceDE w:val="0"/>
              <w:autoSpaceDN w:val="0"/>
              <w:adjustRightInd w:val="0"/>
              <w:jc w:val="both"/>
              <w:rPr>
                <w:rFonts w:ascii="Arial" w:hAnsi="Arial" w:cs="Arial"/>
                <w:color w:val="000000" w:themeColor="text1"/>
                <w:sz w:val="20"/>
                <w:szCs w:val="20"/>
                <w:lang w:val="en-US"/>
              </w:rPr>
            </w:pPr>
            <w:r w:rsidRPr="00831120">
              <w:rPr>
                <w:rFonts w:ascii="Arial" w:hAnsi="Arial" w:cs="Arial"/>
                <w:color w:val="000000" w:themeColor="text1"/>
                <w:sz w:val="20"/>
                <w:szCs w:val="20"/>
                <w:lang w:val="en-US"/>
              </w:rPr>
              <w:t>2</w:t>
            </w:r>
          </w:p>
        </w:tc>
        <w:tc>
          <w:tcPr>
            <w:tcW w:w="4253"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0552B8E" w14:textId="77777777" w:rsidR="00831120" w:rsidRPr="00831120" w:rsidRDefault="00831120" w:rsidP="00831120">
            <w:pPr>
              <w:widowControl w:val="0"/>
              <w:autoSpaceDE w:val="0"/>
              <w:autoSpaceDN w:val="0"/>
              <w:adjustRightInd w:val="0"/>
              <w:jc w:val="both"/>
              <w:rPr>
                <w:rFonts w:ascii="Arial" w:hAnsi="Arial" w:cs="Arial"/>
                <w:color w:val="000000" w:themeColor="text1"/>
                <w:sz w:val="20"/>
                <w:szCs w:val="20"/>
              </w:rPr>
            </w:pPr>
            <w:r w:rsidRPr="00831120">
              <w:rPr>
                <w:rFonts w:ascii="Arial" w:hAnsi="Arial" w:cs="Arial"/>
                <w:color w:val="000000" w:themeColor="text1"/>
                <w:sz w:val="20"/>
                <w:szCs w:val="20"/>
              </w:rPr>
              <w:t>Вкладыши к трудовым книжкам</w:t>
            </w:r>
          </w:p>
        </w:tc>
        <w:tc>
          <w:tcPr>
            <w:tcW w:w="211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74C779" w14:textId="77777777" w:rsidR="00831120" w:rsidRPr="00097B97" w:rsidRDefault="000F44E5" w:rsidP="00831120">
            <w:pPr>
              <w:widowControl w:val="0"/>
              <w:autoSpaceDE w:val="0"/>
              <w:autoSpaceDN w:val="0"/>
              <w:adjustRightInd w:val="0"/>
              <w:jc w:val="center"/>
              <w:rPr>
                <w:rFonts w:ascii="Arial" w:hAnsi="Arial" w:cs="Arial"/>
                <w:b/>
                <w:bCs/>
                <w:i/>
                <w:color w:val="000000" w:themeColor="text1"/>
                <w:sz w:val="20"/>
                <w:szCs w:val="20"/>
              </w:rPr>
            </w:pPr>
            <w:r>
              <w:rPr>
                <w:rFonts w:ascii="Arial" w:hAnsi="Arial" w:cs="Arial"/>
                <w:b/>
                <w:bCs/>
                <w:i/>
                <w:color w:val="000000" w:themeColor="text1"/>
                <w:sz w:val="20"/>
                <w:szCs w:val="20"/>
              </w:rPr>
              <w:t>Должностное лицо</w:t>
            </w:r>
          </w:p>
        </w:tc>
        <w:tc>
          <w:tcPr>
            <w:tcW w:w="256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1151B30" w14:textId="77777777" w:rsidR="00831120" w:rsidRPr="00831120" w:rsidRDefault="000C0999" w:rsidP="00831120">
            <w:pPr>
              <w:widowControl w:val="0"/>
              <w:autoSpaceDE w:val="0"/>
              <w:autoSpaceDN w:val="0"/>
              <w:adjustRightInd w:val="0"/>
              <w:jc w:val="both"/>
              <w:rPr>
                <w:rFonts w:ascii="Arial" w:hAnsi="Arial" w:cs="Arial"/>
                <w:color w:val="000000" w:themeColor="text1"/>
                <w:sz w:val="20"/>
                <w:szCs w:val="20"/>
                <w:lang w:val="en-US"/>
              </w:rPr>
            </w:pPr>
            <w:r>
              <w:rPr>
                <w:rFonts w:ascii="Arial" w:hAnsi="Arial" w:cs="Arial"/>
                <w:color w:val="000000" w:themeColor="text1"/>
                <w:sz w:val="20"/>
                <w:szCs w:val="20"/>
              </w:rPr>
              <w:t>назначается по Приказу</w:t>
            </w:r>
          </w:p>
        </w:tc>
      </w:tr>
      <w:tr w:rsidR="00831120" w:rsidRPr="00831120" w14:paraId="473BD846" w14:textId="77777777" w:rsidTr="00C70817">
        <w:trPr>
          <w:trHeight w:val="1"/>
        </w:trPr>
        <w:tc>
          <w:tcPr>
            <w:tcW w:w="56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EED02AE" w14:textId="77777777" w:rsidR="00831120" w:rsidRPr="00831120" w:rsidRDefault="00C70817" w:rsidP="00831120">
            <w:pPr>
              <w:widowControl w:val="0"/>
              <w:autoSpaceDE w:val="0"/>
              <w:autoSpaceDN w:val="0"/>
              <w:adjustRightInd w:val="0"/>
              <w:jc w:val="both"/>
              <w:rPr>
                <w:rFonts w:ascii="Arial" w:hAnsi="Arial" w:cs="Arial"/>
                <w:color w:val="000000" w:themeColor="text1"/>
                <w:sz w:val="20"/>
                <w:szCs w:val="20"/>
              </w:rPr>
            </w:pPr>
            <w:r>
              <w:rPr>
                <w:rFonts w:ascii="Arial" w:hAnsi="Arial" w:cs="Arial"/>
                <w:color w:val="000000" w:themeColor="text1"/>
                <w:sz w:val="20"/>
                <w:szCs w:val="20"/>
              </w:rPr>
              <w:t>3</w:t>
            </w:r>
          </w:p>
        </w:tc>
        <w:tc>
          <w:tcPr>
            <w:tcW w:w="4253"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58CA793" w14:textId="77777777" w:rsidR="00831120" w:rsidRPr="00831120" w:rsidRDefault="00D6604B" w:rsidP="00831120">
            <w:pPr>
              <w:widowControl w:val="0"/>
              <w:autoSpaceDE w:val="0"/>
              <w:autoSpaceDN w:val="0"/>
              <w:adjustRightInd w:val="0"/>
              <w:jc w:val="both"/>
              <w:rPr>
                <w:rFonts w:ascii="Arial" w:hAnsi="Arial" w:cs="Arial"/>
                <w:color w:val="000000" w:themeColor="text1"/>
                <w:sz w:val="20"/>
                <w:szCs w:val="20"/>
              </w:rPr>
            </w:pPr>
            <w:r>
              <w:rPr>
                <w:rFonts w:ascii="Arial" w:hAnsi="Arial" w:cs="Arial"/>
                <w:color w:val="000000" w:themeColor="text1"/>
                <w:sz w:val="20"/>
                <w:szCs w:val="20"/>
              </w:rPr>
              <w:t xml:space="preserve">Бланки </w:t>
            </w:r>
            <w:r w:rsidR="007B35A5">
              <w:rPr>
                <w:rFonts w:ascii="Arial" w:hAnsi="Arial" w:cs="Arial"/>
                <w:color w:val="000000" w:themeColor="text1"/>
                <w:sz w:val="20"/>
                <w:szCs w:val="20"/>
              </w:rPr>
              <w:t>аттестатов</w:t>
            </w:r>
            <w:r>
              <w:rPr>
                <w:rFonts w:ascii="Arial" w:hAnsi="Arial" w:cs="Arial"/>
                <w:color w:val="000000" w:themeColor="text1"/>
                <w:sz w:val="20"/>
                <w:szCs w:val="20"/>
              </w:rPr>
              <w:t>, свидетельств</w:t>
            </w:r>
          </w:p>
        </w:tc>
        <w:tc>
          <w:tcPr>
            <w:tcW w:w="2116" w:type="dxa"/>
            <w:tcBorders>
              <w:top w:val="single" w:sz="6" w:space="0" w:color="000000"/>
              <w:left w:val="single" w:sz="6" w:space="0" w:color="000000"/>
              <w:bottom w:val="single" w:sz="6" w:space="0" w:color="000000"/>
              <w:right w:val="single" w:sz="6" w:space="0" w:color="000000"/>
            </w:tcBorders>
            <w:shd w:val="clear" w:color="auto" w:fill="auto"/>
          </w:tcPr>
          <w:p w14:paraId="10058E7E" w14:textId="77777777" w:rsidR="00831120" w:rsidRPr="00097B97" w:rsidRDefault="000F44E5" w:rsidP="00831120">
            <w:pPr>
              <w:pStyle w:val="a5"/>
              <w:jc w:val="center"/>
              <w:rPr>
                <w:rFonts w:ascii="Arial" w:hAnsi="Arial" w:cs="Arial"/>
                <w:b/>
                <w:bCs/>
                <w:i/>
                <w:sz w:val="20"/>
                <w:szCs w:val="20"/>
              </w:rPr>
            </w:pPr>
            <w:r>
              <w:rPr>
                <w:rFonts w:ascii="Arial" w:hAnsi="Arial" w:cs="Arial"/>
                <w:b/>
                <w:bCs/>
                <w:i/>
                <w:color w:val="000000" w:themeColor="text1"/>
                <w:sz w:val="20"/>
                <w:szCs w:val="20"/>
              </w:rPr>
              <w:t>Должностное лицо</w:t>
            </w:r>
          </w:p>
        </w:tc>
        <w:tc>
          <w:tcPr>
            <w:tcW w:w="256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0383451" w14:textId="77777777" w:rsidR="00831120" w:rsidRPr="00831120" w:rsidRDefault="000C0999" w:rsidP="00831120">
            <w:pPr>
              <w:widowControl w:val="0"/>
              <w:autoSpaceDE w:val="0"/>
              <w:autoSpaceDN w:val="0"/>
              <w:adjustRightInd w:val="0"/>
              <w:jc w:val="both"/>
              <w:rPr>
                <w:rFonts w:ascii="Arial" w:hAnsi="Arial" w:cs="Arial"/>
                <w:color w:val="000000" w:themeColor="text1"/>
                <w:sz w:val="20"/>
                <w:szCs w:val="20"/>
                <w:lang w:val="en-US"/>
              </w:rPr>
            </w:pPr>
            <w:r>
              <w:rPr>
                <w:rFonts w:ascii="Arial" w:hAnsi="Arial" w:cs="Arial"/>
                <w:color w:val="000000" w:themeColor="text1"/>
                <w:sz w:val="20"/>
                <w:szCs w:val="20"/>
              </w:rPr>
              <w:t>назначается по Приказу</w:t>
            </w:r>
          </w:p>
        </w:tc>
      </w:tr>
    </w:tbl>
    <w:p w14:paraId="5DE4CEE4"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center"/>
        <w:rPr>
          <w:rFonts w:ascii="Arial" w:eastAsia="Calibri" w:hAnsi="Arial" w:cs="Arial"/>
          <w:sz w:val="20"/>
          <w:szCs w:val="20"/>
        </w:rPr>
      </w:pPr>
    </w:p>
    <w:p w14:paraId="2DE1FC63"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both"/>
        <w:rPr>
          <w:rFonts w:ascii="Arial" w:eastAsia="Calibri" w:hAnsi="Arial" w:cs="Arial"/>
          <w:sz w:val="20"/>
          <w:szCs w:val="20"/>
        </w:rPr>
      </w:pPr>
      <w:r w:rsidRPr="00831120">
        <w:rPr>
          <w:rFonts w:ascii="Arial" w:eastAsia="Calibri" w:hAnsi="Arial" w:cs="Arial"/>
          <w:sz w:val="20"/>
          <w:szCs w:val="20"/>
        </w:rPr>
        <w:t>1.3.2</w:t>
      </w:r>
      <w:r w:rsidR="00492DD5">
        <w:rPr>
          <w:rFonts w:ascii="Arial" w:eastAsia="Calibri" w:hAnsi="Arial" w:cs="Arial"/>
          <w:sz w:val="20"/>
          <w:szCs w:val="20"/>
        </w:rPr>
        <w:t>2</w:t>
      </w:r>
      <w:r w:rsidRPr="00831120">
        <w:rPr>
          <w:rFonts w:ascii="Arial" w:eastAsia="Calibri" w:hAnsi="Arial" w:cs="Arial"/>
          <w:sz w:val="20"/>
          <w:szCs w:val="20"/>
        </w:rPr>
        <w:t>. Доверенность на получение товарно-материальных ценностей (ТМЦ) выдаются должностным лицам согласно Таблице № 4. Предельный срок получения товарно-материальных ценностей по выданным доверенностям и представления документов для отражения в учете - десять дней с момента получения доверенности.</w:t>
      </w:r>
    </w:p>
    <w:p w14:paraId="519C2998"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right"/>
        <w:rPr>
          <w:rFonts w:ascii="Arial" w:eastAsia="Calibri" w:hAnsi="Arial" w:cs="Arial"/>
          <w:b/>
          <w:sz w:val="20"/>
          <w:szCs w:val="20"/>
        </w:rPr>
      </w:pPr>
      <w:r w:rsidRPr="00831120">
        <w:rPr>
          <w:rFonts w:ascii="Arial" w:eastAsia="Calibri" w:hAnsi="Arial" w:cs="Arial"/>
          <w:b/>
          <w:sz w:val="20"/>
          <w:szCs w:val="20"/>
        </w:rPr>
        <w:t>Таблица №4</w:t>
      </w:r>
    </w:p>
    <w:p w14:paraId="6EF49EEE" w14:textId="77777777" w:rsidR="00831120" w:rsidRPr="00831120" w:rsidRDefault="00831120" w:rsidP="008311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bCs/>
          <w:color w:val="000000" w:themeColor="text1"/>
          <w:sz w:val="20"/>
          <w:szCs w:val="20"/>
        </w:rPr>
      </w:pPr>
      <w:r w:rsidRPr="00831120">
        <w:rPr>
          <w:rFonts w:ascii="Arial" w:hAnsi="Arial" w:cs="Arial"/>
          <w:color w:val="000000" w:themeColor="text1"/>
          <w:sz w:val="20"/>
          <w:szCs w:val="20"/>
        </w:rPr>
        <w:t>Перечень должностей сотрудников, которым выдаются доверенности на получение ТМЦ:</w:t>
      </w:r>
    </w:p>
    <w:tbl>
      <w:tblPr>
        <w:tblW w:w="0" w:type="auto"/>
        <w:tblInd w:w="60" w:type="dxa"/>
        <w:tblLayout w:type="fixed"/>
        <w:tblCellMar>
          <w:left w:w="60" w:type="dxa"/>
          <w:right w:w="60" w:type="dxa"/>
        </w:tblCellMar>
        <w:tblLook w:val="0000" w:firstRow="0" w:lastRow="0" w:firstColumn="0" w:lastColumn="0" w:noHBand="0" w:noVBand="0"/>
      </w:tblPr>
      <w:tblGrid>
        <w:gridCol w:w="567"/>
        <w:gridCol w:w="4962"/>
        <w:gridCol w:w="1842"/>
        <w:gridCol w:w="2127"/>
      </w:tblGrid>
      <w:tr w:rsidR="00831120" w:rsidRPr="00831120" w14:paraId="00987A3E" w14:textId="77777777" w:rsidTr="00AE7223">
        <w:trPr>
          <w:trHeight w:val="1"/>
        </w:trPr>
        <w:tc>
          <w:tcPr>
            <w:tcW w:w="567" w:type="dxa"/>
            <w:tcBorders>
              <w:top w:val="single" w:sz="6" w:space="0" w:color="000000"/>
              <w:left w:val="single" w:sz="6" w:space="0" w:color="000000"/>
              <w:bottom w:val="single" w:sz="4" w:space="0" w:color="000000"/>
              <w:right w:val="single" w:sz="6" w:space="0" w:color="000000"/>
            </w:tcBorders>
            <w:shd w:val="clear" w:color="000000" w:fill="FFFFFF"/>
            <w:vAlign w:val="center"/>
          </w:tcPr>
          <w:p w14:paraId="39821430" w14:textId="77777777" w:rsidR="00831120" w:rsidRPr="00831120" w:rsidRDefault="00831120" w:rsidP="00831120">
            <w:pPr>
              <w:widowControl w:val="0"/>
              <w:autoSpaceDE w:val="0"/>
              <w:autoSpaceDN w:val="0"/>
              <w:adjustRightInd w:val="0"/>
              <w:jc w:val="center"/>
              <w:rPr>
                <w:rFonts w:ascii="Arial" w:hAnsi="Arial" w:cs="Arial"/>
                <w:color w:val="000000" w:themeColor="text1"/>
                <w:sz w:val="20"/>
                <w:szCs w:val="20"/>
                <w:lang w:val="en-US"/>
              </w:rPr>
            </w:pPr>
            <w:r w:rsidRPr="00831120">
              <w:rPr>
                <w:rFonts w:ascii="Arial" w:hAnsi="Arial" w:cs="Arial"/>
                <w:color w:val="000000" w:themeColor="text1"/>
                <w:sz w:val="20"/>
                <w:szCs w:val="20"/>
                <w:lang w:val="en-US"/>
              </w:rPr>
              <w:t xml:space="preserve">№ </w:t>
            </w:r>
            <w:r w:rsidRPr="00831120">
              <w:rPr>
                <w:rFonts w:ascii="Arial" w:hAnsi="Arial" w:cs="Arial"/>
                <w:color w:val="000000" w:themeColor="text1"/>
                <w:sz w:val="20"/>
                <w:szCs w:val="20"/>
                <w:lang w:val="en-US"/>
              </w:rPr>
              <w:br/>
            </w:r>
            <w:r w:rsidRPr="00831120">
              <w:rPr>
                <w:rFonts w:ascii="Arial" w:hAnsi="Arial" w:cs="Arial"/>
                <w:color w:val="000000" w:themeColor="text1"/>
                <w:sz w:val="20"/>
                <w:szCs w:val="20"/>
              </w:rPr>
              <w:t>п/п</w:t>
            </w:r>
          </w:p>
        </w:tc>
        <w:tc>
          <w:tcPr>
            <w:tcW w:w="4962" w:type="dxa"/>
            <w:tcBorders>
              <w:top w:val="single" w:sz="6" w:space="0" w:color="000000"/>
              <w:left w:val="single" w:sz="6" w:space="0" w:color="000000"/>
              <w:bottom w:val="single" w:sz="4" w:space="0" w:color="000000"/>
              <w:right w:val="single" w:sz="6" w:space="0" w:color="000000"/>
            </w:tcBorders>
            <w:shd w:val="clear" w:color="000000" w:fill="FFFFFF"/>
            <w:vAlign w:val="center"/>
          </w:tcPr>
          <w:p w14:paraId="4E4D3580" w14:textId="77777777" w:rsidR="00831120" w:rsidRPr="00831120" w:rsidRDefault="00831120" w:rsidP="00831120">
            <w:pPr>
              <w:widowControl w:val="0"/>
              <w:autoSpaceDE w:val="0"/>
              <w:autoSpaceDN w:val="0"/>
              <w:adjustRightInd w:val="0"/>
              <w:jc w:val="center"/>
              <w:rPr>
                <w:rFonts w:ascii="Arial" w:hAnsi="Arial" w:cs="Arial"/>
                <w:color w:val="000000" w:themeColor="text1"/>
                <w:sz w:val="20"/>
                <w:szCs w:val="20"/>
              </w:rPr>
            </w:pPr>
            <w:r w:rsidRPr="00831120">
              <w:rPr>
                <w:rFonts w:ascii="Arial" w:hAnsi="Arial" w:cs="Arial"/>
                <w:color w:val="000000" w:themeColor="text1"/>
                <w:sz w:val="20"/>
                <w:szCs w:val="20"/>
              </w:rPr>
              <w:t>Наименование (вид) ТМЦ</w:t>
            </w:r>
          </w:p>
        </w:tc>
        <w:tc>
          <w:tcPr>
            <w:tcW w:w="1842" w:type="dxa"/>
            <w:tcBorders>
              <w:top w:val="single" w:sz="6" w:space="0" w:color="000000"/>
              <w:left w:val="single" w:sz="6" w:space="0" w:color="000000"/>
              <w:bottom w:val="single" w:sz="4" w:space="0" w:color="000000"/>
              <w:right w:val="single" w:sz="6" w:space="0" w:color="000000"/>
            </w:tcBorders>
            <w:shd w:val="clear" w:color="000000" w:fill="FFFFFF"/>
            <w:vAlign w:val="center"/>
          </w:tcPr>
          <w:p w14:paraId="030A54F5" w14:textId="77777777" w:rsidR="00831120" w:rsidRPr="00831120" w:rsidRDefault="00831120" w:rsidP="00831120">
            <w:pPr>
              <w:widowControl w:val="0"/>
              <w:autoSpaceDE w:val="0"/>
              <w:autoSpaceDN w:val="0"/>
              <w:adjustRightInd w:val="0"/>
              <w:jc w:val="center"/>
              <w:rPr>
                <w:rFonts w:ascii="Arial" w:hAnsi="Arial" w:cs="Arial"/>
                <w:color w:val="000000" w:themeColor="text1"/>
                <w:sz w:val="20"/>
                <w:szCs w:val="20"/>
              </w:rPr>
            </w:pPr>
            <w:r w:rsidRPr="00831120">
              <w:rPr>
                <w:rFonts w:ascii="Arial" w:hAnsi="Arial" w:cs="Arial"/>
                <w:color w:val="000000" w:themeColor="text1"/>
                <w:sz w:val="20"/>
                <w:szCs w:val="20"/>
              </w:rPr>
              <w:t>Должность</w:t>
            </w:r>
          </w:p>
        </w:tc>
        <w:tc>
          <w:tcPr>
            <w:tcW w:w="2127" w:type="dxa"/>
            <w:tcBorders>
              <w:top w:val="single" w:sz="6" w:space="0" w:color="000000"/>
              <w:left w:val="single" w:sz="6" w:space="0" w:color="000000"/>
              <w:bottom w:val="single" w:sz="4" w:space="0" w:color="000000"/>
              <w:right w:val="single" w:sz="6" w:space="0" w:color="000000"/>
            </w:tcBorders>
            <w:shd w:val="clear" w:color="000000" w:fill="FFFFFF"/>
            <w:vAlign w:val="center"/>
          </w:tcPr>
          <w:p w14:paraId="3E69EC3B" w14:textId="77777777" w:rsidR="00831120" w:rsidRPr="00831120" w:rsidRDefault="00831120" w:rsidP="00831120">
            <w:pPr>
              <w:widowControl w:val="0"/>
              <w:autoSpaceDE w:val="0"/>
              <w:autoSpaceDN w:val="0"/>
              <w:adjustRightInd w:val="0"/>
              <w:jc w:val="center"/>
              <w:rPr>
                <w:rFonts w:ascii="Arial" w:hAnsi="Arial" w:cs="Arial"/>
                <w:color w:val="000000" w:themeColor="text1"/>
                <w:sz w:val="20"/>
                <w:szCs w:val="20"/>
              </w:rPr>
            </w:pPr>
            <w:r w:rsidRPr="00831120">
              <w:rPr>
                <w:rFonts w:ascii="Arial" w:hAnsi="Arial" w:cs="Arial"/>
                <w:color w:val="000000" w:themeColor="text1"/>
                <w:sz w:val="20"/>
                <w:szCs w:val="20"/>
              </w:rPr>
              <w:t>Примечание</w:t>
            </w:r>
          </w:p>
        </w:tc>
      </w:tr>
      <w:tr w:rsidR="0026625F" w:rsidRPr="00831120" w14:paraId="0AEC20F6" w14:textId="77777777" w:rsidTr="00AE7223">
        <w:trPr>
          <w:trHeight w:val="1"/>
        </w:trPr>
        <w:tc>
          <w:tcPr>
            <w:tcW w:w="56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49648BA" w14:textId="77777777" w:rsidR="0026625F" w:rsidRPr="00831120" w:rsidRDefault="0026625F" w:rsidP="0026625F">
            <w:pPr>
              <w:widowControl w:val="0"/>
              <w:autoSpaceDE w:val="0"/>
              <w:autoSpaceDN w:val="0"/>
              <w:adjustRightInd w:val="0"/>
              <w:jc w:val="center"/>
              <w:rPr>
                <w:rFonts w:ascii="Arial" w:hAnsi="Arial" w:cs="Arial"/>
                <w:color w:val="000000" w:themeColor="text1"/>
                <w:sz w:val="20"/>
                <w:szCs w:val="20"/>
                <w:lang w:val="en-US"/>
              </w:rPr>
            </w:pPr>
            <w:r w:rsidRPr="00831120">
              <w:rPr>
                <w:rFonts w:ascii="Arial" w:hAnsi="Arial" w:cs="Arial"/>
                <w:color w:val="000000" w:themeColor="text1"/>
                <w:sz w:val="20"/>
                <w:szCs w:val="20"/>
                <w:lang w:val="en-US"/>
              </w:rPr>
              <w:t>1</w:t>
            </w:r>
          </w:p>
        </w:tc>
        <w:tc>
          <w:tcPr>
            <w:tcW w:w="496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4710E38" w14:textId="77777777" w:rsidR="0026625F" w:rsidRPr="00831120" w:rsidRDefault="0026625F" w:rsidP="0026625F">
            <w:pPr>
              <w:widowControl w:val="0"/>
              <w:autoSpaceDE w:val="0"/>
              <w:autoSpaceDN w:val="0"/>
              <w:adjustRightInd w:val="0"/>
              <w:jc w:val="both"/>
              <w:rPr>
                <w:rFonts w:ascii="Arial" w:hAnsi="Arial" w:cs="Arial"/>
                <w:color w:val="000000" w:themeColor="text1"/>
                <w:sz w:val="20"/>
                <w:szCs w:val="20"/>
              </w:rPr>
            </w:pPr>
            <w:r w:rsidRPr="00831120">
              <w:rPr>
                <w:rFonts w:ascii="Arial" w:hAnsi="Arial" w:cs="Arial"/>
                <w:color w:val="000000" w:themeColor="text1"/>
                <w:sz w:val="20"/>
                <w:szCs w:val="20"/>
              </w:rPr>
              <w:t>Хозяйственные, канцелярские и прочие ТМЦ</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03B4918" w14:textId="77777777" w:rsidR="0026625F" w:rsidRPr="00C56865" w:rsidRDefault="00D67FD9" w:rsidP="0026625F">
            <w:pPr>
              <w:widowControl w:val="0"/>
              <w:autoSpaceDE w:val="0"/>
              <w:autoSpaceDN w:val="0"/>
              <w:adjustRightInd w:val="0"/>
              <w:jc w:val="center"/>
              <w:rPr>
                <w:rFonts w:ascii="Arial" w:hAnsi="Arial" w:cs="Arial"/>
                <w:b/>
                <w:bCs/>
                <w:i/>
                <w:color w:val="000000" w:themeColor="text1"/>
                <w:sz w:val="20"/>
                <w:szCs w:val="20"/>
              </w:rPr>
            </w:pPr>
            <w:r>
              <w:rPr>
                <w:rFonts w:ascii="Arial" w:hAnsi="Arial" w:cs="Arial"/>
                <w:b/>
                <w:bCs/>
                <w:i/>
                <w:color w:val="000000" w:themeColor="text1"/>
                <w:sz w:val="20"/>
                <w:szCs w:val="20"/>
              </w:rPr>
              <w:t>З</w:t>
            </w:r>
            <w:r w:rsidR="002E7F22" w:rsidRPr="00C56865">
              <w:rPr>
                <w:rFonts w:ascii="Arial" w:hAnsi="Arial" w:cs="Arial"/>
                <w:b/>
                <w:bCs/>
                <w:i/>
                <w:color w:val="000000" w:themeColor="text1"/>
                <w:sz w:val="20"/>
                <w:szCs w:val="20"/>
              </w:rPr>
              <w:t>аведующий хозяйством</w:t>
            </w:r>
          </w:p>
        </w:tc>
        <w:tc>
          <w:tcPr>
            <w:tcW w:w="212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D6FF3E3" w14:textId="77777777" w:rsidR="0026625F" w:rsidRPr="000C0999" w:rsidRDefault="0026625F" w:rsidP="0026625F">
            <w:pPr>
              <w:widowControl w:val="0"/>
              <w:autoSpaceDE w:val="0"/>
              <w:autoSpaceDN w:val="0"/>
              <w:adjustRightInd w:val="0"/>
              <w:jc w:val="center"/>
              <w:rPr>
                <w:rFonts w:ascii="Arial" w:hAnsi="Arial" w:cs="Arial"/>
                <w:color w:val="000000" w:themeColor="text1"/>
                <w:sz w:val="20"/>
                <w:szCs w:val="20"/>
              </w:rPr>
            </w:pPr>
            <w:r>
              <w:rPr>
                <w:rFonts w:ascii="Arial" w:hAnsi="Arial" w:cs="Arial"/>
                <w:color w:val="000000" w:themeColor="text1"/>
                <w:sz w:val="20"/>
                <w:szCs w:val="20"/>
              </w:rPr>
              <w:t>назначается по Приказу</w:t>
            </w:r>
          </w:p>
        </w:tc>
      </w:tr>
      <w:tr w:rsidR="0026625F" w:rsidRPr="00831120" w14:paraId="27389DA5" w14:textId="77777777" w:rsidTr="00AE7223">
        <w:trPr>
          <w:trHeight w:val="1"/>
        </w:trPr>
        <w:tc>
          <w:tcPr>
            <w:tcW w:w="56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FB93A83" w14:textId="77777777" w:rsidR="0026625F" w:rsidRPr="00831120" w:rsidRDefault="0026625F" w:rsidP="0026625F">
            <w:pPr>
              <w:widowControl w:val="0"/>
              <w:autoSpaceDE w:val="0"/>
              <w:autoSpaceDN w:val="0"/>
              <w:adjustRightInd w:val="0"/>
              <w:jc w:val="center"/>
              <w:rPr>
                <w:rFonts w:ascii="Arial" w:hAnsi="Arial" w:cs="Arial"/>
                <w:color w:val="000000" w:themeColor="text1"/>
                <w:sz w:val="20"/>
                <w:szCs w:val="20"/>
                <w:lang w:val="en-US"/>
              </w:rPr>
            </w:pPr>
            <w:r w:rsidRPr="00831120">
              <w:rPr>
                <w:rFonts w:ascii="Arial" w:hAnsi="Arial" w:cs="Arial"/>
                <w:color w:val="000000" w:themeColor="text1"/>
                <w:sz w:val="20"/>
                <w:szCs w:val="20"/>
                <w:lang w:val="en-US"/>
              </w:rPr>
              <w:t>2</w:t>
            </w:r>
          </w:p>
        </w:tc>
        <w:tc>
          <w:tcPr>
            <w:tcW w:w="496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0066F76" w14:textId="77777777" w:rsidR="0026625F" w:rsidRPr="00831120" w:rsidRDefault="0026625F" w:rsidP="0026625F">
            <w:pPr>
              <w:widowControl w:val="0"/>
              <w:autoSpaceDE w:val="0"/>
              <w:autoSpaceDN w:val="0"/>
              <w:adjustRightInd w:val="0"/>
              <w:rPr>
                <w:rFonts w:ascii="Arial" w:hAnsi="Arial" w:cs="Arial"/>
                <w:color w:val="000000" w:themeColor="text1"/>
                <w:sz w:val="20"/>
                <w:szCs w:val="20"/>
              </w:rPr>
            </w:pPr>
            <w:r w:rsidRPr="00831120">
              <w:rPr>
                <w:rFonts w:ascii="Arial" w:hAnsi="Arial" w:cs="Arial"/>
                <w:color w:val="000000" w:themeColor="text1"/>
                <w:sz w:val="20"/>
                <w:szCs w:val="20"/>
              </w:rPr>
              <w:t>Компьютерное оборудование, комплектующие и расходные материалы к компьютерному оборудованию</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1EEBA5D" w14:textId="77777777" w:rsidR="0026625F" w:rsidRPr="00C56865" w:rsidRDefault="002E7F22" w:rsidP="0026625F">
            <w:pPr>
              <w:widowControl w:val="0"/>
              <w:autoSpaceDE w:val="0"/>
              <w:autoSpaceDN w:val="0"/>
              <w:adjustRightInd w:val="0"/>
              <w:jc w:val="center"/>
              <w:rPr>
                <w:rFonts w:ascii="Arial" w:hAnsi="Arial" w:cs="Arial"/>
                <w:b/>
                <w:bCs/>
                <w:i/>
                <w:color w:val="000000" w:themeColor="text1"/>
                <w:sz w:val="20"/>
                <w:szCs w:val="20"/>
              </w:rPr>
            </w:pPr>
            <w:r w:rsidRPr="00C56865">
              <w:rPr>
                <w:rFonts w:ascii="Arial" w:hAnsi="Arial" w:cs="Arial"/>
                <w:b/>
                <w:bCs/>
                <w:i/>
                <w:color w:val="000000" w:themeColor="text1"/>
                <w:sz w:val="20"/>
                <w:szCs w:val="20"/>
              </w:rPr>
              <w:t>Системный администратор</w:t>
            </w:r>
          </w:p>
        </w:tc>
        <w:tc>
          <w:tcPr>
            <w:tcW w:w="212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E7059FA" w14:textId="77777777" w:rsidR="0026625F" w:rsidRPr="00831120" w:rsidRDefault="0026625F" w:rsidP="0026625F">
            <w:pPr>
              <w:widowControl w:val="0"/>
              <w:autoSpaceDE w:val="0"/>
              <w:autoSpaceDN w:val="0"/>
              <w:adjustRightInd w:val="0"/>
              <w:jc w:val="center"/>
              <w:rPr>
                <w:rFonts w:ascii="Arial" w:hAnsi="Arial" w:cs="Arial"/>
                <w:color w:val="000000" w:themeColor="text1"/>
                <w:sz w:val="20"/>
                <w:szCs w:val="20"/>
                <w:lang w:val="en-US"/>
              </w:rPr>
            </w:pPr>
            <w:r>
              <w:rPr>
                <w:rFonts w:ascii="Arial" w:hAnsi="Arial" w:cs="Arial"/>
                <w:color w:val="000000" w:themeColor="text1"/>
                <w:sz w:val="20"/>
                <w:szCs w:val="20"/>
              </w:rPr>
              <w:t>назначается по Приказу</w:t>
            </w:r>
          </w:p>
        </w:tc>
      </w:tr>
      <w:tr w:rsidR="0026625F" w:rsidRPr="00831120" w14:paraId="0595777A" w14:textId="77777777" w:rsidTr="00AE7223">
        <w:trPr>
          <w:trHeight w:val="1"/>
        </w:trPr>
        <w:tc>
          <w:tcPr>
            <w:tcW w:w="56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20483E8" w14:textId="77777777" w:rsidR="0026625F" w:rsidRPr="00831120" w:rsidRDefault="0026625F" w:rsidP="0026625F">
            <w:pPr>
              <w:widowControl w:val="0"/>
              <w:autoSpaceDE w:val="0"/>
              <w:autoSpaceDN w:val="0"/>
              <w:adjustRightInd w:val="0"/>
              <w:jc w:val="center"/>
              <w:rPr>
                <w:rFonts w:ascii="Arial" w:hAnsi="Arial" w:cs="Arial"/>
                <w:color w:val="000000" w:themeColor="text1"/>
                <w:sz w:val="20"/>
                <w:szCs w:val="20"/>
                <w:lang w:val="en-US"/>
              </w:rPr>
            </w:pPr>
            <w:r w:rsidRPr="00831120">
              <w:rPr>
                <w:rFonts w:ascii="Arial" w:hAnsi="Arial" w:cs="Arial"/>
                <w:color w:val="000000" w:themeColor="text1"/>
                <w:sz w:val="20"/>
                <w:szCs w:val="20"/>
                <w:lang w:val="en-US"/>
              </w:rPr>
              <w:t>3</w:t>
            </w:r>
          </w:p>
        </w:tc>
        <w:tc>
          <w:tcPr>
            <w:tcW w:w="496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2452144" w14:textId="77777777" w:rsidR="0026625F" w:rsidRPr="00831120" w:rsidRDefault="0026625F" w:rsidP="0026625F">
            <w:pPr>
              <w:widowControl w:val="0"/>
              <w:autoSpaceDE w:val="0"/>
              <w:autoSpaceDN w:val="0"/>
              <w:adjustRightInd w:val="0"/>
              <w:jc w:val="both"/>
              <w:rPr>
                <w:rFonts w:ascii="Arial" w:hAnsi="Arial" w:cs="Arial"/>
                <w:color w:val="000000" w:themeColor="text1"/>
                <w:sz w:val="20"/>
                <w:szCs w:val="20"/>
              </w:rPr>
            </w:pPr>
            <w:r w:rsidRPr="00831120">
              <w:rPr>
                <w:rFonts w:ascii="Arial" w:hAnsi="Arial" w:cs="Arial"/>
                <w:color w:val="000000" w:themeColor="text1"/>
                <w:sz w:val="20"/>
                <w:szCs w:val="20"/>
              </w:rPr>
              <w:t>ГСМ, запасные части к транспортному средству</w:t>
            </w:r>
            <w:r w:rsidR="00D67FD9">
              <w:rPr>
                <w:rFonts w:ascii="Arial" w:hAnsi="Arial" w:cs="Arial"/>
                <w:color w:val="000000" w:themeColor="text1"/>
                <w:sz w:val="20"/>
                <w:szCs w:val="20"/>
              </w:rPr>
              <w:t xml:space="preserve"> (при наличии)</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tcPr>
          <w:p w14:paraId="7119FA34" w14:textId="77777777" w:rsidR="0026625F" w:rsidRPr="00C56865" w:rsidRDefault="002E7F22" w:rsidP="0026625F">
            <w:pPr>
              <w:pStyle w:val="a5"/>
              <w:jc w:val="center"/>
              <w:rPr>
                <w:rFonts w:ascii="Arial" w:hAnsi="Arial" w:cs="Arial"/>
                <w:b/>
                <w:bCs/>
                <w:i/>
                <w:sz w:val="20"/>
                <w:szCs w:val="20"/>
              </w:rPr>
            </w:pPr>
            <w:r w:rsidRPr="00C56865">
              <w:rPr>
                <w:rFonts w:ascii="Arial" w:hAnsi="Arial" w:cs="Arial"/>
                <w:b/>
                <w:bCs/>
                <w:i/>
                <w:color w:val="000000" w:themeColor="text1"/>
                <w:sz w:val="20"/>
                <w:szCs w:val="20"/>
              </w:rPr>
              <w:t>Механик, водитель</w:t>
            </w:r>
          </w:p>
        </w:tc>
        <w:tc>
          <w:tcPr>
            <w:tcW w:w="212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CA08831" w14:textId="77777777" w:rsidR="0026625F" w:rsidRPr="00831120" w:rsidRDefault="0026625F" w:rsidP="0026625F">
            <w:pPr>
              <w:widowControl w:val="0"/>
              <w:autoSpaceDE w:val="0"/>
              <w:autoSpaceDN w:val="0"/>
              <w:adjustRightInd w:val="0"/>
              <w:jc w:val="center"/>
              <w:rPr>
                <w:rFonts w:ascii="Arial" w:hAnsi="Arial" w:cs="Arial"/>
                <w:color w:val="000000" w:themeColor="text1"/>
                <w:sz w:val="20"/>
                <w:szCs w:val="20"/>
                <w:lang w:val="en-US"/>
              </w:rPr>
            </w:pPr>
            <w:r>
              <w:rPr>
                <w:rFonts w:ascii="Arial" w:hAnsi="Arial" w:cs="Arial"/>
                <w:color w:val="000000" w:themeColor="text1"/>
                <w:sz w:val="20"/>
                <w:szCs w:val="20"/>
              </w:rPr>
              <w:t>назначается по Приказу</w:t>
            </w:r>
          </w:p>
        </w:tc>
      </w:tr>
      <w:tr w:rsidR="00AE7223" w:rsidRPr="00831120" w14:paraId="01007480" w14:textId="77777777" w:rsidTr="00AE7223">
        <w:trPr>
          <w:trHeight w:val="1"/>
        </w:trPr>
        <w:tc>
          <w:tcPr>
            <w:tcW w:w="56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2153539" w14:textId="77777777" w:rsidR="00AE7223" w:rsidRPr="00D67FD9" w:rsidRDefault="00AE7223" w:rsidP="0026625F">
            <w:pPr>
              <w:widowControl w:val="0"/>
              <w:autoSpaceDE w:val="0"/>
              <w:autoSpaceDN w:val="0"/>
              <w:adjustRightInd w:val="0"/>
              <w:jc w:val="center"/>
              <w:rPr>
                <w:rFonts w:ascii="Arial" w:hAnsi="Arial" w:cs="Arial"/>
                <w:color w:val="000000" w:themeColor="text1"/>
                <w:sz w:val="20"/>
                <w:szCs w:val="20"/>
              </w:rPr>
            </w:pPr>
            <w:r w:rsidRPr="00D67FD9">
              <w:rPr>
                <w:rFonts w:ascii="Arial" w:hAnsi="Arial" w:cs="Arial"/>
                <w:color w:val="000000" w:themeColor="text1"/>
                <w:sz w:val="20"/>
                <w:szCs w:val="20"/>
              </w:rPr>
              <w:t>4</w:t>
            </w:r>
          </w:p>
        </w:tc>
        <w:tc>
          <w:tcPr>
            <w:tcW w:w="496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2A7A480" w14:textId="77777777" w:rsidR="00AE7223" w:rsidRPr="00D67FD9" w:rsidRDefault="00AE7223" w:rsidP="0026625F">
            <w:pPr>
              <w:widowControl w:val="0"/>
              <w:autoSpaceDE w:val="0"/>
              <w:autoSpaceDN w:val="0"/>
              <w:adjustRightInd w:val="0"/>
              <w:jc w:val="both"/>
              <w:rPr>
                <w:rFonts w:ascii="Arial" w:hAnsi="Arial" w:cs="Arial"/>
                <w:color w:val="000000" w:themeColor="text1"/>
                <w:sz w:val="20"/>
                <w:szCs w:val="20"/>
              </w:rPr>
            </w:pPr>
            <w:r w:rsidRPr="00D67FD9">
              <w:rPr>
                <w:rFonts w:ascii="Arial" w:hAnsi="Arial" w:cs="Arial"/>
                <w:color w:val="000000" w:themeColor="text1"/>
                <w:sz w:val="20"/>
                <w:szCs w:val="20"/>
              </w:rPr>
              <w:t>Продукты питания</w:t>
            </w:r>
          </w:p>
        </w:tc>
        <w:tc>
          <w:tcPr>
            <w:tcW w:w="1842" w:type="dxa"/>
            <w:tcBorders>
              <w:top w:val="single" w:sz="6" w:space="0" w:color="000000"/>
              <w:left w:val="single" w:sz="6" w:space="0" w:color="000000"/>
              <w:bottom w:val="single" w:sz="6" w:space="0" w:color="000000"/>
              <w:right w:val="single" w:sz="6" w:space="0" w:color="000000"/>
            </w:tcBorders>
            <w:shd w:val="clear" w:color="000000" w:fill="FFFFFF"/>
          </w:tcPr>
          <w:p w14:paraId="445E7F58" w14:textId="77777777" w:rsidR="00AE7223" w:rsidRPr="00C56865" w:rsidRDefault="00AE7223" w:rsidP="0026625F">
            <w:pPr>
              <w:pStyle w:val="a5"/>
              <w:jc w:val="center"/>
              <w:rPr>
                <w:rFonts w:ascii="Arial" w:hAnsi="Arial" w:cs="Arial"/>
                <w:b/>
                <w:bCs/>
                <w:i/>
                <w:color w:val="000000" w:themeColor="text1"/>
                <w:sz w:val="20"/>
                <w:szCs w:val="20"/>
              </w:rPr>
            </w:pPr>
            <w:r>
              <w:rPr>
                <w:rFonts w:ascii="Arial" w:hAnsi="Arial" w:cs="Arial"/>
                <w:b/>
                <w:bCs/>
                <w:i/>
                <w:color w:val="000000" w:themeColor="text1"/>
                <w:sz w:val="20"/>
                <w:szCs w:val="20"/>
              </w:rPr>
              <w:t>Заведующий производством</w:t>
            </w:r>
          </w:p>
        </w:tc>
        <w:tc>
          <w:tcPr>
            <w:tcW w:w="2127"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8481953" w14:textId="77777777" w:rsidR="00AE7223" w:rsidRPr="00D67FD9" w:rsidRDefault="00AE7223" w:rsidP="0026625F">
            <w:pPr>
              <w:widowControl w:val="0"/>
              <w:autoSpaceDE w:val="0"/>
              <w:autoSpaceDN w:val="0"/>
              <w:adjustRightInd w:val="0"/>
              <w:jc w:val="center"/>
              <w:rPr>
                <w:rFonts w:ascii="Arial" w:hAnsi="Arial" w:cs="Arial"/>
                <w:color w:val="000000" w:themeColor="text1"/>
                <w:sz w:val="20"/>
                <w:szCs w:val="20"/>
              </w:rPr>
            </w:pPr>
            <w:r w:rsidRPr="00D67FD9">
              <w:rPr>
                <w:rFonts w:ascii="Arial" w:hAnsi="Arial" w:cs="Arial"/>
                <w:color w:val="000000" w:themeColor="text1"/>
                <w:sz w:val="20"/>
                <w:szCs w:val="20"/>
              </w:rPr>
              <w:t>назначается по Приказу</w:t>
            </w:r>
          </w:p>
        </w:tc>
      </w:tr>
    </w:tbl>
    <w:p w14:paraId="098202FB" w14:textId="77777777" w:rsidR="00831120" w:rsidRPr="00831120" w:rsidRDefault="00831120" w:rsidP="00831120">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both"/>
        <w:rPr>
          <w:rFonts w:ascii="Arial" w:eastAsia="Calibri" w:hAnsi="Arial" w:cs="Arial"/>
          <w:color w:val="FF0000"/>
          <w:sz w:val="20"/>
          <w:szCs w:val="20"/>
        </w:rPr>
      </w:pPr>
      <w:r w:rsidRPr="00831120">
        <w:rPr>
          <w:rFonts w:ascii="Arial" w:eastAsia="Calibri" w:hAnsi="Arial" w:cs="Arial"/>
          <w:color w:val="FF0000"/>
          <w:sz w:val="20"/>
          <w:szCs w:val="20"/>
        </w:rPr>
        <w:t> </w:t>
      </w:r>
    </w:p>
    <w:p w14:paraId="5BB91EAA" w14:textId="77777777" w:rsidR="00831120" w:rsidRPr="00831120" w:rsidRDefault="00831120" w:rsidP="00831120">
      <w:pPr>
        <w:tabs>
          <w:tab w:val="left" w:pos="0"/>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both"/>
        <w:rPr>
          <w:rFonts w:ascii="Arial" w:eastAsia="Calibri" w:hAnsi="Arial" w:cs="Arial"/>
          <w:sz w:val="20"/>
          <w:szCs w:val="20"/>
        </w:rPr>
      </w:pPr>
      <w:r w:rsidRPr="00831120">
        <w:rPr>
          <w:rFonts w:ascii="Arial" w:eastAsia="Calibri" w:hAnsi="Arial" w:cs="Arial"/>
          <w:sz w:val="20"/>
          <w:szCs w:val="20"/>
        </w:rPr>
        <w:t>1.3.2</w:t>
      </w:r>
      <w:r w:rsidR="00492DD5">
        <w:rPr>
          <w:rFonts w:ascii="Arial" w:eastAsia="Calibri" w:hAnsi="Arial" w:cs="Arial"/>
          <w:sz w:val="20"/>
          <w:szCs w:val="20"/>
        </w:rPr>
        <w:t>3</w:t>
      </w:r>
      <w:r w:rsidRPr="00831120">
        <w:rPr>
          <w:rFonts w:ascii="Arial" w:eastAsia="Calibri" w:hAnsi="Arial" w:cs="Arial"/>
          <w:sz w:val="20"/>
          <w:szCs w:val="20"/>
        </w:rPr>
        <w:t xml:space="preserve">. Табель учета использования рабочего времени (ф. 0504421) заполняется </w:t>
      </w:r>
      <w:r w:rsidRPr="001F3FEA">
        <w:rPr>
          <w:rFonts w:ascii="Arial" w:eastAsia="Calibri" w:hAnsi="Arial" w:cs="Arial"/>
          <w:sz w:val="20"/>
          <w:szCs w:val="20"/>
        </w:rPr>
        <w:t>по фактическим явкам и неявкам сотрудников сплошным методом.</w:t>
      </w:r>
      <w:r w:rsidRPr="00831120">
        <w:rPr>
          <w:rFonts w:ascii="Arial" w:eastAsia="Calibri" w:hAnsi="Arial" w:cs="Arial"/>
          <w:sz w:val="20"/>
          <w:szCs w:val="20"/>
        </w:rPr>
        <w:t xml:space="preserve"> Ответственны</w:t>
      </w:r>
      <w:r w:rsidR="001F3FEA">
        <w:rPr>
          <w:rFonts w:ascii="Arial" w:eastAsia="Calibri" w:hAnsi="Arial" w:cs="Arial"/>
          <w:sz w:val="20"/>
          <w:szCs w:val="20"/>
        </w:rPr>
        <w:t>й</w:t>
      </w:r>
      <w:r w:rsidRPr="00831120">
        <w:rPr>
          <w:rFonts w:ascii="Arial" w:eastAsia="Calibri" w:hAnsi="Arial" w:cs="Arial"/>
          <w:sz w:val="20"/>
          <w:szCs w:val="20"/>
        </w:rPr>
        <w:t xml:space="preserve"> </w:t>
      </w:r>
      <w:r w:rsidR="001F3FEA">
        <w:rPr>
          <w:rFonts w:ascii="Arial" w:eastAsia="Calibri" w:hAnsi="Arial" w:cs="Arial"/>
          <w:sz w:val="20"/>
          <w:szCs w:val="20"/>
        </w:rPr>
        <w:t>сотрудник з</w:t>
      </w:r>
      <w:r w:rsidRPr="00831120">
        <w:rPr>
          <w:rFonts w:ascii="Arial" w:eastAsia="Calibri" w:hAnsi="Arial" w:cs="Arial"/>
          <w:sz w:val="20"/>
          <w:szCs w:val="20"/>
        </w:rPr>
        <w:t xml:space="preserve">а ведение табельного учета в соответствии с </w:t>
      </w:r>
      <w:r w:rsidRPr="00831120">
        <w:rPr>
          <w:rFonts w:ascii="Arial" w:eastAsia="Calibri" w:hAnsi="Arial" w:cs="Arial"/>
          <w:b/>
          <w:sz w:val="20"/>
          <w:szCs w:val="20"/>
        </w:rPr>
        <w:t>Приложением № 9</w:t>
      </w:r>
      <w:r w:rsidRPr="00831120">
        <w:rPr>
          <w:rFonts w:ascii="Arial" w:eastAsia="Calibri" w:hAnsi="Arial" w:cs="Arial"/>
          <w:sz w:val="20"/>
          <w:szCs w:val="20"/>
        </w:rPr>
        <w:t xml:space="preserve"> </w:t>
      </w:r>
      <w:r w:rsidR="001F3FEA">
        <w:rPr>
          <w:rFonts w:ascii="Arial" w:eastAsia="Calibri" w:hAnsi="Arial" w:cs="Arial"/>
          <w:sz w:val="20"/>
          <w:szCs w:val="20"/>
        </w:rPr>
        <w:t xml:space="preserve">назначается </w:t>
      </w:r>
      <w:r w:rsidRPr="00831120">
        <w:rPr>
          <w:rFonts w:ascii="Arial" w:eastAsia="Calibri" w:hAnsi="Arial" w:cs="Arial"/>
          <w:sz w:val="20"/>
          <w:szCs w:val="20"/>
        </w:rPr>
        <w:t xml:space="preserve">отдельным приказом руководителя. </w:t>
      </w:r>
    </w:p>
    <w:p w14:paraId="67DA5009" w14:textId="77777777" w:rsidR="00831120" w:rsidRDefault="00831120" w:rsidP="00831120">
      <w:pPr>
        <w:tabs>
          <w:tab w:val="left" w:pos="0"/>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both"/>
        <w:rPr>
          <w:rFonts w:ascii="Arial" w:eastAsia="Calibri" w:hAnsi="Arial" w:cs="Arial"/>
          <w:sz w:val="20"/>
          <w:szCs w:val="20"/>
        </w:rPr>
      </w:pPr>
      <w:r w:rsidRPr="008319B1">
        <w:rPr>
          <w:rFonts w:ascii="Arial" w:eastAsia="Calibri" w:hAnsi="Arial" w:cs="Arial"/>
          <w:sz w:val="20"/>
          <w:szCs w:val="20"/>
        </w:rPr>
        <w:t>1.3.2</w:t>
      </w:r>
      <w:r w:rsidR="00492DD5">
        <w:rPr>
          <w:rFonts w:ascii="Arial" w:eastAsia="Calibri" w:hAnsi="Arial" w:cs="Arial"/>
          <w:sz w:val="20"/>
          <w:szCs w:val="20"/>
        </w:rPr>
        <w:t>4</w:t>
      </w:r>
      <w:r w:rsidRPr="008319B1">
        <w:rPr>
          <w:rFonts w:ascii="Arial" w:eastAsia="Calibri" w:hAnsi="Arial" w:cs="Arial"/>
          <w:sz w:val="20"/>
          <w:szCs w:val="20"/>
        </w:rPr>
        <w:t xml:space="preserve">. Учреждение </w:t>
      </w:r>
      <w:r w:rsidR="00771AA5">
        <w:rPr>
          <w:rFonts w:ascii="Arial" w:eastAsia="Calibri" w:hAnsi="Arial" w:cs="Arial"/>
          <w:sz w:val="20"/>
          <w:szCs w:val="20"/>
        </w:rPr>
        <w:t xml:space="preserve">(при необходимости) </w:t>
      </w:r>
      <w:r w:rsidRPr="008319B1">
        <w:rPr>
          <w:rFonts w:ascii="Arial" w:eastAsia="Calibri" w:hAnsi="Arial" w:cs="Arial"/>
          <w:sz w:val="20"/>
          <w:szCs w:val="20"/>
        </w:rPr>
        <w:t xml:space="preserve">применяет </w:t>
      </w:r>
      <w:r w:rsidR="00771AA5">
        <w:rPr>
          <w:rFonts w:ascii="Arial" w:eastAsia="Calibri" w:hAnsi="Arial" w:cs="Arial"/>
          <w:sz w:val="20"/>
          <w:szCs w:val="20"/>
        </w:rPr>
        <w:t xml:space="preserve">как </w:t>
      </w:r>
      <w:r w:rsidRPr="008319B1">
        <w:rPr>
          <w:rFonts w:ascii="Arial" w:eastAsia="Calibri" w:hAnsi="Arial" w:cs="Arial"/>
          <w:sz w:val="20"/>
          <w:szCs w:val="20"/>
        </w:rPr>
        <w:t>бумажный</w:t>
      </w:r>
      <w:r w:rsidR="00771AA5">
        <w:rPr>
          <w:rFonts w:ascii="Arial" w:eastAsia="Calibri" w:hAnsi="Arial" w:cs="Arial"/>
          <w:sz w:val="20"/>
          <w:szCs w:val="20"/>
        </w:rPr>
        <w:t xml:space="preserve">, так и </w:t>
      </w:r>
      <w:r w:rsidR="00C70817" w:rsidRPr="008319B1">
        <w:rPr>
          <w:rFonts w:ascii="Arial" w:eastAsia="Calibri" w:hAnsi="Arial" w:cs="Arial"/>
          <w:sz w:val="20"/>
          <w:szCs w:val="20"/>
        </w:rPr>
        <w:t>электронный</w:t>
      </w:r>
      <w:r w:rsidRPr="008319B1">
        <w:rPr>
          <w:rFonts w:ascii="Arial" w:eastAsia="Calibri" w:hAnsi="Arial" w:cs="Arial"/>
          <w:sz w:val="20"/>
          <w:szCs w:val="20"/>
        </w:rPr>
        <w:t xml:space="preserve"> путевой лист, форма которого утверждена  в </w:t>
      </w:r>
      <w:r w:rsidRPr="008319B1">
        <w:rPr>
          <w:rFonts w:ascii="Arial" w:eastAsia="Calibri" w:hAnsi="Arial" w:cs="Arial"/>
          <w:b/>
          <w:sz w:val="20"/>
          <w:szCs w:val="20"/>
        </w:rPr>
        <w:t>Приложении №</w:t>
      </w:r>
      <w:r w:rsidR="00C10D00" w:rsidRPr="008319B1">
        <w:rPr>
          <w:rFonts w:ascii="Arial" w:eastAsia="Calibri" w:hAnsi="Arial" w:cs="Arial"/>
          <w:b/>
          <w:sz w:val="20"/>
          <w:szCs w:val="20"/>
        </w:rPr>
        <w:t>7</w:t>
      </w:r>
      <w:r w:rsidRPr="008319B1">
        <w:rPr>
          <w:rFonts w:ascii="Arial" w:eastAsia="Calibri" w:hAnsi="Arial" w:cs="Arial"/>
          <w:sz w:val="20"/>
          <w:szCs w:val="20"/>
        </w:rPr>
        <w:t xml:space="preserve"> к Учетной политике. </w:t>
      </w:r>
    </w:p>
    <w:p w14:paraId="3D3D5D8F" w14:textId="77777777" w:rsidR="00B636E7" w:rsidRPr="00C70817" w:rsidRDefault="00B636E7" w:rsidP="00831120">
      <w:pPr>
        <w:tabs>
          <w:tab w:val="left" w:pos="0"/>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both"/>
        <w:rPr>
          <w:rFonts w:ascii="Arial" w:eastAsia="Calibri" w:hAnsi="Arial" w:cs="Arial"/>
          <w:sz w:val="20"/>
          <w:szCs w:val="20"/>
          <w:highlight w:val="lightGray"/>
        </w:rPr>
      </w:pPr>
    </w:p>
    <w:p w14:paraId="763B0D30" w14:textId="77777777" w:rsidR="00831120" w:rsidRPr="008319B1" w:rsidRDefault="00831120" w:rsidP="00B636E7">
      <w:pPr>
        <w:tabs>
          <w:tab w:val="left" w:pos="0"/>
          <w:tab w:val="left" w:pos="851"/>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firstLine="709"/>
        <w:jc w:val="both"/>
        <w:rPr>
          <w:rFonts w:ascii="Arial" w:eastAsia="Calibri" w:hAnsi="Arial" w:cs="Arial"/>
          <w:sz w:val="20"/>
          <w:szCs w:val="20"/>
        </w:rPr>
      </w:pPr>
      <w:r w:rsidRPr="008319B1">
        <w:rPr>
          <w:rFonts w:ascii="Arial" w:eastAsia="Calibri" w:hAnsi="Arial" w:cs="Arial"/>
          <w:sz w:val="20"/>
          <w:szCs w:val="20"/>
        </w:rPr>
        <w:t xml:space="preserve">Путевой лист </w:t>
      </w:r>
      <w:r w:rsidR="00723D2D">
        <w:rPr>
          <w:rFonts w:ascii="Arial" w:eastAsia="Calibri" w:hAnsi="Arial" w:cs="Arial"/>
          <w:sz w:val="20"/>
          <w:szCs w:val="20"/>
        </w:rPr>
        <w:t xml:space="preserve">может быть </w:t>
      </w:r>
      <w:r w:rsidRPr="008319B1">
        <w:rPr>
          <w:rFonts w:ascii="Arial" w:eastAsia="Calibri" w:hAnsi="Arial" w:cs="Arial"/>
          <w:sz w:val="20"/>
          <w:szCs w:val="20"/>
        </w:rPr>
        <w:t>оформл</w:t>
      </w:r>
      <w:r w:rsidR="00723D2D">
        <w:rPr>
          <w:rFonts w:ascii="Arial" w:eastAsia="Calibri" w:hAnsi="Arial" w:cs="Arial"/>
          <w:sz w:val="20"/>
          <w:szCs w:val="20"/>
        </w:rPr>
        <w:t>ен</w:t>
      </w:r>
      <w:r w:rsidRPr="008319B1">
        <w:rPr>
          <w:rFonts w:ascii="Arial" w:eastAsia="Calibri" w:hAnsi="Arial" w:cs="Arial"/>
          <w:sz w:val="20"/>
          <w:szCs w:val="20"/>
        </w:rPr>
        <w:t>:</w:t>
      </w:r>
    </w:p>
    <w:p w14:paraId="5275ED43" w14:textId="77777777" w:rsidR="00B636E7" w:rsidRPr="00B636E7" w:rsidRDefault="00B636E7" w:rsidP="00B636E7">
      <w:pPr>
        <w:tabs>
          <w:tab w:val="left" w:pos="0"/>
          <w:tab w:val="left" w:pos="851"/>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both"/>
        <w:rPr>
          <w:rFonts w:ascii="Arial" w:eastAsia="Calibri" w:hAnsi="Arial" w:cs="Arial"/>
          <w:sz w:val="20"/>
          <w:szCs w:val="20"/>
        </w:rPr>
      </w:pPr>
      <w:r>
        <w:rPr>
          <w:rFonts w:ascii="Arial" w:eastAsia="Calibri" w:hAnsi="Arial" w:cs="Arial"/>
          <w:sz w:val="20"/>
          <w:szCs w:val="20"/>
        </w:rPr>
        <w:t xml:space="preserve">- </w:t>
      </w:r>
      <w:r w:rsidRPr="00B636E7">
        <w:rPr>
          <w:rFonts w:ascii="Arial" w:eastAsia="Calibri" w:hAnsi="Arial" w:cs="Arial"/>
          <w:sz w:val="20"/>
          <w:szCs w:val="20"/>
        </w:rPr>
        <w:t>на один день – при коротких рейсах или перевозках в рамках одного дня;</w:t>
      </w:r>
    </w:p>
    <w:p w14:paraId="111C02E0" w14:textId="77777777" w:rsidR="00B636E7" w:rsidRPr="00B636E7" w:rsidRDefault="00B636E7" w:rsidP="00B636E7">
      <w:pPr>
        <w:tabs>
          <w:tab w:val="left" w:pos="0"/>
          <w:tab w:val="left" w:pos="851"/>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both"/>
        <w:rPr>
          <w:rFonts w:ascii="Arial" w:eastAsia="Calibri" w:hAnsi="Arial" w:cs="Arial"/>
          <w:sz w:val="20"/>
          <w:szCs w:val="20"/>
        </w:rPr>
      </w:pPr>
      <w:r>
        <w:rPr>
          <w:rFonts w:ascii="Arial" w:eastAsia="Calibri" w:hAnsi="Arial" w:cs="Arial"/>
          <w:sz w:val="20"/>
          <w:szCs w:val="20"/>
        </w:rPr>
        <w:t xml:space="preserve">- </w:t>
      </w:r>
      <w:r w:rsidRPr="00B636E7">
        <w:rPr>
          <w:rFonts w:ascii="Arial" w:eastAsia="Calibri" w:hAnsi="Arial" w:cs="Arial"/>
          <w:sz w:val="20"/>
          <w:szCs w:val="20"/>
        </w:rPr>
        <w:t>длительность рейса – для регулярных перевозок – если срок рейса превышает один день;</w:t>
      </w:r>
    </w:p>
    <w:p w14:paraId="7AA7158D" w14:textId="77777777" w:rsidR="00B636E7" w:rsidRPr="00B636E7" w:rsidRDefault="00B636E7" w:rsidP="00B636E7">
      <w:pPr>
        <w:tabs>
          <w:tab w:val="left" w:pos="0"/>
          <w:tab w:val="left" w:pos="851"/>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both"/>
        <w:rPr>
          <w:rFonts w:ascii="Arial" w:eastAsia="Calibri" w:hAnsi="Arial" w:cs="Arial"/>
          <w:sz w:val="20"/>
          <w:szCs w:val="20"/>
        </w:rPr>
      </w:pPr>
      <w:r>
        <w:rPr>
          <w:rFonts w:ascii="Arial" w:eastAsia="Calibri" w:hAnsi="Arial" w:cs="Arial"/>
          <w:sz w:val="20"/>
          <w:szCs w:val="20"/>
        </w:rPr>
        <w:t xml:space="preserve">- </w:t>
      </w:r>
      <w:r w:rsidRPr="00B636E7">
        <w:rPr>
          <w:rFonts w:ascii="Arial" w:eastAsia="Calibri" w:hAnsi="Arial" w:cs="Arial"/>
          <w:sz w:val="20"/>
          <w:szCs w:val="20"/>
        </w:rPr>
        <w:t>период – месяц или неделю – для нерегулярных перевозок независимо от продолжительности рейса.</w:t>
      </w:r>
    </w:p>
    <w:p w14:paraId="76F2BBAE" w14:textId="77777777" w:rsidR="00831120" w:rsidRPr="00B636E7" w:rsidRDefault="00831120" w:rsidP="00B636E7">
      <w:pPr>
        <w:tabs>
          <w:tab w:val="left" w:pos="0"/>
          <w:tab w:val="left" w:pos="851"/>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1"/>
        <w:jc w:val="both"/>
        <w:rPr>
          <w:rFonts w:ascii="Arial" w:eastAsia="Calibri" w:hAnsi="Arial" w:cs="Arial"/>
          <w:sz w:val="20"/>
          <w:szCs w:val="20"/>
        </w:rPr>
      </w:pPr>
    </w:p>
    <w:p w14:paraId="5916ECFC" w14:textId="77777777" w:rsidR="00831120" w:rsidRPr="00733F47" w:rsidRDefault="00831120" w:rsidP="00831120">
      <w:pPr>
        <w:jc w:val="center"/>
        <w:rPr>
          <w:rFonts w:ascii="Arial" w:eastAsia="Calibri" w:hAnsi="Arial" w:cs="Arial"/>
          <w:b/>
          <w:bCs/>
          <w:sz w:val="21"/>
          <w:szCs w:val="21"/>
        </w:rPr>
      </w:pPr>
      <w:r w:rsidRPr="00733F47">
        <w:rPr>
          <w:rFonts w:ascii="Arial" w:eastAsia="Calibri" w:hAnsi="Arial" w:cs="Arial"/>
          <w:b/>
          <w:bCs/>
          <w:sz w:val="21"/>
          <w:szCs w:val="21"/>
        </w:rPr>
        <w:t>1.4. Регистры бухгалтерского учета</w:t>
      </w:r>
    </w:p>
    <w:p w14:paraId="5F8E533D" w14:textId="77777777" w:rsidR="00831120" w:rsidRPr="00831120" w:rsidRDefault="00831120" w:rsidP="00831120">
      <w:pPr>
        <w:jc w:val="both"/>
        <w:rPr>
          <w:rFonts w:ascii="Arial" w:eastAsia="Calibri" w:hAnsi="Arial" w:cs="Arial"/>
          <w:i/>
          <w:iCs/>
          <w:sz w:val="20"/>
          <w:szCs w:val="20"/>
        </w:rPr>
      </w:pPr>
      <w:r w:rsidRPr="00831120">
        <w:rPr>
          <w:rFonts w:ascii="Arial" w:eastAsia="Calibri" w:hAnsi="Arial" w:cs="Arial"/>
          <w:sz w:val="20"/>
          <w:szCs w:val="20"/>
        </w:rPr>
        <w:t xml:space="preserve">1.4.1. Регистры бухгалтерского учета составляются </w:t>
      </w:r>
      <w:r w:rsidR="003E73CF">
        <w:rPr>
          <w:rFonts w:ascii="Arial" w:eastAsia="Calibri" w:hAnsi="Arial" w:cs="Arial"/>
          <w:sz w:val="20"/>
          <w:szCs w:val="20"/>
        </w:rPr>
        <w:t>в электронных формах документов</w:t>
      </w:r>
      <w:r w:rsidRPr="00831120">
        <w:rPr>
          <w:rFonts w:ascii="Arial" w:eastAsia="Calibri" w:hAnsi="Arial" w:cs="Arial"/>
          <w:sz w:val="20"/>
          <w:szCs w:val="20"/>
        </w:rPr>
        <w:t xml:space="preserve">, в соответствии с законодательством РФ. Дополнительные регистры бухгалтерского учета формы, которые не унифицированы, применяются учреждением по </w:t>
      </w:r>
      <w:r w:rsidR="003E73CF">
        <w:rPr>
          <w:rFonts w:ascii="Arial" w:eastAsia="Calibri" w:hAnsi="Arial" w:cs="Arial"/>
          <w:sz w:val="20"/>
          <w:szCs w:val="20"/>
        </w:rPr>
        <w:t xml:space="preserve">электронным </w:t>
      </w:r>
      <w:r w:rsidRPr="00831120">
        <w:rPr>
          <w:rFonts w:ascii="Arial" w:eastAsia="Calibri" w:hAnsi="Arial" w:cs="Arial"/>
          <w:sz w:val="20"/>
          <w:szCs w:val="20"/>
        </w:rPr>
        <w:t xml:space="preserve">формам, используемым </w:t>
      </w:r>
      <w:r w:rsidRPr="00831120">
        <w:rPr>
          <w:rFonts w:ascii="Arial" w:eastAsia="Calibri" w:hAnsi="Arial" w:cs="Arial"/>
          <w:sz w:val="20"/>
          <w:szCs w:val="20"/>
        </w:rPr>
        <w:lastRenderedPageBreak/>
        <w:t>программным обеспечением «1С: Бухгалтерия государственного учреждения », и «1С</w:t>
      </w:r>
      <w:r w:rsidR="00750C77">
        <w:rPr>
          <w:rFonts w:ascii="Arial" w:eastAsia="Calibri" w:hAnsi="Arial" w:cs="Arial"/>
          <w:sz w:val="20"/>
          <w:szCs w:val="20"/>
        </w:rPr>
        <w:t xml:space="preserve"> </w:t>
      </w:r>
      <w:r w:rsidRPr="00831120">
        <w:rPr>
          <w:rFonts w:ascii="Arial" w:eastAsia="Calibri" w:hAnsi="Arial" w:cs="Arial"/>
          <w:sz w:val="20"/>
          <w:szCs w:val="20"/>
        </w:rPr>
        <w:t>Зарплата и кадры бюджетного учреждения»</w:t>
      </w:r>
      <w:r w:rsidRPr="00831120">
        <w:rPr>
          <w:rFonts w:ascii="Arial" w:eastAsia="Calibri" w:hAnsi="Arial" w:cs="Arial"/>
          <w:i/>
          <w:iCs/>
          <w:sz w:val="20"/>
          <w:szCs w:val="20"/>
        </w:rPr>
        <w:t>.</w:t>
      </w:r>
    </w:p>
    <w:p w14:paraId="721C473D" w14:textId="77777777" w:rsidR="00831120" w:rsidRPr="00831120" w:rsidRDefault="00831120" w:rsidP="00831120">
      <w:pPr>
        <w:jc w:val="both"/>
        <w:rPr>
          <w:rFonts w:ascii="Arial" w:eastAsia="Calibri" w:hAnsi="Arial" w:cs="Arial"/>
          <w:sz w:val="20"/>
          <w:szCs w:val="20"/>
        </w:rPr>
      </w:pPr>
      <w:r w:rsidRPr="00831120">
        <w:rPr>
          <w:rFonts w:ascii="Arial" w:eastAsia="Calibri" w:hAnsi="Arial" w:cs="Arial"/>
          <w:bCs/>
          <w:sz w:val="20"/>
          <w:szCs w:val="20"/>
        </w:rPr>
        <w:t>1.</w:t>
      </w:r>
      <w:r w:rsidRPr="00831120">
        <w:rPr>
          <w:rFonts w:ascii="Arial" w:eastAsia="Calibri" w:hAnsi="Arial" w:cs="Arial"/>
          <w:sz w:val="20"/>
          <w:szCs w:val="20"/>
        </w:rPr>
        <w:t>4.2. Журналам операций присваиваются номера согласно Таблице №5. Журналы операций подписываются главным бухгалтером и бухгалтером, составившим журнал операций.</w:t>
      </w:r>
    </w:p>
    <w:p w14:paraId="41E5E792" w14:textId="77777777" w:rsidR="006A3193" w:rsidRDefault="00831120" w:rsidP="002436D0">
      <w:pPr>
        <w:ind w:firstLine="360"/>
        <w:jc w:val="both"/>
        <w:rPr>
          <w:rFonts w:ascii="Arial" w:eastAsia="Calibri" w:hAnsi="Arial" w:cs="Arial"/>
          <w:sz w:val="20"/>
          <w:szCs w:val="20"/>
        </w:rPr>
      </w:pPr>
      <w:r w:rsidRPr="00831120">
        <w:rPr>
          <w:rFonts w:ascii="Arial" w:eastAsia="Calibri" w:hAnsi="Arial" w:cs="Arial"/>
          <w:sz w:val="20"/>
          <w:szCs w:val="20"/>
        </w:rPr>
        <w:t xml:space="preserve">Журналы операций (ф. 0504071) ведутся </w:t>
      </w:r>
      <w:r w:rsidR="00651878" w:rsidRPr="00651878">
        <w:rPr>
          <w:rFonts w:ascii="Arial" w:eastAsia="Calibri" w:hAnsi="Arial" w:cs="Arial"/>
          <w:b/>
          <w:bCs/>
          <w:sz w:val="20"/>
          <w:szCs w:val="20"/>
        </w:rPr>
        <w:t>с выделением</w:t>
      </w:r>
      <w:r w:rsidRPr="00831120">
        <w:rPr>
          <w:rFonts w:ascii="Arial" w:eastAsia="Calibri" w:hAnsi="Arial" w:cs="Arial"/>
          <w:sz w:val="20"/>
          <w:szCs w:val="20"/>
        </w:rPr>
        <w:t xml:space="preserve"> по кодам финансового обеспечения и формируются  ежемесячно в последний день месяца. К журналам прилагаются первичные учетные документы согласно </w:t>
      </w:r>
      <w:r w:rsidRPr="00831120">
        <w:rPr>
          <w:rFonts w:ascii="Arial" w:eastAsia="Calibri" w:hAnsi="Arial" w:cs="Arial"/>
          <w:b/>
          <w:sz w:val="20"/>
          <w:szCs w:val="20"/>
        </w:rPr>
        <w:t>Приложению №6.</w:t>
      </w:r>
      <w:r w:rsidRPr="00831120">
        <w:rPr>
          <w:rFonts w:ascii="Arial" w:eastAsia="Calibri" w:hAnsi="Arial" w:cs="Arial"/>
          <w:sz w:val="20"/>
          <w:szCs w:val="20"/>
        </w:rPr>
        <w:t xml:space="preserve"> При ведении регистров бухгалтерского учета (не являющихся электронными документами, подписываемыми электронной подписью) с применением средств автоматизации обеспечивается вывод регистров бухгалтерского учета на бумажные носители с заверением данных подписями уполномоченных лиц, ответственных за ведение регистра.</w:t>
      </w:r>
    </w:p>
    <w:p w14:paraId="2BF1A1FC" w14:textId="77777777" w:rsidR="006A3193" w:rsidRPr="00831120" w:rsidRDefault="006A3193" w:rsidP="00831120">
      <w:pPr>
        <w:ind w:firstLine="360"/>
        <w:jc w:val="both"/>
        <w:rPr>
          <w:rFonts w:ascii="Arial" w:eastAsia="Calibri" w:hAnsi="Arial" w:cs="Arial"/>
          <w:sz w:val="20"/>
          <w:szCs w:val="20"/>
        </w:rPr>
      </w:pPr>
    </w:p>
    <w:p w14:paraId="6FE00122" w14:textId="77777777" w:rsidR="00831120" w:rsidRPr="00831120" w:rsidRDefault="00831120" w:rsidP="00831120">
      <w:pPr>
        <w:ind w:left="360"/>
        <w:jc w:val="right"/>
        <w:rPr>
          <w:rFonts w:ascii="Arial" w:hAnsi="Arial" w:cs="Arial"/>
          <w:b/>
          <w:bCs/>
          <w:sz w:val="20"/>
          <w:szCs w:val="20"/>
        </w:rPr>
      </w:pPr>
      <w:r w:rsidRPr="00831120">
        <w:rPr>
          <w:rFonts w:ascii="Arial" w:hAnsi="Arial" w:cs="Arial"/>
          <w:b/>
          <w:bCs/>
          <w:sz w:val="20"/>
          <w:szCs w:val="20"/>
        </w:rPr>
        <w:t>Таблица №5</w:t>
      </w:r>
    </w:p>
    <w:p w14:paraId="7F986537" w14:textId="77777777" w:rsidR="00831120" w:rsidRPr="00831120" w:rsidRDefault="00831120" w:rsidP="00831120">
      <w:pPr>
        <w:ind w:left="360"/>
        <w:jc w:val="center"/>
        <w:rPr>
          <w:rFonts w:ascii="Arial" w:hAnsi="Arial" w:cs="Arial"/>
          <w:sz w:val="20"/>
          <w:szCs w:val="20"/>
        </w:rPr>
      </w:pPr>
      <w:r w:rsidRPr="00831120">
        <w:rPr>
          <w:rFonts w:ascii="Arial" w:hAnsi="Arial" w:cs="Arial"/>
          <w:bCs/>
          <w:sz w:val="20"/>
          <w:szCs w:val="20"/>
        </w:rPr>
        <w:t>Перечень регистров бухгалтерского учета</w:t>
      </w:r>
      <w:r w:rsidRPr="00831120">
        <w:rPr>
          <w:rFonts w:ascii="Arial" w:hAnsi="Arial" w:cs="Arial"/>
          <w:color w:val="000000"/>
          <w:sz w:val="20"/>
          <w:szCs w:val="20"/>
        </w:rPr>
        <w:t xml:space="preserve"> </w:t>
      </w:r>
    </w:p>
    <w:tbl>
      <w:tblPr>
        <w:tblW w:w="0" w:type="auto"/>
        <w:tblCellMar>
          <w:top w:w="15" w:type="dxa"/>
          <w:left w:w="15" w:type="dxa"/>
          <w:bottom w:w="15" w:type="dxa"/>
          <w:right w:w="15" w:type="dxa"/>
        </w:tblCellMar>
        <w:tblLook w:val="0600" w:firstRow="0" w:lastRow="0" w:firstColumn="0" w:lastColumn="0" w:noHBand="1" w:noVBand="1"/>
      </w:tblPr>
      <w:tblGrid>
        <w:gridCol w:w="1918"/>
        <w:gridCol w:w="7655"/>
      </w:tblGrid>
      <w:tr w:rsidR="00831120" w:rsidRPr="00831120" w14:paraId="1B5574EF" w14:textId="77777777" w:rsidTr="00831120">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6FF687" w14:textId="77777777" w:rsidR="00831120" w:rsidRPr="00831120" w:rsidRDefault="00831120" w:rsidP="00831120">
            <w:pPr>
              <w:spacing w:before="100" w:beforeAutospacing="1" w:after="100" w:afterAutospacing="1"/>
              <w:jc w:val="center"/>
              <w:rPr>
                <w:rFonts w:ascii="Arial" w:hAnsi="Arial" w:cs="Arial"/>
                <w:sz w:val="20"/>
                <w:szCs w:val="20"/>
                <w:lang w:val="en-US"/>
              </w:rPr>
            </w:pPr>
            <w:proofErr w:type="spellStart"/>
            <w:r w:rsidRPr="00831120">
              <w:rPr>
                <w:rFonts w:ascii="Arial" w:hAnsi="Arial" w:cs="Arial"/>
                <w:color w:val="000000"/>
                <w:sz w:val="20"/>
                <w:szCs w:val="20"/>
                <w:lang w:val="en-US"/>
              </w:rPr>
              <w:t>Номер</w:t>
            </w:r>
            <w:proofErr w:type="spellEnd"/>
            <w:r w:rsidRPr="00831120">
              <w:rPr>
                <w:rFonts w:ascii="Arial" w:hAnsi="Arial" w:cs="Arial"/>
                <w:sz w:val="20"/>
                <w:szCs w:val="20"/>
              </w:rPr>
              <w:t xml:space="preserve"> </w:t>
            </w:r>
            <w:proofErr w:type="spellStart"/>
            <w:r w:rsidRPr="00831120">
              <w:rPr>
                <w:rFonts w:ascii="Arial" w:hAnsi="Arial" w:cs="Arial"/>
                <w:color w:val="000000"/>
                <w:sz w:val="20"/>
                <w:szCs w:val="20"/>
                <w:lang w:val="en-US"/>
              </w:rPr>
              <w:t>журнала</w:t>
            </w:r>
            <w:proofErr w:type="spellEnd"/>
          </w:p>
        </w:tc>
        <w:tc>
          <w:tcPr>
            <w:tcW w:w="7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516326" w14:textId="77777777" w:rsidR="00831120" w:rsidRPr="00831120" w:rsidRDefault="00831120" w:rsidP="00831120">
            <w:pPr>
              <w:spacing w:before="100" w:beforeAutospacing="1" w:after="100" w:afterAutospacing="1"/>
              <w:jc w:val="center"/>
              <w:rPr>
                <w:rFonts w:ascii="Arial" w:hAnsi="Arial" w:cs="Arial"/>
                <w:sz w:val="20"/>
                <w:szCs w:val="20"/>
                <w:lang w:val="en-US"/>
              </w:rPr>
            </w:pPr>
            <w:proofErr w:type="spellStart"/>
            <w:r w:rsidRPr="00831120">
              <w:rPr>
                <w:rFonts w:ascii="Arial" w:hAnsi="Arial" w:cs="Arial"/>
                <w:color w:val="000000"/>
                <w:sz w:val="20"/>
                <w:szCs w:val="20"/>
                <w:lang w:val="en-US"/>
              </w:rPr>
              <w:t>Наименование</w:t>
            </w:r>
            <w:proofErr w:type="spellEnd"/>
            <w:r w:rsidRPr="00831120">
              <w:rPr>
                <w:rFonts w:ascii="Arial" w:hAnsi="Arial" w:cs="Arial"/>
                <w:color w:val="000000"/>
                <w:sz w:val="20"/>
                <w:szCs w:val="20"/>
                <w:lang w:val="en-US"/>
              </w:rPr>
              <w:t xml:space="preserve"> </w:t>
            </w:r>
            <w:proofErr w:type="spellStart"/>
            <w:r w:rsidRPr="00831120">
              <w:rPr>
                <w:rFonts w:ascii="Arial" w:hAnsi="Arial" w:cs="Arial"/>
                <w:color w:val="000000"/>
                <w:sz w:val="20"/>
                <w:szCs w:val="20"/>
                <w:lang w:val="en-US"/>
              </w:rPr>
              <w:t>журнала</w:t>
            </w:r>
            <w:proofErr w:type="spellEnd"/>
          </w:p>
        </w:tc>
      </w:tr>
      <w:tr w:rsidR="00831120" w:rsidRPr="00831120" w14:paraId="3B5B5BB8" w14:textId="77777777" w:rsidTr="00831120">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73BD48" w14:textId="77777777" w:rsidR="00831120" w:rsidRPr="00831120" w:rsidRDefault="00831120" w:rsidP="00831120">
            <w:pPr>
              <w:spacing w:before="100" w:beforeAutospacing="1" w:after="100" w:afterAutospacing="1"/>
              <w:jc w:val="center"/>
              <w:rPr>
                <w:rFonts w:ascii="Arial" w:hAnsi="Arial" w:cs="Arial"/>
                <w:sz w:val="20"/>
                <w:szCs w:val="20"/>
                <w:lang w:val="en-US"/>
              </w:rPr>
            </w:pPr>
            <w:r w:rsidRPr="00831120">
              <w:rPr>
                <w:rFonts w:ascii="Arial" w:hAnsi="Arial" w:cs="Arial"/>
                <w:color w:val="000000"/>
                <w:sz w:val="20"/>
                <w:szCs w:val="20"/>
                <w:lang w:val="en-US"/>
              </w:rPr>
              <w:t>1</w:t>
            </w:r>
          </w:p>
        </w:tc>
        <w:tc>
          <w:tcPr>
            <w:tcW w:w="7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313F6F" w14:textId="77777777" w:rsidR="00831120" w:rsidRPr="00831120" w:rsidRDefault="00831120" w:rsidP="00831120">
            <w:pPr>
              <w:spacing w:before="100" w:beforeAutospacing="1" w:after="100" w:afterAutospacing="1"/>
              <w:rPr>
                <w:rFonts w:ascii="Arial" w:hAnsi="Arial" w:cs="Arial"/>
                <w:sz w:val="20"/>
                <w:szCs w:val="20"/>
              </w:rPr>
            </w:pPr>
            <w:r w:rsidRPr="00831120">
              <w:rPr>
                <w:rFonts w:ascii="Arial" w:hAnsi="Arial" w:cs="Arial"/>
                <w:color w:val="000000"/>
                <w:sz w:val="20"/>
                <w:szCs w:val="20"/>
              </w:rPr>
              <w:t>Журнал операций по счету «Касса» (ф. 0504071)</w:t>
            </w:r>
          </w:p>
        </w:tc>
      </w:tr>
      <w:tr w:rsidR="00831120" w:rsidRPr="00831120" w14:paraId="31367E18" w14:textId="77777777" w:rsidTr="00831120">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DA65E1" w14:textId="77777777" w:rsidR="00831120" w:rsidRPr="00831120" w:rsidRDefault="00831120" w:rsidP="00831120">
            <w:pPr>
              <w:spacing w:before="100" w:beforeAutospacing="1" w:after="100" w:afterAutospacing="1"/>
              <w:jc w:val="center"/>
              <w:rPr>
                <w:rFonts w:ascii="Arial" w:hAnsi="Arial" w:cs="Arial"/>
                <w:sz w:val="20"/>
                <w:szCs w:val="20"/>
                <w:lang w:val="en-US"/>
              </w:rPr>
            </w:pPr>
            <w:r w:rsidRPr="00831120">
              <w:rPr>
                <w:rFonts w:ascii="Arial" w:hAnsi="Arial" w:cs="Arial"/>
                <w:color w:val="000000"/>
                <w:sz w:val="20"/>
                <w:szCs w:val="20"/>
                <w:lang w:val="en-US"/>
              </w:rPr>
              <w:t>2</w:t>
            </w:r>
          </w:p>
        </w:tc>
        <w:tc>
          <w:tcPr>
            <w:tcW w:w="7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833FE1" w14:textId="77777777" w:rsidR="00831120" w:rsidRPr="00831120" w:rsidRDefault="00831120" w:rsidP="00831120">
            <w:pPr>
              <w:spacing w:before="100" w:beforeAutospacing="1" w:after="100" w:afterAutospacing="1"/>
              <w:rPr>
                <w:rFonts w:ascii="Arial" w:hAnsi="Arial" w:cs="Arial"/>
                <w:sz w:val="20"/>
                <w:szCs w:val="20"/>
              </w:rPr>
            </w:pPr>
            <w:r w:rsidRPr="00831120">
              <w:rPr>
                <w:rFonts w:ascii="Arial" w:hAnsi="Arial" w:cs="Arial"/>
                <w:color w:val="000000"/>
                <w:sz w:val="20"/>
                <w:szCs w:val="20"/>
              </w:rPr>
              <w:t>Журнал операций с безналичными денежными средствами</w:t>
            </w:r>
            <w:r w:rsidRPr="00831120">
              <w:rPr>
                <w:rFonts w:ascii="Arial" w:hAnsi="Arial" w:cs="Arial"/>
                <w:color w:val="000000"/>
                <w:sz w:val="20"/>
                <w:szCs w:val="20"/>
                <w:lang w:val="en-US"/>
              </w:rPr>
              <w:t> </w:t>
            </w:r>
            <w:r w:rsidRPr="00831120">
              <w:rPr>
                <w:rFonts w:ascii="Arial" w:hAnsi="Arial" w:cs="Arial"/>
                <w:color w:val="000000"/>
                <w:sz w:val="20"/>
                <w:szCs w:val="20"/>
              </w:rPr>
              <w:t>(ф. 0504071)</w:t>
            </w:r>
          </w:p>
        </w:tc>
      </w:tr>
      <w:tr w:rsidR="00831120" w:rsidRPr="00831120" w14:paraId="0028EC3F" w14:textId="77777777" w:rsidTr="00831120">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903304" w14:textId="77777777" w:rsidR="00831120" w:rsidRPr="00831120" w:rsidRDefault="00831120" w:rsidP="00831120">
            <w:pPr>
              <w:spacing w:before="100" w:beforeAutospacing="1" w:after="100" w:afterAutospacing="1"/>
              <w:jc w:val="center"/>
              <w:rPr>
                <w:rFonts w:ascii="Arial" w:hAnsi="Arial" w:cs="Arial"/>
                <w:sz w:val="20"/>
                <w:szCs w:val="20"/>
                <w:lang w:val="en-US"/>
              </w:rPr>
            </w:pPr>
            <w:r w:rsidRPr="00831120">
              <w:rPr>
                <w:rFonts w:ascii="Arial" w:hAnsi="Arial" w:cs="Arial"/>
                <w:color w:val="000000"/>
                <w:sz w:val="20"/>
                <w:szCs w:val="20"/>
                <w:lang w:val="en-US"/>
              </w:rPr>
              <w:t>3</w:t>
            </w:r>
          </w:p>
        </w:tc>
        <w:tc>
          <w:tcPr>
            <w:tcW w:w="7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01E131" w14:textId="77777777" w:rsidR="00831120" w:rsidRPr="00831120" w:rsidRDefault="00831120" w:rsidP="00831120">
            <w:pPr>
              <w:spacing w:before="100" w:beforeAutospacing="1" w:after="100" w:afterAutospacing="1"/>
              <w:rPr>
                <w:rFonts w:ascii="Arial" w:hAnsi="Arial" w:cs="Arial"/>
                <w:sz w:val="20"/>
                <w:szCs w:val="20"/>
              </w:rPr>
            </w:pPr>
            <w:r w:rsidRPr="00831120">
              <w:rPr>
                <w:rFonts w:ascii="Arial" w:hAnsi="Arial" w:cs="Arial"/>
                <w:color w:val="000000"/>
                <w:sz w:val="20"/>
                <w:szCs w:val="20"/>
              </w:rPr>
              <w:t>Журнал операций расчетов с подотчетными лицами</w:t>
            </w:r>
            <w:r w:rsidRPr="00831120">
              <w:rPr>
                <w:rFonts w:ascii="Arial" w:hAnsi="Arial" w:cs="Arial"/>
                <w:color w:val="000000"/>
                <w:sz w:val="20"/>
                <w:szCs w:val="20"/>
                <w:lang w:val="en-US"/>
              </w:rPr>
              <w:t> </w:t>
            </w:r>
            <w:r w:rsidRPr="00831120">
              <w:rPr>
                <w:rFonts w:ascii="Arial" w:hAnsi="Arial" w:cs="Arial"/>
                <w:color w:val="000000"/>
                <w:sz w:val="20"/>
                <w:szCs w:val="20"/>
              </w:rPr>
              <w:t>(ф. 0504071)</w:t>
            </w:r>
          </w:p>
        </w:tc>
      </w:tr>
      <w:tr w:rsidR="00831120" w:rsidRPr="00831120" w14:paraId="490C0CB3" w14:textId="77777777" w:rsidTr="00831120">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FBDF64" w14:textId="77777777" w:rsidR="00831120" w:rsidRPr="00831120" w:rsidRDefault="00831120" w:rsidP="00831120">
            <w:pPr>
              <w:spacing w:before="100" w:beforeAutospacing="1" w:after="100" w:afterAutospacing="1"/>
              <w:jc w:val="center"/>
              <w:rPr>
                <w:rFonts w:ascii="Arial" w:hAnsi="Arial" w:cs="Arial"/>
                <w:sz w:val="20"/>
                <w:szCs w:val="20"/>
                <w:lang w:val="en-US"/>
              </w:rPr>
            </w:pPr>
            <w:r w:rsidRPr="00831120">
              <w:rPr>
                <w:rFonts w:ascii="Arial" w:hAnsi="Arial" w:cs="Arial"/>
                <w:color w:val="000000"/>
                <w:sz w:val="20"/>
                <w:szCs w:val="20"/>
                <w:lang w:val="en-US"/>
              </w:rPr>
              <w:t>4</w:t>
            </w:r>
          </w:p>
        </w:tc>
        <w:tc>
          <w:tcPr>
            <w:tcW w:w="7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B5C324" w14:textId="77777777" w:rsidR="00831120" w:rsidRPr="00831120" w:rsidRDefault="00831120" w:rsidP="00831120">
            <w:pPr>
              <w:spacing w:before="100" w:beforeAutospacing="1" w:after="100" w:afterAutospacing="1"/>
              <w:rPr>
                <w:rFonts w:ascii="Arial" w:hAnsi="Arial" w:cs="Arial"/>
                <w:sz w:val="20"/>
                <w:szCs w:val="20"/>
              </w:rPr>
            </w:pPr>
            <w:r w:rsidRPr="00831120">
              <w:rPr>
                <w:rFonts w:ascii="Arial" w:hAnsi="Arial" w:cs="Arial"/>
                <w:color w:val="000000"/>
                <w:sz w:val="20"/>
                <w:szCs w:val="20"/>
              </w:rPr>
              <w:t>Журнал операций расчетов с поставщиками и подрядчиками</w:t>
            </w:r>
            <w:r w:rsidRPr="00831120">
              <w:rPr>
                <w:rFonts w:ascii="Arial" w:hAnsi="Arial" w:cs="Arial"/>
                <w:color w:val="000000"/>
                <w:sz w:val="20"/>
                <w:szCs w:val="20"/>
                <w:lang w:val="en-US"/>
              </w:rPr>
              <w:t> </w:t>
            </w:r>
            <w:r w:rsidRPr="00831120">
              <w:rPr>
                <w:rFonts w:ascii="Arial" w:hAnsi="Arial" w:cs="Arial"/>
                <w:color w:val="000000"/>
                <w:sz w:val="20"/>
                <w:szCs w:val="20"/>
              </w:rPr>
              <w:t>(ф. 0504071)</w:t>
            </w:r>
          </w:p>
        </w:tc>
      </w:tr>
      <w:tr w:rsidR="00831120" w:rsidRPr="00831120" w14:paraId="338FB867" w14:textId="77777777" w:rsidTr="00831120">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5019F3" w14:textId="77777777" w:rsidR="00831120" w:rsidRPr="00831120" w:rsidRDefault="00831120" w:rsidP="00831120">
            <w:pPr>
              <w:spacing w:before="100" w:beforeAutospacing="1" w:after="100" w:afterAutospacing="1"/>
              <w:jc w:val="center"/>
              <w:rPr>
                <w:rFonts w:ascii="Arial" w:hAnsi="Arial" w:cs="Arial"/>
                <w:sz w:val="20"/>
                <w:szCs w:val="20"/>
                <w:lang w:val="en-US"/>
              </w:rPr>
            </w:pPr>
            <w:r w:rsidRPr="00831120">
              <w:rPr>
                <w:rFonts w:ascii="Arial" w:hAnsi="Arial" w:cs="Arial"/>
                <w:color w:val="000000"/>
                <w:sz w:val="20"/>
                <w:szCs w:val="20"/>
                <w:lang w:val="en-US"/>
              </w:rPr>
              <w:t>5</w:t>
            </w:r>
          </w:p>
        </w:tc>
        <w:tc>
          <w:tcPr>
            <w:tcW w:w="7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0060D6" w14:textId="77777777" w:rsidR="00831120" w:rsidRPr="00831120" w:rsidRDefault="00831120" w:rsidP="00831120">
            <w:pPr>
              <w:spacing w:before="100" w:beforeAutospacing="1" w:after="100" w:afterAutospacing="1"/>
              <w:rPr>
                <w:rFonts w:ascii="Arial" w:hAnsi="Arial" w:cs="Arial"/>
                <w:sz w:val="20"/>
                <w:szCs w:val="20"/>
              </w:rPr>
            </w:pPr>
            <w:r w:rsidRPr="00831120">
              <w:rPr>
                <w:rFonts w:ascii="Arial" w:hAnsi="Arial" w:cs="Arial"/>
                <w:color w:val="000000"/>
                <w:sz w:val="20"/>
                <w:szCs w:val="20"/>
              </w:rPr>
              <w:t>Журнал операций расчетов с дебиторами по доходам</w:t>
            </w:r>
            <w:r w:rsidRPr="00831120">
              <w:rPr>
                <w:rFonts w:ascii="Arial" w:hAnsi="Arial" w:cs="Arial"/>
                <w:color w:val="000000"/>
                <w:sz w:val="20"/>
                <w:szCs w:val="20"/>
                <w:lang w:val="en-US"/>
              </w:rPr>
              <w:t> </w:t>
            </w:r>
            <w:r w:rsidRPr="00831120">
              <w:rPr>
                <w:rFonts w:ascii="Arial" w:hAnsi="Arial" w:cs="Arial"/>
                <w:color w:val="000000"/>
                <w:sz w:val="20"/>
                <w:szCs w:val="20"/>
              </w:rPr>
              <w:t>(ф. 0504071)</w:t>
            </w:r>
          </w:p>
        </w:tc>
      </w:tr>
      <w:tr w:rsidR="00831120" w:rsidRPr="00831120" w14:paraId="2A87699B" w14:textId="77777777" w:rsidTr="00831120">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A205E9" w14:textId="77777777" w:rsidR="00831120" w:rsidRPr="00831120" w:rsidRDefault="00831120" w:rsidP="00831120">
            <w:pPr>
              <w:spacing w:before="100" w:beforeAutospacing="1" w:after="100" w:afterAutospacing="1"/>
              <w:jc w:val="center"/>
              <w:rPr>
                <w:rFonts w:ascii="Arial" w:hAnsi="Arial" w:cs="Arial"/>
                <w:sz w:val="20"/>
                <w:szCs w:val="20"/>
                <w:lang w:val="en-US"/>
              </w:rPr>
            </w:pPr>
            <w:r w:rsidRPr="00831120">
              <w:rPr>
                <w:rFonts w:ascii="Arial" w:hAnsi="Arial" w:cs="Arial"/>
                <w:color w:val="000000"/>
                <w:sz w:val="20"/>
                <w:szCs w:val="20"/>
                <w:lang w:val="en-US"/>
              </w:rPr>
              <w:t>6</w:t>
            </w:r>
          </w:p>
        </w:tc>
        <w:tc>
          <w:tcPr>
            <w:tcW w:w="7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C981DB" w14:textId="77777777" w:rsidR="00831120" w:rsidRPr="00831120" w:rsidRDefault="00831120" w:rsidP="00831120">
            <w:pPr>
              <w:spacing w:before="100" w:beforeAutospacing="1" w:after="100" w:afterAutospacing="1"/>
              <w:rPr>
                <w:rFonts w:ascii="Arial" w:hAnsi="Arial" w:cs="Arial"/>
                <w:sz w:val="20"/>
                <w:szCs w:val="20"/>
              </w:rPr>
            </w:pPr>
            <w:r w:rsidRPr="00831120">
              <w:rPr>
                <w:rFonts w:ascii="Arial" w:hAnsi="Arial" w:cs="Arial"/>
                <w:color w:val="000000"/>
                <w:sz w:val="20"/>
                <w:szCs w:val="20"/>
              </w:rPr>
              <w:t>Журнал операций расчетов по оплате труда, денежному</w:t>
            </w:r>
            <w:r w:rsidRPr="00831120">
              <w:rPr>
                <w:rFonts w:ascii="Arial" w:hAnsi="Arial" w:cs="Arial"/>
                <w:sz w:val="20"/>
                <w:szCs w:val="20"/>
              </w:rPr>
              <w:t xml:space="preserve"> </w:t>
            </w:r>
            <w:r w:rsidRPr="00831120">
              <w:rPr>
                <w:rFonts w:ascii="Arial" w:hAnsi="Arial" w:cs="Arial"/>
                <w:color w:val="000000"/>
                <w:sz w:val="20"/>
                <w:szCs w:val="20"/>
              </w:rPr>
              <w:t>довольствию и стипендиям</w:t>
            </w:r>
            <w:r w:rsidRPr="00831120">
              <w:rPr>
                <w:rFonts w:ascii="Arial" w:hAnsi="Arial" w:cs="Arial"/>
                <w:color w:val="000000"/>
                <w:sz w:val="20"/>
                <w:szCs w:val="20"/>
                <w:lang w:val="en-US"/>
              </w:rPr>
              <w:t> </w:t>
            </w:r>
            <w:r w:rsidRPr="00831120">
              <w:rPr>
                <w:rFonts w:ascii="Arial" w:hAnsi="Arial" w:cs="Arial"/>
                <w:color w:val="000000"/>
                <w:sz w:val="20"/>
                <w:szCs w:val="20"/>
              </w:rPr>
              <w:t>(ф. 0504071)</w:t>
            </w:r>
          </w:p>
        </w:tc>
      </w:tr>
      <w:tr w:rsidR="00831120" w:rsidRPr="00831120" w14:paraId="79624A8D" w14:textId="77777777" w:rsidTr="00831120">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EB17E2" w14:textId="77777777" w:rsidR="00831120" w:rsidRPr="00831120" w:rsidRDefault="00831120" w:rsidP="00831120">
            <w:pPr>
              <w:spacing w:before="100" w:beforeAutospacing="1" w:after="100" w:afterAutospacing="1"/>
              <w:jc w:val="center"/>
              <w:rPr>
                <w:rFonts w:ascii="Arial" w:hAnsi="Arial" w:cs="Arial"/>
                <w:sz w:val="20"/>
                <w:szCs w:val="20"/>
                <w:lang w:val="en-US"/>
              </w:rPr>
            </w:pPr>
            <w:r w:rsidRPr="00831120">
              <w:rPr>
                <w:rFonts w:ascii="Arial" w:hAnsi="Arial" w:cs="Arial"/>
                <w:color w:val="000000"/>
                <w:sz w:val="20"/>
                <w:szCs w:val="20"/>
                <w:lang w:val="en-US"/>
              </w:rPr>
              <w:t>7</w:t>
            </w:r>
          </w:p>
        </w:tc>
        <w:tc>
          <w:tcPr>
            <w:tcW w:w="7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0008E8" w14:textId="77777777" w:rsidR="00831120" w:rsidRPr="00831120" w:rsidRDefault="00831120" w:rsidP="00831120">
            <w:pPr>
              <w:spacing w:before="100" w:beforeAutospacing="1" w:after="100" w:afterAutospacing="1"/>
              <w:rPr>
                <w:rFonts w:ascii="Arial" w:hAnsi="Arial" w:cs="Arial"/>
                <w:sz w:val="20"/>
                <w:szCs w:val="20"/>
              </w:rPr>
            </w:pPr>
            <w:r w:rsidRPr="00831120">
              <w:rPr>
                <w:rFonts w:ascii="Arial" w:hAnsi="Arial" w:cs="Arial"/>
                <w:color w:val="000000"/>
                <w:sz w:val="20"/>
                <w:szCs w:val="20"/>
              </w:rPr>
              <w:t>Журнал операций по выбытию и перемещению нефинансовых</w:t>
            </w:r>
            <w:r w:rsidRPr="00831120">
              <w:rPr>
                <w:rFonts w:ascii="Arial" w:hAnsi="Arial" w:cs="Arial"/>
                <w:sz w:val="20"/>
                <w:szCs w:val="20"/>
              </w:rPr>
              <w:t xml:space="preserve"> </w:t>
            </w:r>
            <w:r w:rsidRPr="00831120">
              <w:rPr>
                <w:rFonts w:ascii="Arial" w:hAnsi="Arial" w:cs="Arial"/>
                <w:color w:val="000000"/>
                <w:sz w:val="20"/>
                <w:szCs w:val="20"/>
              </w:rPr>
              <w:t>активов</w:t>
            </w:r>
            <w:r w:rsidRPr="00831120">
              <w:rPr>
                <w:rFonts w:ascii="Arial" w:hAnsi="Arial" w:cs="Arial"/>
                <w:color w:val="000000"/>
                <w:sz w:val="20"/>
                <w:szCs w:val="20"/>
                <w:lang w:val="en-US"/>
              </w:rPr>
              <w:t> </w:t>
            </w:r>
            <w:r w:rsidRPr="00831120">
              <w:rPr>
                <w:rFonts w:ascii="Arial" w:hAnsi="Arial" w:cs="Arial"/>
                <w:color w:val="000000"/>
                <w:sz w:val="20"/>
                <w:szCs w:val="20"/>
              </w:rPr>
              <w:t>(ф. 0504071)</w:t>
            </w:r>
          </w:p>
        </w:tc>
      </w:tr>
      <w:tr w:rsidR="00831120" w:rsidRPr="00831120" w14:paraId="712F8CF5" w14:textId="77777777" w:rsidTr="00831120">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D2EBC0" w14:textId="77777777" w:rsidR="00831120" w:rsidRPr="00831120" w:rsidRDefault="00831120" w:rsidP="00831120">
            <w:pPr>
              <w:spacing w:before="100" w:beforeAutospacing="1" w:after="100" w:afterAutospacing="1"/>
              <w:jc w:val="center"/>
              <w:rPr>
                <w:rFonts w:ascii="Arial" w:hAnsi="Arial" w:cs="Arial"/>
                <w:sz w:val="20"/>
                <w:szCs w:val="20"/>
                <w:lang w:val="en-US"/>
              </w:rPr>
            </w:pPr>
            <w:r w:rsidRPr="00831120">
              <w:rPr>
                <w:rFonts w:ascii="Arial" w:hAnsi="Arial" w:cs="Arial"/>
                <w:color w:val="000000"/>
                <w:sz w:val="20"/>
                <w:szCs w:val="20"/>
                <w:lang w:val="en-US"/>
              </w:rPr>
              <w:t>8</w:t>
            </w:r>
          </w:p>
        </w:tc>
        <w:tc>
          <w:tcPr>
            <w:tcW w:w="7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AAF2C1" w14:textId="77777777" w:rsidR="00831120" w:rsidRPr="00831120" w:rsidRDefault="00831120" w:rsidP="00831120">
            <w:pPr>
              <w:spacing w:before="100" w:beforeAutospacing="1" w:after="100" w:afterAutospacing="1"/>
              <w:rPr>
                <w:rFonts w:ascii="Arial" w:hAnsi="Arial" w:cs="Arial"/>
                <w:sz w:val="20"/>
                <w:szCs w:val="20"/>
              </w:rPr>
            </w:pPr>
            <w:r w:rsidRPr="00831120">
              <w:rPr>
                <w:rFonts w:ascii="Arial" w:hAnsi="Arial" w:cs="Arial"/>
                <w:color w:val="000000"/>
                <w:sz w:val="20"/>
                <w:szCs w:val="20"/>
              </w:rPr>
              <w:t>Журнал по прочим операциям</w:t>
            </w:r>
            <w:r w:rsidRPr="00831120">
              <w:rPr>
                <w:rFonts w:ascii="Arial" w:hAnsi="Arial" w:cs="Arial"/>
                <w:color w:val="000000"/>
                <w:sz w:val="20"/>
                <w:szCs w:val="20"/>
                <w:lang w:val="en-US"/>
              </w:rPr>
              <w:t> </w:t>
            </w:r>
            <w:r w:rsidRPr="00831120">
              <w:rPr>
                <w:rFonts w:ascii="Arial" w:hAnsi="Arial" w:cs="Arial"/>
                <w:color w:val="000000"/>
                <w:sz w:val="20"/>
                <w:szCs w:val="20"/>
              </w:rPr>
              <w:t>(ф. 0504071)</w:t>
            </w:r>
          </w:p>
        </w:tc>
      </w:tr>
      <w:tr w:rsidR="00831120" w:rsidRPr="00831120" w14:paraId="3F7ADC8B" w14:textId="77777777" w:rsidTr="00831120">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F91B5" w14:textId="77777777" w:rsidR="00831120" w:rsidRPr="00831120" w:rsidRDefault="00831120" w:rsidP="00831120">
            <w:pPr>
              <w:spacing w:before="100" w:beforeAutospacing="1" w:after="100" w:afterAutospacing="1"/>
              <w:jc w:val="center"/>
              <w:rPr>
                <w:rFonts w:ascii="Arial" w:hAnsi="Arial" w:cs="Arial"/>
                <w:sz w:val="20"/>
                <w:szCs w:val="20"/>
                <w:lang w:val="en-US"/>
              </w:rPr>
            </w:pPr>
            <w:r w:rsidRPr="00831120">
              <w:rPr>
                <w:rFonts w:ascii="Arial" w:hAnsi="Arial" w:cs="Arial"/>
                <w:color w:val="000000"/>
                <w:sz w:val="20"/>
                <w:szCs w:val="20"/>
                <w:lang w:val="en-US"/>
              </w:rPr>
              <w:t>9</w:t>
            </w:r>
          </w:p>
        </w:tc>
        <w:tc>
          <w:tcPr>
            <w:tcW w:w="7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C5AC96" w14:textId="77777777" w:rsidR="00831120" w:rsidRPr="00831120" w:rsidRDefault="00831120" w:rsidP="00831120">
            <w:pPr>
              <w:spacing w:before="100" w:beforeAutospacing="1" w:after="100" w:afterAutospacing="1"/>
              <w:rPr>
                <w:rFonts w:ascii="Arial" w:hAnsi="Arial" w:cs="Arial"/>
                <w:sz w:val="20"/>
                <w:szCs w:val="20"/>
              </w:rPr>
            </w:pPr>
            <w:r w:rsidRPr="00831120">
              <w:rPr>
                <w:rFonts w:ascii="Arial" w:hAnsi="Arial" w:cs="Arial"/>
                <w:color w:val="000000"/>
                <w:sz w:val="20"/>
                <w:szCs w:val="20"/>
              </w:rPr>
              <w:t>Журнал операций по исправлению ошибок прошлых лет</w:t>
            </w:r>
            <w:r w:rsidRPr="00831120">
              <w:rPr>
                <w:rFonts w:ascii="Arial" w:hAnsi="Arial" w:cs="Arial"/>
                <w:color w:val="000000"/>
                <w:sz w:val="20"/>
                <w:szCs w:val="20"/>
                <w:lang w:val="en-US"/>
              </w:rPr>
              <w:t> </w:t>
            </w:r>
            <w:r w:rsidRPr="00831120">
              <w:rPr>
                <w:rFonts w:ascii="Arial" w:hAnsi="Arial" w:cs="Arial"/>
                <w:color w:val="000000"/>
                <w:sz w:val="20"/>
                <w:szCs w:val="20"/>
              </w:rPr>
              <w:t>(ф. 0504071)</w:t>
            </w:r>
          </w:p>
        </w:tc>
      </w:tr>
      <w:tr w:rsidR="00831120" w:rsidRPr="00831120" w14:paraId="51FBC64F" w14:textId="77777777" w:rsidTr="00831120">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BA978" w14:textId="77777777" w:rsidR="00831120" w:rsidRPr="00831120" w:rsidRDefault="00831120" w:rsidP="00831120">
            <w:pPr>
              <w:spacing w:before="100" w:beforeAutospacing="1" w:after="100" w:afterAutospacing="1"/>
              <w:jc w:val="center"/>
              <w:rPr>
                <w:rFonts w:ascii="Arial" w:hAnsi="Arial" w:cs="Arial"/>
                <w:sz w:val="20"/>
                <w:szCs w:val="20"/>
                <w:lang w:val="en-US"/>
              </w:rPr>
            </w:pPr>
            <w:r w:rsidRPr="00831120">
              <w:rPr>
                <w:rFonts w:ascii="Arial" w:hAnsi="Arial" w:cs="Arial"/>
                <w:color w:val="000000"/>
                <w:sz w:val="20"/>
                <w:szCs w:val="20"/>
                <w:lang w:val="en-US"/>
              </w:rPr>
              <w:t>10</w:t>
            </w:r>
          </w:p>
        </w:tc>
        <w:tc>
          <w:tcPr>
            <w:tcW w:w="7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514CCB" w14:textId="77777777" w:rsidR="00831120" w:rsidRPr="00831120" w:rsidRDefault="00831120" w:rsidP="00831120">
            <w:pPr>
              <w:spacing w:before="100" w:beforeAutospacing="1" w:after="100" w:afterAutospacing="1"/>
              <w:rPr>
                <w:rFonts w:ascii="Arial" w:hAnsi="Arial" w:cs="Arial"/>
                <w:sz w:val="20"/>
                <w:szCs w:val="20"/>
              </w:rPr>
            </w:pPr>
            <w:r w:rsidRPr="00831120">
              <w:rPr>
                <w:rFonts w:ascii="Arial" w:hAnsi="Arial" w:cs="Arial"/>
                <w:color w:val="000000"/>
                <w:sz w:val="20"/>
                <w:szCs w:val="20"/>
              </w:rPr>
              <w:t>Журнал операций межотчетного периода</w:t>
            </w:r>
            <w:r w:rsidRPr="00831120">
              <w:rPr>
                <w:rFonts w:ascii="Arial" w:hAnsi="Arial" w:cs="Arial"/>
                <w:color w:val="000000"/>
                <w:sz w:val="20"/>
                <w:szCs w:val="20"/>
                <w:lang w:val="en-US"/>
              </w:rPr>
              <w:t> </w:t>
            </w:r>
            <w:r w:rsidRPr="00831120">
              <w:rPr>
                <w:rFonts w:ascii="Arial" w:hAnsi="Arial" w:cs="Arial"/>
                <w:color w:val="000000"/>
                <w:sz w:val="20"/>
                <w:szCs w:val="20"/>
              </w:rPr>
              <w:t>(ф. 0504071)</w:t>
            </w:r>
          </w:p>
        </w:tc>
      </w:tr>
      <w:tr w:rsidR="00831120" w:rsidRPr="00831120" w14:paraId="7E75C9B8" w14:textId="77777777" w:rsidTr="00831120">
        <w:tc>
          <w:tcPr>
            <w:tcW w:w="19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F3B83D" w14:textId="77777777" w:rsidR="00831120" w:rsidRPr="00831120" w:rsidRDefault="00831120" w:rsidP="00831120">
            <w:pPr>
              <w:spacing w:before="100" w:beforeAutospacing="1" w:after="100" w:afterAutospacing="1"/>
              <w:jc w:val="center"/>
              <w:rPr>
                <w:rFonts w:ascii="Arial" w:hAnsi="Arial" w:cs="Arial"/>
                <w:sz w:val="20"/>
                <w:szCs w:val="20"/>
                <w:lang w:val="en-US"/>
              </w:rPr>
            </w:pPr>
            <w:r w:rsidRPr="00831120">
              <w:rPr>
                <w:rFonts w:ascii="Arial" w:hAnsi="Arial" w:cs="Arial"/>
                <w:color w:val="000000"/>
                <w:sz w:val="20"/>
                <w:szCs w:val="20"/>
                <w:lang w:val="en-US"/>
              </w:rPr>
              <w:t>11</w:t>
            </w:r>
          </w:p>
        </w:tc>
        <w:tc>
          <w:tcPr>
            <w:tcW w:w="76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EFD973" w14:textId="77777777" w:rsidR="00831120" w:rsidRPr="00831120" w:rsidRDefault="00831120" w:rsidP="00831120">
            <w:pPr>
              <w:spacing w:before="100" w:beforeAutospacing="1" w:after="100" w:afterAutospacing="1"/>
              <w:rPr>
                <w:rFonts w:ascii="Arial" w:hAnsi="Arial" w:cs="Arial"/>
                <w:color w:val="000000"/>
                <w:sz w:val="20"/>
                <w:szCs w:val="20"/>
              </w:rPr>
            </w:pPr>
            <w:r w:rsidRPr="00831120">
              <w:rPr>
                <w:rFonts w:ascii="Arial" w:hAnsi="Arial" w:cs="Arial"/>
                <w:color w:val="000000"/>
                <w:sz w:val="20"/>
                <w:szCs w:val="20"/>
              </w:rPr>
              <w:t>Журнал операций по забалансовому счету (ф. 0509213)</w:t>
            </w:r>
          </w:p>
        </w:tc>
      </w:tr>
    </w:tbl>
    <w:p w14:paraId="07C899D9" w14:textId="77777777" w:rsidR="00831120" w:rsidRPr="00831120" w:rsidRDefault="00831120" w:rsidP="00831120">
      <w:pPr>
        <w:jc w:val="both"/>
        <w:rPr>
          <w:rFonts w:ascii="Arial" w:eastAsia="Calibri" w:hAnsi="Arial" w:cs="Arial"/>
          <w:sz w:val="20"/>
          <w:szCs w:val="20"/>
        </w:rPr>
      </w:pPr>
    </w:p>
    <w:p w14:paraId="35C2D301" w14:textId="77777777" w:rsidR="00831120" w:rsidRPr="00E61C93" w:rsidRDefault="003E73CF" w:rsidP="00831120">
      <w:pPr>
        <w:ind w:firstLine="708"/>
        <w:jc w:val="both"/>
        <w:rPr>
          <w:rFonts w:ascii="Arial" w:eastAsia="Calibri" w:hAnsi="Arial" w:cs="Arial"/>
          <w:b/>
          <w:bCs/>
          <w:sz w:val="20"/>
          <w:szCs w:val="20"/>
        </w:rPr>
      </w:pPr>
      <w:r w:rsidRPr="00E61C93">
        <w:rPr>
          <w:rFonts w:ascii="Arial" w:eastAsia="Calibri" w:hAnsi="Arial" w:cs="Arial"/>
          <w:b/>
          <w:bCs/>
          <w:sz w:val="20"/>
          <w:szCs w:val="20"/>
        </w:rPr>
        <w:t>При отсутствии технической возможности обеспечения электронного документооборота, ф</w:t>
      </w:r>
      <w:r w:rsidR="00831120" w:rsidRPr="00E61C93">
        <w:rPr>
          <w:rFonts w:ascii="Arial" w:eastAsia="Calibri" w:hAnsi="Arial" w:cs="Arial"/>
          <w:b/>
          <w:bCs/>
          <w:sz w:val="20"/>
          <w:szCs w:val="20"/>
        </w:rPr>
        <w:t>ормирование регистров бухучета на бумажном носителе осуществляется в следующем порядке:</w:t>
      </w:r>
    </w:p>
    <w:p w14:paraId="0E25978C" w14:textId="77777777" w:rsidR="00831120" w:rsidRPr="00831120" w:rsidRDefault="00831120" w:rsidP="00D216A9">
      <w:pPr>
        <w:numPr>
          <w:ilvl w:val="0"/>
          <w:numId w:val="10"/>
        </w:numPr>
        <w:jc w:val="both"/>
        <w:rPr>
          <w:rFonts w:ascii="Arial" w:eastAsia="Calibri" w:hAnsi="Arial" w:cs="Arial"/>
          <w:sz w:val="20"/>
          <w:szCs w:val="20"/>
        </w:rPr>
      </w:pPr>
      <w:r w:rsidRPr="00831120">
        <w:rPr>
          <w:rFonts w:ascii="Arial" w:eastAsia="Calibri" w:hAnsi="Arial" w:cs="Arial"/>
          <w:sz w:val="20"/>
          <w:szCs w:val="20"/>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53338297" w14:textId="77777777" w:rsidR="00831120" w:rsidRPr="00831120" w:rsidRDefault="003E73CF" w:rsidP="00D216A9">
      <w:pPr>
        <w:numPr>
          <w:ilvl w:val="0"/>
          <w:numId w:val="10"/>
        </w:numPr>
        <w:jc w:val="both"/>
        <w:rPr>
          <w:rFonts w:ascii="Arial" w:eastAsia="Calibri" w:hAnsi="Arial" w:cs="Arial"/>
          <w:sz w:val="20"/>
          <w:szCs w:val="20"/>
        </w:rPr>
      </w:pPr>
      <w:r>
        <w:rPr>
          <w:rFonts w:ascii="Arial" w:eastAsia="Calibri" w:hAnsi="Arial" w:cs="Arial"/>
          <w:sz w:val="20"/>
          <w:szCs w:val="20"/>
        </w:rPr>
        <w:t>ж</w:t>
      </w:r>
      <w:r w:rsidR="00831120" w:rsidRPr="00831120">
        <w:rPr>
          <w:rFonts w:ascii="Arial" w:eastAsia="Calibri" w:hAnsi="Arial" w:cs="Arial"/>
          <w:sz w:val="20"/>
          <w:szCs w:val="20"/>
        </w:rPr>
        <w:t>урнал регистрации приходных и расходных ордеров составляется ежемесячно, в последний рабочий день месяца;</w:t>
      </w:r>
    </w:p>
    <w:p w14:paraId="7A25C58D" w14:textId="77777777" w:rsidR="00831120" w:rsidRPr="00831120" w:rsidRDefault="00831120" w:rsidP="00D216A9">
      <w:pPr>
        <w:numPr>
          <w:ilvl w:val="0"/>
          <w:numId w:val="10"/>
        </w:numPr>
        <w:jc w:val="both"/>
        <w:rPr>
          <w:rFonts w:ascii="Arial" w:eastAsia="Calibri" w:hAnsi="Arial" w:cs="Arial"/>
          <w:sz w:val="20"/>
          <w:szCs w:val="20"/>
        </w:rPr>
      </w:pPr>
      <w:r w:rsidRPr="00831120">
        <w:rPr>
          <w:rFonts w:ascii="Arial" w:eastAsia="Calibri" w:hAnsi="Arial" w:cs="Arial"/>
          <w:sz w:val="20"/>
          <w:szCs w:val="20"/>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14:paraId="1618A53E" w14:textId="77777777" w:rsidR="00831120" w:rsidRPr="00831120" w:rsidRDefault="00831120" w:rsidP="00D216A9">
      <w:pPr>
        <w:numPr>
          <w:ilvl w:val="0"/>
          <w:numId w:val="10"/>
        </w:numPr>
        <w:jc w:val="both"/>
        <w:rPr>
          <w:rFonts w:ascii="Arial" w:eastAsia="Calibri" w:hAnsi="Arial" w:cs="Arial"/>
          <w:sz w:val="20"/>
          <w:szCs w:val="20"/>
        </w:rPr>
      </w:pPr>
      <w:r w:rsidRPr="00831120">
        <w:rPr>
          <w:rFonts w:ascii="Arial" w:eastAsia="Calibri" w:hAnsi="Arial" w:cs="Arial"/>
          <w:sz w:val="20"/>
          <w:szCs w:val="20"/>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4A87E81B" w14:textId="77777777" w:rsidR="00AF794F" w:rsidRDefault="00831120" w:rsidP="00AF794F">
      <w:pPr>
        <w:numPr>
          <w:ilvl w:val="0"/>
          <w:numId w:val="10"/>
        </w:numPr>
        <w:jc w:val="both"/>
        <w:rPr>
          <w:rFonts w:ascii="Arial" w:eastAsia="Calibri" w:hAnsi="Arial" w:cs="Arial"/>
          <w:sz w:val="20"/>
          <w:szCs w:val="20"/>
        </w:rPr>
      </w:pPr>
      <w:r w:rsidRPr="00831120">
        <w:rPr>
          <w:rFonts w:ascii="Arial" w:eastAsia="Calibri" w:hAnsi="Arial" w:cs="Arial"/>
          <w:sz w:val="20"/>
          <w:szCs w:val="20"/>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5AE03092" w14:textId="77777777" w:rsidR="00AF794F" w:rsidRDefault="00831120" w:rsidP="00AF794F">
      <w:pPr>
        <w:numPr>
          <w:ilvl w:val="0"/>
          <w:numId w:val="10"/>
        </w:numPr>
        <w:jc w:val="both"/>
        <w:rPr>
          <w:rFonts w:ascii="Arial" w:eastAsia="Calibri" w:hAnsi="Arial" w:cs="Arial"/>
          <w:sz w:val="20"/>
          <w:szCs w:val="20"/>
        </w:rPr>
      </w:pPr>
      <w:r w:rsidRPr="00AF794F">
        <w:rPr>
          <w:rFonts w:ascii="Arial" w:eastAsia="Calibri" w:hAnsi="Arial" w:cs="Arial"/>
          <w:sz w:val="20"/>
          <w:szCs w:val="20"/>
        </w:rPr>
        <w:t>Книга учета бланков строгой отчетности</w:t>
      </w:r>
      <w:r w:rsidR="00AF794F" w:rsidRPr="00AF794F">
        <w:rPr>
          <w:rFonts w:ascii="Arial" w:eastAsia="Calibri" w:hAnsi="Arial" w:cs="Arial"/>
          <w:sz w:val="20"/>
          <w:szCs w:val="20"/>
        </w:rPr>
        <w:t xml:space="preserve"> </w:t>
      </w:r>
      <w:r w:rsidR="00AF794F" w:rsidRPr="00AF794F">
        <w:rPr>
          <w:rFonts w:ascii="Arial" w:eastAsia="Calibri" w:hAnsi="Arial" w:cs="Arial"/>
          <w:b/>
          <w:bCs/>
          <w:sz w:val="20"/>
          <w:szCs w:val="20"/>
        </w:rPr>
        <w:t>заполняется по мере необходимости</w:t>
      </w:r>
      <w:r w:rsidR="00AF794F" w:rsidRPr="00AF794F">
        <w:rPr>
          <w:rFonts w:ascii="Arial" w:eastAsia="Calibri" w:hAnsi="Arial" w:cs="Arial"/>
          <w:sz w:val="20"/>
          <w:szCs w:val="20"/>
        </w:rPr>
        <w:t>;</w:t>
      </w:r>
    </w:p>
    <w:p w14:paraId="65B425EE" w14:textId="77777777" w:rsidR="00831120" w:rsidRPr="00AF794F" w:rsidRDefault="00831120" w:rsidP="00AF794F">
      <w:pPr>
        <w:numPr>
          <w:ilvl w:val="0"/>
          <w:numId w:val="10"/>
        </w:numPr>
        <w:jc w:val="both"/>
        <w:rPr>
          <w:rFonts w:ascii="Helvetica Neue" w:hAnsi="Helvetica Neue"/>
          <w:color w:val="1A1A1A"/>
          <w:sz w:val="23"/>
          <w:szCs w:val="23"/>
        </w:rPr>
      </w:pPr>
      <w:r w:rsidRPr="00AF794F">
        <w:rPr>
          <w:rFonts w:ascii="Arial" w:eastAsia="Calibri" w:hAnsi="Arial" w:cs="Arial"/>
          <w:sz w:val="20"/>
          <w:szCs w:val="20"/>
        </w:rPr>
        <w:t xml:space="preserve">Книга аналитического учета депонированной зарплаты и стипендий </w:t>
      </w:r>
      <w:r w:rsidRPr="00AF794F">
        <w:rPr>
          <w:rFonts w:ascii="Arial" w:eastAsia="Calibri" w:hAnsi="Arial" w:cs="Arial"/>
          <w:b/>
          <w:bCs/>
          <w:sz w:val="20"/>
          <w:szCs w:val="20"/>
        </w:rPr>
        <w:t>заполня</w:t>
      </w:r>
      <w:r w:rsidR="00AF794F" w:rsidRPr="00AF794F">
        <w:rPr>
          <w:rFonts w:ascii="Arial" w:eastAsia="Calibri" w:hAnsi="Arial" w:cs="Arial"/>
          <w:b/>
          <w:bCs/>
          <w:sz w:val="20"/>
          <w:szCs w:val="20"/>
        </w:rPr>
        <w:t>е</w:t>
      </w:r>
      <w:r w:rsidRPr="00AF794F">
        <w:rPr>
          <w:rFonts w:ascii="Arial" w:eastAsia="Calibri" w:hAnsi="Arial" w:cs="Arial"/>
          <w:b/>
          <w:bCs/>
          <w:sz w:val="20"/>
          <w:szCs w:val="20"/>
        </w:rPr>
        <w:t>тся</w:t>
      </w:r>
      <w:r w:rsidR="00AF794F" w:rsidRPr="00AF794F">
        <w:rPr>
          <w:rFonts w:ascii="Helvetica Neue" w:hAnsi="Helvetica Neue"/>
          <w:b/>
          <w:bCs/>
          <w:color w:val="1A1A1A"/>
          <w:sz w:val="23"/>
          <w:szCs w:val="23"/>
        </w:rPr>
        <w:t xml:space="preserve"> </w:t>
      </w:r>
      <w:r w:rsidR="00AF794F" w:rsidRPr="00AF794F">
        <w:rPr>
          <w:rFonts w:ascii="Arial" w:eastAsia="Calibri" w:hAnsi="Arial" w:cs="Arial"/>
          <w:b/>
          <w:bCs/>
          <w:sz w:val="20"/>
          <w:szCs w:val="20"/>
        </w:rPr>
        <w:t>раз в год</w:t>
      </w:r>
      <w:r w:rsidR="00AF794F" w:rsidRPr="00AF794F">
        <w:rPr>
          <w:rFonts w:ascii="Arial" w:eastAsia="Calibri" w:hAnsi="Arial" w:cs="Arial"/>
          <w:sz w:val="20"/>
          <w:szCs w:val="20"/>
        </w:rPr>
        <w:t>,</w:t>
      </w:r>
      <w:r w:rsidR="00AF794F">
        <w:rPr>
          <w:rFonts w:ascii="Arial" w:eastAsia="Calibri" w:hAnsi="Arial" w:cs="Arial"/>
          <w:sz w:val="20"/>
          <w:szCs w:val="20"/>
        </w:rPr>
        <w:t xml:space="preserve"> в связи с отсутствием</w:t>
      </w:r>
      <w:r w:rsidR="00AF794F" w:rsidRPr="00AF794F">
        <w:rPr>
          <w:rFonts w:ascii="Arial" w:eastAsia="Calibri" w:hAnsi="Arial" w:cs="Arial"/>
          <w:sz w:val="20"/>
          <w:szCs w:val="20"/>
        </w:rPr>
        <w:t xml:space="preserve"> выдачи з</w:t>
      </w:r>
      <w:r w:rsidR="00AF794F">
        <w:rPr>
          <w:rFonts w:ascii="Arial" w:eastAsia="Calibri" w:hAnsi="Arial" w:cs="Arial"/>
          <w:sz w:val="20"/>
          <w:szCs w:val="20"/>
        </w:rPr>
        <w:t>аработной платы</w:t>
      </w:r>
      <w:r w:rsidR="00AF794F" w:rsidRPr="00AF794F">
        <w:rPr>
          <w:rFonts w:ascii="Arial" w:eastAsia="Calibri" w:hAnsi="Arial" w:cs="Arial"/>
          <w:sz w:val="20"/>
          <w:szCs w:val="20"/>
        </w:rPr>
        <w:t xml:space="preserve"> из кассы</w:t>
      </w:r>
      <w:r w:rsidR="00B468D5">
        <w:rPr>
          <w:rFonts w:ascii="Arial" w:eastAsia="Calibri" w:hAnsi="Arial" w:cs="Arial"/>
          <w:sz w:val="20"/>
          <w:szCs w:val="20"/>
        </w:rPr>
        <w:t xml:space="preserve"> (при наличии)</w:t>
      </w:r>
      <w:r w:rsidRPr="00AF794F">
        <w:rPr>
          <w:rFonts w:ascii="Arial" w:eastAsia="Calibri" w:hAnsi="Arial" w:cs="Arial"/>
          <w:sz w:val="20"/>
          <w:szCs w:val="20"/>
        </w:rPr>
        <w:t>;</w:t>
      </w:r>
    </w:p>
    <w:p w14:paraId="4B2013F2" w14:textId="77777777" w:rsidR="00831120" w:rsidRPr="00831120" w:rsidRDefault="00831120" w:rsidP="00D216A9">
      <w:pPr>
        <w:numPr>
          <w:ilvl w:val="0"/>
          <w:numId w:val="10"/>
        </w:numPr>
        <w:jc w:val="both"/>
        <w:rPr>
          <w:rFonts w:ascii="Arial" w:eastAsia="Calibri" w:hAnsi="Arial" w:cs="Arial"/>
          <w:sz w:val="20"/>
          <w:szCs w:val="20"/>
        </w:rPr>
      </w:pPr>
      <w:r w:rsidRPr="00831120">
        <w:rPr>
          <w:rFonts w:ascii="Arial" w:eastAsia="Calibri" w:hAnsi="Arial" w:cs="Arial"/>
          <w:sz w:val="20"/>
          <w:szCs w:val="20"/>
        </w:rPr>
        <w:t>Журналы операций, Главная книга заполняются ежемесячно;</w:t>
      </w:r>
    </w:p>
    <w:p w14:paraId="28AA07C1" w14:textId="77777777" w:rsidR="00831120" w:rsidRPr="00831120" w:rsidRDefault="00831120" w:rsidP="00D216A9">
      <w:pPr>
        <w:numPr>
          <w:ilvl w:val="0"/>
          <w:numId w:val="10"/>
        </w:numPr>
        <w:jc w:val="both"/>
        <w:rPr>
          <w:rFonts w:ascii="Arial" w:eastAsia="Calibri" w:hAnsi="Arial" w:cs="Arial"/>
          <w:sz w:val="20"/>
          <w:szCs w:val="20"/>
        </w:rPr>
      </w:pPr>
      <w:r w:rsidRPr="00831120">
        <w:rPr>
          <w:rFonts w:ascii="Arial" w:eastAsia="Calibri" w:hAnsi="Arial" w:cs="Arial"/>
          <w:sz w:val="20"/>
          <w:szCs w:val="20"/>
        </w:rPr>
        <w:t>другие регистры, не указанные выше, заполняются по мере необходимости, если иное не установлено законодательством РФ.</w:t>
      </w:r>
    </w:p>
    <w:p w14:paraId="1DF82C9D" w14:textId="77777777" w:rsidR="00831120" w:rsidRPr="00831120" w:rsidRDefault="00831120" w:rsidP="00831120">
      <w:pPr>
        <w:ind w:firstLine="708"/>
        <w:jc w:val="both"/>
        <w:rPr>
          <w:rFonts w:ascii="Arial" w:eastAsia="Calibri" w:hAnsi="Arial" w:cs="Arial"/>
          <w:sz w:val="20"/>
          <w:szCs w:val="20"/>
        </w:rPr>
      </w:pPr>
      <w:r w:rsidRPr="00831120">
        <w:rPr>
          <w:rFonts w:ascii="Arial" w:eastAsia="Calibri" w:hAnsi="Arial" w:cs="Arial"/>
          <w:sz w:val="20"/>
          <w:szCs w:val="20"/>
        </w:rPr>
        <w:t xml:space="preserve">Журналы операций формируются </w:t>
      </w:r>
      <w:r w:rsidRPr="00AC326D">
        <w:rPr>
          <w:rFonts w:ascii="Arial" w:eastAsia="Calibri" w:hAnsi="Arial" w:cs="Arial"/>
          <w:b/>
          <w:bCs/>
          <w:sz w:val="20"/>
          <w:szCs w:val="20"/>
        </w:rPr>
        <w:t>по кодам финансового обеспечения</w:t>
      </w:r>
      <w:r w:rsidRPr="00831120">
        <w:rPr>
          <w:rFonts w:ascii="Arial" w:eastAsia="Calibri" w:hAnsi="Arial" w:cs="Arial"/>
          <w:sz w:val="20"/>
          <w:szCs w:val="20"/>
        </w:rPr>
        <w:t xml:space="preserve"> и подписываются главным бухгалтером и бухгалтером, составившим Журнал.</w:t>
      </w:r>
    </w:p>
    <w:p w14:paraId="54D45109" w14:textId="77777777" w:rsidR="00831120" w:rsidRPr="00831120" w:rsidRDefault="00831120" w:rsidP="00B468D5">
      <w:pPr>
        <w:tabs>
          <w:tab w:val="right" w:pos="9496"/>
        </w:tabs>
        <w:jc w:val="both"/>
        <w:rPr>
          <w:rFonts w:ascii="Arial" w:eastAsia="Calibri" w:hAnsi="Arial" w:cs="Arial"/>
          <w:sz w:val="20"/>
          <w:szCs w:val="20"/>
        </w:rPr>
      </w:pPr>
      <w:r w:rsidRPr="00831120">
        <w:rPr>
          <w:rFonts w:ascii="Arial" w:eastAsia="Calibri" w:hAnsi="Arial" w:cs="Arial"/>
          <w:sz w:val="20"/>
          <w:szCs w:val="20"/>
          <w:u w:val="single"/>
        </w:rPr>
        <w:t>Основание:</w:t>
      </w:r>
      <w:r w:rsidRPr="00831120">
        <w:rPr>
          <w:rFonts w:ascii="Arial" w:eastAsia="Calibri" w:hAnsi="Arial" w:cs="Arial"/>
          <w:sz w:val="20"/>
          <w:szCs w:val="20"/>
        </w:rPr>
        <w:t xml:space="preserve"> пункт 257 Инструкции к Единому плану счетов № 157н.</w:t>
      </w:r>
      <w:r w:rsidR="00B468D5">
        <w:rPr>
          <w:rFonts w:ascii="Arial" w:eastAsia="Calibri" w:hAnsi="Arial" w:cs="Arial"/>
          <w:sz w:val="20"/>
          <w:szCs w:val="20"/>
        </w:rPr>
        <w:tab/>
        <w:t xml:space="preserve"> </w:t>
      </w:r>
    </w:p>
    <w:p w14:paraId="7035A37A" w14:textId="77777777" w:rsidR="000132F8" w:rsidRPr="006C30C1" w:rsidRDefault="00831120" w:rsidP="000132F8">
      <w:pPr>
        <w:jc w:val="both"/>
        <w:rPr>
          <w:rFonts w:ascii="Arial" w:eastAsia="Calibri" w:hAnsi="Arial" w:cs="Arial"/>
          <w:sz w:val="20"/>
          <w:szCs w:val="20"/>
        </w:rPr>
      </w:pPr>
      <w:r w:rsidRPr="006C30C1">
        <w:rPr>
          <w:rFonts w:ascii="Arial" w:eastAsia="Calibri" w:hAnsi="Arial" w:cs="Arial"/>
          <w:sz w:val="20"/>
          <w:szCs w:val="20"/>
        </w:rPr>
        <w:t xml:space="preserve">1.4.3. </w:t>
      </w:r>
      <w:r w:rsidR="000132F8" w:rsidRPr="006C30C1">
        <w:rPr>
          <w:rFonts w:ascii="Arial" w:eastAsia="Calibri" w:hAnsi="Arial" w:cs="Arial"/>
          <w:sz w:val="20"/>
          <w:szCs w:val="20"/>
        </w:rPr>
        <w:t>Документы бухгалтерского учета</w:t>
      </w:r>
      <w:r w:rsidR="00B468D5">
        <w:rPr>
          <w:rFonts w:ascii="Arial" w:eastAsia="Calibri" w:hAnsi="Arial" w:cs="Arial"/>
          <w:sz w:val="20"/>
          <w:szCs w:val="20"/>
        </w:rPr>
        <w:t xml:space="preserve">, </w:t>
      </w:r>
      <w:r w:rsidR="00B468D5" w:rsidRPr="00B468D5">
        <w:rPr>
          <w:rFonts w:ascii="Arial" w:eastAsia="Calibri" w:hAnsi="Arial" w:cs="Arial"/>
          <w:b/>
          <w:bCs/>
          <w:sz w:val="20"/>
          <w:szCs w:val="20"/>
        </w:rPr>
        <w:t>с целью перспективного применения в рамках переходных положений действующего законодательства</w:t>
      </w:r>
      <w:r w:rsidR="00B468D5">
        <w:rPr>
          <w:rFonts w:ascii="Arial" w:eastAsia="Calibri" w:hAnsi="Arial" w:cs="Arial"/>
          <w:sz w:val="20"/>
          <w:szCs w:val="20"/>
        </w:rPr>
        <w:t>,</w:t>
      </w:r>
      <w:r w:rsidR="000132F8" w:rsidRPr="006C30C1">
        <w:rPr>
          <w:rFonts w:ascii="Arial" w:eastAsia="Calibri" w:hAnsi="Arial" w:cs="Arial"/>
          <w:sz w:val="20"/>
          <w:szCs w:val="20"/>
        </w:rPr>
        <w:t xml:space="preserve"> составляются в форме электронного документа, подписанного квалифицированной электронной подписью. Исключение – оформление </w:t>
      </w:r>
      <w:r w:rsidR="000132F8" w:rsidRPr="006C30C1">
        <w:rPr>
          <w:rFonts w:ascii="Arial" w:eastAsia="Calibri" w:hAnsi="Arial" w:cs="Arial"/>
          <w:sz w:val="20"/>
          <w:szCs w:val="20"/>
        </w:rPr>
        <w:lastRenderedPageBreak/>
        <w:t>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В этих случаях документ может быть составлен:</w:t>
      </w:r>
    </w:p>
    <w:p w14:paraId="54CD7E06" w14:textId="77777777" w:rsidR="000132F8" w:rsidRPr="006C30C1" w:rsidRDefault="000132F8" w:rsidP="00D216A9">
      <w:pPr>
        <w:pStyle w:val="a3"/>
        <w:numPr>
          <w:ilvl w:val="0"/>
          <w:numId w:val="17"/>
        </w:numPr>
        <w:spacing w:after="0"/>
        <w:jc w:val="both"/>
        <w:rPr>
          <w:rFonts w:ascii="Arial" w:eastAsia="Calibri" w:hAnsi="Arial" w:cs="Arial"/>
          <w:sz w:val="20"/>
          <w:szCs w:val="20"/>
        </w:rPr>
      </w:pPr>
      <w:r w:rsidRPr="006C30C1">
        <w:rPr>
          <w:rFonts w:ascii="Arial" w:eastAsia="Calibri" w:hAnsi="Arial" w:cs="Arial"/>
          <w:sz w:val="20"/>
          <w:szCs w:val="20"/>
        </w:rPr>
        <w:t>на бумажном носителе и заверен собственноручной подписью;</w:t>
      </w:r>
    </w:p>
    <w:p w14:paraId="6A688C03" w14:textId="77777777" w:rsidR="000132F8" w:rsidRPr="006C30C1" w:rsidRDefault="000132F8" w:rsidP="00D216A9">
      <w:pPr>
        <w:pStyle w:val="a3"/>
        <w:numPr>
          <w:ilvl w:val="0"/>
          <w:numId w:val="17"/>
        </w:numPr>
        <w:spacing w:after="0"/>
        <w:jc w:val="both"/>
        <w:rPr>
          <w:rFonts w:ascii="Arial" w:eastAsia="Calibri" w:hAnsi="Arial" w:cs="Arial"/>
          <w:sz w:val="20"/>
          <w:szCs w:val="20"/>
        </w:rPr>
      </w:pPr>
      <w:r w:rsidRPr="006C30C1">
        <w:rPr>
          <w:rFonts w:ascii="Arial" w:eastAsia="Calibri" w:hAnsi="Arial" w:cs="Arial"/>
          <w:sz w:val="20"/>
          <w:szCs w:val="20"/>
        </w:rPr>
        <w:t>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Далее документ распечатывается и собственноручного подписывается на бумажном носителе.</w:t>
      </w:r>
    </w:p>
    <w:p w14:paraId="47D03524" w14:textId="77777777" w:rsidR="0078715F" w:rsidRDefault="000132F8" w:rsidP="0078715F">
      <w:pPr>
        <w:ind w:firstLine="709"/>
        <w:jc w:val="both"/>
        <w:rPr>
          <w:rFonts w:ascii="Arial" w:eastAsia="Calibri" w:hAnsi="Arial" w:cs="Arial"/>
          <w:sz w:val="20"/>
          <w:szCs w:val="20"/>
        </w:rPr>
      </w:pPr>
      <w:r w:rsidRPr="000306BB">
        <w:rPr>
          <w:rFonts w:ascii="Arial" w:eastAsia="Calibri" w:hAnsi="Arial" w:cs="Arial"/>
          <w:b/>
          <w:bCs/>
          <w:sz w:val="20"/>
          <w:szCs w:val="20"/>
        </w:rPr>
        <w:t>Для передачи в бухгалтерию документ</w:t>
      </w:r>
      <w:r w:rsidR="009765EF" w:rsidRPr="000306BB">
        <w:rPr>
          <w:rFonts w:ascii="Arial" w:eastAsia="Calibri" w:hAnsi="Arial" w:cs="Arial"/>
          <w:b/>
          <w:bCs/>
          <w:sz w:val="20"/>
          <w:szCs w:val="20"/>
        </w:rPr>
        <w:t>ы</w:t>
      </w:r>
      <w:r w:rsidR="009765EF">
        <w:rPr>
          <w:rFonts w:ascii="Arial" w:eastAsia="Calibri" w:hAnsi="Arial" w:cs="Arial"/>
          <w:sz w:val="20"/>
          <w:szCs w:val="20"/>
        </w:rPr>
        <w:t xml:space="preserve"> составляются </w:t>
      </w:r>
      <w:r w:rsidR="009765EF" w:rsidRPr="009765EF">
        <w:rPr>
          <w:rFonts w:ascii="Arial" w:eastAsia="Calibri" w:hAnsi="Arial" w:cs="Arial"/>
          <w:sz w:val="20"/>
          <w:szCs w:val="20"/>
        </w:rPr>
        <w:t xml:space="preserve">посредством формирования электронного образа бумажного документа, содержащего обязательные реквизиты, предусмотренные формой документа и </w:t>
      </w:r>
      <w:r w:rsidR="009765EF" w:rsidRPr="00754C0B">
        <w:rPr>
          <w:rFonts w:ascii="Arial" w:eastAsia="Calibri" w:hAnsi="Arial" w:cs="Arial"/>
          <w:b/>
          <w:bCs/>
          <w:sz w:val="20"/>
          <w:szCs w:val="20"/>
        </w:rPr>
        <w:t>собственноручного подписания документа на бумажном носителе</w:t>
      </w:r>
      <w:r w:rsidR="006033E7">
        <w:rPr>
          <w:rFonts w:ascii="Arial" w:eastAsia="Calibri" w:hAnsi="Arial" w:cs="Arial"/>
          <w:sz w:val="20"/>
          <w:szCs w:val="20"/>
        </w:rPr>
        <w:t>.</w:t>
      </w:r>
    </w:p>
    <w:p w14:paraId="19938F0E" w14:textId="77777777" w:rsidR="0078715F" w:rsidRPr="0078715F" w:rsidRDefault="007B35A5" w:rsidP="0078715F">
      <w:pPr>
        <w:ind w:firstLine="709"/>
        <w:jc w:val="both"/>
        <w:rPr>
          <w:rFonts w:ascii="Arial" w:eastAsia="Calibri" w:hAnsi="Arial" w:cs="Arial"/>
          <w:sz w:val="20"/>
          <w:szCs w:val="20"/>
        </w:rPr>
      </w:pPr>
      <w:r>
        <w:rPr>
          <w:rFonts w:ascii="Arial" w:eastAsia="Calibri" w:hAnsi="Arial" w:cs="Arial"/>
          <w:b/>
          <w:bCs/>
          <w:sz w:val="20"/>
          <w:szCs w:val="20"/>
        </w:rPr>
        <w:t>Переход на</w:t>
      </w:r>
      <w:r w:rsidR="006033E7" w:rsidRPr="00754C0B">
        <w:rPr>
          <w:rFonts w:ascii="Arial" w:eastAsia="Calibri" w:hAnsi="Arial" w:cs="Arial"/>
          <w:b/>
          <w:bCs/>
          <w:sz w:val="20"/>
          <w:szCs w:val="20"/>
        </w:rPr>
        <w:t xml:space="preserve"> электронный (цифровой) способ</w:t>
      </w:r>
      <w:r w:rsidR="006033E7" w:rsidRPr="006033E7">
        <w:rPr>
          <w:rFonts w:ascii="Arial" w:eastAsia="Calibri" w:hAnsi="Arial" w:cs="Arial"/>
          <w:sz w:val="20"/>
          <w:szCs w:val="20"/>
        </w:rPr>
        <w:t xml:space="preserve"> </w:t>
      </w:r>
      <w:r w:rsidR="006033E7">
        <w:rPr>
          <w:rFonts w:ascii="Arial" w:eastAsia="Calibri" w:hAnsi="Arial" w:cs="Arial"/>
          <w:sz w:val="20"/>
          <w:szCs w:val="20"/>
        </w:rPr>
        <w:t xml:space="preserve">(при наличии технической возможности) </w:t>
      </w:r>
      <w:r w:rsidR="006033E7" w:rsidRPr="006033E7">
        <w:rPr>
          <w:rFonts w:ascii="Arial" w:eastAsia="Calibri" w:hAnsi="Arial" w:cs="Arial"/>
          <w:sz w:val="20"/>
          <w:szCs w:val="20"/>
        </w:rPr>
        <w:t>- документ составляется с применением программных средств посредством формирования электронного документа, подписываемого электронными подписями.</w:t>
      </w:r>
      <w:r w:rsidR="0078715F" w:rsidRPr="0078715F">
        <w:rPr>
          <w:rFonts w:ascii="Arial" w:eastAsia="Calibri" w:hAnsi="Arial" w:cs="Arial"/>
          <w:sz w:val="20"/>
          <w:szCs w:val="20"/>
        </w:rPr>
        <w:t xml:space="preserve"> </w:t>
      </w:r>
      <w:r w:rsidR="0078715F">
        <w:rPr>
          <w:rFonts w:ascii="Arial" w:eastAsia="Calibri" w:hAnsi="Arial" w:cs="Arial"/>
          <w:sz w:val="20"/>
          <w:szCs w:val="20"/>
        </w:rPr>
        <w:t>В этом случае, с</w:t>
      </w:r>
      <w:r w:rsidR="0078715F" w:rsidRPr="0078715F">
        <w:rPr>
          <w:rFonts w:ascii="Arial" w:eastAsia="Calibri" w:hAnsi="Arial" w:cs="Arial"/>
          <w:sz w:val="20"/>
          <w:szCs w:val="20"/>
        </w:rPr>
        <w:t xml:space="preserve">кан-копии изготавливает, подписывает ЭП и </w:t>
      </w:r>
      <w:r w:rsidR="0078715F" w:rsidRPr="00923DF4">
        <w:rPr>
          <w:rFonts w:ascii="Arial" w:eastAsia="Calibri" w:hAnsi="Arial" w:cs="Arial"/>
          <w:b/>
          <w:bCs/>
          <w:sz w:val="20"/>
          <w:szCs w:val="20"/>
        </w:rPr>
        <w:t>несет ответственность</w:t>
      </w:r>
      <w:r w:rsidR="0078715F" w:rsidRPr="0078715F">
        <w:rPr>
          <w:rFonts w:ascii="Arial" w:eastAsia="Calibri" w:hAnsi="Arial" w:cs="Arial"/>
          <w:sz w:val="20"/>
          <w:szCs w:val="20"/>
        </w:rPr>
        <w:t xml:space="preserve"> за соответствие подлиннику документа </w:t>
      </w:r>
      <w:r w:rsidR="0078715F" w:rsidRPr="00923DF4">
        <w:rPr>
          <w:rFonts w:ascii="Arial" w:eastAsia="Calibri" w:hAnsi="Arial" w:cs="Arial"/>
          <w:b/>
          <w:bCs/>
          <w:sz w:val="20"/>
          <w:szCs w:val="20"/>
        </w:rPr>
        <w:t xml:space="preserve">сотрудник, </w:t>
      </w:r>
      <w:r w:rsidR="003E0558" w:rsidRPr="00923DF4">
        <w:rPr>
          <w:rFonts w:ascii="Arial" w:eastAsia="Calibri" w:hAnsi="Arial" w:cs="Arial"/>
          <w:b/>
          <w:bCs/>
          <w:sz w:val="20"/>
          <w:szCs w:val="20"/>
        </w:rPr>
        <w:t>составивший соответствующий подлинник</w:t>
      </w:r>
      <w:r w:rsidR="0078715F">
        <w:rPr>
          <w:rFonts w:ascii="Arial" w:eastAsia="Calibri" w:hAnsi="Arial" w:cs="Arial"/>
          <w:sz w:val="20"/>
          <w:szCs w:val="20"/>
        </w:rPr>
        <w:t>.</w:t>
      </w:r>
    </w:p>
    <w:p w14:paraId="4CE3D1EB" w14:textId="77777777" w:rsidR="00831120" w:rsidRPr="00831120" w:rsidRDefault="000132F8" w:rsidP="0078715F">
      <w:pPr>
        <w:rPr>
          <w:rFonts w:ascii="Arial" w:eastAsia="Calibri" w:hAnsi="Arial" w:cs="Arial"/>
          <w:sz w:val="20"/>
          <w:szCs w:val="20"/>
        </w:rPr>
      </w:pPr>
      <w:r w:rsidRPr="006C30C1">
        <w:rPr>
          <w:rFonts w:ascii="Arial" w:eastAsia="Calibri" w:hAnsi="Arial" w:cs="Arial"/>
          <w:sz w:val="20"/>
          <w:szCs w:val="20"/>
          <w:u w:val="single"/>
        </w:rPr>
        <w:t>Основание:</w:t>
      </w:r>
      <w:r w:rsidRPr="006C30C1">
        <w:rPr>
          <w:rFonts w:ascii="Arial" w:eastAsia="Calibri" w:hAnsi="Arial" w:cs="Arial"/>
          <w:sz w:val="20"/>
          <w:szCs w:val="20"/>
        </w:rPr>
        <w:t xml:space="preserve"> пункты 10, 12 приложения № 2 к СГС «Учетная политика, оценочные значения и</w:t>
      </w:r>
      <w:r w:rsidR="0078715F">
        <w:rPr>
          <w:rFonts w:ascii="Arial" w:eastAsia="Calibri" w:hAnsi="Arial" w:cs="Arial"/>
          <w:sz w:val="20"/>
          <w:szCs w:val="20"/>
        </w:rPr>
        <w:t xml:space="preserve"> </w:t>
      </w:r>
      <w:r w:rsidRPr="006C30C1">
        <w:rPr>
          <w:rFonts w:ascii="Arial" w:eastAsia="Calibri" w:hAnsi="Arial" w:cs="Arial"/>
          <w:sz w:val="20"/>
          <w:szCs w:val="20"/>
        </w:rPr>
        <w:t>ошибки».</w:t>
      </w:r>
    </w:p>
    <w:p w14:paraId="5AF9094C" w14:textId="77777777" w:rsidR="00831120" w:rsidRPr="00831120" w:rsidRDefault="00831120" w:rsidP="00831120">
      <w:pPr>
        <w:jc w:val="both"/>
        <w:rPr>
          <w:rFonts w:ascii="Arial" w:eastAsia="Calibri" w:hAnsi="Arial" w:cs="Arial"/>
          <w:sz w:val="20"/>
          <w:szCs w:val="20"/>
        </w:rPr>
      </w:pPr>
      <w:r w:rsidRPr="00831120">
        <w:rPr>
          <w:rFonts w:ascii="Arial" w:eastAsia="Calibri" w:hAnsi="Arial" w:cs="Arial"/>
          <w:sz w:val="20"/>
          <w:szCs w:val="20"/>
        </w:rPr>
        <w:t>1.4.4.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14:paraId="1EE69C27" w14:textId="77777777" w:rsidR="00831120" w:rsidRPr="00831120" w:rsidRDefault="00831120" w:rsidP="00831120">
      <w:pPr>
        <w:ind w:firstLine="708"/>
        <w:jc w:val="both"/>
        <w:rPr>
          <w:rFonts w:ascii="Arial" w:eastAsia="Calibri" w:hAnsi="Arial" w:cs="Arial"/>
          <w:sz w:val="20"/>
          <w:szCs w:val="20"/>
        </w:rPr>
      </w:pPr>
      <w:r w:rsidRPr="00831120">
        <w:rPr>
          <w:rFonts w:ascii="Arial" w:eastAsia="Calibri" w:hAnsi="Arial" w:cs="Arial"/>
          <w:sz w:val="20"/>
          <w:szCs w:val="20"/>
        </w:rPr>
        <w:t xml:space="preserve">При заверении одной страницы электронного документа (регистра) </w:t>
      </w:r>
      <w:r w:rsidRPr="00F43834">
        <w:rPr>
          <w:rFonts w:ascii="Arial" w:eastAsia="Calibri" w:hAnsi="Arial" w:cs="Arial"/>
          <w:b/>
          <w:bCs/>
          <w:sz w:val="20"/>
          <w:szCs w:val="20"/>
        </w:rPr>
        <w:t>проставляется штамп «</w:t>
      </w:r>
      <w:r w:rsidR="00F43834" w:rsidRPr="00F43834">
        <w:rPr>
          <w:rFonts w:ascii="Arial" w:eastAsia="Calibri" w:hAnsi="Arial" w:cs="Arial"/>
          <w:b/>
          <w:bCs/>
          <w:sz w:val="20"/>
          <w:szCs w:val="20"/>
        </w:rPr>
        <w:t>к</w:t>
      </w:r>
      <w:r w:rsidRPr="00F43834">
        <w:rPr>
          <w:rFonts w:ascii="Arial" w:eastAsia="Calibri" w:hAnsi="Arial" w:cs="Arial"/>
          <w:b/>
          <w:bCs/>
          <w:sz w:val="20"/>
          <w:szCs w:val="20"/>
        </w:rPr>
        <w:t>опия верна»</w:t>
      </w:r>
      <w:r w:rsidRPr="00831120">
        <w:rPr>
          <w:rFonts w:ascii="Arial" w:eastAsia="Calibri" w:hAnsi="Arial" w:cs="Arial"/>
          <w:sz w:val="20"/>
          <w:szCs w:val="20"/>
        </w:rPr>
        <w:t>, должность заверившего лица, собственноручная подпись, расшифровка подписи и дата заверения.</w:t>
      </w:r>
    </w:p>
    <w:p w14:paraId="10013B18" w14:textId="77777777" w:rsidR="00831120" w:rsidRPr="00831120" w:rsidRDefault="00831120" w:rsidP="00831120">
      <w:pPr>
        <w:ind w:firstLine="708"/>
        <w:jc w:val="both"/>
        <w:rPr>
          <w:rFonts w:ascii="Arial" w:eastAsia="Calibri" w:hAnsi="Arial" w:cs="Arial"/>
          <w:sz w:val="20"/>
          <w:szCs w:val="20"/>
        </w:rPr>
      </w:pPr>
      <w:r w:rsidRPr="00831120">
        <w:rPr>
          <w:rFonts w:ascii="Arial" w:eastAsia="Calibri" w:hAnsi="Arial" w:cs="Arial"/>
          <w:sz w:val="20"/>
          <w:szCs w:val="20"/>
        </w:rPr>
        <w:t>При заверении многостраничного документа заверяется копия каждого листа.</w:t>
      </w:r>
    </w:p>
    <w:p w14:paraId="1A44C0AB" w14:textId="77777777" w:rsidR="00831120" w:rsidRPr="00831120" w:rsidRDefault="00831120" w:rsidP="00831120">
      <w:pPr>
        <w:jc w:val="both"/>
        <w:rPr>
          <w:rFonts w:ascii="Arial" w:eastAsia="Calibri" w:hAnsi="Arial" w:cs="Arial"/>
          <w:sz w:val="20"/>
          <w:szCs w:val="20"/>
        </w:rPr>
      </w:pPr>
      <w:r w:rsidRPr="00831120">
        <w:rPr>
          <w:rFonts w:ascii="Arial" w:eastAsia="Calibri" w:hAnsi="Arial" w:cs="Arial"/>
          <w:sz w:val="20"/>
          <w:szCs w:val="20"/>
          <w:u w:val="single"/>
        </w:rPr>
        <w:t>Основание:</w:t>
      </w:r>
      <w:r w:rsidRPr="00831120">
        <w:rPr>
          <w:rFonts w:ascii="Arial" w:eastAsia="Calibri" w:hAnsi="Arial" w:cs="Arial"/>
          <w:sz w:val="20"/>
          <w:szCs w:val="20"/>
        </w:rPr>
        <w:t xml:space="preserve">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14:paraId="5AA01565" w14:textId="77777777" w:rsidR="00831120" w:rsidRPr="00363188" w:rsidRDefault="00831120" w:rsidP="00831120">
      <w:pPr>
        <w:jc w:val="both"/>
        <w:rPr>
          <w:rFonts w:ascii="Arial" w:eastAsia="Calibri" w:hAnsi="Arial" w:cs="Arial"/>
          <w:sz w:val="20"/>
          <w:szCs w:val="20"/>
        </w:rPr>
      </w:pPr>
      <w:r w:rsidRPr="00363188">
        <w:rPr>
          <w:rFonts w:ascii="Arial" w:eastAsia="Calibri" w:hAnsi="Arial" w:cs="Arial"/>
          <w:sz w:val="20"/>
          <w:szCs w:val="20"/>
        </w:rPr>
        <w:t xml:space="preserve">1.4.5.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w:t>
      </w:r>
      <w:r w:rsidRPr="004071E9">
        <w:rPr>
          <w:rFonts w:ascii="Arial" w:eastAsia="Calibri" w:hAnsi="Arial" w:cs="Arial"/>
          <w:b/>
          <w:bCs/>
          <w:sz w:val="20"/>
          <w:szCs w:val="20"/>
        </w:rPr>
        <w:t xml:space="preserve">«Документ подписан электронной подписью в системе электронного документооборота </w:t>
      </w:r>
      <w:r w:rsidR="00B468D5" w:rsidRPr="004071E9">
        <w:rPr>
          <w:rFonts w:ascii="Arial" w:eastAsia="Calibri" w:hAnsi="Arial" w:cs="Arial"/>
          <w:b/>
          <w:bCs/>
          <w:sz w:val="20"/>
          <w:szCs w:val="20"/>
          <w:lang w:bidi="en-US"/>
        </w:rPr>
        <w:t>МБОУ «Высоцкая ООШ»</w:t>
      </w:r>
      <w:r w:rsidR="000132F8" w:rsidRPr="00363188">
        <w:rPr>
          <w:rFonts w:ascii="Arial" w:eastAsia="Calibri" w:hAnsi="Arial" w:cs="Arial"/>
          <w:sz w:val="20"/>
          <w:szCs w:val="20"/>
        </w:rPr>
        <w:t xml:space="preserve"> </w:t>
      </w:r>
      <w:r w:rsidRPr="00363188">
        <w:rPr>
          <w:rFonts w:ascii="Arial" w:eastAsia="Calibri" w:hAnsi="Arial" w:cs="Arial"/>
          <w:sz w:val="20"/>
          <w:szCs w:val="20"/>
        </w:rPr>
        <w:t>—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14:paraId="4A61A326" w14:textId="77777777" w:rsidR="00831120" w:rsidRPr="00831120" w:rsidRDefault="00831120" w:rsidP="00831120">
      <w:pPr>
        <w:jc w:val="both"/>
        <w:rPr>
          <w:rFonts w:ascii="Arial" w:eastAsia="Calibri" w:hAnsi="Arial" w:cs="Arial"/>
          <w:sz w:val="20"/>
          <w:szCs w:val="20"/>
        </w:rPr>
      </w:pPr>
      <w:r w:rsidRPr="00363188">
        <w:rPr>
          <w:rFonts w:ascii="Arial" w:eastAsia="Calibri" w:hAnsi="Arial" w:cs="Arial"/>
          <w:sz w:val="20"/>
          <w:szCs w:val="20"/>
          <w:u w:val="single"/>
        </w:rPr>
        <w:t>Основание:</w:t>
      </w:r>
      <w:r w:rsidRPr="00363188">
        <w:rPr>
          <w:rFonts w:ascii="Arial" w:eastAsia="Calibri" w:hAnsi="Arial" w:cs="Arial"/>
          <w:sz w:val="20"/>
          <w:szCs w:val="20"/>
        </w:rPr>
        <w:t xml:space="preserve"> пункт 32 СГС «Концептуальные основы бухучета и отчетности».</w:t>
      </w:r>
    </w:p>
    <w:p w14:paraId="1EBCD262" w14:textId="77777777" w:rsidR="000132F8" w:rsidRPr="00831120" w:rsidRDefault="00831120" w:rsidP="00831120">
      <w:pPr>
        <w:jc w:val="both"/>
        <w:rPr>
          <w:rFonts w:ascii="Arial" w:eastAsia="Calibri" w:hAnsi="Arial" w:cs="Arial"/>
          <w:sz w:val="20"/>
          <w:szCs w:val="20"/>
        </w:rPr>
      </w:pPr>
      <w:r w:rsidRPr="00831120">
        <w:rPr>
          <w:rFonts w:ascii="Arial" w:eastAsia="Calibri" w:hAnsi="Arial" w:cs="Arial"/>
          <w:sz w:val="20"/>
          <w:szCs w:val="20"/>
        </w:rPr>
        <w:t xml:space="preserve">1.4.6. </w:t>
      </w:r>
      <w:r w:rsidRPr="00535CAE">
        <w:rPr>
          <w:rFonts w:ascii="Arial" w:eastAsia="Calibri" w:hAnsi="Arial" w:cs="Arial"/>
          <w:b/>
          <w:bCs/>
          <w:sz w:val="20"/>
          <w:szCs w:val="20"/>
        </w:rPr>
        <w:t>Формирование электронных регистров бухучета</w:t>
      </w:r>
      <w:r w:rsidRPr="00831120">
        <w:rPr>
          <w:rFonts w:ascii="Arial" w:eastAsia="Calibri" w:hAnsi="Arial" w:cs="Arial"/>
          <w:sz w:val="20"/>
          <w:szCs w:val="20"/>
        </w:rPr>
        <w:t xml:space="preserve"> осуществляется в следующем порядке:</w:t>
      </w:r>
    </w:p>
    <w:p w14:paraId="4CDFAA74" w14:textId="77777777" w:rsidR="00831120" w:rsidRPr="00831120" w:rsidRDefault="00831120" w:rsidP="00831120">
      <w:pPr>
        <w:ind w:firstLine="709"/>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3B9B0E77" w14:textId="77777777" w:rsidR="00831120" w:rsidRPr="00831120" w:rsidRDefault="00831120" w:rsidP="00831120">
      <w:pPr>
        <w:ind w:firstLine="709"/>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Журнал операций (ф. 0509213) по всем забалансовым счетам формируется ежемесячно в случае, если в отчетном месяце были обороты по счету;</w:t>
      </w:r>
    </w:p>
    <w:p w14:paraId="4686BB67" w14:textId="77777777" w:rsidR="00831120" w:rsidRPr="00831120" w:rsidRDefault="00831120" w:rsidP="00831120">
      <w:pPr>
        <w:ind w:firstLine="709"/>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r>
      <w:r w:rsidR="0049551F">
        <w:rPr>
          <w:rFonts w:ascii="Arial" w:eastAsia="Calibri" w:hAnsi="Arial" w:cs="Arial"/>
          <w:sz w:val="20"/>
          <w:szCs w:val="20"/>
        </w:rPr>
        <w:t>Ж</w:t>
      </w:r>
      <w:r w:rsidRPr="00831120">
        <w:rPr>
          <w:rFonts w:ascii="Arial" w:eastAsia="Calibri" w:hAnsi="Arial" w:cs="Arial"/>
          <w:sz w:val="20"/>
          <w:szCs w:val="20"/>
        </w:rPr>
        <w:t xml:space="preserve">урнал регистрации приходных и расходных ордеров составляется </w:t>
      </w:r>
      <w:r w:rsidR="00C25558" w:rsidRPr="00C16DEB">
        <w:rPr>
          <w:rFonts w:ascii="Arial" w:eastAsia="Calibri" w:hAnsi="Arial" w:cs="Arial"/>
          <w:b/>
          <w:bCs/>
          <w:sz w:val="20"/>
          <w:szCs w:val="20"/>
        </w:rPr>
        <w:t>раз в год</w:t>
      </w:r>
    </w:p>
    <w:p w14:paraId="39D045E5" w14:textId="77777777" w:rsidR="00831120" w:rsidRPr="00831120" w:rsidRDefault="00831120" w:rsidP="00831120">
      <w:pPr>
        <w:jc w:val="both"/>
        <w:rPr>
          <w:rFonts w:ascii="Arial" w:eastAsia="Calibri" w:hAnsi="Arial" w:cs="Arial"/>
          <w:sz w:val="20"/>
          <w:szCs w:val="20"/>
        </w:rPr>
      </w:pPr>
      <w:r w:rsidRPr="00C16DEB">
        <w:rPr>
          <w:rFonts w:ascii="Arial" w:eastAsia="Calibri" w:hAnsi="Arial" w:cs="Arial"/>
          <w:b/>
          <w:bCs/>
          <w:sz w:val="20"/>
          <w:szCs w:val="20"/>
        </w:rPr>
        <w:t xml:space="preserve">в последний рабочий день </w:t>
      </w:r>
      <w:r w:rsidR="00C25558" w:rsidRPr="00C16DEB">
        <w:rPr>
          <w:rFonts w:ascii="Arial" w:eastAsia="Calibri" w:hAnsi="Arial" w:cs="Arial"/>
          <w:b/>
          <w:bCs/>
          <w:sz w:val="20"/>
          <w:szCs w:val="20"/>
        </w:rPr>
        <w:t>года</w:t>
      </w:r>
      <w:r w:rsidRPr="00831120">
        <w:rPr>
          <w:rFonts w:ascii="Arial" w:eastAsia="Calibri" w:hAnsi="Arial" w:cs="Arial"/>
          <w:sz w:val="20"/>
          <w:szCs w:val="20"/>
        </w:rPr>
        <w:t>;</w:t>
      </w:r>
    </w:p>
    <w:p w14:paraId="0616361D" w14:textId="77777777" w:rsidR="00831120" w:rsidRPr="00831120" w:rsidRDefault="00831120" w:rsidP="00831120">
      <w:pPr>
        <w:ind w:firstLine="709"/>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14:paraId="1D26BACC" w14:textId="77777777" w:rsidR="00831120" w:rsidRPr="00831120" w:rsidRDefault="00831120" w:rsidP="00831120">
      <w:pPr>
        <w:ind w:firstLine="709"/>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14:paraId="71D8E9CA" w14:textId="77777777" w:rsidR="00831120" w:rsidRPr="00831120" w:rsidRDefault="00831120" w:rsidP="00831120">
      <w:pPr>
        <w:ind w:firstLine="709"/>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298DE7BD" w14:textId="77777777" w:rsidR="00831120" w:rsidRPr="00831120" w:rsidRDefault="00831120" w:rsidP="00831120">
      <w:pPr>
        <w:ind w:firstLine="709"/>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44001327" w14:textId="77777777" w:rsidR="00831120" w:rsidRPr="00831120" w:rsidRDefault="00831120" w:rsidP="00831120">
      <w:pPr>
        <w:ind w:firstLine="709"/>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 xml:space="preserve">книга учета бланков строгой отчетности, </w:t>
      </w:r>
      <w:r w:rsidR="00E369A4" w:rsidRPr="00E369A4">
        <w:rPr>
          <w:rFonts w:ascii="Arial" w:eastAsia="Calibri" w:hAnsi="Arial" w:cs="Arial"/>
          <w:b/>
          <w:bCs/>
          <w:sz w:val="20"/>
          <w:szCs w:val="20"/>
        </w:rPr>
        <w:t>по мере необходимости</w:t>
      </w:r>
      <w:r w:rsidRPr="00831120">
        <w:rPr>
          <w:rFonts w:ascii="Arial" w:eastAsia="Calibri" w:hAnsi="Arial" w:cs="Arial"/>
          <w:sz w:val="20"/>
          <w:szCs w:val="20"/>
        </w:rPr>
        <w:t>;</w:t>
      </w:r>
    </w:p>
    <w:p w14:paraId="51EBA2AC" w14:textId="77777777" w:rsidR="00831120" w:rsidRPr="00831120" w:rsidRDefault="00831120" w:rsidP="00831120">
      <w:pPr>
        <w:ind w:firstLine="709"/>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журналы операций, главная книга заполняются ежемесячно;</w:t>
      </w:r>
    </w:p>
    <w:p w14:paraId="57CC82B7" w14:textId="77777777" w:rsidR="00831120" w:rsidRPr="00831120" w:rsidRDefault="00831120" w:rsidP="00831120">
      <w:pPr>
        <w:ind w:firstLine="709"/>
        <w:jc w:val="both"/>
        <w:rPr>
          <w:rFonts w:ascii="Arial" w:eastAsia="Calibri" w:hAnsi="Arial" w:cs="Arial"/>
          <w:sz w:val="20"/>
          <w:szCs w:val="20"/>
        </w:rPr>
      </w:pPr>
      <w:r w:rsidRPr="00831120">
        <w:rPr>
          <w:rFonts w:ascii="Arial" w:eastAsia="Calibri" w:hAnsi="Arial" w:cs="Arial"/>
          <w:sz w:val="20"/>
          <w:szCs w:val="20"/>
        </w:rPr>
        <w:t>•</w:t>
      </w:r>
      <w:r w:rsidRPr="00831120">
        <w:rPr>
          <w:rFonts w:ascii="Arial" w:eastAsia="Calibri" w:hAnsi="Arial" w:cs="Arial"/>
          <w:sz w:val="20"/>
          <w:szCs w:val="20"/>
        </w:rPr>
        <w:tab/>
        <w:t>другие регистры, не указанные выше, заполняются по мере необходимости, если иное не установлено законодательством РФ.</w:t>
      </w:r>
    </w:p>
    <w:p w14:paraId="5BBF8557" w14:textId="77777777" w:rsidR="00831120" w:rsidRPr="00831120" w:rsidRDefault="00831120" w:rsidP="00831120">
      <w:pPr>
        <w:jc w:val="both"/>
        <w:rPr>
          <w:rFonts w:ascii="Arial" w:eastAsia="Calibri" w:hAnsi="Arial" w:cs="Arial"/>
          <w:sz w:val="20"/>
          <w:szCs w:val="20"/>
        </w:rPr>
      </w:pPr>
      <w:r w:rsidRPr="00831120">
        <w:rPr>
          <w:rFonts w:ascii="Arial" w:eastAsia="Calibri" w:hAnsi="Arial" w:cs="Arial"/>
          <w:sz w:val="20"/>
          <w:szCs w:val="20"/>
          <w:u w:val="single"/>
        </w:rPr>
        <w:t>Основание:</w:t>
      </w:r>
      <w:r w:rsidRPr="00831120">
        <w:rPr>
          <w:rFonts w:ascii="Arial" w:eastAsia="Calibri" w:hAnsi="Arial" w:cs="Arial"/>
          <w:sz w:val="20"/>
          <w:szCs w:val="20"/>
        </w:rPr>
        <w:t xml:space="preserve"> пункты 11, 167 Инструкции к Единому плану счетов № 157н, Методические указания, утвержденные приказом Минфина от 30.03.2015 № 52н.</w:t>
      </w:r>
    </w:p>
    <w:p w14:paraId="5D6B32CB" w14:textId="77777777" w:rsidR="00831120" w:rsidRPr="00831120" w:rsidRDefault="00831120" w:rsidP="00831120">
      <w:pPr>
        <w:jc w:val="both"/>
        <w:rPr>
          <w:rFonts w:ascii="Arial" w:eastAsia="Calibri" w:hAnsi="Arial" w:cs="Arial"/>
          <w:sz w:val="20"/>
          <w:szCs w:val="20"/>
        </w:rPr>
      </w:pPr>
      <w:r w:rsidRPr="00831120">
        <w:rPr>
          <w:rFonts w:ascii="Arial" w:eastAsia="Calibri" w:hAnsi="Arial" w:cs="Arial"/>
          <w:sz w:val="20"/>
          <w:szCs w:val="20"/>
        </w:rPr>
        <w:t xml:space="preserve">1.4.7. </w:t>
      </w:r>
      <w:r w:rsidRPr="0072055A">
        <w:rPr>
          <w:rFonts w:ascii="Arial" w:eastAsia="Calibri" w:hAnsi="Arial" w:cs="Arial"/>
          <w:b/>
          <w:bCs/>
          <w:sz w:val="20"/>
          <w:szCs w:val="20"/>
        </w:rPr>
        <w:t>Журнал операций расчетов по оплате труда</w:t>
      </w:r>
      <w:r w:rsidRPr="00831120">
        <w:rPr>
          <w:rFonts w:ascii="Arial" w:eastAsia="Calibri" w:hAnsi="Arial" w:cs="Arial"/>
          <w:sz w:val="20"/>
          <w:szCs w:val="20"/>
        </w:rPr>
        <w:t>, денежному довольствию и стипендиям (ф. 0504071) ведется по кодам финансового обеспечения деятельности</w:t>
      </w:r>
      <w:r w:rsidR="003F5FCE">
        <w:rPr>
          <w:rFonts w:ascii="Arial" w:eastAsia="Calibri" w:hAnsi="Arial" w:cs="Arial"/>
          <w:sz w:val="20"/>
          <w:szCs w:val="20"/>
        </w:rPr>
        <w:t>,</w:t>
      </w:r>
      <w:r w:rsidRPr="00831120">
        <w:rPr>
          <w:rFonts w:ascii="Arial" w:eastAsia="Calibri" w:hAnsi="Arial" w:cs="Arial"/>
          <w:sz w:val="20"/>
          <w:szCs w:val="20"/>
        </w:rPr>
        <w:t xml:space="preserve"> </w:t>
      </w:r>
      <w:r w:rsidR="00D63E15" w:rsidRPr="003F5FCE">
        <w:rPr>
          <w:rFonts w:ascii="Arial" w:eastAsia="Calibri" w:hAnsi="Arial" w:cs="Arial"/>
          <w:b/>
          <w:bCs/>
          <w:sz w:val="20"/>
          <w:szCs w:val="20"/>
        </w:rPr>
        <w:t>включа</w:t>
      </w:r>
      <w:r w:rsidR="003F5FCE" w:rsidRPr="003F5FCE">
        <w:rPr>
          <w:rFonts w:ascii="Arial" w:eastAsia="Calibri" w:hAnsi="Arial" w:cs="Arial"/>
          <w:b/>
          <w:bCs/>
          <w:sz w:val="20"/>
          <w:szCs w:val="20"/>
        </w:rPr>
        <w:t>я</w:t>
      </w:r>
      <w:r w:rsidR="00D63E15" w:rsidRPr="003F5FCE">
        <w:rPr>
          <w:rFonts w:ascii="Arial" w:eastAsia="Calibri" w:hAnsi="Arial" w:cs="Arial"/>
          <w:b/>
          <w:bCs/>
          <w:sz w:val="20"/>
          <w:szCs w:val="20"/>
        </w:rPr>
        <w:t xml:space="preserve"> </w:t>
      </w:r>
      <w:r w:rsidRPr="003F5FCE">
        <w:rPr>
          <w:rFonts w:ascii="Arial" w:eastAsia="Calibri" w:hAnsi="Arial" w:cs="Arial"/>
          <w:b/>
          <w:bCs/>
          <w:sz w:val="20"/>
          <w:szCs w:val="20"/>
        </w:rPr>
        <w:t>счета</w:t>
      </w:r>
      <w:r w:rsidRPr="00831120">
        <w:rPr>
          <w:rFonts w:ascii="Arial" w:eastAsia="Calibri" w:hAnsi="Arial" w:cs="Arial"/>
          <w:sz w:val="20"/>
          <w:szCs w:val="20"/>
        </w:rPr>
        <w:t>:</w:t>
      </w:r>
    </w:p>
    <w:p w14:paraId="74888DEE" w14:textId="77777777" w:rsidR="00831120" w:rsidRDefault="00831120" w:rsidP="00831120">
      <w:pPr>
        <w:jc w:val="both"/>
        <w:rPr>
          <w:rFonts w:ascii="Arial" w:eastAsia="Calibri" w:hAnsi="Arial" w:cs="Arial"/>
          <w:sz w:val="20"/>
          <w:szCs w:val="20"/>
        </w:rPr>
      </w:pPr>
      <w:r w:rsidRPr="00831120">
        <w:rPr>
          <w:rFonts w:ascii="Arial" w:eastAsia="Calibri" w:hAnsi="Arial" w:cs="Arial"/>
          <w:sz w:val="20"/>
          <w:szCs w:val="20"/>
        </w:rPr>
        <w:lastRenderedPageBreak/>
        <w:t>– КБК Х.302.11 «Расчеты по заработной плате»;</w:t>
      </w:r>
    </w:p>
    <w:p w14:paraId="35B9CACA" w14:textId="77777777" w:rsidR="00F3638F" w:rsidRPr="00831120" w:rsidRDefault="00F3638F" w:rsidP="00831120">
      <w:pPr>
        <w:jc w:val="both"/>
        <w:rPr>
          <w:rFonts w:ascii="Arial" w:eastAsia="Calibri" w:hAnsi="Arial" w:cs="Arial"/>
          <w:sz w:val="20"/>
          <w:szCs w:val="20"/>
        </w:rPr>
      </w:pPr>
      <w:r w:rsidRPr="00831120">
        <w:rPr>
          <w:rFonts w:ascii="Arial" w:eastAsia="Calibri" w:hAnsi="Arial" w:cs="Arial"/>
          <w:sz w:val="20"/>
          <w:szCs w:val="20"/>
        </w:rPr>
        <w:t>–</w:t>
      </w:r>
      <w:r>
        <w:rPr>
          <w:rFonts w:ascii="Arial" w:eastAsia="Calibri" w:hAnsi="Arial" w:cs="Arial"/>
          <w:sz w:val="20"/>
          <w:szCs w:val="20"/>
        </w:rPr>
        <w:t xml:space="preserve"> </w:t>
      </w:r>
      <w:r w:rsidRPr="00F3638F">
        <w:rPr>
          <w:rFonts w:ascii="Arial" w:eastAsia="Calibri" w:hAnsi="Arial" w:cs="Arial"/>
          <w:sz w:val="20"/>
          <w:szCs w:val="20"/>
        </w:rPr>
        <w:t>КБК Х.302.13.000 «Расчеты по начислениям на выплаты по оплате труда»;</w:t>
      </w:r>
    </w:p>
    <w:p w14:paraId="33A56D71" w14:textId="77777777" w:rsidR="00831120" w:rsidRPr="00831120" w:rsidRDefault="00831120" w:rsidP="00831120">
      <w:pPr>
        <w:jc w:val="both"/>
        <w:rPr>
          <w:rFonts w:ascii="Arial" w:eastAsia="Calibri" w:hAnsi="Arial" w:cs="Arial"/>
          <w:sz w:val="20"/>
          <w:szCs w:val="20"/>
        </w:rPr>
      </w:pPr>
      <w:r w:rsidRPr="00831120">
        <w:rPr>
          <w:rFonts w:ascii="Arial" w:eastAsia="Calibri" w:hAnsi="Arial" w:cs="Arial"/>
          <w:sz w:val="20"/>
          <w:szCs w:val="20"/>
        </w:rPr>
        <w:t xml:space="preserve">В журнале по прочим операциям </w:t>
      </w:r>
      <w:r w:rsidR="00927EE6">
        <w:rPr>
          <w:rFonts w:ascii="Arial" w:eastAsia="Calibri" w:hAnsi="Arial" w:cs="Arial"/>
          <w:sz w:val="20"/>
          <w:szCs w:val="20"/>
        </w:rPr>
        <w:t xml:space="preserve">(при наличии) </w:t>
      </w:r>
      <w:r w:rsidRPr="00831120">
        <w:rPr>
          <w:rFonts w:ascii="Arial" w:eastAsia="Calibri" w:hAnsi="Arial" w:cs="Arial"/>
          <w:sz w:val="20"/>
          <w:szCs w:val="20"/>
        </w:rPr>
        <w:t>ведется аналитический учет расчетов по пенсиям, пособиям и иным социальным выплатам раздельно по кодам финансового обеспечения деятельности и раздельно по счетам:</w:t>
      </w:r>
    </w:p>
    <w:p w14:paraId="6C645B85" w14:textId="77777777" w:rsidR="00927EE6" w:rsidRPr="00927EE6" w:rsidRDefault="00927EE6" w:rsidP="00927EE6">
      <w:pPr>
        <w:rPr>
          <w:rFonts w:ascii="Arial" w:eastAsia="Calibri" w:hAnsi="Arial" w:cs="Arial"/>
          <w:sz w:val="20"/>
          <w:szCs w:val="20"/>
        </w:rPr>
      </w:pPr>
      <w:r w:rsidRPr="00927EE6">
        <w:rPr>
          <w:rFonts w:ascii="Arial" w:eastAsia="Calibri" w:hAnsi="Arial" w:cs="Arial"/>
          <w:sz w:val="20"/>
          <w:szCs w:val="20"/>
        </w:rPr>
        <w:t>– КБК Х.302.12.000 «Расчеты по прочим несоциальным выплатам персоналу в денежной форме» и КБК Х.302.14.000 «Расчеты по прочим несоциальным выплатам персоналу в натуральной форме»;</w:t>
      </w:r>
      <w:r w:rsidRPr="00927EE6">
        <w:rPr>
          <w:rFonts w:ascii="Arial" w:eastAsia="Calibri" w:hAnsi="Arial" w:cs="Arial"/>
          <w:sz w:val="20"/>
          <w:szCs w:val="20"/>
        </w:rPr>
        <w:br/>
        <w:t>– 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r w:rsidRPr="00927EE6">
        <w:rPr>
          <w:rFonts w:ascii="Arial" w:eastAsia="Calibri" w:hAnsi="Arial" w:cs="Arial"/>
          <w:sz w:val="20"/>
          <w:szCs w:val="20"/>
        </w:rPr>
        <w:br/>
        <w:t>– КБК Х.302.96.000 «Расчеты по иным выплатам текущего характера физическим лицам».</w:t>
      </w:r>
    </w:p>
    <w:p w14:paraId="6117E47E" w14:textId="77777777" w:rsidR="00831120" w:rsidRPr="00831120" w:rsidRDefault="00831120" w:rsidP="00831120">
      <w:pPr>
        <w:jc w:val="both"/>
        <w:rPr>
          <w:rFonts w:ascii="Arial" w:eastAsia="Calibri" w:hAnsi="Arial" w:cs="Arial"/>
          <w:sz w:val="20"/>
          <w:szCs w:val="20"/>
        </w:rPr>
      </w:pPr>
      <w:r w:rsidRPr="00831120">
        <w:rPr>
          <w:rFonts w:ascii="Arial" w:eastAsia="Calibri" w:hAnsi="Arial" w:cs="Arial"/>
          <w:sz w:val="20"/>
          <w:szCs w:val="20"/>
        </w:rPr>
        <w:t>Основание: пункт 257 Инструкции к Единому плану счетов № 157н.</w:t>
      </w:r>
    </w:p>
    <w:p w14:paraId="6CA59441" w14:textId="77777777" w:rsidR="00831120" w:rsidRPr="00831120" w:rsidRDefault="00831120" w:rsidP="00831120">
      <w:pPr>
        <w:jc w:val="both"/>
        <w:rPr>
          <w:rFonts w:ascii="Arial" w:eastAsia="Calibri" w:hAnsi="Arial" w:cs="Arial"/>
          <w:sz w:val="20"/>
          <w:szCs w:val="20"/>
        </w:rPr>
      </w:pPr>
      <w:r w:rsidRPr="00831120">
        <w:rPr>
          <w:rFonts w:ascii="Arial" w:eastAsia="Calibri" w:hAnsi="Arial" w:cs="Arial"/>
          <w:bCs/>
          <w:sz w:val="20"/>
          <w:szCs w:val="20"/>
        </w:rPr>
        <w:t>1.4.8</w:t>
      </w:r>
      <w:r w:rsidRPr="00831120">
        <w:rPr>
          <w:rFonts w:ascii="Arial" w:eastAsia="Calibri" w:hAnsi="Arial" w:cs="Arial"/>
          <w:sz w:val="20"/>
          <w:szCs w:val="20"/>
        </w:rPr>
        <w:t xml:space="preserve">. По итогам каждого календарного месяца бухгалтерские регистры, не сформированные в электронном виде, выводятся на бумажный носитель. Первичные (сводные) учетные документы, сформированные на бумажном носителе, относящиеся к соответствующим Журналам операций, хронологически подбираются и сброшюровываются с Журналом операций. Регистры с первичной учетной документацией должны быть прошнурованы, пронумерованы, количество листов должно быть заверено (руководитель, или главный бухгалтер) и скреплено печатью. </w:t>
      </w:r>
    </w:p>
    <w:p w14:paraId="273583B1" w14:textId="77777777" w:rsidR="00831120" w:rsidRPr="00831120" w:rsidRDefault="00831120" w:rsidP="00831120">
      <w:pPr>
        <w:jc w:val="both"/>
        <w:rPr>
          <w:rFonts w:ascii="Arial" w:eastAsia="Calibri" w:hAnsi="Arial" w:cs="Arial"/>
          <w:sz w:val="20"/>
          <w:szCs w:val="20"/>
        </w:rPr>
      </w:pPr>
      <w:r w:rsidRPr="00831120">
        <w:rPr>
          <w:rFonts w:ascii="Arial" w:eastAsia="Calibri" w:hAnsi="Arial" w:cs="Arial"/>
          <w:sz w:val="20"/>
          <w:szCs w:val="20"/>
        </w:rPr>
        <w:t xml:space="preserve"> </w:t>
      </w:r>
      <w:r w:rsidRPr="00831120">
        <w:rPr>
          <w:rFonts w:ascii="Arial" w:eastAsia="Calibri" w:hAnsi="Arial" w:cs="Arial"/>
          <w:sz w:val="20"/>
          <w:szCs w:val="20"/>
        </w:rPr>
        <w:tab/>
        <w:t xml:space="preserve">На обложке указывается: </w:t>
      </w:r>
    </w:p>
    <w:p w14:paraId="4B09DD5D" w14:textId="77777777" w:rsidR="00831120" w:rsidRPr="00831120" w:rsidRDefault="00831120" w:rsidP="00D216A9">
      <w:pPr>
        <w:pStyle w:val="a3"/>
        <w:numPr>
          <w:ilvl w:val="0"/>
          <w:numId w:val="11"/>
        </w:numPr>
        <w:spacing w:after="0" w:line="276" w:lineRule="auto"/>
        <w:ind w:left="993" w:hanging="284"/>
        <w:jc w:val="both"/>
        <w:rPr>
          <w:rFonts w:ascii="Arial" w:eastAsia="Calibri" w:hAnsi="Arial" w:cs="Arial"/>
          <w:sz w:val="20"/>
          <w:szCs w:val="20"/>
          <w:lang w:eastAsia="en-US"/>
        </w:rPr>
      </w:pPr>
      <w:r w:rsidRPr="00831120">
        <w:rPr>
          <w:rFonts w:ascii="Arial" w:eastAsia="Calibri" w:hAnsi="Arial" w:cs="Arial"/>
          <w:sz w:val="20"/>
          <w:szCs w:val="20"/>
          <w:lang w:eastAsia="en-US"/>
        </w:rPr>
        <w:t xml:space="preserve">наименование субъекта учета; </w:t>
      </w:r>
    </w:p>
    <w:p w14:paraId="547E1E3D" w14:textId="77777777" w:rsidR="00831120" w:rsidRPr="00831120" w:rsidRDefault="00831120" w:rsidP="00D216A9">
      <w:pPr>
        <w:pStyle w:val="a3"/>
        <w:numPr>
          <w:ilvl w:val="0"/>
          <w:numId w:val="11"/>
        </w:numPr>
        <w:spacing w:after="0" w:line="276" w:lineRule="auto"/>
        <w:ind w:left="993" w:hanging="284"/>
        <w:jc w:val="both"/>
        <w:rPr>
          <w:rFonts w:ascii="Arial" w:eastAsia="Calibri" w:hAnsi="Arial" w:cs="Arial"/>
          <w:sz w:val="20"/>
          <w:szCs w:val="20"/>
          <w:lang w:eastAsia="en-US"/>
        </w:rPr>
      </w:pPr>
      <w:r w:rsidRPr="00831120">
        <w:rPr>
          <w:rFonts w:ascii="Arial" w:eastAsia="Calibri" w:hAnsi="Arial" w:cs="Arial"/>
          <w:sz w:val="20"/>
          <w:szCs w:val="20"/>
          <w:lang w:eastAsia="en-US"/>
        </w:rPr>
        <w:t xml:space="preserve">номенклатурный номер папки (дела); </w:t>
      </w:r>
    </w:p>
    <w:p w14:paraId="055AE1C1" w14:textId="77777777" w:rsidR="00831120" w:rsidRPr="00831120" w:rsidRDefault="00831120" w:rsidP="00D216A9">
      <w:pPr>
        <w:pStyle w:val="a3"/>
        <w:numPr>
          <w:ilvl w:val="0"/>
          <w:numId w:val="11"/>
        </w:numPr>
        <w:spacing w:after="0" w:line="276" w:lineRule="auto"/>
        <w:ind w:left="993" w:hanging="284"/>
        <w:jc w:val="both"/>
        <w:rPr>
          <w:rFonts w:ascii="Arial" w:eastAsia="Calibri" w:hAnsi="Arial" w:cs="Arial"/>
          <w:sz w:val="20"/>
          <w:szCs w:val="20"/>
          <w:lang w:eastAsia="en-US"/>
        </w:rPr>
      </w:pPr>
      <w:r w:rsidRPr="00831120">
        <w:rPr>
          <w:rFonts w:ascii="Arial" w:eastAsia="Calibri" w:hAnsi="Arial" w:cs="Arial"/>
          <w:sz w:val="20"/>
          <w:szCs w:val="20"/>
          <w:lang w:eastAsia="en-US"/>
        </w:rPr>
        <w:t>название и порядковый номер папки (дела);</w:t>
      </w:r>
    </w:p>
    <w:p w14:paraId="0A93698E" w14:textId="77777777" w:rsidR="00831120" w:rsidRPr="00831120" w:rsidRDefault="00831120" w:rsidP="00D216A9">
      <w:pPr>
        <w:pStyle w:val="a3"/>
        <w:numPr>
          <w:ilvl w:val="0"/>
          <w:numId w:val="11"/>
        </w:numPr>
        <w:spacing w:after="0" w:line="276" w:lineRule="auto"/>
        <w:ind w:left="993" w:hanging="284"/>
        <w:jc w:val="both"/>
        <w:rPr>
          <w:rFonts w:ascii="Arial" w:eastAsia="Calibri" w:hAnsi="Arial" w:cs="Arial"/>
          <w:sz w:val="20"/>
          <w:szCs w:val="20"/>
          <w:lang w:eastAsia="en-US"/>
        </w:rPr>
      </w:pPr>
      <w:r w:rsidRPr="00831120">
        <w:rPr>
          <w:rFonts w:ascii="Arial" w:eastAsia="Calibri" w:hAnsi="Arial" w:cs="Arial"/>
          <w:sz w:val="20"/>
          <w:szCs w:val="20"/>
          <w:lang w:eastAsia="en-US"/>
        </w:rPr>
        <w:t xml:space="preserve">период (дата), за который сформирован регистр бухгалтерского учета (Журнал операций), с указанием года и месяца (числа); </w:t>
      </w:r>
    </w:p>
    <w:p w14:paraId="54452827" w14:textId="77777777" w:rsidR="00831120" w:rsidRPr="00831120" w:rsidRDefault="00831120" w:rsidP="00D216A9">
      <w:pPr>
        <w:pStyle w:val="a3"/>
        <w:numPr>
          <w:ilvl w:val="0"/>
          <w:numId w:val="11"/>
        </w:numPr>
        <w:spacing w:after="0" w:line="276" w:lineRule="auto"/>
        <w:ind w:left="993" w:hanging="284"/>
        <w:jc w:val="both"/>
        <w:rPr>
          <w:rFonts w:ascii="Arial" w:eastAsia="Calibri" w:hAnsi="Arial" w:cs="Arial"/>
          <w:sz w:val="20"/>
          <w:szCs w:val="20"/>
          <w:lang w:eastAsia="en-US"/>
        </w:rPr>
      </w:pPr>
      <w:r w:rsidRPr="00831120">
        <w:rPr>
          <w:rFonts w:ascii="Arial" w:eastAsia="Calibri" w:hAnsi="Arial" w:cs="Arial"/>
          <w:sz w:val="20"/>
          <w:szCs w:val="20"/>
          <w:lang w:eastAsia="en-US"/>
        </w:rPr>
        <w:t xml:space="preserve">наименование регистра бухгалтерского учета (Журнала операций), с указанием при наличии его номера; </w:t>
      </w:r>
    </w:p>
    <w:p w14:paraId="7C224984" w14:textId="77777777" w:rsidR="00831120" w:rsidRPr="00831120" w:rsidRDefault="00831120" w:rsidP="00D216A9">
      <w:pPr>
        <w:pStyle w:val="a3"/>
        <w:numPr>
          <w:ilvl w:val="0"/>
          <w:numId w:val="11"/>
        </w:numPr>
        <w:spacing w:after="0" w:line="276" w:lineRule="auto"/>
        <w:ind w:left="993" w:hanging="284"/>
        <w:jc w:val="both"/>
        <w:rPr>
          <w:rFonts w:ascii="Arial" w:eastAsia="Calibri" w:hAnsi="Arial" w:cs="Arial"/>
          <w:sz w:val="20"/>
          <w:szCs w:val="20"/>
          <w:lang w:eastAsia="en-US"/>
        </w:rPr>
      </w:pPr>
      <w:r w:rsidRPr="00831120">
        <w:rPr>
          <w:rFonts w:ascii="Arial" w:eastAsia="Calibri" w:hAnsi="Arial" w:cs="Arial"/>
          <w:sz w:val="20"/>
          <w:szCs w:val="20"/>
          <w:lang w:eastAsia="en-US"/>
        </w:rPr>
        <w:t>количества листов в папке (деле).</w:t>
      </w:r>
    </w:p>
    <w:p w14:paraId="4A6B35A1" w14:textId="77777777" w:rsidR="00831120" w:rsidRPr="00831120" w:rsidRDefault="00831120" w:rsidP="00831120">
      <w:pPr>
        <w:ind w:firstLine="708"/>
        <w:jc w:val="both"/>
        <w:rPr>
          <w:rFonts w:ascii="Arial" w:eastAsia="Calibri" w:hAnsi="Arial" w:cs="Arial"/>
          <w:sz w:val="20"/>
          <w:szCs w:val="20"/>
        </w:rPr>
      </w:pPr>
      <w:r w:rsidRPr="00831120">
        <w:rPr>
          <w:rFonts w:ascii="Arial" w:eastAsia="Calibri" w:hAnsi="Arial" w:cs="Arial"/>
          <w:sz w:val="20"/>
          <w:szCs w:val="20"/>
        </w:rPr>
        <w:t>Регистры бухгалтерского учета, которые составляются в форме электронного документа, подписываются квалифицированной электронной подписью либо в случаях, предусмотренных иными нормативными правовыми актами, регулирующими ведение бухгалтерского учета и составление бухгалтерской (финансовой) отчетности, простой электронной подписью.</w:t>
      </w:r>
    </w:p>
    <w:p w14:paraId="0DF531E4" w14:textId="77777777" w:rsidR="00831120" w:rsidRPr="00831120" w:rsidRDefault="00831120" w:rsidP="00831120">
      <w:pPr>
        <w:jc w:val="both"/>
        <w:rPr>
          <w:rFonts w:ascii="Arial" w:eastAsia="Calibri" w:hAnsi="Arial" w:cs="Arial"/>
          <w:sz w:val="20"/>
          <w:szCs w:val="20"/>
        </w:rPr>
      </w:pPr>
      <w:r w:rsidRPr="00831120">
        <w:rPr>
          <w:rFonts w:ascii="Arial" w:eastAsia="Calibri" w:hAnsi="Arial" w:cs="Arial"/>
          <w:bCs/>
          <w:sz w:val="20"/>
          <w:szCs w:val="20"/>
        </w:rPr>
        <w:t>1.4.9</w:t>
      </w:r>
      <w:r w:rsidRPr="00831120">
        <w:rPr>
          <w:rFonts w:ascii="Arial" w:eastAsia="Calibri" w:hAnsi="Arial" w:cs="Arial"/>
          <w:sz w:val="20"/>
          <w:szCs w:val="20"/>
        </w:rPr>
        <w:t>. 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 в первичные документы. Бухгалтерские записи по исправлению ошибок прошлых лет подлежат обособлению в бухгалтерском учете и бухгалтерской (финансовой) отчетности в Журнале операций по исправлению ошибок прошлых лет и Журнале операций межотчетного периода.</w:t>
      </w:r>
    </w:p>
    <w:p w14:paraId="1287A77C" w14:textId="77777777" w:rsidR="00831120" w:rsidRPr="00831120" w:rsidRDefault="00831120" w:rsidP="00831120">
      <w:pPr>
        <w:ind w:firstLine="708"/>
        <w:jc w:val="both"/>
        <w:rPr>
          <w:rFonts w:ascii="Arial" w:eastAsia="Calibri" w:hAnsi="Arial" w:cs="Arial"/>
          <w:sz w:val="20"/>
          <w:szCs w:val="20"/>
        </w:rPr>
      </w:pPr>
      <w:r w:rsidRPr="00831120">
        <w:rPr>
          <w:rFonts w:ascii="Arial" w:eastAsia="Calibri" w:hAnsi="Arial" w:cs="Arial"/>
          <w:sz w:val="20"/>
          <w:szCs w:val="20"/>
        </w:rPr>
        <w:t>Отражение исправлений в электронном регистре бухгалтерского учета осуществляется лицами, ответственными за ведение регистра в порядке, предусмотренном положениями настоящего пункта, записями, подтвержденными Справками.</w:t>
      </w:r>
    </w:p>
    <w:p w14:paraId="7931079A" w14:textId="77777777" w:rsidR="00831120" w:rsidRPr="00831120" w:rsidRDefault="00831120" w:rsidP="00831120">
      <w:pPr>
        <w:jc w:val="both"/>
        <w:rPr>
          <w:rFonts w:ascii="Arial" w:eastAsia="Calibri" w:hAnsi="Arial" w:cs="Arial"/>
          <w:sz w:val="20"/>
          <w:szCs w:val="20"/>
        </w:rPr>
      </w:pPr>
      <w:r w:rsidRPr="00831120">
        <w:rPr>
          <w:rFonts w:ascii="Arial" w:eastAsia="Calibri" w:hAnsi="Arial" w:cs="Arial"/>
          <w:sz w:val="20"/>
          <w:szCs w:val="20"/>
          <w:u w:val="single"/>
        </w:rPr>
        <w:t>Основание:</w:t>
      </w:r>
      <w:r w:rsidRPr="00831120">
        <w:rPr>
          <w:rFonts w:ascii="Arial" w:eastAsia="Calibri" w:hAnsi="Arial" w:cs="Arial"/>
          <w:sz w:val="20"/>
          <w:szCs w:val="20"/>
        </w:rPr>
        <w:t xml:space="preserve"> Статья 10 Федерального закона от 06.12.2011 № 402-ФЗ «О бухгалтерском учете»; пункты 10,11,19,257 Инструкции от 01.12.2010 № 157н, раздел V СГС «Учетная политика».</w:t>
      </w:r>
    </w:p>
    <w:p w14:paraId="68FD8AB1" w14:textId="77777777" w:rsidR="00831120" w:rsidRPr="00831120" w:rsidRDefault="00831120" w:rsidP="00831120">
      <w:pPr>
        <w:jc w:val="both"/>
        <w:rPr>
          <w:rFonts w:ascii="Arial" w:hAnsi="Arial" w:cs="Arial"/>
          <w:bCs/>
          <w:sz w:val="20"/>
          <w:szCs w:val="20"/>
        </w:rPr>
      </w:pPr>
      <w:r w:rsidRPr="00831120">
        <w:rPr>
          <w:rFonts w:ascii="Arial" w:hAnsi="Arial" w:cs="Arial"/>
          <w:sz w:val="20"/>
          <w:szCs w:val="20"/>
        </w:rPr>
        <w:t>1.4.10.</w:t>
      </w:r>
      <w:r w:rsidRPr="00831120">
        <w:rPr>
          <w:rFonts w:ascii="Arial" w:hAnsi="Arial" w:cs="Arial"/>
          <w:b/>
          <w:sz w:val="20"/>
          <w:szCs w:val="20"/>
        </w:rPr>
        <w:t xml:space="preserve"> </w:t>
      </w:r>
      <w:r w:rsidRPr="00831120">
        <w:rPr>
          <w:rFonts w:ascii="Arial" w:hAnsi="Arial" w:cs="Arial"/>
          <w:bCs/>
          <w:sz w:val="20"/>
          <w:szCs w:val="20"/>
        </w:rPr>
        <w:t>В целях достоверного представления в бухгалтерской (финансовой) отчетности ошибки, которые повлекли за собой изъятие и искажение показателей отчетности, необходимых для принятия экономических решений пользователями бухгалтерской (финансовой) отчетности, в частности:</w:t>
      </w:r>
    </w:p>
    <w:p w14:paraId="61BE89EE" w14:textId="77777777" w:rsidR="00831120" w:rsidRPr="00831120" w:rsidRDefault="00831120" w:rsidP="00831120">
      <w:pPr>
        <w:pStyle w:val="a5"/>
        <w:spacing w:line="276" w:lineRule="auto"/>
        <w:ind w:firstLine="708"/>
        <w:jc w:val="both"/>
        <w:rPr>
          <w:rFonts w:ascii="Arial" w:hAnsi="Arial" w:cs="Arial"/>
          <w:bCs/>
          <w:sz w:val="20"/>
          <w:szCs w:val="20"/>
        </w:rPr>
      </w:pPr>
      <w:r w:rsidRPr="00831120">
        <w:rPr>
          <w:rFonts w:ascii="Arial" w:hAnsi="Arial" w:cs="Arial"/>
          <w:bCs/>
          <w:sz w:val="20"/>
          <w:szCs w:val="20"/>
        </w:rPr>
        <w:t>- об объеме ожидаемых доходных (финансовых) поступлений</w:t>
      </w:r>
      <w:r w:rsidR="004C6E1E">
        <w:rPr>
          <w:rFonts w:ascii="Arial" w:hAnsi="Arial" w:cs="Arial"/>
          <w:bCs/>
          <w:sz w:val="20"/>
          <w:szCs w:val="20"/>
        </w:rPr>
        <w:t>,</w:t>
      </w:r>
    </w:p>
    <w:p w14:paraId="65BE634C" w14:textId="77777777" w:rsidR="00831120" w:rsidRPr="00831120" w:rsidRDefault="00831120" w:rsidP="00831120">
      <w:pPr>
        <w:pStyle w:val="a5"/>
        <w:spacing w:line="276" w:lineRule="auto"/>
        <w:ind w:firstLine="708"/>
        <w:jc w:val="both"/>
        <w:rPr>
          <w:rFonts w:ascii="Arial" w:hAnsi="Arial" w:cs="Arial"/>
          <w:bCs/>
          <w:sz w:val="20"/>
          <w:szCs w:val="20"/>
        </w:rPr>
      </w:pPr>
      <w:r w:rsidRPr="00831120">
        <w:rPr>
          <w:rFonts w:ascii="Arial" w:hAnsi="Arial" w:cs="Arial"/>
          <w:bCs/>
          <w:sz w:val="20"/>
          <w:szCs w:val="20"/>
        </w:rPr>
        <w:t>- по ожидаемым выплатам средств в виду наличия требований кредиторов</w:t>
      </w:r>
      <w:r w:rsidR="004C6E1E">
        <w:rPr>
          <w:rFonts w:ascii="Arial" w:hAnsi="Arial" w:cs="Arial"/>
          <w:bCs/>
          <w:sz w:val="20"/>
          <w:szCs w:val="20"/>
        </w:rPr>
        <w:t>,</w:t>
      </w:r>
    </w:p>
    <w:p w14:paraId="53F453C4" w14:textId="77777777" w:rsidR="00831120" w:rsidRPr="00831120" w:rsidRDefault="00831120" w:rsidP="00831120">
      <w:pPr>
        <w:pStyle w:val="a5"/>
        <w:spacing w:line="276" w:lineRule="auto"/>
        <w:ind w:firstLine="708"/>
        <w:jc w:val="both"/>
        <w:rPr>
          <w:rFonts w:ascii="Arial" w:hAnsi="Arial" w:cs="Arial"/>
          <w:bCs/>
          <w:sz w:val="20"/>
          <w:szCs w:val="20"/>
        </w:rPr>
      </w:pPr>
      <w:r w:rsidRPr="00831120">
        <w:rPr>
          <w:rFonts w:ascii="Arial" w:hAnsi="Arial" w:cs="Arial"/>
          <w:bCs/>
          <w:sz w:val="20"/>
          <w:szCs w:val="20"/>
        </w:rPr>
        <w:t>- об объеме расходов, необходимых для осуществления деятельности учреждения (объема финансового обеспечения)</w:t>
      </w:r>
      <w:r w:rsidR="004C6E1E">
        <w:rPr>
          <w:rFonts w:ascii="Arial" w:hAnsi="Arial" w:cs="Arial"/>
          <w:bCs/>
          <w:sz w:val="20"/>
          <w:szCs w:val="20"/>
        </w:rPr>
        <w:t>,</w:t>
      </w:r>
    </w:p>
    <w:p w14:paraId="5F3E7B64" w14:textId="77777777" w:rsidR="00831120" w:rsidRPr="00831120" w:rsidRDefault="00831120" w:rsidP="00831120">
      <w:pPr>
        <w:pStyle w:val="a5"/>
        <w:spacing w:line="276" w:lineRule="auto"/>
        <w:ind w:firstLine="708"/>
        <w:jc w:val="both"/>
        <w:rPr>
          <w:rFonts w:ascii="Arial" w:hAnsi="Arial" w:cs="Arial"/>
          <w:bCs/>
          <w:sz w:val="20"/>
          <w:szCs w:val="20"/>
        </w:rPr>
      </w:pPr>
      <w:r w:rsidRPr="00831120">
        <w:rPr>
          <w:rFonts w:ascii="Arial" w:hAnsi="Arial" w:cs="Arial"/>
          <w:bCs/>
          <w:sz w:val="20"/>
          <w:szCs w:val="20"/>
        </w:rPr>
        <w:t>- отклонения по величине активов, которые влекут за собой неправильное исчисление амортизации и расходов по уплате налога на имущество организаций</w:t>
      </w:r>
      <w:r w:rsidR="004C6E1E">
        <w:rPr>
          <w:rFonts w:ascii="Arial" w:hAnsi="Arial" w:cs="Arial"/>
          <w:bCs/>
          <w:sz w:val="20"/>
          <w:szCs w:val="20"/>
        </w:rPr>
        <w:t>,</w:t>
      </w:r>
    </w:p>
    <w:p w14:paraId="7B108876" w14:textId="77777777" w:rsidR="00F93A8C" w:rsidRDefault="00F93A8C" w:rsidP="00831120">
      <w:pPr>
        <w:pStyle w:val="a5"/>
        <w:spacing w:line="276" w:lineRule="auto"/>
        <w:jc w:val="both"/>
        <w:rPr>
          <w:rFonts w:ascii="Arial" w:hAnsi="Arial" w:cs="Arial"/>
          <w:bCs/>
          <w:sz w:val="20"/>
          <w:szCs w:val="20"/>
        </w:rPr>
      </w:pPr>
    </w:p>
    <w:p w14:paraId="44500E9A" w14:textId="77777777" w:rsidR="00831120" w:rsidRPr="00831120" w:rsidRDefault="00831120" w:rsidP="004C6E1E">
      <w:pPr>
        <w:pStyle w:val="a5"/>
        <w:spacing w:line="276" w:lineRule="auto"/>
        <w:ind w:firstLine="709"/>
        <w:jc w:val="both"/>
        <w:rPr>
          <w:rFonts w:ascii="Arial" w:hAnsi="Arial" w:cs="Arial"/>
          <w:bCs/>
          <w:sz w:val="20"/>
          <w:szCs w:val="20"/>
        </w:rPr>
      </w:pPr>
      <w:r w:rsidRPr="00831120">
        <w:rPr>
          <w:rFonts w:ascii="Arial" w:hAnsi="Arial" w:cs="Arial"/>
          <w:bCs/>
          <w:sz w:val="20"/>
          <w:szCs w:val="20"/>
        </w:rPr>
        <w:t xml:space="preserve">считаются существенными и подлежат исправлению в бухгалтерском (бюджетном) учете и бухгалтерской (финансовой) отчетности. </w:t>
      </w:r>
    </w:p>
    <w:p w14:paraId="4E4D0DF9" w14:textId="77777777" w:rsidR="00831120" w:rsidRPr="00831120" w:rsidRDefault="00831120" w:rsidP="00831120">
      <w:pPr>
        <w:pStyle w:val="a5"/>
        <w:spacing w:line="276" w:lineRule="auto"/>
        <w:ind w:firstLine="708"/>
        <w:jc w:val="both"/>
        <w:rPr>
          <w:rFonts w:ascii="Arial" w:hAnsi="Arial" w:cs="Arial"/>
          <w:bCs/>
          <w:sz w:val="20"/>
          <w:szCs w:val="20"/>
        </w:rPr>
      </w:pPr>
      <w:r w:rsidRPr="00831120">
        <w:rPr>
          <w:rFonts w:ascii="Arial" w:hAnsi="Arial" w:cs="Arial"/>
          <w:bCs/>
          <w:sz w:val="20"/>
          <w:szCs w:val="20"/>
        </w:rPr>
        <w:t>Ошибки, которые не влекут за собой отклонения по величине активов и обязательств, полученного финансового результата, не являются существенными и не подлежат исправлению в представленной бухгалтерской (финансовой) отчетности, за исключением случаев, когда об исправлении таких ошибок принято решение уполномоченным органом (учредителем, органом внутреннего и внешнего финансового контроля).</w:t>
      </w:r>
    </w:p>
    <w:p w14:paraId="7D1DF61A" w14:textId="77777777" w:rsidR="00831120" w:rsidRPr="00831120" w:rsidRDefault="00831120" w:rsidP="00831120">
      <w:pPr>
        <w:pStyle w:val="a5"/>
        <w:jc w:val="both"/>
        <w:rPr>
          <w:rFonts w:ascii="Arial" w:hAnsi="Arial" w:cs="Arial"/>
          <w:sz w:val="20"/>
          <w:szCs w:val="20"/>
        </w:rPr>
      </w:pPr>
      <w:r w:rsidRPr="00831120">
        <w:rPr>
          <w:rFonts w:ascii="Arial" w:hAnsi="Arial" w:cs="Arial"/>
          <w:sz w:val="20"/>
          <w:szCs w:val="20"/>
        </w:rPr>
        <w:t>1.4.11.</w:t>
      </w:r>
      <w:r w:rsidRPr="00831120">
        <w:rPr>
          <w:rFonts w:ascii="Arial" w:hAnsi="Arial" w:cs="Arial"/>
          <w:b/>
          <w:sz w:val="20"/>
          <w:szCs w:val="20"/>
        </w:rPr>
        <w:t xml:space="preserve"> </w:t>
      </w:r>
      <w:r w:rsidRPr="00831120">
        <w:rPr>
          <w:rFonts w:ascii="Arial" w:hAnsi="Arial" w:cs="Arial"/>
          <w:sz w:val="20"/>
          <w:szCs w:val="20"/>
        </w:rPr>
        <w:t>Перечень уполномоченных должностных лиц, имеющих право подписи первичных и (или) сводных учетных документов утвержден в  Таблице № 6.</w:t>
      </w:r>
    </w:p>
    <w:p w14:paraId="01772BD3" w14:textId="77777777" w:rsidR="00831120" w:rsidRDefault="00831120" w:rsidP="00831120">
      <w:pPr>
        <w:pStyle w:val="a5"/>
        <w:rPr>
          <w:rFonts w:ascii="Arial" w:hAnsi="Arial" w:cs="Arial"/>
          <w:b/>
          <w:sz w:val="20"/>
          <w:szCs w:val="20"/>
        </w:rPr>
      </w:pPr>
    </w:p>
    <w:p w14:paraId="53D8F22D" w14:textId="77777777" w:rsidR="00212380" w:rsidRDefault="00212380" w:rsidP="00831120">
      <w:pPr>
        <w:pStyle w:val="a5"/>
        <w:rPr>
          <w:rFonts w:ascii="Arial" w:hAnsi="Arial" w:cs="Arial"/>
          <w:b/>
          <w:sz w:val="20"/>
          <w:szCs w:val="20"/>
        </w:rPr>
      </w:pPr>
    </w:p>
    <w:p w14:paraId="44CF8EDA" w14:textId="77777777" w:rsidR="00212380" w:rsidRPr="00831120" w:rsidRDefault="00212380" w:rsidP="00831120">
      <w:pPr>
        <w:pStyle w:val="a5"/>
        <w:rPr>
          <w:rFonts w:ascii="Arial" w:hAnsi="Arial" w:cs="Arial"/>
          <w:b/>
          <w:sz w:val="20"/>
          <w:szCs w:val="20"/>
        </w:rPr>
      </w:pPr>
    </w:p>
    <w:p w14:paraId="69A812B7" w14:textId="77777777" w:rsidR="00831120" w:rsidRPr="00831120" w:rsidRDefault="00831120" w:rsidP="00831120">
      <w:pPr>
        <w:pStyle w:val="a5"/>
        <w:ind w:firstLine="567"/>
        <w:jc w:val="right"/>
        <w:rPr>
          <w:rFonts w:ascii="Arial" w:hAnsi="Arial" w:cs="Arial"/>
          <w:b/>
          <w:sz w:val="20"/>
          <w:szCs w:val="20"/>
        </w:rPr>
      </w:pPr>
      <w:r w:rsidRPr="00831120">
        <w:rPr>
          <w:rFonts w:ascii="Arial" w:hAnsi="Arial" w:cs="Arial"/>
          <w:b/>
          <w:sz w:val="20"/>
          <w:szCs w:val="20"/>
        </w:rPr>
        <w:t>Таблица №6</w:t>
      </w:r>
    </w:p>
    <w:p w14:paraId="6FE2E84B" w14:textId="77777777" w:rsidR="00831120" w:rsidRPr="00831120" w:rsidRDefault="00831120" w:rsidP="00831120">
      <w:pPr>
        <w:pStyle w:val="a5"/>
        <w:ind w:firstLine="567"/>
        <w:jc w:val="center"/>
        <w:rPr>
          <w:rFonts w:ascii="Arial" w:hAnsi="Arial" w:cs="Arial"/>
          <w:sz w:val="20"/>
          <w:szCs w:val="20"/>
        </w:rPr>
      </w:pPr>
      <w:r w:rsidRPr="00831120">
        <w:rPr>
          <w:rFonts w:ascii="Arial" w:hAnsi="Arial" w:cs="Arial"/>
          <w:sz w:val="20"/>
          <w:szCs w:val="20"/>
        </w:rPr>
        <w:t xml:space="preserve">Перечень уполномоченных должностных лиц, имеющих право подписи первичных </w:t>
      </w:r>
    </w:p>
    <w:p w14:paraId="6EF68213" w14:textId="77777777" w:rsidR="00831120" w:rsidRPr="00831120" w:rsidRDefault="00831120" w:rsidP="00831120">
      <w:pPr>
        <w:pStyle w:val="a5"/>
        <w:ind w:firstLine="567"/>
        <w:jc w:val="center"/>
        <w:rPr>
          <w:rFonts w:ascii="Arial" w:hAnsi="Arial" w:cs="Arial"/>
          <w:b/>
          <w:sz w:val="20"/>
          <w:szCs w:val="20"/>
        </w:rPr>
      </w:pPr>
      <w:r w:rsidRPr="00831120">
        <w:rPr>
          <w:rFonts w:ascii="Arial" w:hAnsi="Arial" w:cs="Arial"/>
          <w:sz w:val="20"/>
          <w:szCs w:val="20"/>
        </w:rPr>
        <w:t>и сводных учетных документов</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4"/>
        <w:gridCol w:w="1544"/>
      </w:tblGrid>
      <w:tr w:rsidR="00831120" w:rsidRPr="00831120" w14:paraId="432E4960" w14:textId="77777777" w:rsidTr="00DA7EF8">
        <w:trPr>
          <w:trHeight w:val="467"/>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01E9046C" w14:textId="77777777" w:rsidR="00831120" w:rsidRPr="00831120" w:rsidRDefault="00831120" w:rsidP="00831120">
            <w:pPr>
              <w:widowControl w:val="0"/>
              <w:autoSpaceDE w:val="0"/>
              <w:autoSpaceDN w:val="0"/>
              <w:adjustRightInd w:val="0"/>
              <w:jc w:val="center"/>
              <w:rPr>
                <w:rFonts w:ascii="Arial" w:hAnsi="Arial" w:cs="Arial"/>
                <w:b/>
                <w:sz w:val="20"/>
                <w:szCs w:val="20"/>
              </w:rPr>
            </w:pPr>
            <w:r w:rsidRPr="00831120">
              <w:rPr>
                <w:rFonts w:ascii="Arial" w:hAnsi="Arial" w:cs="Arial"/>
                <w:b/>
                <w:sz w:val="20"/>
                <w:szCs w:val="20"/>
              </w:rPr>
              <w:t>Наименование первичного/сводного документа либо группы документов</w:t>
            </w:r>
          </w:p>
        </w:tc>
        <w:tc>
          <w:tcPr>
            <w:tcW w:w="1544" w:type="dxa"/>
            <w:tcBorders>
              <w:top w:val="single" w:sz="4" w:space="0" w:color="auto"/>
              <w:left w:val="single" w:sz="4" w:space="0" w:color="auto"/>
              <w:bottom w:val="single" w:sz="4" w:space="0" w:color="auto"/>
              <w:right w:val="single" w:sz="4" w:space="0" w:color="auto"/>
            </w:tcBorders>
            <w:vAlign w:val="center"/>
          </w:tcPr>
          <w:p w14:paraId="635B5DE7" w14:textId="77777777" w:rsidR="00831120" w:rsidRPr="00831120" w:rsidRDefault="00831120" w:rsidP="00831120">
            <w:pPr>
              <w:widowControl w:val="0"/>
              <w:autoSpaceDE w:val="0"/>
              <w:autoSpaceDN w:val="0"/>
              <w:adjustRightInd w:val="0"/>
              <w:jc w:val="center"/>
              <w:rPr>
                <w:rFonts w:ascii="Arial" w:hAnsi="Arial" w:cs="Arial"/>
                <w:b/>
                <w:sz w:val="20"/>
                <w:szCs w:val="20"/>
              </w:rPr>
            </w:pPr>
            <w:r w:rsidRPr="00831120">
              <w:rPr>
                <w:rFonts w:ascii="Arial" w:hAnsi="Arial" w:cs="Arial"/>
                <w:b/>
                <w:sz w:val="20"/>
                <w:szCs w:val="20"/>
              </w:rPr>
              <w:t>Должность</w:t>
            </w:r>
          </w:p>
        </w:tc>
      </w:tr>
      <w:tr w:rsidR="00831120" w:rsidRPr="00B379C8" w14:paraId="7A4B1323" w14:textId="77777777" w:rsidTr="00B379C8">
        <w:trPr>
          <w:jc w:val="center"/>
        </w:trPr>
        <w:tc>
          <w:tcPr>
            <w:tcW w:w="8204" w:type="dxa"/>
            <w:shd w:val="clear" w:color="auto" w:fill="auto"/>
          </w:tcPr>
          <w:p w14:paraId="61C1CC47" w14:textId="77777777" w:rsidR="00831120" w:rsidRPr="00345558" w:rsidRDefault="00831120" w:rsidP="00831120">
            <w:pPr>
              <w:widowControl w:val="0"/>
              <w:autoSpaceDE w:val="0"/>
              <w:autoSpaceDN w:val="0"/>
              <w:adjustRightInd w:val="0"/>
              <w:jc w:val="both"/>
              <w:rPr>
                <w:rFonts w:ascii="Arial" w:hAnsi="Arial" w:cs="Arial"/>
                <w:sz w:val="20"/>
                <w:szCs w:val="20"/>
              </w:rPr>
            </w:pPr>
            <w:r w:rsidRPr="00345558">
              <w:rPr>
                <w:rFonts w:ascii="Arial" w:hAnsi="Arial" w:cs="Arial"/>
                <w:sz w:val="20"/>
                <w:szCs w:val="20"/>
              </w:rPr>
              <w:t xml:space="preserve">Приходный кассовый ордер, форма </w:t>
            </w:r>
            <w:r w:rsidR="00C80C10">
              <w:rPr>
                <w:rFonts w:ascii="Arial" w:hAnsi="Arial" w:cs="Arial"/>
                <w:sz w:val="20"/>
                <w:szCs w:val="20"/>
              </w:rPr>
              <w:t>(</w:t>
            </w:r>
            <w:r w:rsidR="00C80C10" w:rsidRPr="00345558">
              <w:rPr>
                <w:rFonts w:ascii="Arial" w:hAnsi="Arial" w:cs="Arial"/>
                <w:sz w:val="20"/>
                <w:szCs w:val="20"/>
              </w:rPr>
              <w:t>ф.</w:t>
            </w:r>
            <w:r w:rsidRPr="00345558">
              <w:rPr>
                <w:rFonts w:ascii="Arial" w:hAnsi="Arial" w:cs="Arial"/>
                <w:sz w:val="20"/>
                <w:szCs w:val="20"/>
              </w:rPr>
              <w:t>0310001</w:t>
            </w:r>
            <w:r w:rsidR="00C80C10">
              <w:rPr>
                <w:rFonts w:ascii="Arial" w:hAnsi="Arial" w:cs="Arial"/>
                <w:sz w:val="20"/>
                <w:szCs w:val="20"/>
              </w:rPr>
              <w:t>)</w:t>
            </w:r>
          </w:p>
        </w:tc>
        <w:tc>
          <w:tcPr>
            <w:tcW w:w="1544" w:type="dxa"/>
            <w:shd w:val="clear" w:color="auto" w:fill="auto"/>
          </w:tcPr>
          <w:p w14:paraId="62C6A8EA" w14:textId="77777777" w:rsidR="00831120" w:rsidRPr="003167B5" w:rsidRDefault="00FA3CF5" w:rsidP="00831120">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B379C8" w14:paraId="29B6691A" w14:textId="77777777" w:rsidTr="00B379C8">
        <w:trPr>
          <w:jc w:val="center"/>
        </w:trPr>
        <w:tc>
          <w:tcPr>
            <w:tcW w:w="8204" w:type="dxa"/>
            <w:shd w:val="clear" w:color="auto" w:fill="auto"/>
          </w:tcPr>
          <w:p w14:paraId="2D2A28C4" w14:textId="77777777" w:rsidR="00F93A8C" w:rsidRPr="00345558" w:rsidRDefault="00F93A8C" w:rsidP="00F93A8C">
            <w:pPr>
              <w:widowControl w:val="0"/>
              <w:autoSpaceDE w:val="0"/>
              <w:autoSpaceDN w:val="0"/>
              <w:adjustRightInd w:val="0"/>
              <w:jc w:val="both"/>
              <w:rPr>
                <w:rFonts w:ascii="Arial" w:hAnsi="Arial" w:cs="Arial"/>
                <w:sz w:val="20"/>
                <w:szCs w:val="20"/>
              </w:rPr>
            </w:pPr>
            <w:r w:rsidRPr="00345558">
              <w:rPr>
                <w:rFonts w:ascii="Arial" w:hAnsi="Arial" w:cs="Arial"/>
                <w:sz w:val="20"/>
                <w:szCs w:val="20"/>
              </w:rPr>
              <w:t xml:space="preserve">Расходный кассовый ордер, форма </w:t>
            </w:r>
            <w:r>
              <w:rPr>
                <w:rFonts w:ascii="Arial" w:hAnsi="Arial" w:cs="Arial"/>
                <w:sz w:val="20"/>
                <w:szCs w:val="20"/>
              </w:rPr>
              <w:t>(</w:t>
            </w:r>
            <w:r w:rsidRPr="00345558">
              <w:rPr>
                <w:rFonts w:ascii="Arial" w:hAnsi="Arial" w:cs="Arial"/>
                <w:sz w:val="20"/>
                <w:szCs w:val="20"/>
              </w:rPr>
              <w:t>ф.0310002</w:t>
            </w:r>
            <w:r>
              <w:rPr>
                <w:rFonts w:ascii="Arial" w:hAnsi="Arial" w:cs="Arial"/>
                <w:sz w:val="20"/>
                <w:szCs w:val="20"/>
              </w:rPr>
              <w:t>)</w:t>
            </w:r>
          </w:p>
        </w:tc>
        <w:tc>
          <w:tcPr>
            <w:tcW w:w="1544" w:type="dxa"/>
            <w:shd w:val="clear" w:color="auto" w:fill="auto"/>
          </w:tcPr>
          <w:p w14:paraId="456AB534"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B379C8" w14:paraId="57C26960" w14:textId="77777777" w:rsidTr="00B379C8">
        <w:trPr>
          <w:jc w:val="center"/>
        </w:trPr>
        <w:tc>
          <w:tcPr>
            <w:tcW w:w="8204" w:type="dxa"/>
            <w:shd w:val="clear" w:color="auto" w:fill="auto"/>
          </w:tcPr>
          <w:p w14:paraId="55EAE2C9" w14:textId="77777777" w:rsidR="00F93A8C" w:rsidRPr="00345558" w:rsidRDefault="00F93A8C" w:rsidP="00F93A8C">
            <w:pPr>
              <w:widowControl w:val="0"/>
              <w:autoSpaceDE w:val="0"/>
              <w:autoSpaceDN w:val="0"/>
              <w:adjustRightInd w:val="0"/>
              <w:jc w:val="both"/>
              <w:rPr>
                <w:rFonts w:ascii="Arial" w:hAnsi="Arial" w:cs="Arial"/>
                <w:sz w:val="20"/>
                <w:szCs w:val="20"/>
              </w:rPr>
            </w:pPr>
            <w:r w:rsidRPr="00345558">
              <w:rPr>
                <w:rFonts w:ascii="Arial" w:hAnsi="Arial" w:cs="Arial"/>
                <w:sz w:val="20"/>
                <w:szCs w:val="20"/>
              </w:rPr>
              <w:t xml:space="preserve">Журнал регистрации приходных и расходных кассовых ордеров, форма </w:t>
            </w:r>
            <w:r>
              <w:rPr>
                <w:rFonts w:ascii="Arial" w:hAnsi="Arial" w:cs="Arial"/>
                <w:sz w:val="20"/>
                <w:szCs w:val="20"/>
              </w:rPr>
              <w:t>(</w:t>
            </w:r>
            <w:r w:rsidRPr="00345558">
              <w:rPr>
                <w:rFonts w:ascii="Arial" w:hAnsi="Arial" w:cs="Arial"/>
                <w:sz w:val="20"/>
                <w:szCs w:val="20"/>
              </w:rPr>
              <w:t>ф.0310003</w:t>
            </w:r>
            <w:r>
              <w:rPr>
                <w:rFonts w:ascii="Arial" w:hAnsi="Arial" w:cs="Arial"/>
                <w:sz w:val="20"/>
                <w:szCs w:val="20"/>
              </w:rPr>
              <w:t>)</w:t>
            </w:r>
          </w:p>
        </w:tc>
        <w:tc>
          <w:tcPr>
            <w:tcW w:w="1544" w:type="dxa"/>
            <w:shd w:val="clear" w:color="auto" w:fill="auto"/>
          </w:tcPr>
          <w:p w14:paraId="2F0B18C7"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B379C8" w14:paraId="7217AE75" w14:textId="77777777" w:rsidTr="00B379C8">
        <w:trPr>
          <w:jc w:val="center"/>
        </w:trPr>
        <w:tc>
          <w:tcPr>
            <w:tcW w:w="8204" w:type="dxa"/>
            <w:shd w:val="clear" w:color="auto" w:fill="auto"/>
          </w:tcPr>
          <w:p w14:paraId="585174F8" w14:textId="77777777" w:rsidR="00F93A8C" w:rsidRPr="00345558" w:rsidRDefault="00F93A8C" w:rsidP="00F93A8C">
            <w:pPr>
              <w:widowControl w:val="0"/>
              <w:autoSpaceDE w:val="0"/>
              <w:autoSpaceDN w:val="0"/>
              <w:adjustRightInd w:val="0"/>
              <w:jc w:val="both"/>
              <w:rPr>
                <w:rFonts w:ascii="Arial" w:hAnsi="Arial" w:cs="Arial"/>
                <w:sz w:val="20"/>
                <w:szCs w:val="20"/>
              </w:rPr>
            </w:pPr>
            <w:r w:rsidRPr="00345558">
              <w:rPr>
                <w:rFonts w:ascii="Arial" w:hAnsi="Arial" w:cs="Arial"/>
                <w:sz w:val="20"/>
                <w:szCs w:val="20"/>
              </w:rPr>
              <w:t>Путевой лист легкового автомобиля</w:t>
            </w:r>
          </w:p>
        </w:tc>
        <w:tc>
          <w:tcPr>
            <w:tcW w:w="1544" w:type="dxa"/>
            <w:shd w:val="clear" w:color="auto" w:fill="auto"/>
          </w:tcPr>
          <w:p w14:paraId="480139EA"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механик, водитель</w:t>
            </w:r>
          </w:p>
        </w:tc>
      </w:tr>
      <w:tr w:rsidR="00F93A8C" w:rsidRPr="00B379C8" w14:paraId="7483DA3F" w14:textId="77777777" w:rsidTr="00B379C8">
        <w:trPr>
          <w:jc w:val="center"/>
        </w:trPr>
        <w:tc>
          <w:tcPr>
            <w:tcW w:w="8204" w:type="dxa"/>
            <w:shd w:val="clear" w:color="auto" w:fill="auto"/>
          </w:tcPr>
          <w:p w14:paraId="118CA04A" w14:textId="77777777" w:rsidR="00F93A8C" w:rsidRPr="00345558" w:rsidRDefault="00F93A8C" w:rsidP="00F93A8C">
            <w:pPr>
              <w:widowControl w:val="0"/>
              <w:autoSpaceDE w:val="0"/>
              <w:autoSpaceDN w:val="0"/>
              <w:adjustRightInd w:val="0"/>
              <w:rPr>
                <w:rFonts w:ascii="Arial" w:hAnsi="Arial" w:cs="Arial"/>
                <w:sz w:val="20"/>
                <w:szCs w:val="20"/>
              </w:rPr>
            </w:pPr>
            <w:r w:rsidRPr="00345558">
              <w:rPr>
                <w:rFonts w:ascii="Arial" w:hAnsi="Arial" w:cs="Arial"/>
                <w:sz w:val="20"/>
                <w:szCs w:val="20"/>
              </w:rPr>
              <w:t xml:space="preserve">Акт о списании мягкого и хозяйственного инвентаря </w:t>
            </w:r>
            <w:r>
              <w:rPr>
                <w:rFonts w:ascii="Arial" w:hAnsi="Arial" w:cs="Arial"/>
                <w:sz w:val="20"/>
                <w:szCs w:val="20"/>
              </w:rPr>
              <w:t>(</w:t>
            </w:r>
            <w:r w:rsidRPr="00345558">
              <w:rPr>
                <w:rFonts w:ascii="Arial" w:hAnsi="Arial" w:cs="Arial"/>
                <w:sz w:val="20"/>
                <w:szCs w:val="20"/>
              </w:rPr>
              <w:t>ф.0504143</w:t>
            </w:r>
            <w:r>
              <w:rPr>
                <w:rFonts w:ascii="Arial" w:hAnsi="Arial" w:cs="Arial"/>
                <w:sz w:val="20"/>
                <w:szCs w:val="20"/>
              </w:rPr>
              <w:t>)</w:t>
            </w:r>
          </w:p>
        </w:tc>
        <w:tc>
          <w:tcPr>
            <w:tcW w:w="1544" w:type="dxa"/>
            <w:shd w:val="clear" w:color="auto" w:fill="auto"/>
          </w:tcPr>
          <w:p w14:paraId="5AEDEC01"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комиссия</w:t>
            </w:r>
          </w:p>
        </w:tc>
      </w:tr>
      <w:tr w:rsidR="00F93A8C" w:rsidRPr="00B379C8" w14:paraId="413109CC" w14:textId="77777777" w:rsidTr="00B379C8">
        <w:trPr>
          <w:jc w:val="center"/>
        </w:trPr>
        <w:tc>
          <w:tcPr>
            <w:tcW w:w="8204" w:type="dxa"/>
            <w:shd w:val="clear" w:color="auto" w:fill="auto"/>
          </w:tcPr>
          <w:p w14:paraId="015894B5" w14:textId="77777777" w:rsidR="00F93A8C" w:rsidRPr="00345558" w:rsidRDefault="00F93A8C" w:rsidP="00F93A8C">
            <w:pPr>
              <w:widowControl w:val="0"/>
              <w:autoSpaceDE w:val="0"/>
              <w:autoSpaceDN w:val="0"/>
              <w:adjustRightInd w:val="0"/>
              <w:rPr>
                <w:rFonts w:ascii="Arial" w:hAnsi="Arial" w:cs="Arial"/>
                <w:sz w:val="20"/>
                <w:szCs w:val="20"/>
              </w:rPr>
            </w:pPr>
            <w:r w:rsidRPr="00345558">
              <w:rPr>
                <w:rFonts w:ascii="Arial" w:hAnsi="Arial" w:cs="Arial"/>
                <w:sz w:val="20"/>
                <w:szCs w:val="20"/>
              </w:rPr>
              <w:t>Акт сверки с контрагентами</w:t>
            </w:r>
          </w:p>
        </w:tc>
        <w:tc>
          <w:tcPr>
            <w:tcW w:w="1544" w:type="dxa"/>
            <w:shd w:val="clear" w:color="auto" w:fill="auto"/>
          </w:tcPr>
          <w:p w14:paraId="3E4D93EF"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B379C8" w14:paraId="06D5C7E8" w14:textId="77777777" w:rsidTr="00B379C8">
        <w:trPr>
          <w:jc w:val="center"/>
        </w:trPr>
        <w:tc>
          <w:tcPr>
            <w:tcW w:w="8204" w:type="dxa"/>
            <w:shd w:val="clear" w:color="auto" w:fill="auto"/>
          </w:tcPr>
          <w:p w14:paraId="1151B17A" w14:textId="77777777" w:rsidR="00F93A8C" w:rsidRPr="00345558" w:rsidRDefault="00F93A8C" w:rsidP="00F93A8C">
            <w:pPr>
              <w:widowControl w:val="0"/>
              <w:autoSpaceDE w:val="0"/>
              <w:autoSpaceDN w:val="0"/>
              <w:adjustRightInd w:val="0"/>
              <w:jc w:val="both"/>
              <w:rPr>
                <w:rFonts w:ascii="Arial" w:hAnsi="Arial" w:cs="Arial"/>
                <w:sz w:val="20"/>
                <w:szCs w:val="20"/>
              </w:rPr>
            </w:pPr>
            <w:r w:rsidRPr="00345558">
              <w:rPr>
                <w:rFonts w:ascii="Arial" w:hAnsi="Arial" w:cs="Arial"/>
                <w:sz w:val="20"/>
                <w:szCs w:val="20"/>
              </w:rPr>
              <w:t xml:space="preserve">Расчетно-платежная ведомость </w:t>
            </w:r>
            <w:r>
              <w:rPr>
                <w:rFonts w:ascii="Arial" w:hAnsi="Arial" w:cs="Arial"/>
                <w:sz w:val="20"/>
                <w:szCs w:val="20"/>
              </w:rPr>
              <w:t>(</w:t>
            </w:r>
            <w:r w:rsidRPr="00345558">
              <w:rPr>
                <w:rFonts w:ascii="Arial" w:hAnsi="Arial" w:cs="Arial"/>
                <w:sz w:val="20"/>
                <w:szCs w:val="20"/>
              </w:rPr>
              <w:t>ф.0504401</w:t>
            </w:r>
            <w:r>
              <w:rPr>
                <w:rFonts w:ascii="Arial" w:hAnsi="Arial" w:cs="Arial"/>
                <w:sz w:val="20"/>
                <w:szCs w:val="20"/>
              </w:rPr>
              <w:t>)</w:t>
            </w:r>
          </w:p>
        </w:tc>
        <w:tc>
          <w:tcPr>
            <w:tcW w:w="1544" w:type="dxa"/>
            <w:shd w:val="clear" w:color="auto" w:fill="auto"/>
          </w:tcPr>
          <w:p w14:paraId="06124B0C"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B379C8" w14:paraId="56E50E50" w14:textId="77777777" w:rsidTr="00B379C8">
        <w:trPr>
          <w:jc w:val="center"/>
        </w:trPr>
        <w:tc>
          <w:tcPr>
            <w:tcW w:w="8204" w:type="dxa"/>
            <w:shd w:val="clear" w:color="auto" w:fill="auto"/>
          </w:tcPr>
          <w:p w14:paraId="5262B9C4" w14:textId="77777777" w:rsidR="00F93A8C" w:rsidRPr="00345558" w:rsidRDefault="00F93A8C" w:rsidP="00F93A8C">
            <w:pPr>
              <w:widowControl w:val="0"/>
              <w:autoSpaceDE w:val="0"/>
              <w:autoSpaceDN w:val="0"/>
              <w:adjustRightInd w:val="0"/>
              <w:jc w:val="both"/>
              <w:rPr>
                <w:rFonts w:ascii="Arial" w:hAnsi="Arial" w:cs="Arial"/>
                <w:sz w:val="20"/>
                <w:szCs w:val="20"/>
              </w:rPr>
            </w:pPr>
            <w:r w:rsidRPr="00345558">
              <w:rPr>
                <w:rFonts w:ascii="Arial" w:hAnsi="Arial" w:cs="Arial"/>
                <w:sz w:val="20"/>
                <w:szCs w:val="20"/>
              </w:rPr>
              <w:t xml:space="preserve">Табель учета использования рабочего времени и расчета заработной платы </w:t>
            </w:r>
            <w:r>
              <w:rPr>
                <w:rFonts w:ascii="Arial" w:hAnsi="Arial" w:cs="Arial"/>
                <w:sz w:val="20"/>
                <w:szCs w:val="20"/>
              </w:rPr>
              <w:t>(</w:t>
            </w:r>
            <w:r w:rsidRPr="00345558">
              <w:rPr>
                <w:rFonts w:ascii="Arial" w:hAnsi="Arial" w:cs="Arial"/>
                <w:sz w:val="20"/>
                <w:szCs w:val="20"/>
              </w:rPr>
              <w:t>ф.0504421</w:t>
            </w:r>
            <w:r>
              <w:rPr>
                <w:rFonts w:ascii="Arial" w:hAnsi="Arial" w:cs="Arial"/>
                <w:sz w:val="20"/>
                <w:szCs w:val="20"/>
              </w:rPr>
              <w:t>)</w:t>
            </w:r>
          </w:p>
        </w:tc>
        <w:tc>
          <w:tcPr>
            <w:tcW w:w="1544" w:type="dxa"/>
            <w:shd w:val="clear" w:color="auto" w:fill="auto"/>
          </w:tcPr>
          <w:p w14:paraId="307D6DAB"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B379C8" w14:paraId="5BBD5DD5" w14:textId="77777777" w:rsidTr="00B379C8">
        <w:trPr>
          <w:jc w:val="center"/>
        </w:trPr>
        <w:tc>
          <w:tcPr>
            <w:tcW w:w="8204" w:type="dxa"/>
            <w:shd w:val="clear" w:color="auto" w:fill="auto"/>
          </w:tcPr>
          <w:p w14:paraId="2C63010F" w14:textId="77777777" w:rsidR="00F93A8C" w:rsidRPr="00345558" w:rsidRDefault="00F93A8C" w:rsidP="00F93A8C">
            <w:pPr>
              <w:widowControl w:val="0"/>
              <w:autoSpaceDE w:val="0"/>
              <w:autoSpaceDN w:val="0"/>
              <w:adjustRightInd w:val="0"/>
              <w:jc w:val="both"/>
              <w:rPr>
                <w:rFonts w:ascii="Arial" w:hAnsi="Arial" w:cs="Arial"/>
                <w:sz w:val="20"/>
                <w:szCs w:val="20"/>
              </w:rPr>
            </w:pPr>
            <w:r w:rsidRPr="00345558">
              <w:rPr>
                <w:rFonts w:ascii="Arial" w:hAnsi="Arial" w:cs="Arial"/>
                <w:sz w:val="20"/>
                <w:szCs w:val="20"/>
              </w:rPr>
              <w:t xml:space="preserve">Записка-расчет  об исчислении среднего заработка при предоставлении отпуска, увольнении и других случаях </w:t>
            </w:r>
            <w:r>
              <w:rPr>
                <w:rFonts w:ascii="Arial" w:hAnsi="Arial" w:cs="Arial"/>
                <w:sz w:val="20"/>
                <w:szCs w:val="20"/>
              </w:rPr>
              <w:t>(</w:t>
            </w:r>
            <w:r w:rsidRPr="00345558">
              <w:rPr>
                <w:rFonts w:ascii="Arial" w:hAnsi="Arial" w:cs="Arial"/>
                <w:sz w:val="20"/>
                <w:szCs w:val="20"/>
              </w:rPr>
              <w:t>ф.0504425</w:t>
            </w:r>
            <w:r>
              <w:rPr>
                <w:rFonts w:ascii="Arial" w:hAnsi="Arial" w:cs="Arial"/>
                <w:sz w:val="20"/>
                <w:szCs w:val="20"/>
              </w:rPr>
              <w:t>)</w:t>
            </w:r>
            <w:r w:rsidRPr="00345558">
              <w:rPr>
                <w:rFonts w:ascii="Arial" w:hAnsi="Arial" w:cs="Arial"/>
                <w:sz w:val="20"/>
                <w:szCs w:val="20"/>
              </w:rPr>
              <w:t xml:space="preserve"> </w:t>
            </w:r>
          </w:p>
        </w:tc>
        <w:tc>
          <w:tcPr>
            <w:tcW w:w="1544" w:type="dxa"/>
            <w:shd w:val="clear" w:color="auto" w:fill="auto"/>
          </w:tcPr>
          <w:p w14:paraId="6D2C68CC"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B379C8" w14:paraId="36EE0C7A" w14:textId="77777777" w:rsidTr="00B379C8">
        <w:trPr>
          <w:jc w:val="center"/>
        </w:trPr>
        <w:tc>
          <w:tcPr>
            <w:tcW w:w="8204" w:type="dxa"/>
            <w:shd w:val="clear" w:color="auto" w:fill="auto"/>
          </w:tcPr>
          <w:p w14:paraId="0AC59ACF" w14:textId="77777777" w:rsidR="00F93A8C" w:rsidRPr="00345558" w:rsidRDefault="00F93A8C" w:rsidP="00F93A8C">
            <w:pPr>
              <w:widowControl w:val="0"/>
              <w:autoSpaceDE w:val="0"/>
              <w:autoSpaceDN w:val="0"/>
              <w:adjustRightInd w:val="0"/>
              <w:jc w:val="both"/>
              <w:rPr>
                <w:rFonts w:ascii="Arial" w:hAnsi="Arial" w:cs="Arial"/>
                <w:sz w:val="20"/>
                <w:szCs w:val="20"/>
              </w:rPr>
            </w:pPr>
            <w:r w:rsidRPr="00345558">
              <w:rPr>
                <w:rFonts w:ascii="Arial" w:hAnsi="Arial" w:cs="Arial"/>
                <w:sz w:val="20"/>
                <w:szCs w:val="20"/>
              </w:rPr>
              <w:t xml:space="preserve">Кассовая книга (фондовая) </w:t>
            </w:r>
            <w:r>
              <w:rPr>
                <w:rFonts w:ascii="Arial" w:hAnsi="Arial" w:cs="Arial"/>
                <w:sz w:val="20"/>
                <w:szCs w:val="20"/>
              </w:rPr>
              <w:t>(</w:t>
            </w:r>
            <w:r w:rsidRPr="00345558">
              <w:rPr>
                <w:rFonts w:ascii="Arial" w:hAnsi="Arial" w:cs="Arial"/>
                <w:sz w:val="20"/>
                <w:szCs w:val="20"/>
              </w:rPr>
              <w:t>ф.0504514</w:t>
            </w:r>
            <w:r>
              <w:rPr>
                <w:rFonts w:ascii="Arial" w:hAnsi="Arial" w:cs="Arial"/>
                <w:sz w:val="20"/>
                <w:szCs w:val="20"/>
              </w:rPr>
              <w:t>)</w:t>
            </w:r>
          </w:p>
        </w:tc>
        <w:tc>
          <w:tcPr>
            <w:tcW w:w="1544" w:type="dxa"/>
            <w:shd w:val="clear" w:color="auto" w:fill="auto"/>
          </w:tcPr>
          <w:p w14:paraId="59D0B64A"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B379C8" w14:paraId="4FDDA721" w14:textId="77777777" w:rsidTr="00B379C8">
        <w:trPr>
          <w:jc w:val="center"/>
        </w:trPr>
        <w:tc>
          <w:tcPr>
            <w:tcW w:w="8204" w:type="dxa"/>
            <w:shd w:val="clear" w:color="auto" w:fill="auto"/>
          </w:tcPr>
          <w:p w14:paraId="656164C2" w14:textId="77777777" w:rsidR="00F93A8C" w:rsidRPr="00345558" w:rsidRDefault="00F93A8C" w:rsidP="00F93A8C">
            <w:pPr>
              <w:widowControl w:val="0"/>
              <w:autoSpaceDE w:val="0"/>
              <w:autoSpaceDN w:val="0"/>
              <w:adjustRightInd w:val="0"/>
              <w:jc w:val="both"/>
              <w:rPr>
                <w:rFonts w:ascii="Arial" w:hAnsi="Arial" w:cs="Arial"/>
                <w:sz w:val="20"/>
                <w:szCs w:val="20"/>
              </w:rPr>
            </w:pPr>
            <w:r>
              <w:rPr>
                <w:rFonts w:ascii="Arial" w:hAnsi="Arial" w:cs="Arial"/>
                <w:sz w:val="20"/>
                <w:szCs w:val="20"/>
              </w:rPr>
              <w:t>Бухгалтерская справка (</w:t>
            </w:r>
            <w:r w:rsidRPr="00345558">
              <w:rPr>
                <w:rFonts w:ascii="Arial" w:hAnsi="Arial" w:cs="Arial"/>
                <w:sz w:val="20"/>
                <w:szCs w:val="20"/>
              </w:rPr>
              <w:t>ф.0504833</w:t>
            </w:r>
            <w:r>
              <w:rPr>
                <w:rFonts w:ascii="Arial" w:hAnsi="Arial" w:cs="Arial"/>
                <w:sz w:val="20"/>
                <w:szCs w:val="20"/>
              </w:rPr>
              <w:t>)</w:t>
            </w:r>
          </w:p>
        </w:tc>
        <w:tc>
          <w:tcPr>
            <w:tcW w:w="1544" w:type="dxa"/>
            <w:shd w:val="clear" w:color="auto" w:fill="auto"/>
          </w:tcPr>
          <w:p w14:paraId="64634868"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 экономист, главный бухгалтер</w:t>
            </w:r>
          </w:p>
        </w:tc>
      </w:tr>
      <w:tr w:rsidR="00F93A8C" w:rsidRPr="00B379C8" w14:paraId="1AB743AE" w14:textId="77777777" w:rsidTr="00B379C8">
        <w:trPr>
          <w:jc w:val="center"/>
        </w:trPr>
        <w:tc>
          <w:tcPr>
            <w:tcW w:w="8204" w:type="dxa"/>
            <w:shd w:val="clear" w:color="auto" w:fill="auto"/>
          </w:tcPr>
          <w:p w14:paraId="056185AB" w14:textId="77777777" w:rsidR="00F93A8C" w:rsidRPr="00345558" w:rsidRDefault="00F93A8C" w:rsidP="00F93A8C">
            <w:pPr>
              <w:widowControl w:val="0"/>
              <w:autoSpaceDE w:val="0"/>
              <w:autoSpaceDN w:val="0"/>
              <w:adjustRightInd w:val="0"/>
              <w:jc w:val="both"/>
              <w:rPr>
                <w:rFonts w:ascii="Arial" w:hAnsi="Arial" w:cs="Arial"/>
                <w:sz w:val="20"/>
                <w:szCs w:val="20"/>
              </w:rPr>
            </w:pPr>
            <w:r w:rsidRPr="00345558">
              <w:rPr>
                <w:rFonts w:ascii="Arial" w:hAnsi="Arial" w:cs="Arial"/>
                <w:sz w:val="20"/>
                <w:szCs w:val="20"/>
              </w:rPr>
              <w:t xml:space="preserve">Акт сдачи-приемки выполненных работ </w:t>
            </w:r>
          </w:p>
        </w:tc>
        <w:tc>
          <w:tcPr>
            <w:tcW w:w="1544" w:type="dxa"/>
            <w:shd w:val="clear" w:color="auto" w:fill="auto"/>
          </w:tcPr>
          <w:p w14:paraId="09519B16"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комиссия</w:t>
            </w:r>
          </w:p>
        </w:tc>
      </w:tr>
      <w:tr w:rsidR="00F93A8C" w:rsidRPr="00B379C8" w14:paraId="030A66C0" w14:textId="77777777" w:rsidTr="00B379C8">
        <w:tblPrEx>
          <w:tblLook w:val="01E0" w:firstRow="1" w:lastRow="1" w:firstColumn="1" w:lastColumn="1" w:noHBand="0" w:noVBand="0"/>
        </w:tblPrEx>
        <w:trPr>
          <w:jc w:val="center"/>
        </w:trPr>
        <w:tc>
          <w:tcPr>
            <w:tcW w:w="8204" w:type="dxa"/>
            <w:shd w:val="clear" w:color="auto" w:fill="auto"/>
          </w:tcPr>
          <w:p w14:paraId="03AC35E4" w14:textId="77777777" w:rsidR="00F93A8C" w:rsidRPr="00345558" w:rsidRDefault="00F93A8C" w:rsidP="00F93A8C">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Акт сверки задолженности с контрагентами</w:t>
            </w:r>
          </w:p>
        </w:tc>
        <w:tc>
          <w:tcPr>
            <w:tcW w:w="1544" w:type="dxa"/>
            <w:shd w:val="clear" w:color="auto" w:fill="auto"/>
          </w:tcPr>
          <w:p w14:paraId="009C30D7"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B379C8" w14:paraId="61E040E7" w14:textId="77777777" w:rsidTr="00B379C8">
        <w:trPr>
          <w:jc w:val="center"/>
        </w:trPr>
        <w:tc>
          <w:tcPr>
            <w:tcW w:w="8204" w:type="dxa"/>
            <w:shd w:val="clear" w:color="auto" w:fill="auto"/>
          </w:tcPr>
          <w:p w14:paraId="41148188" w14:textId="77777777" w:rsidR="00F93A8C" w:rsidRPr="00345558" w:rsidRDefault="00F93A8C" w:rsidP="00F93A8C">
            <w:pPr>
              <w:widowControl w:val="0"/>
              <w:autoSpaceDE w:val="0"/>
              <w:autoSpaceDN w:val="0"/>
              <w:adjustRightInd w:val="0"/>
              <w:jc w:val="both"/>
              <w:rPr>
                <w:rFonts w:ascii="Arial" w:hAnsi="Arial" w:cs="Arial"/>
                <w:sz w:val="20"/>
                <w:szCs w:val="20"/>
              </w:rPr>
            </w:pPr>
            <w:r w:rsidRPr="00345558">
              <w:rPr>
                <w:rFonts w:ascii="Arial" w:hAnsi="Arial" w:cs="Arial"/>
                <w:sz w:val="20"/>
                <w:szCs w:val="20"/>
              </w:rPr>
              <w:t>Акт о приеме-сдаче  отремонтированных, реконструированных, модернизированных</w:t>
            </w:r>
            <w:r>
              <w:rPr>
                <w:rFonts w:ascii="Arial" w:hAnsi="Arial" w:cs="Arial"/>
                <w:sz w:val="20"/>
                <w:szCs w:val="20"/>
              </w:rPr>
              <w:t xml:space="preserve"> объектов нефинансовых активов (</w:t>
            </w:r>
            <w:r w:rsidRPr="00345558">
              <w:rPr>
                <w:rFonts w:ascii="Arial" w:hAnsi="Arial" w:cs="Arial"/>
                <w:sz w:val="20"/>
                <w:szCs w:val="20"/>
              </w:rPr>
              <w:t>ф.0504103</w:t>
            </w:r>
            <w:r>
              <w:rPr>
                <w:rFonts w:ascii="Arial" w:hAnsi="Arial" w:cs="Arial"/>
                <w:sz w:val="20"/>
                <w:szCs w:val="20"/>
              </w:rPr>
              <w:t>)</w:t>
            </w:r>
          </w:p>
        </w:tc>
        <w:tc>
          <w:tcPr>
            <w:tcW w:w="1544" w:type="dxa"/>
            <w:shd w:val="clear" w:color="auto" w:fill="auto"/>
          </w:tcPr>
          <w:p w14:paraId="4ABA2312"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комиссия</w:t>
            </w:r>
          </w:p>
        </w:tc>
      </w:tr>
      <w:tr w:rsidR="00F93A8C" w:rsidRPr="00B379C8" w14:paraId="1C4EFDCE"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7326D62D" w14:textId="77777777" w:rsidR="00F93A8C" w:rsidRPr="00345558" w:rsidRDefault="00F93A8C" w:rsidP="00F93A8C">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Ведомость группового начисления доходов (ф.0510431)</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33F36AA5"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 экономист</w:t>
            </w:r>
          </w:p>
        </w:tc>
      </w:tr>
      <w:tr w:rsidR="00FA3CF5" w:rsidRPr="00B379C8" w14:paraId="6130A79F"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1D6B94B7" w14:textId="77777777" w:rsidR="00FA3CF5" w:rsidRPr="00345558" w:rsidRDefault="00FA3CF5" w:rsidP="00FA3CF5">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 xml:space="preserve">Извещение о начислении доходов (уточнении начисления) (ф.0510432) </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4334F1E5" w14:textId="77777777" w:rsidR="00FA3CF5" w:rsidRPr="003167B5" w:rsidRDefault="00FA3CF5" w:rsidP="00FA3CF5">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 экономист</w:t>
            </w:r>
          </w:p>
        </w:tc>
      </w:tr>
      <w:tr w:rsidR="00F93A8C" w:rsidRPr="00B379C8" w14:paraId="0836775B"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229B58E7" w14:textId="77777777" w:rsidR="00F93A8C" w:rsidRPr="00345558" w:rsidRDefault="00F93A8C" w:rsidP="00F93A8C">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Акт о признании безнадежной к взысканию задолженности по доходам (ф.0510436)</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3CAE5D1A"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главный бухгалтер</w:t>
            </w:r>
          </w:p>
        </w:tc>
      </w:tr>
      <w:tr w:rsidR="00F93A8C" w:rsidRPr="00B379C8" w14:paraId="70831F33"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2C8D876C" w14:textId="77777777" w:rsidR="00F93A8C" w:rsidRPr="00345558" w:rsidRDefault="00F93A8C" w:rsidP="00F93A8C">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Ведомость выпадающих доходов (ф.0510838)</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4C90F7E6"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главный бухгалтер</w:t>
            </w:r>
          </w:p>
        </w:tc>
      </w:tr>
      <w:tr w:rsidR="00F93A8C" w:rsidRPr="00B379C8" w14:paraId="197FE46A"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7150CFE6" w14:textId="77777777" w:rsidR="00F93A8C" w:rsidRPr="00345558" w:rsidRDefault="00F93A8C" w:rsidP="00F93A8C">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Решение об оценке стоимости имущества, отчуждаемого не в пользу организаций бюджетной сферы (ф.0510442)</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4444ABCE"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комиссия</w:t>
            </w:r>
          </w:p>
        </w:tc>
      </w:tr>
      <w:tr w:rsidR="00F93A8C" w:rsidRPr="00B379C8" w14:paraId="466FDC73"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5A6A8388" w14:textId="77777777" w:rsidR="00F93A8C" w:rsidRPr="00345558" w:rsidRDefault="00F93A8C" w:rsidP="00F93A8C">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Акт о консервации (расконсервации) объекта основных средств (ф.0510433)</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4344EE1E"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комиссия</w:t>
            </w:r>
          </w:p>
        </w:tc>
      </w:tr>
      <w:tr w:rsidR="00F93A8C" w:rsidRPr="00B379C8" w14:paraId="2D344266"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4C6902AA" w14:textId="77777777" w:rsidR="00F93A8C" w:rsidRPr="00345558" w:rsidRDefault="00F93A8C" w:rsidP="00F93A8C">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Решение о прекращении признания активами объектов нефинансовых активов (ф.0510440)</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73981A42"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комиссия</w:t>
            </w:r>
          </w:p>
        </w:tc>
      </w:tr>
      <w:tr w:rsidR="00F93A8C" w:rsidRPr="00B379C8" w14:paraId="53048EDC"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48E41699" w14:textId="77777777" w:rsidR="00F93A8C" w:rsidRPr="00345558" w:rsidRDefault="00F93A8C" w:rsidP="00F93A8C">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Решение о признании объектов нефинансовых активов (ф.0510441)</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7143D9B9"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комиссия</w:t>
            </w:r>
          </w:p>
        </w:tc>
      </w:tr>
      <w:tr w:rsidR="00FA3CF5" w:rsidRPr="00B379C8" w14:paraId="532156C2"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70E9631D" w14:textId="77777777" w:rsidR="00FA3CF5" w:rsidRPr="00345558" w:rsidRDefault="00FA3CF5" w:rsidP="00FA3CF5">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Решение о списании задолженности, не востребованной кредиторами, со счета _______ (ф.0510437)</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448C3D88" w14:textId="77777777" w:rsidR="00FA3CF5" w:rsidRPr="003167B5" w:rsidRDefault="00FA3CF5" w:rsidP="00FA3CF5">
            <w:pPr>
              <w:rPr>
                <w:b/>
                <w:bCs/>
              </w:rPr>
            </w:pPr>
            <w:r w:rsidRPr="003167B5">
              <w:rPr>
                <w:rFonts w:ascii="Arial" w:hAnsi="Arial" w:cs="Arial"/>
                <w:b/>
                <w:bCs/>
                <w:sz w:val="20"/>
                <w:szCs w:val="20"/>
              </w:rPr>
              <w:t>комиссия</w:t>
            </w:r>
          </w:p>
        </w:tc>
      </w:tr>
      <w:tr w:rsidR="00FA3CF5" w:rsidRPr="00B379C8" w14:paraId="4E6A0455"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410A2DD6" w14:textId="77777777" w:rsidR="00FA3CF5" w:rsidRPr="00345558" w:rsidRDefault="00FA3CF5" w:rsidP="00FA3CF5">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Решение о признании (восстановлении) сомнительной задолженности по доходам (ф.0510445)</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3E8D5105" w14:textId="77777777" w:rsidR="00FA3CF5" w:rsidRPr="003167B5" w:rsidRDefault="00FA3CF5" w:rsidP="00FA3CF5">
            <w:pPr>
              <w:rPr>
                <w:b/>
                <w:bCs/>
              </w:rPr>
            </w:pPr>
            <w:r w:rsidRPr="003167B5">
              <w:rPr>
                <w:rFonts w:ascii="Arial" w:hAnsi="Arial" w:cs="Arial"/>
                <w:b/>
                <w:bCs/>
                <w:sz w:val="20"/>
                <w:szCs w:val="20"/>
              </w:rPr>
              <w:t>комиссия</w:t>
            </w:r>
          </w:p>
        </w:tc>
      </w:tr>
      <w:tr w:rsidR="00FA3CF5" w:rsidRPr="00B379C8" w14:paraId="29ACE699"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543510B6" w14:textId="77777777" w:rsidR="00FA3CF5" w:rsidRPr="00345558" w:rsidRDefault="00FA3CF5" w:rsidP="00FA3CF5">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Решении о восстановлении кредиторской задолженности (ф.0510446)</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12CEFC2C" w14:textId="77777777" w:rsidR="00FA3CF5" w:rsidRPr="003167B5" w:rsidRDefault="00FA3CF5" w:rsidP="00FA3CF5">
            <w:pPr>
              <w:rPr>
                <w:b/>
                <w:bCs/>
              </w:rPr>
            </w:pPr>
            <w:r w:rsidRPr="003167B5">
              <w:rPr>
                <w:rFonts w:ascii="Arial" w:hAnsi="Arial" w:cs="Arial"/>
                <w:b/>
                <w:bCs/>
                <w:sz w:val="20"/>
                <w:szCs w:val="20"/>
              </w:rPr>
              <w:t>комиссия</w:t>
            </w:r>
          </w:p>
        </w:tc>
      </w:tr>
      <w:tr w:rsidR="00FA3CF5" w:rsidRPr="00B379C8" w14:paraId="675AE9DD"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6917416A" w14:textId="77777777" w:rsidR="00FA3CF5" w:rsidRPr="00345558" w:rsidRDefault="00FA3CF5" w:rsidP="00FA3CF5">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Решение о проведении инвентаризации (ф.0510439)</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3C356470" w14:textId="77777777" w:rsidR="00FA3CF5" w:rsidRPr="003167B5" w:rsidRDefault="00FA3CF5" w:rsidP="00FA3CF5">
            <w:pPr>
              <w:rPr>
                <w:b/>
                <w:bCs/>
              </w:rPr>
            </w:pPr>
            <w:r w:rsidRPr="003167B5">
              <w:rPr>
                <w:rFonts w:ascii="Arial" w:hAnsi="Arial" w:cs="Arial"/>
                <w:b/>
                <w:bCs/>
                <w:sz w:val="20"/>
                <w:szCs w:val="20"/>
              </w:rPr>
              <w:t>комиссия</w:t>
            </w:r>
          </w:p>
        </w:tc>
      </w:tr>
      <w:tr w:rsidR="00FA3CF5" w:rsidRPr="00B379C8" w14:paraId="437191F8"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25CAA093" w14:textId="77777777" w:rsidR="00FA3CF5" w:rsidRPr="00345558" w:rsidRDefault="00FA3CF5" w:rsidP="00FA3CF5">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Изменение решения о проведении инвентаризации (ф.0510447)</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697EE058" w14:textId="77777777" w:rsidR="00FA3CF5" w:rsidRPr="003167B5" w:rsidRDefault="00FA3CF5" w:rsidP="00FA3CF5">
            <w:pPr>
              <w:rPr>
                <w:b/>
                <w:bCs/>
              </w:rPr>
            </w:pPr>
            <w:r w:rsidRPr="003167B5">
              <w:rPr>
                <w:rFonts w:ascii="Arial" w:hAnsi="Arial" w:cs="Arial"/>
                <w:b/>
                <w:bCs/>
                <w:sz w:val="20"/>
                <w:szCs w:val="20"/>
              </w:rPr>
              <w:t>комиссия</w:t>
            </w:r>
          </w:p>
        </w:tc>
      </w:tr>
      <w:tr w:rsidR="00FA3CF5" w:rsidRPr="00B379C8" w14:paraId="1372F167"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76F9B68D" w14:textId="77777777" w:rsidR="00FA3CF5" w:rsidRPr="00345558" w:rsidRDefault="00FA3CF5" w:rsidP="00FA3CF5">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Акт о результатах инвентаризации наличных денежных средств (ф.0510836)</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64DD28CB" w14:textId="77777777" w:rsidR="00FA3CF5" w:rsidRPr="003167B5" w:rsidRDefault="00FA3CF5" w:rsidP="00FA3CF5">
            <w:pPr>
              <w:rPr>
                <w:b/>
                <w:bCs/>
              </w:rPr>
            </w:pPr>
            <w:r w:rsidRPr="003167B5">
              <w:rPr>
                <w:rFonts w:ascii="Arial" w:hAnsi="Arial" w:cs="Arial"/>
                <w:b/>
                <w:bCs/>
                <w:sz w:val="20"/>
                <w:szCs w:val="20"/>
              </w:rPr>
              <w:t>комиссия</w:t>
            </w:r>
          </w:p>
        </w:tc>
      </w:tr>
      <w:tr w:rsidR="00FA3CF5" w:rsidRPr="00B379C8" w14:paraId="0B283075"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3BA3C759" w14:textId="77777777" w:rsidR="00FA3CF5" w:rsidRPr="00345558" w:rsidRDefault="00FA3CF5" w:rsidP="00FA3CF5">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Акт приема-передачи объектов, полученных в личное пользование (ф.0510434)</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15236D63" w14:textId="77777777" w:rsidR="00FA3CF5" w:rsidRPr="003167B5" w:rsidRDefault="00FA3CF5" w:rsidP="00FA3CF5">
            <w:pPr>
              <w:rPr>
                <w:b/>
                <w:bCs/>
              </w:rPr>
            </w:pPr>
            <w:r w:rsidRPr="003167B5">
              <w:rPr>
                <w:rFonts w:ascii="Arial" w:hAnsi="Arial" w:cs="Arial"/>
                <w:b/>
                <w:bCs/>
                <w:sz w:val="20"/>
                <w:szCs w:val="20"/>
              </w:rPr>
              <w:t>комиссия</w:t>
            </w:r>
          </w:p>
        </w:tc>
      </w:tr>
      <w:tr w:rsidR="00FA3CF5" w:rsidRPr="00B379C8" w14:paraId="00BFC5BB"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1FD7A28A" w14:textId="77777777" w:rsidR="00FA3CF5" w:rsidRPr="00345558" w:rsidRDefault="00FA3CF5" w:rsidP="00FA3CF5">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Акт об утилизации (уничтожении) материальных ценностей (ф.0510435)</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2E835E27" w14:textId="77777777" w:rsidR="00FA3CF5" w:rsidRPr="003167B5" w:rsidRDefault="00FA3CF5" w:rsidP="00FA3CF5">
            <w:pPr>
              <w:rPr>
                <w:b/>
                <w:bCs/>
              </w:rPr>
            </w:pPr>
            <w:r w:rsidRPr="003167B5">
              <w:rPr>
                <w:rFonts w:ascii="Arial" w:hAnsi="Arial" w:cs="Arial"/>
                <w:b/>
                <w:bCs/>
                <w:sz w:val="20"/>
                <w:szCs w:val="20"/>
              </w:rPr>
              <w:t>комиссия</w:t>
            </w:r>
          </w:p>
        </w:tc>
      </w:tr>
      <w:tr w:rsidR="00F93A8C" w:rsidRPr="00B379C8" w14:paraId="37979DA1"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581135F4" w14:textId="77777777" w:rsidR="00F93A8C" w:rsidRPr="00345558" w:rsidRDefault="00F93A8C" w:rsidP="00F93A8C">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Карточка учета имущества в личном пользовании (ф.0509097)</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274FB320" w14:textId="77777777" w:rsidR="00F93A8C" w:rsidRPr="003167B5" w:rsidRDefault="000314D5" w:rsidP="00F93A8C">
            <w:pPr>
              <w:widowControl w:val="0"/>
              <w:autoSpaceDE w:val="0"/>
              <w:autoSpaceDN w:val="0"/>
              <w:adjustRightInd w:val="0"/>
              <w:rPr>
                <w:rFonts w:ascii="Arial" w:hAnsi="Arial" w:cs="Arial"/>
                <w:b/>
                <w:bCs/>
                <w:sz w:val="20"/>
                <w:szCs w:val="20"/>
              </w:rPr>
            </w:pPr>
            <w:r>
              <w:rPr>
                <w:rFonts w:ascii="Arial" w:hAnsi="Arial" w:cs="Arial"/>
                <w:b/>
                <w:bCs/>
                <w:sz w:val="20"/>
                <w:szCs w:val="20"/>
              </w:rPr>
              <w:t xml:space="preserve">бухгалтер, </w:t>
            </w:r>
            <w:r w:rsidR="00301ADB">
              <w:rPr>
                <w:rFonts w:ascii="Arial" w:hAnsi="Arial" w:cs="Arial"/>
                <w:b/>
                <w:bCs/>
                <w:sz w:val="20"/>
                <w:szCs w:val="20"/>
              </w:rPr>
              <w:t>работник</w:t>
            </w:r>
          </w:p>
        </w:tc>
      </w:tr>
      <w:tr w:rsidR="00F93A8C" w:rsidRPr="00B379C8" w14:paraId="17EF89C8" w14:textId="77777777" w:rsidTr="00B379C8">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4E86FC82" w14:textId="77777777" w:rsidR="00F93A8C" w:rsidRPr="00345558" w:rsidRDefault="00F93A8C" w:rsidP="00F93A8C">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Ведомость доходов физических лиц, облагаемых НДФЛ, страховыми взносами (ф.0509095)</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2B91EAF5"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B379C8" w14:paraId="1189F14A"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5B8569CA" w14:textId="77777777" w:rsidR="00F93A8C" w:rsidRPr="00345558" w:rsidRDefault="00F93A8C" w:rsidP="00F93A8C">
            <w:pPr>
              <w:widowControl w:val="0"/>
              <w:autoSpaceDE w:val="0"/>
              <w:autoSpaceDN w:val="0"/>
              <w:adjustRightInd w:val="0"/>
              <w:spacing w:before="40" w:after="40"/>
              <w:rPr>
                <w:rFonts w:ascii="Arial" w:hAnsi="Arial" w:cs="Arial"/>
                <w:sz w:val="20"/>
                <w:szCs w:val="20"/>
              </w:rPr>
            </w:pPr>
            <w:r w:rsidRPr="00345558">
              <w:rPr>
                <w:rFonts w:ascii="Arial" w:hAnsi="Arial" w:cs="Arial"/>
                <w:sz w:val="20"/>
                <w:szCs w:val="20"/>
              </w:rPr>
              <w:t>Журнал операций по забалансовому счету (ф.0509213)</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283843B3" w14:textId="77777777" w:rsidR="00F93A8C" w:rsidRPr="003167B5" w:rsidRDefault="00FA3CF5"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7F5A26" w14:paraId="66F10CB9"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73FA4D64" w14:textId="77777777" w:rsidR="00F93A8C" w:rsidRPr="00F93A8C" w:rsidRDefault="00F93A8C" w:rsidP="00F93A8C">
            <w:pPr>
              <w:pStyle w:val="a5"/>
              <w:rPr>
                <w:rFonts w:ascii="Arial" w:hAnsi="Arial" w:cs="Arial"/>
                <w:sz w:val="20"/>
                <w:szCs w:val="20"/>
                <w:lang w:eastAsia="ru-RU"/>
              </w:rPr>
            </w:pPr>
            <w:r w:rsidRPr="00F93A8C">
              <w:rPr>
                <w:rFonts w:ascii="Arial" w:hAnsi="Arial" w:cs="Arial"/>
                <w:sz w:val="20"/>
                <w:szCs w:val="20"/>
                <w:lang w:eastAsia="ru-RU"/>
              </w:rPr>
              <w:t>Акт о приеме-передаче объектов нефинансовых активов (</w:t>
            </w:r>
            <w:r w:rsidRPr="00F93A8C">
              <w:rPr>
                <w:rFonts w:ascii="Arial" w:hAnsi="Arial" w:cs="Arial"/>
                <w:sz w:val="20"/>
                <w:szCs w:val="20"/>
              </w:rPr>
              <w:t>ф.</w:t>
            </w:r>
            <w:hyperlink r:id="rId15" w:history="1">
              <w:r w:rsidRPr="00F93A8C">
                <w:rPr>
                  <w:rFonts w:ascii="Arial" w:hAnsi="Arial" w:cs="Arial"/>
                  <w:sz w:val="20"/>
                  <w:szCs w:val="20"/>
                  <w:lang w:eastAsia="ru-RU"/>
                </w:rPr>
                <w:t>0510448</w:t>
              </w:r>
            </w:hyperlink>
            <w:r w:rsidRPr="00F93A8C">
              <w:rPr>
                <w:rFonts w:ascii="Arial" w:hAnsi="Arial" w:cs="Arial"/>
                <w:sz w:val="20"/>
                <w:szCs w:val="20"/>
                <w:lang w:eastAsia="ru-RU"/>
              </w:rPr>
              <w:t>)</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6477E74B"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комиссия</w:t>
            </w:r>
          </w:p>
        </w:tc>
      </w:tr>
      <w:tr w:rsidR="00F93A8C" w:rsidRPr="007F5A26" w14:paraId="36F9F2D3"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4882054D" w14:textId="77777777" w:rsidR="00F93A8C" w:rsidRPr="00F93A8C" w:rsidRDefault="00F93A8C" w:rsidP="00F93A8C">
            <w:pPr>
              <w:pStyle w:val="a5"/>
              <w:rPr>
                <w:rFonts w:ascii="Arial" w:hAnsi="Arial" w:cs="Arial"/>
                <w:sz w:val="20"/>
                <w:szCs w:val="20"/>
                <w:lang w:eastAsia="ru-RU"/>
              </w:rPr>
            </w:pPr>
            <w:r w:rsidRPr="00F93A8C">
              <w:rPr>
                <w:rFonts w:ascii="Arial" w:hAnsi="Arial" w:cs="Arial"/>
                <w:sz w:val="20"/>
                <w:szCs w:val="20"/>
                <w:lang w:eastAsia="ru-RU"/>
              </w:rPr>
              <w:t xml:space="preserve">Накладная на внутреннее перемещение объектов нефинансовых активов </w:t>
            </w:r>
            <w:r w:rsidRPr="00F93A8C">
              <w:rPr>
                <w:rFonts w:ascii="Arial" w:hAnsi="Arial" w:cs="Arial"/>
                <w:sz w:val="20"/>
                <w:szCs w:val="20"/>
                <w:lang w:eastAsia="ru-RU"/>
              </w:rPr>
              <w:lastRenderedPageBreak/>
              <w:t>(</w:t>
            </w:r>
            <w:r w:rsidRPr="00F93A8C">
              <w:rPr>
                <w:rFonts w:ascii="Arial" w:hAnsi="Arial" w:cs="Arial"/>
                <w:sz w:val="20"/>
                <w:szCs w:val="20"/>
              </w:rPr>
              <w:t>ф.</w:t>
            </w:r>
            <w:hyperlink r:id="rId16" w:history="1">
              <w:r w:rsidRPr="00F93A8C">
                <w:rPr>
                  <w:rFonts w:ascii="Arial" w:hAnsi="Arial" w:cs="Arial"/>
                  <w:sz w:val="20"/>
                  <w:szCs w:val="20"/>
                  <w:lang w:eastAsia="ru-RU"/>
                </w:rPr>
                <w:t>0510450</w:t>
              </w:r>
            </w:hyperlink>
            <w:r w:rsidRPr="00F93A8C">
              <w:rPr>
                <w:rFonts w:ascii="Arial" w:hAnsi="Arial" w:cs="Arial"/>
                <w:sz w:val="20"/>
                <w:szCs w:val="20"/>
                <w:lang w:eastAsia="ru-RU"/>
              </w:rPr>
              <w:t>)</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3F122A9F"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lastRenderedPageBreak/>
              <w:t>мол</w:t>
            </w:r>
          </w:p>
        </w:tc>
      </w:tr>
      <w:tr w:rsidR="00F93A8C" w:rsidRPr="007F5A26" w14:paraId="6DFEB253"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2DE5530F" w14:textId="77777777" w:rsidR="00F93A8C" w:rsidRPr="00F93A8C" w:rsidRDefault="00F93A8C" w:rsidP="00F93A8C">
            <w:pPr>
              <w:pStyle w:val="a5"/>
              <w:rPr>
                <w:rFonts w:ascii="Arial" w:hAnsi="Arial" w:cs="Arial"/>
                <w:sz w:val="20"/>
                <w:szCs w:val="20"/>
                <w:lang w:eastAsia="ru-RU"/>
              </w:rPr>
            </w:pPr>
            <w:r w:rsidRPr="00F93A8C">
              <w:rPr>
                <w:rFonts w:ascii="Arial" w:hAnsi="Arial" w:cs="Arial"/>
                <w:sz w:val="20"/>
                <w:szCs w:val="20"/>
                <w:lang w:eastAsia="ru-RU"/>
              </w:rPr>
              <w:t>Требование-накладная (</w:t>
            </w:r>
            <w:r w:rsidRPr="00F93A8C">
              <w:rPr>
                <w:rFonts w:ascii="Arial" w:hAnsi="Arial" w:cs="Arial"/>
                <w:sz w:val="20"/>
                <w:szCs w:val="20"/>
              </w:rPr>
              <w:t>ф.</w:t>
            </w:r>
            <w:hyperlink r:id="rId17" w:history="1">
              <w:r w:rsidRPr="00F93A8C">
                <w:rPr>
                  <w:rFonts w:ascii="Arial" w:hAnsi="Arial" w:cs="Arial"/>
                  <w:sz w:val="20"/>
                  <w:szCs w:val="20"/>
                  <w:lang w:eastAsia="ru-RU"/>
                </w:rPr>
                <w:t>0510451</w:t>
              </w:r>
            </w:hyperlink>
            <w:r w:rsidRPr="00F93A8C">
              <w:rPr>
                <w:rFonts w:ascii="Arial" w:hAnsi="Arial" w:cs="Arial"/>
                <w:sz w:val="20"/>
                <w:szCs w:val="20"/>
                <w:lang w:eastAsia="ru-RU"/>
              </w:rPr>
              <w:t>)</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51B02816"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мол</w:t>
            </w:r>
          </w:p>
        </w:tc>
      </w:tr>
      <w:tr w:rsidR="00F93A8C" w:rsidRPr="007F5A26" w14:paraId="7C6C94AA"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5F0C0E4A" w14:textId="77777777" w:rsidR="00F93A8C" w:rsidRPr="00F93A8C" w:rsidRDefault="00F93A8C" w:rsidP="00F93A8C">
            <w:pPr>
              <w:pStyle w:val="a5"/>
              <w:rPr>
                <w:rFonts w:ascii="Arial" w:hAnsi="Arial" w:cs="Arial"/>
                <w:sz w:val="20"/>
                <w:szCs w:val="20"/>
                <w:lang w:eastAsia="ru-RU"/>
              </w:rPr>
            </w:pPr>
            <w:r w:rsidRPr="00F93A8C">
              <w:rPr>
                <w:rFonts w:ascii="Arial" w:hAnsi="Arial" w:cs="Arial"/>
                <w:sz w:val="20"/>
                <w:szCs w:val="20"/>
                <w:lang w:eastAsia="ru-RU"/>
              </w:rPr>
              <w:t>Акт приемки товаров, работ, услуг (</w:t>
            </w:r>
            <w:r w:rsidRPr="00F93A8C">
              <w:rPr>
                <w:rFonts w:ascii="Arial" w:hAnsi="Arial" w:cs="Arial"/>
                <w:sz w:val="20"/>
                <w:szCs w:val="20"/>
              </w:rPr>
              <w:t>ф.</w:t>
            </w:r>
            <w:hyperlink r:id="rId18" w:history="1">
              <w:r w:rsidRPr="00F93A8C">
                <w:rPr>
                  <w:rFonts w:ascii="Arial" w:hAnsi="Arial" w:cs="Arial"/>
                  <w:sz w:val="20"/>
                  <w:szCs w:val="20"/>
                  <w:lang w:eastAsia="ru-RU"/>
                </w:rPr>
                <w:t>0510452</w:t>
              </w:r>
            </w:hyperlink>
            <w:r w:rsidRPr="00F93A8C">
              <w:rPr>
                <w:rFonts w:ascii="Arial" w:hAnsi="Arial" w:cs="Arial"/>
                <w:sz w:val="20"/>
                <w:szCs w:val="20"/>
                <w:lang w:eastAsia="ru-RU"/>
              </w:rPr>
              <w:t>)</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6C8D1BB3"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комиссия</w:t>
            </w:r>
          </w:p>
        </w:tc>
      </w:tr>
      <w:tr w:rsidR="00F93A8C" w:rsidRPr="007F5A26" w14:paraId="25467DC8"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6C903AA9" w14:textId="77777777" w:rsidR="00F93A8C" w:rsidRPr="00F93A8C" w:rsidRDefault="00F93A8C" w:rsidP="00F93A8C">
            <w:pPr>
              <w:pStyle w:val="a5"/>
              <w:rPr>
                <w:rFonts w:ascii="Arial" w:hAnsi="Arial" w:cs="Arial"/>
                <w:sz w:val="20"/>
                <w:szCs w:val="20"/>
                <w:lang w:eastAsia="ru-RU"/>
              </w:rPr>
            </w:pPr>
            <w:r w:rsidRPr="00F93A8C">
              <w:rPr>
                <w:rFonts w:ascii="Arial" w:hAnsi="Arial" w:cs="Arial"/>
                <w:sz w:val="20"/>
                <w:szCs w:val="20"/>
                <w:lang w:eastAsia="ru-RU"/>
              </w:rPr>
              <w:t>Извещение о трансферте, передаваемом с условием (</w:t>
            </w:r>
            <w:r w:rsidRPr="00F93A8C">
              <w:rPr>
                <w:rFonts w:ascii="Arial" w:hAnsi="Arial" w:cs="Arial"/>
                <w:sz w:val="20"/>
                <w:szCs w:val="20"/>
              </w:rPr>
              <w:t>ф.</w:t>
            </w:r>
            <w:hyperlink r:id="rId19" w:history="1">
              <w:r w:rsidRPr="00F93A8C">
                <w:rPr>
                  <w:rFonts w:ascii="Arial" w:hAnsi="Arial" w:cs="Arial"/>
                  <w:sz w:val="20"/>
                  <w:szCs w:val="20"/>
                  <w:lang w:eastAsia="ru-RU"/>
                </w:rPr>
                <w:t>0510453</w:t>
              </w:r>
            </w:hyperlink>
            <w:r w:rsidRPr="00F93A8C">
              <w:rPr>
                <w:rFonts w:ascii="Arial" w:hAnsi="Arial" w:cs="Arial"/>
                <w:sz w:val="20"/>
                <w:szCs w:val="20"/>
                <w:lang w:eastAsia="ru-RU"/>
              </w:rPr>
              <w:t>)</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74275DCD"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7F5A26" w14:paraId="663A0B53"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1C542252" w14:textId="77777777" w:rsidR="00F93A8C" w:rsidRPr="00F93A8C" w:rsidRDefault="00F93A8C" w:rsidP="00F93A8C">
            <w:pPr>
              <w:pStyle w:val="a5"/>
              <w:rPr>
                <w:rFonts w:ascii="Arial" w:hAnsi="Arial" w:cs="Arial"/>
                <w:sz w:val="20"/>
                <w:szCs w:val="20"/>
                <w:lang w:eastAsia="ru-RU"/>
              </w:rPr>
            </w:pPr>
            <w:r w:rsidRPr="00F93A8C">
              <w:rPr>
                <w:rFonts w:ascii="Arial" w:hAnsi="Arial" w:cs="Arial"/>
                <w:sz w:val="20"/>
                <w:szCs w:val="20"/>
                <w:lang w:eastAsia="ru-RU"/>
              </w:rPr>
              <w:t>Заявка-обоснование закупки товаров, работ, услуг малого объема через подотчетное лицо (</w:t>
            </w:r>
            <w:r w:rsidRPr="00F93A8C">
              <w:rPr>
                <w:rFonts w:ascii="Arial" w:hAnsi="Arial" w:cs="Arial"/>
                <w:sz w:val="20"/>
                <w:szCs w:val="20"/>
              </w:rPr>
              <w:t>ф.</w:t>
            </w:r>
            <w:hyperlink r:id="rId20" w:history="1">
              <w:r w:rsidRPr="00F93A8C">
                <w:rPr>
                  <w:rFonts w:ascii="Arial" w:hAnsi="Arial" w:cs="Arial"/>
                  <w:sz w:val="20"/>
                  <w:szCs w:val="20"/>
                  <w:lang w:eastAsia="ru-RU"/>
                </w:rPr>
                <w:t>0510521</w:t>
              </w:r>
            </w:hyperlink>
            <w:r w:rsidRPr="00F93A8C">
              <w:rPr>
                <w:rFonts w:ascii="Arial" w:hAnsi="Arial" w:cs="Arial"/>
                <w:sz w:val="20"/>
                <w:szCs w:val="20"/>
                <w:lang w:eastAsia="ru-RU"/>
              </w:rPr>
              <w:t>)</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62B57443"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подотчетное лицо</w:t>
            </w:r>
          </w:p>
        </w:tc>
      </w:tr>
      <w:tr w:rsidR="00F93A8C" w:rsidRPr="007F5A26" w14:paraId="1C227D04"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5BD158F3" w14:textId="77777777" w:rsidR="00F93A8C" w:rsidRPr="00F93A8C" w:rsidRDefault="00F93A8C" w:rsidP="00F93A8C">
            <w:pPr>
              <w:pStyle w:val="a5"/>
              <w:rPr>
                <w:rFonts w:ascii="Arial" w:hAnsi="Arial" w:cs="Arial"/>
                <w:sz w:val="20"/>
                <w:szCs w:val="20"/>
                <w:lang w:eastAsia="ru-RU"/>
              </w:rPr>
            </w:pPr>
            <w:r w:rsidRPr="00F93A8C">
              <w:rPr>
                <w:rFonts w:ascii="Arial" w:hAnsi="Arial" w:cs="Arial"/>
                <w:sz w:val="20"/>
                <w:szCs w:val="20"/>
                <w:lang w:eastAsia="ru-RU"/>
              </w:rPr>
              <w:t>Акт о приеме-передаче объектов нефинансовых активов (</w:t>
            </w:r>
            <w:r w:rsidRPr="00F93A8C">
              <w:rPr>
                <w:rFonts w:ascii="Arial" w:hAnsi="Arial" w:cs="Arial"/>
                <w:sz w:val="20"/>
                <w:szCs w:val="20"/>
              </w:rPr>
              <w:t>ф.</w:t>
            </w:r>
            <w:hyperlink r:id="rId21" w:history="1">
              <w:r w:rsidRPr="00F93A8C">
                <w:rPr>
                  <w:rFonts w:ascii="Arial" w:hAnsi="Arial" w:cs="Arial"/>
                  <w:sz w:val="20"/>
                  <w:szCs w:val="20"/>
                  <w:lang w:eastAsia="ru-RU"/>
                </w:rPr>
                <w:t>0510448</w:t>
              </w:r>
            </w:hyperlink>
            <w:r w:rsidRPr="00F93A8C">
              <w:rPr>
                <w:rFonts w:ascii="Arial" w:hAnsi="Arial" w:cs="Arial"/>
                <w:sz w:val="20"/>
                <w:szCs w:val="20"/>
                <w:lang w:eastAsia="ru-RU"/>
              </w:rPr>
              <w:t>)</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094E4E67"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комиссия</w:t>
            </w:r>
          </w:p>
        </w:tc>
      </w:tr>
      <w:tr w:rsidR="00F93A8C" w:rsidRPr="007F5A26" w14:paraId="6770BB39"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7222D3BF" w14:textId="77777777" w:rsidR="00F93A8C" w:rsidRPr="00F93A8C" w:rsidRDefault="00F93A8C" w:rsidP="00F93A8C">
            <w:pPr>
              <w:pStyle w:val="a5"/>
              <w:rPr>
                <w:rFonts w:ascii="Arial" w:hAnsi="Arial" w:cs="Arial"/>
                <w:sz w:val="20"/>
                <w:szCs w:val="20"/>
                <w:lang w:eastAsia="ru-RU"/>
              </w:rPr>
            </w:pPr>
            <w:r w:rsidRPr="00F93A8C">
              <w:rPr>
                <w:rFonts w:ascii="Arial" w:eastAsiaTheme="minorHAnsi" w:hAnsi="Arial" w:cs="Arial"/>
                <w:sz w:val="20"/>
                <w:szCs w:val="20"/>
              </w:rPr>
              <w:t>Акт о списании объектов нефинансовых активов (кроме транспортных средств) (ф.</w:t>
            </w:r>
            <w:r w:rsidRPr="00F93A8C">
              <w:rPr>
                <w:rFonts w:ascii="Arial" w:hAnsi="Arial" w:cs="Arial"/>
                <w:sz w:val="20"/>
                <w:szCs w:val="20"/>
                <w:lang w:eastAsia="ru-RU"/>
              </w:rPr>
              <w:t>0510454)</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3D2249A9"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комиссия</w:t>
            </w:r>
          </w:p>
        </w:tc>
      </w:tr>
      <w:tr w:rsidR="00F93A8C" w:rsidRPr="007F5A26" w14:paraId="29D92F2E"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6ACB69F3" w14:textId="77777777" w:rsidR="00F93A8C" w:rsidRPr="00F93A8C" w:rsidRDefault="00F93A8C" w:rsidP="00F93A8C">
            <w:pPr>
              <w:pStyle w:val="a5"/>
              <w:rPr>
                <w:rFonts w:ascii="Arial" w:hAnsi="Arial" w:cs="Arial"/>
                <w:sz w:val="20"/>
                <w:szCs w:val="20"/>
                <w:lang w:eastAsia="ru-RU"/>
              </w:rPr>
            </w:pPr>
            <w:r w:rsidRPr="00F93A8C">
              <w:rPr>
                <w:rFonts w:ascii="Arial" w:eastAsiaTheme="minorHAnsi" w:hAnsi="Arial" w:cs="Arial"/>
                <w:sz w:val="20"/>
                <w:szCs w:val="20"/>
              </w:rPr>
              <w:t>Акт о списании транспортного средства</w:t>
            </w:r>
            <w:r w:rsidRPr="00F93A8C">
              <w:rPr>
                <w:rFonts w:ascii="Arial" w:hAnsi="Arial" w:cs="Arial"/>
                <w:sz w:val="20"/>
                <w:szCs w:val="20"/>
                <w:lang w:eastAsia="ru-RU"/>
              </w:rPr>
              <w:t xml:space="preserve"> (ф.0510456)</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18AC6CDE"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комиссия</w:t>
            </w:r>
          </w:p>
        </w:tc>
      </w:tr>
      <w:tr w:rsidR="00F93A8C" w:rsidRPr="007F5A26" w14:paraId="74D792D7"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0BF3C9D6" w14:textId="77777777" w:rsidR="00F93A8C" w:rsidRPr="00F93A8C" w:rsidRDefault="00F93A8C" w:rsidP="00F93A8C">
            <w:pPr>
              <w:pStyle w:val="a5"/>
              <w:rPr>
                <w:rFonts w:ascii="Arial" w:hAnsi="Arial" w:cs="Arial"/>
                <w:sz w:val="20"/>
                <w:szCs w:val="20"/>
                <w:lang w:eastAsia="ru-RU"/>
              </w:rPr>
            </w:pPr>
            <w:r w:rsidRPr="00F93A8C">
              <w:rPr>
                <w:rFonts w:ascii="Arial" w:eastAsiaTheme="minorHAnsi" w:hAnsi="Arial" w:cs="Arial"/>
                <w:sz w:val="20"/>
                <w:szCs w:val="20"/>
              </w:rPr>
              <w:t>Накладная на отпуск материальных ценностей на сторону</w:t>
            </w:r>
            <w:r w:rsidRPr="00F93A8C">
              <w:rPr>
                <w:rFonts w:ascii="Arial" w:hAnsi="Arial" w:cs="Arial"/>
                <w:sz w:val="20"/>
                <w:szCs w:val="20"/>
                <w:lang w:eastAsia="ru-RU"/>
              </w:rPr>
              <w:t xml:space="preserve"> (ф.0510458)</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2292CD38"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мол</w:t>
            </w:r>
          </w:p>
        </w:tc>
      </w:tr>
      <w:tr w:rsidR="00F26978" w:rsidRPr="007F5A26" w14:paraId="15AC750D"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0D293679" w14:textId="77777777" w:rsidR="00F26978" w:rsidRPr="00F93A8C" w:rsidRDefault="00F26978" w:rsidP="00F26978">
            <w:pPr>
              <w:pStyle w:val="a5"/>
              <w:rPr>
                <w:rFonts w:ascii="Arial" w:hAnsi="Arial" w:cs="Arial"/>
                <w:sz w:val="20"/>
                <w:szCs w:val="20"/>
                <w:lang w:eastAsia="ru-RU"/>
              </w:rPr>
            </w:pPr>
            <w:r w:rsidRPr="00F93A8C">
              <w:rPr>
                <w:rFonts w:ascii="Arial" w:eastAsiaTheme="minorHAnsi" w:hAnsi="Arial" w:cs="Arial"/>
                <w:sz w:val="20"/>
                <w:szCs w:val="20"/>
              </w:rPr>
              <w:t>Акт о списании материальных запасов</w:t>
            </w:r>
            <w:r w:rsidRPr="00F93A8C">
              <w:rPr>
                <w:rFonts w:ascii="Arial" w:hAnsi="Arial" w:cs="Arial"/>
                <w:sz w:val="20"/>
                <w:szCs w:val="20"/>
                <w:lang w:eastAsia="ru-RU"/>
              </w:rPr>
              <w:t xml:space="preserve"> (ф.0510460)</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011B76E2" w14:textId="77777777" w:rsidR="00F26978" w:rsidRPr="003167B5" w:rsidRDefault="00F26978" w:rsidP="00F26978">
            <w:pPr>
              <w:rPr>
                <w:b/>
                <w:bCs/>
              </w:rPr>
            </w:pPr>
            <w:r w:rsidRPr="003167B5">
              <w:rPr>
                <w:rFonts w:ascii="Arial" w:hAnsi="Arial" w:cs="Arial"/>
                <w:b/>
                <w:bCs/>
                <w:sz w:val="20"/>
                <w:szCs w:val="20"/>
              </w:rPr>
              <w:t>комиссия</w:t>
            </w:r>
          </w:p>
        </w:tc>
      </w:tr>
      <w:tr w:rsidR="00F26978" w:rsidRPr="007F5A26" w14:paraId="532F2471"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14132900" w14:textId="77777777" w:rsidR="00F26978" w:rsidRPr="00F93A8C" w:rsidRDefault="00F26978" w:rsidP="00F26978">
            <w:pPr>
              <w:pStyle w:val="a5"/>
              <w:rPr>
                <w:rFonts w:ascii="Arial" w:hAnsi="Arial" w:cs="Arial"/>
                <w:sz w:val="20"/>
                <w:szCs w:val="20"/>
                <w:lang w:eastAsia="ru-RU"/>
              </w:rPr>
            </w:pPr>
            <w:r w:rsidRPr="00F93A8C">
              <w:rPr>
                <w:rFonts w:ascii="Arial" w:eastAsiaTheme="minorHAnsi" w:hAnsi="Arial" w:cs="Arial"/>
                <w:sz w:val="20"/>
                <w:szCs w:val="20"/>
              </w:rPr>
              <w:t>Акт о списании бланков строгой отчетности</w:t>
            </w:r>
            <w:r w:rsidRPr="00F93A8C">
              <w:rPr>
                <w:rFonts w:ascii="Arial" w:hAnsi="Arial" w:cs="Arial"/>
                <w:sz w:val="20"/>
                <w:szCs w:val="20"/>
                <w:lang w:eastAsia="ru-RU"/>
              </w:rPr>
              <w:t xml:space="preserve"> (ф.0510461)</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3E18A999" w14:textId="77777777" w:rsidR="00F26978" w:rsidRPr="003167B5" w:rsidRDefault="00F26978" w:rsidP="00F26978">
            <w:pPr>
              <w:rPr>
                <w:b/>
                <w:bCs/>
              </w:rPr>
            </w:pPr>
            <w:r w:rsidRPr="003167B5">
              <w:rPr>
                <w:rFonts w:ascii="Arial" w:hAnsi="Arial" w:cs="Arial"/>
                <w:b/>
                <w:bCs/>
                <w:sz w:val="20"/>
                <w:szCs w:val="20"/>
              </w:rPr>
              <w:t>комиссия</w:t>
            </w:r>
          </w:p>
        </w:tc>
      </w:tr>
      <w:tr w:rsidR="00F26978" w:rsidRPr="007F5A26" w14:paraId="15B55110"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5295DAB7" w14:textId="77777777" w:rsidR="00F26978" w:rsidRPr="00F93A8C" w:rsidRDefault="00F26978" w:rsidP="00F26978">
            <w:pPr>
              <w:pStyle w:val="a5"/>
              <w:rPr>
                <w:rFonts w:ascii="Arial" w:hAnsi="Arial" w:cs="Arial"/>
                <w:sz w:val="20"/>
                <w:szCs w:val="20"/>
                <w:lang w:eastAsia="ru-RU"/>
              </w:rPr>
            </w:pPr>
            <w:r w:rsidRPr="00F93A8C">
              <w:rPr>
                <w:rFonts w:ascii="Arial" w:eastAsiaTheme="minorHAnsi" w:hAnsi="Arial" w:cs="Arial"/>
                <w:sz w:val="20"/>
                <w:szCs w:val="20"/>
              </w:rPr>
              <w:t>Акт о результатах инвентаризации</w:t>
            </w:r>
            <w:r w:rsidRPr="00F93A8C">
              <w:rPr>
                <w:rFonts w:ascii="Arial" w:hAnsi="Arial" w:cs="Arial"/>
                <w:sz w:val="20"/>
                <w:szCs w:val="20"/>
                <w:lang w:eastAsia="ru-RU"/>
              </w:rPr>
              <w:t xml:space="preserve"> (ф.0510463)</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59F48C40" w14:textId="77777777" w:rsidR="00F26978" w:rsidRPr="003167B5" w:rsidRDefault="00F26978" w:rsidP="00F26978">
            <w:pPr>
              <w:rPr>
                <w:b/>
                <w:bCs/>
              </w:rPr>
            </w:pPr>
            <w:r w:rsidRPr="003167B5">
              <w:rPr>
                <w:rFonts w:ascii="Arial" w:hAnsi="Arial" w:cs="Arial"/>
                <w:b/>
                <w:bCs/>
                <w:sz w:val="20"/>
                <w:szCs w:val="20"/>
              </w:rPr>
              <w:t>комиссия</w:t>
            </w:r>
          </w:p>
        </w:tc>
      </w:tr>
      <w:tr w:rsidR="00F93A8C" w:rsidRPr="007F5A26" w14:paraId="33B34FCC"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67F3962C" w14:textId="77777777" w:rsidR="00F93A8C" w:rsidRPr="00F93A8C" w:rsidRDefault="00F93A8C" w:rsidP="00F93A8C">
            <w:pPr>
              <w:widowControl w:val="0"/>
              <w:autoSpaceDE w:val="0"/>
              <w:autoSpaceDN w:val="0"/>
              <w:adjustRightInd w:val="0"/>
              <w:spacing w:before="40" w:after="40"/>
              <w:rPr>
                <w:rFonts w:ascii="Arial" w:hAnsi="Arial" w:cs="Arial"/>
                <w:sz w:val="20"/>
                <w:szCs w:val="20"/>
              </w:rPr>
            </w:pPr>
            <w:r w:rsidRPr="00F93A8C">
              <w:rPr>
                <w:rFonts w:ascii="Arial" w:hAnsi="Arial" w:cs="Arial"/>
                <w:sz w:val="20"/>
                <w:szCs w:val="20"/>
              </w:rPr>
              <w:t>Карточка капитальных вложений (ф.0509211)</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06D4FB24"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7F5A26" w14:paraId="756907AD"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tcPr>
          <w:p w14:paraId="01091609" w14:textId="77777777" w:rsidR="00F93A8C" w:rsidRPr="00F93A8C" w:rsidRDefault="00F93A8C" w:rsidP="00F93A8C">
            <w:pPr>
              <w:widowControl w:val="0"/>
              <w:autoSpaceDE w:val="0"/>
              <w:autoSpaceDN w:val="0"/>
              <w:adjustRightInd w:val="0"/>
              <w:spacing w:before="40" w:after="40"/>
              <w:rPr>
                <w:rFonts w:ascii="Arial" w:hAnsi="Arial" w:cs="Arial"/>
                <w:sz w:val="20"/>
                <w:szCs w:val="20"/>
              </w:rPr>
            </w:pPr>
            <w:r w:rsidRPr="00F93A8C">
              <w:rPr>
                <w:rFonts w:ascii="Arial" w:hAnsi="Arial" w:cs="Arial"/>
                <w:sz w:val="20"/>
                <w:szCs w:val="20"/>
              </w:rPr>
              <w:t>Карточка учета права пользования нефинансовым активом (ф.0509214)</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549F1157"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7F5A26" w14:paraId="0243FF1F"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595871AE" w14:textId="77777777" w:rsidR="00F93A8C" w:rsidRPr="00F93A8C" w:rsidRDefault="00F93A8C" w:rsidP="00F93A8C">
            <w:pPr>
              <w:pStyle w:val="a5"/>
              <w:rPr>
                <w:rFonts w:ascii="Arial" w:eastAsiaTheme="minorHAnsi" w:hAnsi="Arial" w:cs="Arial"/>
                <w:sz w:val="20"/>
                <w:szCs w:val="20"/>
              </w:rPr>
            </w:pPr>
            <w:r w:rsidRPr="00F93A8C">
              <w:rPr>
                <w:rFonts w:ascii="Arial" w:eastAsiaTheme="minorHAnsi" w:hAnsi="Arial" w:cs="Arial"/>
                <w:sz w:val="20"/>
                <w:szCs w:val="20"/>
              </w:rPr>
              <w:t>Инвентарная карточка учета нефинансовых активов (ф.0509215)</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310E078A"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r w:rsidR="00F93A8C" w:rsidRPr="007F5A26" w14:paraId="759033B9" w14:textId="77777777" w:rsidTr="007F5A26">
        <w:tblPrEx>
          <w:tblLook w:val="01E0" w:firstRow="1" w:lastRow="1" w:firstColumn="1" w:lastColumn="1" w:noHBand="0" w:noVBand="0"/>
        </w:tblPrEx>
        <w:trPr>
          <w:jc w:val="center"/>
        </w:trPr>
        <w:tc>
          <w:tcPr>
            <w:tcW w:w="8204" w:type="dxa"/>
            <w:tcBorders>
              <w:top w:val="single" w:sz="4" w:space="0" w:color="auto"/>
              <w:left w:val="single" w:sz="4" w:space="0" w:color="auto"/>
              <w:bottom w:val="single" w:sz="4" w:space="0" w:color="auto"/>
              <w:right w:val="single" w:sz="4" w:space="0" w:color="auto"/>
            </w:tcBorders>
            <w:shd w:val="clear" w:color="auto" w:fill="auto"/>
            <w:vAlign w:val="center"/>
          </w:tcPr>
          <w:p w14:paraId="059EEE67" w14:textId="77777777" w:rsidR="00F93A8C" w:rsidRPr="00F93A8C" w:rsidRDefault="00F93A8C" w:rsidP="00F93A8C">
            <w:pPr>
              <w:pStyle w:val="a5"/>
              <w:rPr>
                <w:rFonts w:ascii="Arial" w:eastAsiaTheme="minorHAnsi" w:hAnsi="Arial" w:cs="Arial"/>
                <w:sz w:val="20"/>
                <w:szCs w:val="20"/>
              </w:rPr>
            </w:pPr>
            <w:r w:rsidRPr="00F93A8C">
              <w:rPr>
                <w:rFonts w:ascii="Arial" w:eastAsiaTheme="minorHAnsi" w:hAnsi="Arial" w:cs="Arial"/>
                <w:sz w:val="20"/>
                <w:szCs w:val="20"/>
              </w:rPr>
              <w:t>Инвентарная карточка группового учета нефинансовых активов (ф.0509216)</w:t>
            </w:r>
          </w:p>
        </w:tc>
        <w:tc>
          <w:tcPr>
            <w:tcW w:w="1544" w:type="dxa"/>
            <w:tcBorders>
              <w:top w:val="single" w:sz="4" w:space="0" w:color="auto"/>
              <w:left w:val="single" w:sz="4" w:space="0" w:color="auto"/>
              <w:bottom w:val="single" w:sz="4" w:space="0" w:color="auto"/>
              <w:right w:val="single" w:sz="4" w:space="0" w:color="auto"/>
            </w:tcBorders>
            <w:shd w:val="clear" w:color="auto" w:fill="auto"/>
          </w:tcPr>
          <w:p w14:paraId="3D2CAA5B" w14:textId="77777777" w:rsidR="00F93A8C" w:rsidRPr="003167B5" w:rsidRDefault="00F26978" w:rsidP="00F93A8C">
            <w:pPr>
              <w:widowControl w:val="0"/>
              <w:autoSpaceDE w:val="0"/>
              <w:autoSpaceDN w:val="0"/>
              <w:adjustRightInd w:val="0"/>
              <w:rPr>
                <w:rFonts w:ascii="Arial" w:hAnsi="Arial" w:cs="Arial"/>
                <w:b/>
                <w:bCs/>
                <w:sz w:val="20"/>
                <w:szCs w:val="20"/>
              </w:rPr>
            </w:pPr>
            <w:r w:rsidRPr="003167B5">
              <w:rPr>
                <w:rFonts w:ascii="Arial" w:hAnsi="Arial" w:cs="Arial"/>
                <w:b/>
                <w:bCs/>
                <w:sz w:val="20"/>
                <w:szCs w:val="20"/>
              </w:rPr>
              <w:t>бухгалтер</w:t>
            </w:r>
          </w:p>
        </w:tc>
      </w:tr>
    </w:tbl>
    <w:p w14:paraId="381D267C" w14:textId="77777777" w:rsidR="00831120" w:rsidRPr="00831120" w:rsidRDefault="00831120" w:rsidP="00831120">
      <w:pPr>
        <w:jc w:val="both"/>
        <w:rPr>
          <w:rFonts w:ascii="Arial" w:hAnsi="Arial" w:cs="Arial"/>
          <w:sz w:val="20"/>
          <w:szCs w:val="20"/>
        </w:rPr>
      </w:pPr>
    </w:p>
    <w:p w14:paraId="515A3AA3" w14:textId="77777777" w:rsidR="00831120" w:rsidRPr="00831120" w:rsidRDefault="00831120" w:rsidP="00831120">
      <w:pPr>
        <w:jc w:val="both"/>
        <w:rPr>
          <w:rFonts w:ascii="Arial" w:hAnsi="Arial" w:cs="Arial"/>
          <w:sz w:val="20"/>
          <w:szCs w:val="20"/>
        </w:rPr>
      </w:pPr>
      <w:r w:rsidRPr="00831120">
        <w:rPr>
          <w:rFonts w:ascii="Arial" w:hAnsi="Arial" w:cs="Arial"/>
          <w:sz w:val="20"/>
          <w:szCs w:val="20"/>
        </w:rPr>
        <w:t>1.4.12.</w:t>
      </w:r>
      <w:r w:rsidRPr="00831120">
        <w:rPr>
          <w:rFonts w:ascii="Arial" w:hAnsi="Arial" w:cs="Arial"/>
          <w:b/>
          <w:sz w:val="20"/>
          <w:szCs w:val="20"/>
        </w:rPr>
        <w:t xml:space="preserve"> </w:t>
      </w:r>
      <w:r w:rsidRPr="00831120">
        <w:rPr>
          <w:rFonts w:ascii="Arial" w:hAnsi="Arial" w:cs="Arial"/>
          <w:sz w:val="20"/>
          <w:szCs w:val="20"/>
        </w:rPr>
        <w:t>Перечень уполномоченных должностных лиц, имеющих право подписи регистров бухгалтерского и (или) налогового учета утвержден в Таблице № 7.</w:t>
      </w:r>
    </w:p>
    <w:p w14:paraId="0D886605" w14:textId="77777777" w:rsidR="00831120" w:rsidRPr="00831120" w:rsidRDefault="00831120" w:rsidP="00831120">
      <w:pPr>
        <w:jc w:val="right"/>
        <w:rPr>
          <w:rFonts w:ascii="Arial" w:hAnsi="Arial" w:cs="Arial"/>
          <w:b/>
          <w:sz w:val="20"/>
          <w:szCs w:val="20"/>
        </w:rPr>
      </w:pPr>
      <w:r w:rsidRPr="00831120">
        <w:rPr>
          <w:rFonts w:ascii="Arial" w:hAnsi="Arial" w:cs="Arial"/>
          <w:b/>
          <w:sz w:val="20"/>
          <w:szCs w:val="20"/>
        </w:rPr>
        <w:t>Таблица №7</w:t>
      </w:r>
    </w:p>
    <w:p w14:paraId="44BE8962" w14:textId="77777777" w:rsidR="00831120" w:rsidRPr="00831120" w:rsidRDefault="00831120" w:rsidP="00831120">
      <w:pPr>
        <w:jc w:val="center"/>
        <w:rPr>
          <w:rFonts w:ascii="Arial" w:hAnsi="Arial" w:cs="Arial"/>
          <w:b/>
          <w:sz w:val="20"/>
          <w:szCs w:val="20"/>
        </w:rPr>
      </w:pPr>
      <w:r w:rsidRPr="00831120">
        <w:rPr>
          <w:rFonts w:ascii="Arial" w:hAnsi="Arial" w:cs="Arial"/>
          <w:sz w:val="20"/>
          <w:szCs w:val="20"/>
        </w:rPr>
        <w:t>Перечень уполномоченных должностных лиц, имеющих право подписи регистров бухгалтерского и (или) налогового учета</w:t>
      </w:r>
    </w:p>
    <w:p w14:paraId="5CA95DF3" w14:textId="77777777" w:rsidR="00831120" w:rsidRPr="00831120" w:rsidRDefault="00831120" w:rsidP="00831120">
      <w:pPr>
        <w:jc w:val="right"/>
        <w:rPr>
          <w:rFonts w:ascii="Arial" w:hAnsi="Arial" w:cs="Arial"/>
          <w:b/>
          <w:sz w:val="20"/>
          <w:szCs w:val="20"/>
        </w:rPr>
      </w:pP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0"/>
        <w:gridCol w:w="1657"/>
      </w:tblGrid>
      <w:tr w:rsidR="00831120" w:rsidRPr="00831120" w14:paraId="089BE5C9" w14:textId="77777777" w:rsidTr="007F5A26">
        <w:trPr>
          <w:trHeight w:val="461"/>
          <w:jc w:val="center"/>
        </w:trPr>
        <w:tc>
          <w:tcPr>
            <w:tcW w:w="8080" w:type="dxa"/>
            <w:vAlign w:val="center"/>
          </w:tcPr>
          <w:p w14:paraId="68861BF3" w14:textId="77777777" w:rsidR="00831120" w:rsidRPr="00831120" w:rsidRDefault="00831120" w:rsidP="00831120">
            <w:pPr>
              <w:widowControl w:val="0"/>
              <w:autoSpaceDE w:val="0"/>
              <w:autoSpaceDN w:val="0"/>
              <w:adjustRightInd w:val="0"/>
              <w:jc w:val="center"/>
              <w:rPr>
                <w:rFonts w:ascii="Arial" w:hAnsi="Arial" w:cs="Arial"/>
                <w:b/>
                <w:sz w:val="20"/>
                <w:szCs w:val="20"/>
              </w:rPr>
            </w:pPr>
            <w:r w:rsidRPr="00831120">
              <w:rPr>
                <w:rFonts w:ascii="Arial" w:hAnsi="Arial" w:cs="Arial"/>
                <w:b/>
                <w:sz w:val="20"/>
                <w:szCs w:val="20"/>
              </w:rPr>
              <w:t>Регистр</w:t>
            </w:r>
          </w:p>
        </w:tc>
        <w:tc>
          <w:tcPr>
            <w:tcW w:w="1647" w:type="dxa"/>
            <w:tcBorders>
              <w:bottom w:val="single" w:sz="4" w:space="0" w:color="auto"/>
            </w:tcBorders>
            <w:vAlign w:val="center"/>
          </w:tcPr>
          <w:p w14:paraId="7BEB2FF6" w14:textId="77777777" w:rsidR="00831120" w:rsidRPr="00831120" w:rsidRDefault="00831120" w:rsidP="00831120">
            <w:pPr>
              <w:widowControl w:val="0"/>
              <w:autoSpaceDE w:val="0"/>
              <w:autoSpaceDN w:val="0"/>
              <w:adjustRightInd w:val="0"/>
              <w:jc w:val="center"/>
              <w:rPr>
                <w:rFonts w:ascii="Arial" w:hAnsi="Arial" w:cs="Arial"/>
                <w:b/>
                <w:sz w:val="20"/>
                <w:szCs w:val="20"/>
              </w:rPr>
            </w:pPr>
            <w:r w:rsidRPr="00831120">
              <w:rPr>
                <w:rFonts w:ascii="Arial" w:hAnsi="Arial" w:cs="Arial"/>
                <w:b/>
                <w:sz w:val="20"/>
                <w:szCs w:val="20"/>
              </w:rPr>
              <w:t>Должность</w:t>
            </w:r>
          </w:p>
        </w:tc>
      </w:tr>
      <w:tr w:rsidR="00831120" w:rsidRPr="00831120" w14:paraId="08DA4B26" w14:textId="77777777" w:rsidTr="007F5A26">
        <w:trPr>
          <w:jc w:val="center"/>
        </w:trPr>
        <w:tc>
          <w:tcPr>
            <w:tcW w:w="8080" w:type="dxa"/>
          </w:tcPr>
          <w:p w14:paraId="5FCAF568" w14:textId="77777777" w:rsidR="00831120" w:rsidRPr="00831120" w:rsidRDefault="00831120" w:rsidP="00831120">
            <w:pPr>
              <w:widowControl w:val="0"/>
              <w:autoSpaceDE w:val="0"/>
              <w:autoSpaceDN w:val="0"/>
              <w:adjustRightInd w:val="0"/>
              <w:jc w:val="both"/>
              <w:rPr>
                <w:rFonts w:ascii="Arial" w:hAnsi="Arial" w:cs="Arial"/>
                <w:sz w:val="20"/>
                <w:szCs w:val="20"/>
              </w:rPr>
            </w:pPr>
            <w:r w:rsidRPr="00831120">
              <w:rPr>
                <w:rFonts w:ascii="Arial" w:hAnsi="Arial" w:cs="Arial"/>
                <w:sz w:val="20"/>
                <w:szCs w:val="20"/>
              </w:rPr>
              <w:t>Инвентарные карточки</w:t>
            </w:r>
          </w:p>
        </w:tc>
        <w:tc>
          <w:tcPr>
            <w:tcW w:w="1647" w:type="dxa"/>
            <w:shd w:val="clear" w:color="auto" w:fill="auto"/>
          </w:tcPr>
          <w:p w14:paraId="08358920" w14:textId="77777777" w:rsidR="00831120" w:rsidRPr="003A4ADA" w:rsidRDefault="00EE567C" w:rsidP="00831120">
            <w:pPr>
              <w:widowControl w:val="0"/>
              <w:autoSpaceDE w:val="0"/>
              <w:autoSpaceDN w:val="0"/>
              <w:adjustRightInd w:val="0"/>
              <w:rPr>
                <w:rFonts w:ascii="Arial" w:hAnsi="Arial" w:cs="Arial"/>
                <w:b/>
                <w:bCs/>
                <w:sz w:val="20"/>
                <w:szCs w:val="20"/>
              </w:rPr>
            </w:pPr>
            <w:r w:rsidRPr="003A4ADA">
              <w:rPr>
                <w:rFonts w:ascii="Arial" w:hAnsi="Arial" w:cs="Arial"/>
                <w:b/>
                <w:bCs/>
                <w:sz w:val="20"/>
                <w:szCs w:val="20"/>
              </w:rPr>
              <w:t>бухгалтер</w:t>
            </w:r>
          </w:p>
        </w:tc>
      </w:tr>
      <w:tr w:rsidR="00F93A8C" w:rsidRPr="00831120" w14:paraId="1718532C" w14:textId="77777777" w:rsidTr="007F5A26">
        <w:trPr>
          <w:jc w:val="center"/>
        </w:trPr>
        <w:tc>
          <w:tcPr>
            <w:tcW w:w="8080" w:type="dxa"/>
          </w:tcPr>
          <w:p w14:paraId="39819EF6" w14:textId="77777777" w:rsidR="00F93A8C" w:rsidRPr="00831120" w:rsidRDefault="00F93A8C" w:rsidP="00F93A8C">
            <w:pPr>
              <w:widowControl w:val="0"/>
              <w:autoSpaceDE w:val="0"/>
              <w:autoSpaceDN w:val="0"/>
              <w:adjustRightInd w:val="0"/>
              <w:jc w:val="both"/>
              <w:rPr>
                <w:rFonts w:ascii="Arial" w:hAnsi="Arial" w:cs="Arial"/>
                <w:sz w:val="20"/>
                <w:szCs w:val="20"/>
              </w:rPr>
            </w:pPr>
            <w:r w:rsidRPr="00831120">
              <w:rPr>
                <w:rFonts w:ascii="Arial" w:hAnsi="Arial" w:cs="Arial"/>
                <w:sz w:val="20"/>
                <w:szCs w:val="20"/>
              </w:rPr>
              <w:t>Оборотные ведомости</w:t>
            </w:r>
          </w:p>
        </w:tc>
        <w:tc>
          <w:tcPr>
            <w:tcW w:w="1647" w:type="dxa"/>
            <w:shd w:val="clear" w:color="auto" w:fill="auto"/>
          </w:tcPr>
          <w:p w14:paraId="3CBC1903" w14:textId="77777777" w:rsidR="00F93A8C" w:rsidRPr="003A4ADA" w:rsidRDefault="00EE567C" w:rsidP="00F93A8C">
            <w:pPr>
              <w:rPr>
                <w:b/>
                <w:bCs/>
              </w:rPr>
            </w:pPr>
            <w:r w:rsidRPr="003A4ADA">
              <w:rPr>
                <w:rFonts w:ascii="Arial" w:hAnsi="Arial" w:cs="Arial"/>
                <w:b/>
                <w:bCs/>
                <w:sz w:val="20"/>
                <w:szCs w:val="20"/>
              </w:rPr>
              <w:t>бухгалтер, экономист</w:t>
            </w:r>
          </w:p>
        </w:tc>
      </w:tr>
      <w:tr w:rsidR="00F93A8C" w:rsidRPr="00831120" w14:paraId="6DEBE9C5" w14:textId="77777777" w:rsidTr="007F5A26">
        <w:trPr>
          <w:jc w:val="center"/>
        </w:trPr>
        <w:tc>
          <w:tcPr>
            <w:tcW w:w="8080" w:type="dxa"/>
          </w:tcPr>
          <w:p w14:paraId="1B3B729D" w14:textId="77777777" w:rsidR="00F93A8C" w:rsidRPr="00831120" w:rsidRDefault="00F93A8C" w:rsidP="00F93A8C">
            <w:pPr>
              <w:widowControl w:val="0"/>
              <w:autoSpaceDE w:val="0"/>
              <w:autoSpaceDN w:val="0"/>
              <w:adjustRightInd w:val="0"/>
              <w:jc w:val="both"/>
              <w:rPr>
                <w:rFonts w:ascii="Arial" w:hAnsi="Arial" w:cs="Arial"/>
                <w:sz w:val="20"/>
                <w:szCs w:val="20"/>
              </w:rPr>
            </w:pPr>
            <w:r w:rsidRPr="00831120">
              <w:rPr>
                <w:rFonts w:ascii="Arial" w:hAnsi="Arial" w:cs="Arial"/>
                <w:sz w:val="20"/>
                <w:szCs w:val="20"/>
              </w:rPr>
              <w:t>Книги учета</w:t>
            </w:r>
            <w:r w:rsidR="00E73A65">
              <w:rPr>
                <w:rFonts w:ascii="Arial" w:hAnsi="Arial" w:cs="Arial"/>
                <w:sz w:val="20"/>
                <w:szCs w:val="20"/>
              </w:rPr>
              <w:t xml:space="preserve"> </w:t>
            </w:r>
            <w:r w:rsidRPr="00831120">
              <w:rPr>
                <w:rFonts w:ascii="Arial" w:hAnsi="Arial" w:cs="Arial"/>
                <w:sz w:val="20"/>
                <w:szCs w:val="20"/>
              </w:rPr>
              <w:t>Путевых листов, боя посуды, контрольных мероприяти</w:t>
            </w:r>
            <w:r w:rsidR="00E73A65">
              <w:rPr>
                <w:rFonts w:ascii="Arial" w:hAnsi="Arial" w:cs="Arial"/>
                <w:sz w:val="20"/>
                <w:szCs w:val="20"/>
              </w:rPr>
              <w:t>й</w:t>
            </w:r>
          </w:p>
        </w:tc>
        <w:tc>
          <w:tcPr>
            <w:tcW w:w="1647" w:type="dxa"/>
            <w:shd w:val="clear" w:color="auto" w:fill="auto"/>
          </w:tcPr>
          <w:p w14:paraId="52A8AA48" w14:textId="77777777" w:rsidR="00EE567C" w:rsidRPr="003A4ADA" w:rsidRDefault="00EE567C" w:rsidP="00EE567C">
            <w:pPr>
              <w:rPr>
                <w:rFonts w:ascii="Arial" w:hAnsi="Arial" w:cs="Arial"/>
                <w:b/>
                <w:bCs/>
                <w:sz w:val="20"/>
                <w:szCs w:val="20"/>
              </w:rPr>
            </w:pPr>
            <w:r w:rsidRPr="003A4ADA">
              <w:rPr>
                <w:rFonts w:ascii="Arial" w:hAnsi="Arial" w:cs="Arial"/>
                <w:b/>
                <w:bCs/>
                <w:sz w:val="20"/>
                <w:szCs w:val="20"/>
              </w:rPr>
              <w:t>Механик, заведующий</w:t>
            </w:r>
          </w:p>
          <w:p w14:paraId="2B995D4E" w14:textId="77777777" w:rsidR="00EE567C" w:rsidRPr="003A4ADA" w:rsidRDefault="00EE567C" w:rsidP="00EE567C">
            <w:pPr>
              <w:rPr>
                <w:rFonts w:ascii="Arial" w:hAnsi="Arial" w:cs="Arial"/>
                <w:b/>
                <w:bCs/>
                <w:sz w:val="20"/>
                <w:szCs w:val="20"/>
              </w:rPr>
            </w:pPr>
            <w:r w:rsidRPr="003A4ADA">
              <w:rPr>
                <w:rFonts w:ascii="Arial" w:hAnsi="Arial" w:cs="Arial"/>
                <w:b/>
                <w:bCs/>
                <w:sz w:val="20"/>
                <w:szCs w:val="20"/>
              </w:rPr>
              <w:t>хозяйством,</w:t>
            </w:r>
          </w:p>
          <w:p w14:paraId="359D4850" w14:textId="77777777" w:rsidR="00F93A8C" w:rsidRPr="003A4ADA" w:rsidRDefault="00EE567C" w:rsidP="00F93A8C">
            <w:pPr>
              <w:rPr>
                <w:rFonts w:ascii="Helvetica Neue" w:hAnsi="Helvetica Neue"/>
                <w:b/>
                <w:bCs/>
                <w:color w:val="1A1A1A"/>
                <w:sz w:val="23"/>
                <w:szCs w:val="23"/>
              </w:rPr>
            </w:pPr>
            <w:r w:rsidRPr="003A4ADA">
              <w:rPr>
                <w:rFonts w:ascii="Arial" w:hAnsi="Arial" w:cs="Arial"/>
                <w:b/>
                <w:bCs/>
                <w:sz w:val="20"/>
                <w:szCs w:val="20"/>
              </w:rPr>
              <w:t>юрисконсульт</w:t>
            </w:r>
          </w:p>
        </w:tc>
      </w:tr>
      <w:tr w:rsidR="00F93A8C" w:rsidRPr="00831120" w14:paraId="254254EF" w14:textId="77777777" w:rsidTr="007F5A26">
        <w:trPr>
          <w:jc w:val="center"/>
        </w:trPr>
        <w:tc>
          <w:tcPr>
            <w:tcW w:w="8080" w:type="dxa"/>
          </w:tcPr>
          <w:p w14:paraId="0E741A10" w14:textId="77777777" w:rsidR="00F93A8C" w:rsidRPr="00831120" w:rsidRDefault="00F93A8C" w:rsidP="00F93A8C">
            <w:pPr>
              <w:widowControl w:val="0"/>
              <w:autoSpaceDE w:val="0"/>
              <w:autoSpaceDN w:val="0"/>
              <w:adjustRightInd w:val="0"/>
              <w:jc w:val="both"/>
              <w:rPr>
                <w:rFonts w:ascii="Arial" w:hAnsi="Arial" w:cs="Arial"/>
                <w:sz w:val="20"/>
                <w:szCs w:val="20"/>
              </w:rPr>
            </w:pPr>
            <w:r w:rsidRPr="00831120">
              <w:rPr>
                <w:rFonts w:ascii="Arial" w:hAnsi="Arial" w:cs="Arial"/>
                <w:sz w:val="20"/>
                <w:szCs w:val="20"/>
              </w:rPr>
              <w:t>Реестры карточек учета</w:t>
            </w:r>
          </w:p>
        </w:tc>
        <w:tc>
          <w:tcPr>
            <w:tcW w:w="1647" w:type="dxa"/>
            <w:shd w:val="clear" w:color="auto" w:fill="auto"/>
          </w:tcPr>
          <w:p w14:paraId="17189615" w14:textId="77777777" w:rsidR="00F93A8C" w:rsidRPr="003A4ADA" w:rsidRDefault="00EE567C" w:rsidP="00F93A8C">
            <w:pPr>
              <w:rPr>
                <w:b/>
                <w:bCs/>
              </w:rPr>
            </w:pPr>
            <w:r w:rsidRPr="003A4ADA">
              <w:rPr>
                <w:rFonts w:ascii="Arial" w:hAnsi="Arial" w:cs="Arial"/>
                <w:b/>
                <w:bCs/>
                <w:sz w:val="20"/>
                <w:szCs w:val="20"/>
              </w:rPr>
              <w:t>бухгалтер</w:t>
            </w:r>
          </w:p>
        </w:tc>
      </w:tr>
      <w:tr w:rsidR="00F93A8C" w:rsidRPr="00831120" w14:paraId="7530E309" w14:textId="77777777" w:rsidTr="007F5A26">
        <w:trPr>
          <w:jc w:val="center"/>
        </w:trPr>
        <w:tc>
          <w:tcPr>
            <w:tcW w:w="8080" w:type="dxa"/>
          </w:tcPr>
          <w:p w14:paraId="7CC11C3A" w14:textId="77777777" w:rsidR="00F93A8C" w:rsidRPr="00831120" w:rsidRDefault="00F93A8C" w:rsidP="00F93A8C">
            <w:pPr>
              <w:widowControl w:val="0"/>
              <w:autoSpaceDE w:val="0"/>
              <w:autoSpaceDN w:val="0"/>
              <w:adjustRightInd w:val="0"/>
              <w:jc w:val="both"/>
              <w:rPr>
                <w:rFonts w:ascii="Arial" w:hAnsi="Arial" w:cs="Arial"/>
                <w:sz w:val="20"/>
                <w:szCs w:val="20"/>
              </w:rPr>
            </w:pPr>
            <w:r w:rsidRPr="00831120">
              <w:rPr>
                <w:rFonts w:ascii="Arial" w:hAnsi="Arial" w:cs="Arial"/>
                <w:sz w:val="20"/>
                <w:szCs w:val="20"/>
              </w:rPr>
              <w:t xml:space="preserve">Карточки количественно - суммового учета </w:t>
            </w:r>
          </w:p>
          <w:p w14:paraId="1764E13F" w14:textId="77777777" w:rsidR="00F93A8C" w:rsidRPr="00831120" w:rsidRDefault="00F93A8C" w:rsidP="00F93A8C">
            <w:pPr>
              <w:widowControl w:val="0"/>
              <w:autoSpaceDE w:val="0"/>
              <w:autoSpaceDN w:val="0"/>
              <w:adjustRightInd w:val="0"/>
              <w:jc w:val="both"/>
              <w:rPr>
                <w:rFonts w:ascii="Arial" w:hAnsi="Arial" w:cs="Arial"/>
                <w:sz w:val="20"/>
                <w:szCs w:val="20"/>
                <w:u w:val="single"/>
              </w:rPr>
            </w:pPr>
            <w:r w:rsidRPr="00831120">
              <w:rPr>
                <w:rFonts w:ascii="Arial" w:hAnsi="Arial" w:cs="Arial"/>
                <w:sz w:val="20"/>
                <w:szCs w:val="20"/>
              </w:rPr>
              <w:t>Журналы операций</w:t>
            </w:r>
          </w:p>
        </w:tc>
        <w:tc>
          <w:tcPr>
            <w:tcW w:w="1647" w:type="dxa"/>
            <w:shd w:val="clear" w:color="auto" w:fill="auto"/>
          </w:tcPr>
          <w:p w14:paraId="1421F140" w14:textId="77777777" w:rsidR="00F93A8C" w:rsidRPr="003A4ADA" w:rsidRDefault="00EE567C" w:rsidP="00F93A8C">
            <w:pPr>
              <w:rPr>
                <w:rFonts w:ascii="Arial" w:hAnsi="Arial" w:cs="Arial"/>
                <w:b/>
                <w:bCs/>
                <w:sz w:val="20"/>
                <w:szCs w:val="20"/>
              </w:rPr>
            </w:pPr>
            <w:r w:rsidRPr="003A4ADA">
              <w:rPr>
                <w:rFonts w:ascii="Arial" w:hAnsi="Arial" w:cs="Arial"/>
                <w:b/>
                <w:bCs/>
                <w:sz w:val="20"/>
                <w:szCs w:val="20"/>
              </w:rPr>
              <w:t>бухгалтер</w:t>
            </w:r>
          </w:p>
        </w:tc>
      </w:tr>
      <w:tr w:rsidR="00F93A8C" w:rsidRPr="00831120" w14:paraId="40FEF0CC" w14:textId="77777777" w:rsidTr="007F5A26">
        <w:trPr>
          <w:jc w:val="center"/>
        </w:trPr>
        <w:tc>
          <w:tcPr>
            <w:tcW w:w="8080" w:type="dxa"/>
          </w:tcPr>
          <w:p w14:paraId="6F82D8B6" w14:textId="77777777" w:rsidR="00F93A8C" w:rsidRPr="00831120" w:rsidRDefault="00F93A8C" w:rsidP="00F93A8C">
            <w:pPr>
              <w:widowControl w:val="0"/>
              <w:autoSpaceDE w:val="0"/>
              <w:autoSpaceDN w:val="0"/>
              <w:adjustRightInd w:val="0"/>
              <w:jc w:val="both"/>
              <w:rPr>
                <w:rFonts w:ascii="Arial" w:hAnsi="Arial" w:cs="Arial"/>
                <w:sz w:val="20"/>
                <w:szCs w:val="20"/>
              </w:rPr>
            </w:pPr>
            <w:r w:rsidRPr="00831120">
              <w:rPr>
                <w:rFonts w:ascii="Arial" w:hAnsi="Arial" w:cs="Arial"/>
                <w:sz w:val="20"/>
                <w:szCs w:val="20"/>
              </w:rPr>
              <w:t>Журналы регистрации бюджетных обязательств</w:t>
            </w:r>
          </w:p>
        </w:tc>
        <w:tc>
          <w:tcPr>
            <w:tcW w:w="1647" w:type="dxa"/>
            <w:shd w:val="clear" w:color="auto" w:fill="auto"/>
          </w:tcPr>
          <w:p w14:paraId="09C0B57B" w14:textId="77777777" w:rsidR="00F93A8C" w:rsidRPr="003A4ADA" w:rsidRDefault="00EE567C" w:rsidP="00F93A8C">
            <w:pPr>
              <w:rPr>
                <w:rFonts w:ascii="Arial" w:hAnsi="Arial" w:cs="Arial"/>
                <w:b/>
                <w:bCs/>
                <w:sz w:val="20"/>
                <w:szCs w:val="20"/>
              </w:rPr>
            </w:pPr>
            <w:r w:rsidRPr="003A4ADA">
              <w:rPr>
                <w:rFonts w:ascii="Arial" w:hAnsi="Arial" w:cs="Arial"/>
                <w:b/>
                <w:bCs/>
                <w:sz w:val="20"/>
                <w:szCs w:val="20"/>
              </w:rPr>
              <w:t>экономист</w:t>
            </w:r>
          </w:p>
        </w:tc>
      </w:tr>
      <w:tr w:rsidR="00F93A8C" w:rsidRPr="00831120" w14:paraId="3BABB84E" w14:textId="77777777" w:rsidTr="007F5A26">
        <w:trPr>
          <w:jc w:val="center"/>
        </w:trPr>
        <w:tc>
          <w:tcPr>
            <w:tcW w:w="8080" w:type="dxa"/>
          </w:tcPr>
          <w:p w14:paraId="0F689608" w14:textId="77777777" w:rsidR="00F93A8C" w:rsidRPr="00831120" w:rsidRDefault="00F93A8C" w:rsidP="00F93A8C">
            <w:pPr>
              <w:widowControl w:val="0"/>
              <w:autoSpaceDE w:val="0"/>
              <w:autoSpaceDN w:val="0"/>
              <w:adjustRightInd w:val="0"/>
              <w:jc w:val="both"/>
              <w:rPr>
                <w:rFonts w:ascii="Arial" w:hAnsi="Arial" w:cs="Arial"/>
                <w:sz w:val="20"/>
                <w:szCs w:val="20"/>
              </w:rPr>
            </w:pPr>
            <w:r w:rsidRPr="00831120">
              <w:rPr>
                <w:rFonts w:ascii="Arial" w:hAnsi="Arial" w:cs="Arial"/>
                <w:sz w:val="20"/>
                <w:szCs w:val="20"/>
              </w:rPr>
              <w:t>Инвентаризационные описи</w:t>
            </w:r>
          </w:p>
        </w:tc>
        <w:tc>
          <w:tcPr>
            <w:tcW w:w="1647" w:type="dxa"/>
            <w:shd w:val="clear" w:color="auto" w:fill="auto"/>
          </w:tcPr>
          <w:p w14:paraId="3A50752B" w14:textId="77777777" w:rsidR="00F93A8C" w:rsidRPr="003A4ADA" w:rsidRDefault="00EE567C" w:rsidP="00F93A8C">
            <w:pPr>
              <w:rPr>
                <w:rFonts w:ascii="Arial" w:hAnsi="Arial" w:cs="Arial"/>
                <w:b/>
                <w:bCs/>
                <w:sz w:val="20"/>
                <w:szCs w:val="20"/>
              </w:rPr>
            </w:pPr>
            <w:r w:rsidRPr="003A4ADA">
              <w:rPr>
                <w:rFonts w:ascii="Arial" w:hAnsi="Arial" w:cs="Arial"/>
                <w:b/>
                <w:bCs/>
                <w:sz w:val="20"/>
                <w:szCs w:val="20"/>
              </w:rPr>
              <w:t>комиссия</w:t>
            </w:r>
          </w:p>
        </w:tc>
      </w:tr>
      <w:tr w:rsidR="00831120" w:rsidRPr="00831120" w14:paraId="4E56235C" w14:textId="77777777" w:rsidTr="007F5A26">
        <w:trPr>
          <w:jc w:val="center"/>
        </w:trPr>
        <w:tc>
          <w:tcPr>
            <w:tcW w:w="8080" w:type="dxa"/>
          </w:tcPr>
          <w:p w14:paraId="45CA5F54" w14:textId="77777777" w:rsidR="00831120" w:rsidRPr="00831120" w:rsidRDefault="00831120" w:rsidP="00831120">
            <w:pPr>
              <w:widowControl w:val="0"/>
              <w:autoSpaceDE w:val="0"/>
              <w:autoSpaceDN w:val="0"/>
              <w:adjustRightInd w:val="0"/>
              <w:jc w:val="both"/>
              <w:rPr>
                <w:rFonts w:ascii="Arial" w:hAnsi="Arial" w:cs="Arial"/>
                <w:sz w:val="20"/>
                <w:szCs w:val="20"/>
              </w:rPr>
            </w:pPr>
            <w:r w:rsidRPr="00831120">
              <w:rPr>
                <w:rFonts w:ascii="Arial" w:hAnsi="Arial" w:cs="Arial"/>
                <w:sz w:val="20"/>
                <w:szCs w:val="20"/>
              </w:rPr>
              <w:t>Ведомости расхождений по результатам инвентаризации</w:t>
            </w:r>
          </w:p>
        </w:tc>
        <w:tc>
          <w:tcPr>
            <w:tcW w:w="1647" w:type="dxa"/>
            <w:shd w:val="clear" w:color="auto" w:fill="auto"/>
          </w:tcPr>
          <w:p w14:paraId="7FB7EEEE" w14:textId="77777777" w:rsidR="00831120" w:rsidRPr="003A4ADA" w:rsidRDefault="00EE567C" w:rsidP="00831120">
            <w:pPr>
              <w:widowControl w:val="0"/>
              <w:autoSpaceDE w:val="0"/>
              <w:autoSpaceDN w:val="0"/>
              <w:adjustRightInd w:val="0"/>
              <w:rPr>
                <w:rFonts w:ascii="Arial" w:hAnsi="Arial" w:cs="Arial"/>
                <w:b/>
                <w:bCs/>
                <w:sz w:val="20"/>
                <w:szCs w:val="20"/>
              </w:rPr>
            </w:pPr>
            <w:r w:rsidRPr="003A4ADA">
              <w:rPr>
                <w:rFonts w:ascii="Arial" w:hAnsi="Arial" w:cs="Arial"/>
                <w:b/>
                <w:bCs/>
                <w:sz w:val="20"/>
                <w:szCs w:val="20"/>
              </w:rPr>
              <w:t>комиссия</w:t>
            </w:r>
          </w:p>
        </w:tc>
      </w:tr>
      <w:tr w:rsidR="00831120" w:rsidRPr="00831120" w14:paraId="7080601C" w14:textId="77777777" w:rsidTr="007F5A26">
        <w:trPr>
          <w:jc w:val="center"/>
        </w:trPr>
        <w:tc>
          <w:tcPr>
            <w:tcW w:w="8080" w:type="dxa"/>
          </w:tcPr>
          <w:p w14:paraId="599766D9" w14:textId="77777777" w:rsidR="00831120" w:rsidRPr="00831120" w:rsidRDefault="00831120" w:rsidP="00831120">
            <w:pPr>
              <w:widowControl w:val="0"/>
              <w:autoSpaceDE w:val="0"/>
              <w:autoSpaceDN w:val="0"/>
              <w:adjustRightInd w:val="0"/>
              <w:jc w:val="both"/>
              <w:rPr>
                <w:rFonts w:ascii="Arial" w:hAnsi="Arial" w:cs="Arial"/>
                <w:sz w:val="20"/>
                <w:szCs w:val="20"/>
              </w:rPr>
            </w:pPr>
            <w:r w:rsidRPr="00831120">
              <w:rPr>
                <w:rFonts w:ascii="Arial" w:hAnsi="Arial" w:cs="Arial"/>
                <w:sz w:val="20"/>
                <w:szCs w:val="20"/>
              </w:rPr>
              <w:t>Авансовые отчеты</w:t>
            </w:r>
          </w:p>
        </w:tc>
        <w:tc>
          <w:tcPr>
            <w:tcW w:w="1647" w:type="dxa"/>
            <w:shd w:val="clear" w:color="auto" w:fill="auto"/>
          </w:tcPr>
          <w:p w14:paraId="2051784A" w14:textId="77777777" w:rsidR="00831120" w:rsidRPr="003A4ADA" w:rsidRDefault="00EE567C" w:rsidP="00831120">
            <w:pPr>
              <w:widowControl w:val="0"/>
              <w:autoSpaceDE w:val="0"/>
              <w:autoSpaceDN w:val="0"/>
              <w:adjustRightInd w:val="0"/>
              <w:rPr>
                <w:rFonts w:ascii="Arial" w:hAnsi="Arial" w:cs="Arial"/>
                <w:b/>
                <w:bCs/>
                <w:sz w:val="20"/>
                <w:szCs w:val="20"/>
              </w:rPr>
            </w:pPr>
            <w:r w:rsidRPr="003A4ADA">
              <w:rPr>
                <w:rFonts w:ascii="Arial" w:hAnsi="Arial" w:cs="Arial"/>
                <w:b/>
                <w:bCs/>
                <w:sz w:val="20"/>
                <w:szCs w:val="20"/>
              </w:rPr>
              <w:t>бухгалтер,</w:t>
            </w:r>
            <w:r w:rsidR="003A4ADA">
              <w:rPr>
                <w:rFonts w:ascii="Arial" w:hAnsi="Arial" w:cs="Arial"/>
                <w:b/>
                <w:bCs/>
                <w:sz w:val="20"/>
                <w:szCs w:val="20"/>
              </w:rPr>
              <w:t xml:space="preserve"> </w:t>
            </w:r>
            <w:r w:rsidRPr="003A4ADA">
              <w:rPr>
                <w:rFonts w:ascii="Arial" w:hAnsi="Arial" w:cs="Arial"/>
                <w:b/>
                <w:bCs/>
                <w:sz w:val="20"/>
                <w:szCs w:val="20"/>
              </w:rPr>
              <w:t>подотчетные лица</w:t>
            </w:r>
          </w:p>
        </w:tc>
      </w:tr>
    </w:tbl>
    <w:p w14:paraId="07F3F8FA" w14:textId="77777777" w:rsidR="00831120" w:rsidRPr="00831120" w:rsidRDefault="00831120" w:rsidP="00BF17C8">
      <w:pPr>
        <w:spacing w:before="120"/>
        <w:rPr>
          <w:rFonts w:ascii="Arial" w:hAnsi="Arial" w:cs="Arial"/>
          <w:sz w:val="20"/>
          <w:szCs w:val="20"/>
        </w:rPr>
      </w:pPr>
      <w:r w:rsidRPr="00831120">
        <w:rPr>
          <w:rFonts w:ascii="Arial" w:hAnsi="Arial" w:cs="Arial"/>
          <w:sz w:val="20"/>
          <w:szCs w:val="20"/>
          <w:u w:val="single"/>
        </w:rPr>
        <w:t>Основание:</w:t>
      </w:r>
      <w:r w:rsidR="00BF17C8">
        <w:rPr>
          <w:rFonts w:ascii="Arial" w:hAnsi="Arial" w:cs="Arial"/>
          <w:sz w:val="20"/>
          <w:szCs w:val="20"/>
        </w:rPr>
        <w:t xml:space="preserve"> </w:t>
      </w:r>
      <w:r w:rsidRPr="00831120">
        <w:rPr>
          <w:rFonts w:ascii="Arial" w:hAnsi="Arial" w:cs="Arial"/>
          <w:sz w:val="20"/>
          <w:szCs w:val="20"/>
        </w:rPr>
        <w:t>Статьи 9, 10 Федерального закона от 06.12.2011 № 402-ФЗ «О бухгалтерском учете», пункт 6 статьи 169 НК РФ.</w:t>
      </w:r>
    </w:p>
    <w:p w14:paraId="35A34A64" w14:textId="77777777" w:rsidR="00B265DF" w:rsidRDefault="00B265DF">
      <w:pPr>
        <w:rPr>
          <w:rFonts w:ascii="Arial" w:hAnsi="Arial" w:cs="Arial"/>
          <w:sz w:val="20"/>
          <w:szCs w:val="20"/>
        </w:rPr>
      </w:pPr>
    </w:p>
    <w:p w14:paraId="5469A150" w14:textId="77777777" w:rsidR="009F0F4D" w:rsidRPr="009F0F4D" w:rsidRDefault="009F0F4D" w:rsidP="009F0F4D">
      <w:pPr>
        <w:jc w:val="center"/>
        <w:rPr>
          <w:rFonts w:ascii="Arial" w:eastAsia="Calibri" w:hAnsi="Arial" w:cs="Arial"/>
          <w:b/>
          <w:bCs/>
          <w:sz w:val="20"/>
          <w:szCs w:val="20"/>
        </w:rPr>
      </w:pPr>
      <w:r w:rsidRPr="009F0F4D">
        <w:rPr>
          <w:rFonts w:ascii="Arial" w:eastAsia="Calibri" w:hAnsi="Arial" w:cs="Arial"/>
          <w:b/>
          <w:bCs/>
          <w:sz w:val="20"/>
          <w:szCs w:val="20"/>
        </w:rPr>
        <w:t xml:space="preserve">1.5. Денежные средства и денежные документы, порядок и сроки выдачи под отчет </w:t>
      </w:r>
    </w:p>
    <w:p w14:paraId="735E62BC" w14:textId="77777777" w:rsidR="009F0F4D" w:rsidRPr="009F0F4D" w:rsidRDefault="009F0F4D" w:rsidP="009F0F4D">
      <w:pPr>
        <w:jc w:val="both"/>
        <w:rPr>
          <w:rFonts w:ascii="Arial" w:eastAsia="Calibri" w:hAnsi="Arial" w:cs="Arial"/>
          <w:sz w:val="20"/>
          <w:szCs w:val="20"/>
        </w:rPr>
      </w:pPr>
      <w:r w:rsidRPr="009F0F4D">
        <w:rPr>
          <w:rFonts w:ascii="Arial" w:eastAsia="Calibri" w:hAnsi="Arial" w:cs="Arial"/>
          <w:sz w:val="20"/>
          <w:szCs w:val="20"/>
        </w:rPr>
        <w:t>1.5.1. Денежные средства в подотчет выдаются из кассы учреждения либо перечисляются на дебетовую карту (зарплатную) материально ответственного лица в пределах норм, утвержденных Положением о выдаче денежных средств под отчет (</w:t>
      </w:r>
      <w:r w:rsidRPr="009F0F4D">
        <w:rPr>
          <w:rFonts w:ascii="Arial" w:eastAsia="Calibri" w:hAnsi="Arial" w:cs="Arial"/>
          <w:b/>
          <w:sz w:val="20"/>
          <w:szCs w:val="20"/>
        </w:rPr>
        <w:t>Приложение № 1</w:t>
      </w:r>
      <w:r w:rsidR="00C10D00">
        <w:rPr>
          <w:rFonts w:ascii="Arial" w:eastAsia="Calibri" w:hAnsi="Arial" w:cs="Arial"/>
          <w:b/>
          <w:sz w:val="20"/>
          <w:szCs w:val="20"/>
        </w:rPr>
        <w:t>0</w:t>
      </w:r>
      <w:r w:rsidRPr="009F0F4D">
        <w:rPr>
          <w:rFonts w:ascii="Arial" w:eastAsia="Calibri" w:hAnsi="Arial" w:cs="Arial"/>
          <w:sz w:val="20"/>
          <w:szCs w:val="20"/>
        </w:rPr>
        <w:t>). В отдельных случаях, когда работник учреждения, с разрешения руководителя произвел оплату расходов за счет собственных средств, производится возмещение этих расходов.</w:t>
      </w:r>
    </w:p>
    <w:p w14:paraId="06FEBCFD" w14:textId="77777777" w:rsidR="009F0F4D" w:rsidRPr="009F0F4D" w:rsidRDefault="009F0F4D" w:rsidP="009F0F4D">
      <w:pPr>
        <w:jc w:val="both"/>
        <w:rPr>
          <w:rFonts w:ascii="Arial" w:eastAsia="Calibri" w:hAnsi="Arial" w:cs="Arial"/>
          <w:sz w:val="20"/>
          <w:szCs w:val="20"/>
        </w:rPr>
      </w:pPr>
      <w:r w:rsidRPr="009F0F4D">
        <w:rPr>
          <w:rFonts w:ascii="Arial" w:eastAsia="Calibri" w:hAnsi="Arial" w:cs="Arial"/>
          <w:sz w:val="20"/>
          <w:szCs w:val="20"/>
        </w:rPr>
        <w:t>1.5.2. Учет подотчетных сумм ведется по отдельным счетам, в зависимости от цели, на которую выдаются денежные средства, что позволяет контролировать целевое расходование денежных средств. Учреждением для оформления авансового отчета</w:t>
      </w:r>
      <w:r w:rsidR="00561F25">
        <w:rPr>
          <w:rFonts w:ascii="Arial" w:eastAsia="Calibri" w:hAnsi="Arial" w:cs="Arial"/>
          <w:sz w:val="20"/>
          <w:szCs w:val="20"/>
        </w:rPr>
        <w:t>, в целях реализации переходных положений электронного документооборота, может</w:t>
      </w:r>
      <w:r w:rsidRPr="009F0F4D">
        <w:rPr>
          <w:rFonts w:ascii="Arial" w:eastAsia="Calibri" w:hAnsi="Arial" w:cs="Arial"/>
          <w:sz w:val="20"/>
          <w:szCs w:val="20"/>
        </w:rPr>
        <w:t xml:space="preserve"> использ</w:t>
      </w:r>
      <w:r w:rsidR="00561F25">
        <w:rPr>
          <w:rFonts w:ascii="Arial" w:eastAsia="Calibri" w:hAnsi="Arial" w:cs="Arial"/>
          <w:sz w:val="20"/>
          <w:szCs w:val="20"/>
        </w:rPr>
        <w:t>ова</w:t>
      </w:r>
      <w:r w:rsidRPr="009F0F4D">
        <w:rPr>
          <w:rFonts w:ascii="Arial" w:eastAsia="Calibri" w:hAnsi="Arial" w:cs="Arial"/>
          <w:sz w:val="20"/>
          <w:szCs w:val="20"/>
        </w:rPr>
        <w:t>т</w:t>
      </w:r>
      <w:r w:rsidR="00561F25">
        <w:rPr>
          <w:rFonts w:ascii="Arial" w:eastAsia="Calibri" w:hAnsi="Arial" w:cs="Arial"/>
          <w:sz w:val="20"/>
          <w:szCs w:val="20"/>
        </w:rPr>
        <w:t>ь</w:t>
      </w:r>
      <w:r w:rsidRPr="009F0F4D">
        <w:rPr>
          <w:rFonts w:ascii="Arial" w:eastAsia="Calibri" w:hAnsi="Arial" w:cs="Arial"/>
          <w:sz w:val="20"/>
          <w:szCs w:val="20"/>
        </w:rPr>
        <w:t xml:space="preserve">ся </w:t>
      </w:r>
      <w:r w:rsidRPr="000D6C3D">
        <w:rPr>
          <w:rFonts w:ascii="Arial" w:eastAsia="Calibri" w:hAnsi="Arial" w:cs="Arial"/>
          <w:sz w:val="20"/>
          <w:szCs w:val="20"/>
        </w:rPr>
        <w:t>«Отчет о расходах подотчетного лица» (ф. 0504520)</w:t>
      </w:r>
      <w:r w:rsidR="00561F25">
        <w:rPr>
          <w:rFonts w:ascii="Arial" w:eastAsia="Calibri" w:hAnsi="Arial" w:cs="Arial"/>
          <w:sz w:val="20"/>
          <w:szCs w:val="20"/>
        </w:rPr>
        <w:t>, в том числе на бумажном носителе при отсутствии технической возможности формирования электронного образа документа</w:t>
      </w:r>
      <w:r w:rsidRPr="000D6C3D">
        <w:rPr>
          <w:rFonts w:ascii="Arial" w:eastAsia="Calibri" w:hAnsi="Arial" w:cs="Arial"/>
          <w:sz w:val="20"/>
          <w:szCs w:val="20"/>
        </w:rPr>
        <w:t>.</w:t>
      </w:r>
    </w:p>
    <w:p w14:paraId="75A4DE98" w14:textId="77777777" w:rsidR="009F0F4D" w:rsidRPr="009F0F4D" w:rsidRDefault="009F0F4D" w:rsidP="009F0F4D">
      <w:pPr>
        <w:jc w:val="both"/>
        <w:rPr>
          <w:rFonts w:ascii="Arial" w:eastAsia="Calibri" w:hAnsi="Arial" w:cs="Arial"/>
          <w:sz w:val="20"/>
          <w:szCs w:val="20"/>
        </w:rPr>
      </w:pPr>
      <w:r w:rsidRPr="009F0F4D">
        <w:rPr>
          <w:rFonts w:ascii="Arial" w:eastAsia="Calibri" w:hAnsi="Arial" w:cs="Arial"/>
          <w:sz w:val="20"/>
          <w:szCs w:val="20"/>
        </w:rPr>
        <w:t>1.5.3. К отчету по суммам, израсходованным на хозяйственные нужды прилага</w:t>
      </w:r>
      <w:r w:rsidR="00F31B8A">
        <w:rPr>
          <w:rFonts w:ascii="Arial" w:eastAsia="Calibri" w:hAnsi="Arial" w:cs="Arial"/>
          <w:sz w:val="20"/>
          <w:szCs w:val="20"/>
        </w:rPr>
        <w:t>ю</w:t>
      </w:r>
      <w:r w:rsidRPr="009F0F4D">
        <w:rPr>
          <w:rFonts w:ascii="Arial" w:eastAsia="Calibri" w:hAnsi="Arial" w:cs="Arial"/>
          <w:sz w:val="20"/>
          <w:szCs w:val="20"/>
        </w:rPr>
        <w:t>тся:</w:t>
      </w:r>
    </w:p>
    <w:p w14:paraId="50FC5F42" w14:textId="77777777" w:rsidR="009F0F4D" w:rsidRPr="00F31B8A" w:rsidRDefault="009F0F4D" w:rsidP="00D216A9">
      <w:pPr>
        <w:pStyle w:val="a3"/>
        <w:numPr>
          <w:ilvl w:val="0"/>
          <w:numId w:val="27"/>
        </w:numPr>
        <w:spacing w:after="0" w:line="276" w:lineRule="auto"/>
        <w:ind w:left="0" w:firstLine="0"/>
        <w:jc w:val="both"/>
        <w:rPr>
          <w:rFonts w:ascii="Arial" w:eastAsia="Calibri" w:hAnsi="Arial" w:cs="Arial"/>
          <w:b/>
          <w:bCs/>
          <w:sz w:val="20"/>
          <w:szCs w:val="20"/>
          <w:lang w:eastAsia="en-US"/>
        </w:rPr>
      </w:pPr>
      <w:r w:rsidRPr="00F430F3">
        <w:rPr>
          <w:rFonts w:ascii="Arial" w:eastAsia="Calibri" w:hAnsi="Arial" w:cs="Arial"/>
          <w:sz w:val="20"/>
          <w:szCs w:val="20"/>
          <w:lang w:eastAsia="en-US"/>
        </w:rPr>
        <w:t>заявка-обоснование на закупку товаров, работ и услуг (ф. 05</w:t>
      </w:r>
      <w:r w:rsidR="000D6C3D" w:rsidRPr="00F430F3">
        <w:rPr>
          <w:rFonts w:ascii="Arial" w:eastAsia="Calibri" w:hAnsi="Arial" w:cs="Arial"/>
          <w:sz w:val="20"/>
          <w:szCs w:val="20"/>
          <w:lang w:eastAsia="en-US"/>
        </w:rPr>
        <w:t>10621</w:t>
      </w:r>
      <w:r w:rsidRPr="00F430F3">
        <w:rPr>
          <w:rFonts w:ascii="Arial" w:eastAsia="Calibri" w:hAnsi="Arial" w:cs="Arial"/>
          <w:sz w:val="20"/>
          <w:szCs w:val="20"/>
          <w:lang w:eastAsia="en-US"/>
        </w:rPr>
        <w:t>)</w:t>
      </w:r>
      <w:r w:rsidR="00F31B8A">
        <w:rPr>
          <w:rFonts w:ascii="Arial" w:eastAsia="Calibri" w:hAnsi="Arial" w:cs="Arial"/>
          <w:sz w:val="20"/>
          <w:szCs w:val="20"/>
          <w:lang w:eastAsia="en-US"/>
        </w:rPr>
        <w:t xml:space="preserve">- </w:t>
      </w:r>
      <w:r w:rsidR="00F31B8A" w:rsidRPr="00F31B8A">
        <w:rPr>
          <w:rFonts w:ascii="Arial" w:eastAsia="Calibri" w:hAnsi="Arial" w:cs="Arial"/>
          <w:b/>
          <w:bCs/>
          <w:sz w:val="20"/>
          <w:szCs w:val="20"/>
          <w:lang w:eastAsia="en-US"/>
        </w:rPr>
        <w:t>в режиме перспективного применения в переходный период</w:t>
      </w:r>
      <w:r w:rsidRPr="00F31B8A">
        <w:rPr>
          <w:rFonts w:ascii="Arial" w:eastAsia="Calibri" w:hAnsi="Arial" w:cs="Arial"/>
          <w:b/>
          <w:bCs/>
          <w:sz w:val="20"/>
          <w:szCs w:val="20"/>
          <w:lang w:eastAsia="en-US"/>
        </w:rPr>
        <w:t>;</w:t>
      </w:r>
    </w:p>
    <w:p w14:paraId="7CDF527F" w14:textId="77777777" w:rsidR="009F0F4D" w:rsidRPr="009F0F4D" w:rsidRDefault="009F0F4D" w:rsidP="00D216A9">
      <w:pPr>
        <w:pStyle w:val="a3"/>
        <w:numPr>
          <w:ilvl w:val="0"/>
          <w:numId w:val="27"/>
        </w:numPr>
        <w:spacing w:after="0" w:line="276" w:lineRule="auto"/>
        <w:ind w:left="0" w:firstLine="0"/>
        <w:jc w:val="both"/>
        <w:rPr>
          <w:rFonts w:ascii="Arial" w:eastAsia="Calibri" w:hAnsi="Arial" w:cs="Arial"/>
          <w:sz w:val="20"/>
          <w:szCs w:val="20"/>
          <w:lang w:eastAsia="en-US"/>
        </w:rPr>
      </w:pPr>
      <w:r w:rsidRPr="009F0F4D">
        <w:rPr>
          <w:rFonts w:ascii="Arial" w:eastAsia="Calibri" w:hAnsi="Arial" w:cs="Arial"/>
          <w:sz w:val="20"/>
          <w:szCs w:val="20"/>
          <w:lang w:eastAsia="en-US"/>
        </w:rPr>
        <w:t xml:space="preserve">оформленные соответствующим образом документы, подтверждающие фактическое приобретение тех или иных товаров или оплату услуг. К таким документам относятся: кассовые чеки </w:t>
      </w:r>
      <w:r w:rsidRPr="009F0F4D">
        <w:rPr>
          <w:rFonts w:ascii="Arial" w:eastAsia="Calibri" w:hAnsi="Arial" w:cs="Arial"/>
          <w:sz w:val="20"/>
          <w:szCs w:val="20"/>
          <w:lang w:eastAsia="en-US"/>
        </w:rPr>
        <w:lastRenderedPageBreak/>
        <w:t>или бланки строгой отчетности, счета-фактуры; приходные документы (накладные), реестры отправки почтовой корреспонденции.</w:t>
      </w:r>
    </w:p>
    <w:p w14:paraId="1E6CC514" w14:textId="77777777" w:rsidR="009F0F4D" w:rsidRPr="009F0F4D" w:rsidRDefault="009F0F4D" w:rsidP="009F0F4D">
      <w:pPr>
        <w:jc w:val="both"/>
        <w:rPr>
          <w:rFonts w:ascii="Arial" w:eastAsia="Calibri" w:hAnsi="Arial" w:cs="Arial"/>
          <w:sz w:val="20"/>
          <w:szCs w:val="20"/>
        </w:rPr>
      </w:pPr>
      <w:r w:rsidRPr="009F0F4D">
        <w:rPr>
          <w:rFonts w:ascii="Arial" w:eastAsia="Calibri" w:hAnsi="Arial" w:cs="Arial"/>
          <w:sz w:val="20"/>
          <w:szCs w:val="20"/>
        </w:rPr>
        <w:t>1.5.4. Подотчетные суммы также выдаются на оплату расходов, связанных со служебными командировками и разъездами в пределах норм, утвержденных Положением о командировании. В отдельных случаях, когда работник Учреждения, с разрешения руководителя произвел оплату командировочных расходов за счет собственных средств, производится возмещение этих расходов.</w:t>
      </w:r>
    </w:p>
    <w:p w14:paraId="4DD15C51"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xml:space="preserve">1.5.5. </w:t>
      </w:r>
      <w:r w:rsidRPr="00B91573">
        <w:rPr>
          <w:rFonts w:ascii="Arial" w:hAnsi="Arial" w:cs="Arial"/>
          <w:b/>
          <w:bCs/>
          <w:sz w:val="20"/>
          <w:szCs w:val="20"/>
        </w:rPr>
        <w:t>Ответственность за ведение кассовых операций</w:t>
      </w:r>
      <w:r w:rsidRPr="009F0F4D">
        <w:rPr>
          <w:rFonts w:ascii="Arial" w:hAnsi="Arial" w:cs="Arial"/>
          <w:sz w:val="20"/>
          <w:szCs w:val="20"/>
        </w:rPr>
        <w:t xml:space="preserve"> в соответствии с Указаниями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возложить на сотрудника </w:t>
      </w:r>
      <w:r w:rsidR="00F430F3">
        <w:rPr>
          <w:rFonts w:ascii="Arial" w:hAnsi="Arial" w:cs="Arial"/>
          <w:sz w:val="20"/>
          <w:szCs w:val="20"/>
        </w:rPr>
        <w:t>–</w:t>
      </w:r>
      <w:r w:rsidRPr="009F0F4D">
        <w:rPr>
          <w:rFonts w:ascii="Arial" w:hAnsi="Arial" w:cs="Arial"/>
          <w:sz w:val="20"/>
          <w:szCs w:val="20"/>
        </w:rPr>
        <w:t xml:space="preserve"> </w:t>
      </w:r>
      <w:r w:rsidR="00F430F3" w:rsidRPr="00B91573">
        <w:rPr>
          <w:rFonts w:ascii="Arial" w:hAnsi="Arial" w:cs="Arial"/>
          <w:b/>
          <w:bCs/>
          <w:sz w:val="20"/>
          <w:szCs w:val="20"/>
        </w:rPr>
        <w:t>назначается приказом руководителя</w:t>
      </w:r>
      <w:r w:rsidRPr="009F0F4D">
        <w:rPr>
          <w:rFonts w:ascii="Arial" w:hAnsi="Arial" w:cs="Arial"/>
          <w:sz w:val="20"/>
          <w:szCs w:val="20"/>
        </w:rPr>
        <w:t>.</w:t>
      </w:r>
    </w:p>
    <w:p w14:paraId="73CF7746"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ab/>
        <w:t>пункт 4 Указания 3210-У.</w:t>
      </w:r>
    </w:p>
    <w:p w14:paraId="791FAF30"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1.5.6.</w:t>
      </w:r>
      <w:r w:rsidRPr="009F0F4D">
        <w:rPr>
          <w:rFonts w:ascii="Arial" w:hAnsi="Arial" w:cs="Arial"/>
          <w:b/>
          <w:sz w:val="20"/>
          <w:szCs w:val="20"/>
        </w:rPr>
        <w:t xml:space="preserve"> </w:t>
      </w:r>
      <w:r w:rsidRPr="000A03B1">
        <w:rPr>
          <w:rFonts w:ascii="Arial" w:hAnsi="Arial" w:cs="Arial"/>
          <w:b/>
          <w:bCs/>
          <w:sz w:val="20"/>
          <w:szCs w:val="20"/>
        </w:rPr>
        <w:t>Заверить для кассира, иного работника</w:t>
      </w:r>
      <w:r w:rsidRPr="009F0F4D">
        <w:rPr>
          <w:rFonts w:ascii="Arial" w:hAnsi="Arial" w:cs="Arial"/>
          <w:sz w:val="20"/>
          <w:szCs w:val="20"/>
        </w:rPr>
        <w:t xml:space="preserve">, на которого возложено исполнение обязанностей кассира (при наличии таковых лиц), </w:t>
      </w:r>
      <w:r w:rsidRPr="008E73E7">
        <w:rPr>
          <w:rFonts w:ascii="Arial" w:hAnsi="Arial" w:cs="Arial"/>
          <w:b/>
          <w:bCs/>
          <w:sz w:val="20"/>
          <w:szCs w:val="20"/>
        </w:rPr>
        <w:t>образцы подписей лиц</w:t>
      </w:r>
      <w:r w:rsidRPr="009F0F4D">
        <w:rPr>
          <w:rFonts w:ascii="Arial" w:hAnsi="Arial" w:cs="Arial"/>
          <w:sz w:val="20"/>
          <w:szCs w:val="20"/>
        </w:rPr>
        <w:t>, уполномоченных подписывать кассовые документы (Таблица №8):</w:t>
      </w:r>
    </w:p>
    <w:p w14:paraId="4F90C0E5" w14:textId="77777777" w:rsidR="009F0F4D" w:rsidRPr="009F0F4D" w:rsidRDefault="009F0F4D" w:rsidP="009F0F4D">
      <w:pPr>
        <w:pStyle w:val="a5"/>
        <w:ind w:firstLine="284"/>
        <w:jc w:val="right"/>
        <w:rPr>
          <w:rFonts w:ascii="Arial" w:hAnsi="Arial" w:cs="Arial"/>
          <w:b/>
          <w:sz w:val="20"/>
          <w:szCs w:val="20"/>
        </w:rPr>
      </w:pPr>
      <w:r w:rsidRPr="009F0F4D">
        <w:rPr>
          <w:rFonts w:ascii="Arial" w:hAnsi="Arial" w:cs="Arial"/>
          <w:b/>
          <w:sz w:val="20"/>
          <w:szCs w:val="20"/>
        </w:rPr>
        <w:t>Таблица №8</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1985"/>
        <w:gridCol w:w="4044"/>
      </w:tblGrid>
      <w:tr w:rsidR="009F0F4D" w:rsidRPr="009F0F4D" w14:paraId="53051457" w14:textId="77777777" w:rsidTr="00E171E3">
        <w:trPr>
          <w:trHeight w:val="289"/>
          <w:jc w:val="center"/>
        </w:trPr>
        <w:tc>
          <w:tcPr>
            <w:tcW w:w="3544" w:type="dxa"/>
          </w:tcPr>
          <w:p w14:paraId="7F44DFCA" w14:textId="77777777" w:rsidR="009F0F4D" w:rsidRPr="009F0F4D" w:rsidRDefault="000D6C3D" w:rsidP="00E171E3">
            <w:pPr>
              <w:widowControl w:val="0"/>
              <w:autoSpaceDE w:val="0"/>
              <w:autoSpaceDN w:val="0"/>
              <w:adjustRightInd w:val="0"/>
              <w:jc w:val="both"/>
              <w:rPr>
                <w:rFonts w:ascii="Arial" w:hAnsi="Arial" w:cs="Arial"/>
                <w:sz w:val="20"/>
                <w:szCs w:val="20"/>
              </w:rPr>
            </w:pPr>
            <w:r>
              <w:rPr>
                <w:rFonts w:ascii="Arial" w:hAnsi="Arial" w:cs="Arial"/>
                <w:sz w:val="20"/>
                <w:szCs w:val="20"/>
              </w:rPr>
              <w:t>Директор</w:t>
            </w:r>
          </w:p>
        </w:tc>
        <w:tc>
          <w:tcPr>
            <w:tcW w:w="1985" w:type="dxa"/>
          </w:tcPr>
          <w:p w14:paraId="104A36FB" w14:textId="77777777" w:rsidR="009F0F4D" w:rsidRPr="009F0F4D" w:rsidRDefault="009F0F4D" w:rsidP="00E171E3">
            <w:pPr>
              <w:widowControl w:val="0"/>
              <w:autoSpaceDE w:val="0"/>
              <w:autoSpaceDN w:val="0"/>
              <w:adjustRightInd w:val="0"/>
              <w:jc w:val="center"/>
              <w:rPr>
                <w:rFonts w:ascii="Arial" w:hAnsi="Arial" w:cs="Arial"/>
                <w:sz w:val="20"/>
                <w:szCs w:val="20"/>
              </w:rPr>
            </w:pPr>
          </w:p>
        </w:tc>
        <w:tc>
          <w:tcPr>
            <w:tcW w:w="4044" w:type="dxa"/>
          </w:tcPr>
          <w:p w14:paraId="0A2BF28F" w14:textId="77777777" w:rsidR="009F0F4D" w:rsidRPr="009F0F4D" w:rsidRDefault="009F0F4D" w:rsidP="00E171E3">
            <w:pPr>
              <w:widowControl w:val="0"/>
              <w:autoSpaceDE w:val="0"/>
              <w:autoSpaceDN w:val="0"/>
              <w:adjustRightInd w:val="0"/>
              <w:jc w:val="center"/>
              <w:rPr>
                <w:rFonts w:ascii="Arial" w:hAnsi="Arial" w:cs="Arial"/>
                <w:sz w:val="20"/>
                <w:szCs w:val="20"/>
              </w:rPr>
            </w:pPr>
          </w:p>
        </w:tc>
      </w:tr>
      <w:tr w:rsidR="009F0F4D" w:rsidRPr="009F0F4D" w14:paraId="5FEF9A98" w14:textId="77777777" w:rsidTr="00E171E3">
        <w:trPr>
          <w:jc w:val="center"/>
        </w:trPr>
        <w:tc>
          <w:tcPr>
            <w:tcW w:w="3544" w:type="dxa"/>
          </w:tcPr>
          <w:p w14:paraId="04EA36E2" w14:textId="77777777" w:rsidR="009F0F4D" w:rsidRPr="009F0F4D" w:rsidRDefault="009F0F4D" w:rsidP="00E171E3">
            <w:pPr>
              <w:jc w:val="center"/>
              <w:rPr>
                <w:rFonts w:ascii="Arial" w:hAnsi="Arial" w:cs="Arial"/>
                <w:i/>
                <w:sz w:val="20"/>
                <w:szCs w:val="20"/>
              </w:rPr>
            </w:pPr>
          </w:p>
        </w:tc>
        <w:tc>
          <w:tcPr>
            <w:tcW w:w="1985" w:type="dxa"/>
          </w:tcPr>
          <w:p w14:paraId="28483772" w14:textId="77777777" w:rsidR="009F0F4D" w:rsidRPr="009F0F4D" w:rsidRDefault="009F0F4D" w:rsidP="00E171E3">
            <w:pPr>
              <w:rPr>
                <w:rFonts w:ascii="Arial" w:hAnsi="Arial" w:cs="Arial"/>
                <w:i/>
                <w:sz w:val="20"/>
                <w:szCs w:val="20"/>
              </w:rPr>
            </w:pPr>
          </w:p>
        </w:tc>
        <w:tc>
          <w:tcPr>
            <w:tcW w:w="4044" w:type="dxa"/>
          </w:tcPr>
          <w:p w14:paraId="7583E4DB" w14:textId="77777777" w:rsidR="009F0F4D" w:rsidRPr="000A03B1" w:rsidRDefault="009F0F4D" w:rsidP="00E171E3">
            <w:pPr>
              <w:jc w:val="center"/>
              <w:rPr>
                <w:rFonts w:ascii="Arial" w:hAnsi="Arial" w:cs="Arial"/>
                <w:b/>
                <w:bCs/>
                <w:i/>
                <w:sz w:val="20"/>
                <w:szCs w:val="20"/>
              </w:rPr>
            </w:pPr>
          </w:p>
        </w:tc>
      </w:tr>
      <w:tr w:rsidR="009F0F4D" w:rsidRPr="009F0F4D" w14:paraId="6B875E52" w14:textId="77777777" w:rsidTr="00E171E3">
        <w:trPr>
          <w:jc w:val="center"/>
        </w:trPr>
        <w:tc>
          <w:tcPr>
            <w:tcW w:w="3544" w:type="dxa"/>
          </w:tcPr>
          <w:p w14:paraId="060AAEEF" w14:textId="77777777" w:rsidR="009F0F4D" w:rsidRPr="009F0F4D" w:rsidRDefault="009F0F4D" w:rsidP="00E171E3">
            <w:pPr>
              <w:widowControl w:val="0"/>
              <w:autoSpaceDE w:val="0"/>
              <w:autoSpaceDN w:val="0"/>
              <w:adjustRightInd w:val="0"/>
              <w:rPr>
                <w:rFonts w:ascii="Arial" w:hAnsi="Arial" w:cs="Arial"/>
                <w:sz w:val="20"/>
                <w:szCs w:val="20"/>
              </w:rPr>
            </w:pPr>
            <w:r w:rsidRPr="009F0F4D">
              <w:rPr>
                <w:rFonts w:ascii="Arial" w:hAnsi="Arial" w:cs="Arial"/>
                <w:sz w:val="20"/>
                <w:szCs w:val="20"/>
              </w:rPr>
              <w:t>Главный бухгалтер (бухгалтер)</w:t>
            </w:r>
          </w:p>
        </w:tc>
        <w:tc>
          <w:tcPr>
            <w:tcW w:w="1985" w:type="dxa"/>
          </w:tcPr>
          <w:p w14:paraId="62E5C803" w14:textId="77777777" w:rsidR="009F0F4D" w:rsidRPr="009F0F4D" w:rsidRDefault="009F0F4D" w:rsidP="00E171E3">
            <w:pPr>
              <w:widowControl w:val="0"/>
              <w:autoSpaceDE w:val="0"/>
              <w:autoSpaceDN w:val="0"/>
              <w:adjustRightInd w:val="0"/>
              <w:jc w:val="center"/>
              <w:rPr>
                <w:rFonts w:ascii="Arial" w:hAnsi="Arial" w:cs="Arial"/>
                <w:sz w:val="20"/>
                <w:szCs w:val="20"/>
              </w:rPr>
            </w:pPr>
          </w:p>
        </w:tc>
        <w:tc>
          <w:tcPr>
            <w:tcW w:w="4044" w:type="dxa"/>
          </w:tcPr>
          <w:p w14:paraId="2436F5FB" w14:textId="77777777" w:rsidR="009F0F4D" w:rsidRPr="009F0F4D" w:rsidRDefault="009F0F4D" w:rsidP="00E171E3">
            <w:pPr>
              <w:widowControl w:val="0"/>
              <w:autoSpaceDE w:val="0"/>
              <w:autoSpaceDN w:val="0"/>
              <w:adjustRightInd w:val="0"/>
              <w:jc w:val="center"/>
              <w:rPr>
                <w:rFonts w:ascii="Arial" w:hAnsi="Arial" w:cs="Arial"/>
                <w:sz w:val="20"/>
                <w:szCs w:val="20"/>
              </w:rPr>
            </w:pPr>
          </w:p>
        </w:tc>
      </w:tr>
      <w:tr w:rsidR="009F0F4D" w:rsidRPr="009F0F4D" w14:paraId="0BBD8FED" w14:textId="77777777" w:rsidTr="00E171E3">
        <w:trPr>
          <w:jc w:val="center"/>
        </w:trPr>
        <w:tc>
          <w:tcPr>
            <w:tcW w:w="3544" w:type="dxa"/>
          </w:tcPr>
          <w:p w14:paraId="433A5C36" w14:textId="77777777" w:rsidR="009F0F4D" w:rsidRPr="009F0F4D" w:rsidRDefault="009F0F4D" w:rsidP="00E171E3">
            <w:pPr>
              <w:jc w:val="center"/>
              <w:rPr>
                <w:rFonts w:ascii="Arial" w:hAnsi="Arial" w:cs="Arial"/>
                <w:i/>
                <w:sz w:val="20"/>
                <w:szCs w:val="20"/>
              </w:rPr>
            </w:pPr>
          </w:p>
        </w:tc>
        <w:tc>
          <w:tcPr>
            <w:tcW w:w="1985" w:type="dxa"/>
          </w:tcPr>
          <w:p w14:paraId="30F0572A" w14:textId="77777777" w:rsidR="009F0F4D" w:rsidRPr="009F0F4D" w:rsidRDefault="009F0F4D" w:rsidP="00E171E3">
            <w:pPr>
              <w:rPr>
                <w:rFonts w:ascii="Arial" w:hAnsi="Arial" w:cs="Arial"/>
                <w:i/>
                <w:sz w:val="20"/>
                <w:szCs w:val="20"/>
              </w:rPr>
            </w:pPr>
          </w:p>
        </w:tc>
        <w:tc>
          <w:tcPr>
            <w:tcW w:w="4044" w:type="dxa"/>
          </w:tcPr>
          <w:p w14:paraId="0F4CAE0B" w14:textId="77777777" w:rsidR="009F0F4D" w:rsidRPr="000A03B1" w:rsidRDefault="009F0F4D" w:rsidP="00E171E3">
            <w:pPr>
              <w:jc w:val="center"/>
              <w:rPr>
                <w:rFonts w:ascii="Arial" w:hAnsi="Arial" w:cs="Arial"/>
                <w:b/>
                <w:bCs/>
                <w:i/>
                <w:sz w:val="20"/>
                <w:szCs w:val="20"/>
              </w:rPr>
            </w:pPr>
          </w:p>
        </w:tc>
      </w:tr>
    </w:tbl>
    <w:p w14:paraId="024725DB" w14:textId="77777777" w:rsidR="009F0F4D" w:rsidRPr="009F0F4D" w:rsidRDefault="009F0F4D" w:rsidP="009F0F4D">
      <w:pPr>
        <w:pStyle w:val="a5"/>
        <w:spacing w:line="276" w:lineRule="auto"/>
        <w:ind w:firstLine="567"/>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 4.4 Указания 3210-У.</w:t>
      </w:r>
    </w:p>
    <w:p w14:paraId="7E840338"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1.5.7.</w:t>
      </w:r>
      <w:r w:rsidRPr="009F0F4D">
        <w:rPr>
          <w:rFonts w:ascii="Arial" w:hAnsi="Arial" w:cs="Arial"/>
          <w:b/>
          <w:sz w:val="20"/>
          <w:szCs w:val="20"/>
        </w:rPr>
        <w:t xml:space="preserve"> </w:t>
      </w:r>
      <w:r w:rsidRPr="009F0F4D">
        <w:rPr>
          <w:rFonts w:ascii="Arial" w:hAnsi="Arial" w:cs="Arial"/>
          <w:sz w:val="20"/>
          <w:szCs w:val="20"/>
        </w:rPr>
        <w:t xml:space="preserve">Особенности проведения кассовых операций определяются </w:t>
      </w:r>
      <w:r w:rsidRPr="009F0F4D">
        <w:rPr>
          <w:rFonts w:ascii="Arial" w:hAnsi="Arial" w:cs="Arial"/>
          <w:b/>
          <w:sz w:val="20"/>
          <w:szCs w:val="20"/>
        </w:rPr>
        <w:t>Приложением № 1</w:t>
      </w:r>
      <w:r w:rsidR="00C10D00">
        <w:rPr>
          <w:rFonts w:ascii="Arial" w:hAnsi="Arial" w:cs="Arial"/>
          <w:b/>
          <w:sz w:val="20"/>
          <w:szCs w:val="20"/>
        </w:rPr>
        <w:t>0</w:t>
      </w:r>
      <w:r w:rsidRPr="009F0F4D">
        <w:rPr>
          <w:rFonts w:ascii="Arial" w:hAnsi="Arial" w:cs="Arial"/>
          <w:sz w:val="20"/>
          <w:szCs w:val="20"/>
        </w:rPr>
        <w:t>, разработанным в дополнение к настоящей Учетной политике.</w:t>
      </w:r>
    </w:p>
    <w:p w14:paraId="297C722F" w14:textId="77777777" w:rsidR="009F0F4D" w:rsidRPr="009F0F4D" w:rsidRDefault="009F0F4D" w:rsidP="009F0F4D">
      <w:pPr>
        <w:pStyle w:val="a5"/>
        <w:spacing w:line="276" w:lineRule="auto"/>
        <w:rPr>
          <w:rFonts w:ascii="Arial" w:hAnsi="Arial" w:cs="Arial"/>
          <w:i/>
          <w:sz w:val="20"/>
          <w:szCs w:val="20"/>
        </w:rPr>
      </w:pPr>
    </w:p>
    <w:p w14:paraId="263542C7" w14:textId="77777777" w:rsidR="009F0F4D" w:rsidRPr="009F0F4D" w:rsidRDefault="009F0F4D" w:rsidP="009F0F4D">
      <w:pPr>
        <w:pStyle w:val="a5"/>
        <w:spacing w:line="276" w:lineRule="auto"/>
        <w:jc w:val="center"/>
        <w:rPr>
          <w:rFonts w:ascii="Arial" w:hAnsi="Arial" w:cs="Arial"/>
          <w:b/>
          <w:sz w:val="20"/>
          <w:szCs w:val="20"/>
        </w:rPr>
      </w:pPr>
      <w:r w:rsidRPr="009F0F4D">
        <w:rPr>
          <w:rFonts w:ascii="Arial" w:hAnsi="Arial" w:cs="Arial"/>
          <w:b/>
          <w:sz w:val="20"/>
          <w:szCs w:val="20"/>
        </w:rPr>
        <w:t>1.6. Порядок организации внутреннего финансового контроля</w:t>
      </w:r>
    </w:p>
    <w:p w14:paraId="644F8DA1"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1.6.1.</w:t>
      </w:r>
      <w:r w:rsidRPr="009F0F4D">
        <w:rPr>
          <w:rFonts w:ascii="Arial" w:hAnsi="Arial" w:cs="Arial"/>
          <w:b/>
          <w:sz w:val="20"/>
          <w:szCs w:val="20"/>
        </w:rPr>
        <w:t xml:space="preserve"> </w:t>
      </w:r>
      <w:r w:rsidRPr="009F0F4D">
        <w:rPr>
          <w:rFonts w:ascii="Arial" w:hAnsi="Arial" w:cs="Arial"/>
          <w:sz w:val="20"/>
          <w:szCs w:val="20"/>
        </w:rPr>
        <w:t>В учреждении осуществляется внутренний финансовый контроль в отношении:</w:t>
      </w:r>
    </w:p>
    <w:p w14:paraId="5AF94250"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первичных учетных документов, принимаемых к бухгалтерскому учету;</w:t>
      </w:r>
    </w:p>
    <w:p w14:paraId="2771D553"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наличия (сохранности) активов, учитываемых за балансом и на балансе;</w:t>
      </w:r>
    </w:p>
    <w:p w14:paraId="551197F5" w14:textId="77777777" w:rsidR="009F0F4D" w:rsidRPr="009F0F4D" w:rsidRDefault="009F0F4D" w:rsidP="00D216A9">
      <w:pPr>
        <w:pStyle w:val="a5"/>
        <w:numPr>
          <w:ilvl w:val="0"/>
          <w:numId w:val="31"/>
        </w:numPr>
        <w:tabs>
          <w:tab w:val="left" w:pos="0"/>
        </w:tabs>
        <w:spacing w:line="276" w:lineRule="auto"/>
        <w:ind w:left="0" w:firstLine="567"/>
        <w:jc w:val="both"/>
        <w:rPr>
          <w:rFonts w:ascii="Arial" w:hAnsi="Arial" w:cs="Arial"/>
          <w:sz w:val="20"/>
          <w:szCs w:val="20"/>
        </w:rPr>
      </w:pPr>
      <w:r w:rsidRPr="009F0F4D">
        <w:rPr>
          <w:rFonts w:ascii="Arial" w:hAnsi="Arial" w:cs="Arial"/>
          <w:sz w:val="20"/>
          <w:szCs w:val="20"/>
        </w:rPr>
        <w:t>приходных и расходных кассовых операций;</w:t>
      </w:r>
    </w:p>
    <w:p w14:paraId="1EFF84CC"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начисления заработной платы, иных выплат работникам и производимых удержаний;</w:t>
      </w:r>
    </w:p>
    <w:p w14:paraId="4B964413"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исчисления и уплаты в бюджеты налогов, страховых взносов, иных обязательных платежей;</w:t>
      </w:r>
    </w:p>
    <w:p w14:paraId="5EBE6F0F"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дебиторской и кредиторской задолженности;</w:t>
      </w:r>
    </w:p>
    <w:p w14:paraId="4AB76A57"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расходов на командировки и служебные разъезды;</w:t>
      </w:r>
    </w:p>
    <w:p w14:paraId="797767EA"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расходов на телефонную связь;</w:t>
      </w:r>
    </w:p>
    <w:p w14:paraId="74DA73D1"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сверки с контрагентами (ежеквартально);</w:t>
      </w:r>
    </w:p>
    <w:p w14:paraId="7B9A03D8"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своевременности расчетов (поставка товара, услуг, оплата, возврат обеспечения);</w:t>
      </w:r>
    </w:p>
    <w:p w14:paraId="5E927D76"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составления и исполнения ПФХД;</w:t>
      </w:r>
    </w:p>
    <w:p w14:paraId="34E40BC8"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 xml:space="preserve"> работы автотранспорта.</w:t>
      </w:r>
    </w:p>
    <w:p w14:paraId="2BA4D16C"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1.6.2.</w:t>
      </w:r>
      <w:r w:rsidRPr="009F0F4D">
        <w:rPr>
          <w:rFonts w:ascii="Arial" w:hAnsi="Arial" w:cs="Arial"/>
          <w:b/>
          <w:sz w:val="20"/>
          <w:szCs w:val="20"/>
        </w:rPr>
        <w:t xml:space="preserve"> </w:t>
      </w:r>
      <w:r w:rsidRPr="009F0F4D">
        <w:rPr>
          <w:rFonts w:ascii="Arial" w:hAnsi="Arial" w:cs="Arial"/>
          <w:sz w:val="20"/>
          <w:szCs w:val="20"/>
        </w:rPr>
        <w:t>Целями внутреннего финансового контроля являются:</w:t>
      </w:r>
    </w:p>
    <w:p w14:paraId="6D02E6EF"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неуклонное соблюдение законодательства, прав и законных интересов работников и третьих лиц;</w:t>
      </w:r>
    </w:p>
    <w:p w14:paraId="236262B3"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 xml:space="preserve">предотвращение неэффективного расходования денежных средств, фактов коррупции </w:t>
      </w:r>
    </w:p>
    <w:p w14:paraId="10713AE2" w14:textId="77777777" w:rsidR="009F0F4D" w:rsidRPr="009F0F4D" w:rsidRDefault="009F0F4D" w:rsidP="009F0F4D">
      <w:pPr>
        <w:pStyle w:val="a5"/>
        <w:spacing w:line="276" w:lineRule="auto"/>
        <w:ind w:firstLine="567"/>
        <w:jc w:val="both"/>
        <w:rPr>
          <w:rFonts w:ascii="Arial" w:hAnsi="Arial" w:cs="Arial"/>
          <w:sz w:val="20"/>
          <w:szCs w:val="20"/>
        </w:rPr>
      </w:pPr>
      <w:r w:rsidRPr="009F0F4D">
        <w:rPr>
          <w:rFonts w:ascii="Arial" w:hAnsi="Arial" w:cs="Arial"/>
          <w:sz w:val="20"/>
          <w:szCs w:val="20"/>
        </w:rPr>
        <w:t>при осуществлении закупок, фактов применения к учреждению штрафных санкций;</w:t>
      </w:r>
    </w:p>
    <w:p w14:paraId="62EC9903"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повышение результативности и эффективности использования имущества в деятельности учреждения.</w:t>
      </w:r>
    </w:p>
    <w:p w14:paraId="29B6E8AD"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1.6.3.</w:t>
      </w:r>
      <w:r w:rsidRPr="009F0F4D">
        <w:rPr>
          <w:rFonts w:ascii="Arial" w:hAnsi="Arial" w:cs="Arial"/>
          <w:b/>
          <w:sz w:val="20"/>
          <w:szCs w:val="20"/>
        </w:rPr>
        <w:t xml:space="preserve"> </w:t>
      </w:r>
      <w:r w:rsidRPr="009F0F4D">
        <w:rPr>
          <w:rFonts w:ascii="Arial" w:hAnsi="Arial" w:cs="Arial"/>
          <w:sz w:val="20"/>
          <w:szCs w:val="20"/>
        </w:rPr>
        <w:t>Для достижения заявленных целей используются следующие методы контроля:</w:t>
      </w:r>
    </w:p>
    <w:p w14:paraId="6908ED7E"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 xml:space="preserve">предварительный контроль, осуществляемый до заключения сделки или начала совершения операции, определяющий ее правомерность и целесообразность (проводится путем визирования документов, являющихся основанием для возникновения контролируемого факта хозяйственной жизни </w:t>
      </w:r>
      <w:r w:rsidRPr="009333E6">
        <w:rPr>
          <w:rFonts w:ascii="Arial" w:hAnsi="Arial" w:cs="Arial"/>
          <w:sz w:val="20"/>
          <w:szCs w:val="20"/>
        </w:rPr>
        <w:t>руководителем, его заместителем</w:t>
      </w:r>
      <w:r w:rsidRPr="009F0F4D">
        <w:rPr>
          <w:rFonts w:ascii="Arial" w:hAnsi="Arial" w:cs="Arial"/>
          <w:sz w:val="20"/>
          <w:szCs w:val="20"/>
        </w:rPr>
        <w:t>;</w:t>
      </w:r>
    </w:p>
    <w:p w14:paraId="168BE0E7" w14:textId="77777777" w:rsidR="009F0F4D" w:rsidRPr="00EC6FC0" w:rsidRDefault="009F0F4D" w:rsidP="00D216A9">
      <w:pPr>
        <w:pStyle w:val="a5"/>
        <w:numPr>
          <w:ilvl w:val="0"/>
          <w:numId w:val="31"/>
        </w:numPr>
        <w:spacing w:line="276" w:lineRule="auto"/>
        <w:ind w:left="0" w:firstLine="567"/>
        <w:jc w:val="both"/>
        <w:rPr>
          <w:rFonts w:ascii="Arial" w:hAnsi="Arial" w:cs="Arial"/>
          <w:b/>
          <w:bCs/>
          <w:sz w:val="20"/>
          <w:szCs w:val="20"/>
        </w:rPr>
      </w:pPr>
      <w:r w:rsidRPr="009F0F4D">
        <w:rPr>
          <w:rFonts w:ascii="Arial" w:hAnsi="Arial" w:cs="Arial"/>
          <w:sz w:val="20"/>
          <w:szCs w:val="20"/>
        </w:rPr>
        <w:t xml:space="preserve">текущий контроль – осуществляется сплошным методом в рамках функционала и должностных инструкций сотрудников(бухгалтерия, комиссия по поступлению и выбытию активов, инвентаризационная комиссия, ответственные лица за факт хозяйственной жизни, отраженный в документе). В рамках внутреннего контроля проверяется, имел ли место факт хозяйственной жизни, указанный в первичном документе. Ответственность за достоверность указанных в первичных документах сведений несут лица, подписывающие этот документ. </w:t>
      </w:r>
      <w:r w:rsidRPr="00EC6FC0">
        <w:rPr>
          <w:rFonts w:ascii="Arial" w:hAnsi="Arial" w:cs="Arial"/>
          <w:b/>
          <w:bCs/>
          <w:sz w:val="20"/>
          <w:szCs w:val="20"/>
        </w:rPr>
        <w:t xml:space="preserve">Бухгалтер </w:t>
      </w:r>
      <w:r w:rsidR="00EC6FC0" w:rsidRPr="00EC6FC0">
        <w:rPr>
          <w:rFonts w:ascii="Arial" w:hAnsi="Arial" w:cs="Arial"/>
          <w:b/>
          <w:bCs/>
          <w:sz w:val="20"/>
          <w:szCs w:val="20"/>
          <w:u w:val="single"/>
        </w:rPr>
        <w:t>осуществляет</w:t>
      </w:r>
      <w:r w:rsidR="00EC6FC0" w:rsidRPr="00EC6FC0">
        <w:rPr>
          <w:rFonts w:ascii="Arial" w:hAnsi="Arial" w:cs="Arial"/>
          <w:b/>
          <w:bCs/>
          <w:sz w:val="20"/>
          <w:szCs w:val="20"/>
        </w:rPr>
        <w:t xml:space="preserve"> </w:t>
      </w:r>
      <w:r w:rsidRPr="00EC6FC0">
        <w:rPr>
          <w:rFonts w:ascii="Arial" w:hAnsi="Arial" w:cs="Arial"/>
          <w:b/>
          <w:bCs/>
          <w:sz w:val="20"/>
          <w:szCs w:val="20"/>
        </w:rPr>
        <w:t xml:space="preserve">«входящий» контроль первичных учетных документов путем проверки обязательных </w:t>
      </w:r>
      <w:r w:rsidRPr="00EC6FC0">
        <w:rPr>
          <w:rFonts w:ascii="Arial" w:hAnsi="Arial" w:cs="Arial"/>
          <w:b/>
          <w:bCs/>
          <w:sz w:val="20"/>
          <w:szCs w:val="20"/>
        </w:rPr>
        <w:lastRenderedPageBreak/>
        <w:t>реквизитов документов-оснований для совершения хозяйственных операций,</w:t>
      </w:r>
      <w:r w:rsidR="00EC6FC0">
        <w:rPr>
          <w:rFonts w:ascii="Arial" w:hAnsi="Arial" w:cs="Arial"/>
          <w:b/>
          <w:bCs/>
          <w:sz w:val="20"/>
          <w:szCs w:val="20"/>
        </w:rPr>
        <w:t xml:space="preserve"> в том числе наличие</w:t>
      </w:r>
      <w:r w:rsidRPr="00EC6FC0">
        <w:rPr>
          <w:rFonts w:ascii="Arial" w:hAnsi="Arial" w:cs="Arial"/>
          <w:b/>
          <w:bCs/>
          <w:sz w:val="20"/>
          <w:szCs w:val="20"/>
        </w:rPr>
        <w:t xml:space="preserve"> необходимых подписей, виз (согласований) и т.п,</w:t>
      </w:r>
      <w:r w:rsidR="00EC6FC0">
        <w:rPr>
          <w:rFonts w:ascii="Arial" w:hAnsi="Arial" w:cs="Arial"/>
          <w:b/>
          <w:bCs/>
          <w:sz w:val="20"/>
          <w:szCs w:val="20"/>
        </w:rPr>
        <w:t xml:space="preserve"> а также</w:t>
      </w:r>
      <w:r w:rsidRPr="00EC6FC0">
        <w:rPr>
          <w:rFonts w:ascii="Arial" w:hAnsi="Arial" w:cs="Arial"/>
          <w:b/>
          <w:bCs/>
          <w:sz w:val="20"/>
          <w:szCs w:val="20"/>
        </w:rPr>
        <w:t xml:space="preserve"> обоснованности применения той или иной формы первичного документа, соответствия данных первичного документа данным иных документов, ранее представленных в бухгалтери</w:t>
      </w:r>
      <w:r w:rsidR="00EC6FC0">
        <w:rPr>
          <w:rFonts w:ascii="Arial" w:hAnsi="Arial" w:cs="Arial"/>
          <w:b/>
          <w:bCs/>
          <w:sz w:val="20"/>
          <w:szCs w:val="20"/>
        </w:rPr>
        <w:t>ю</w:t>
      </w:r>
      <w:r w:rsidRPr="00EC6FC0">
        <w:rPr>
          <w:rFonts w:ascii="Arial" w:hAnsi="Arial" w:cs="Arial"/>
          <w:b/>
          <w:bCs/>
          <w:sz w:val="20"/>
          <w:szCs w:val="20"/>
        </w:rPr>
        <w:t>;</w:t>
      </w:r>
    </w:p>
    <w:p w14:paraId="0F3FC780" w14:textId="77777777" w:rsidR="009F0F4D" w:rsidRPr="009F0F4D" w:rsidRDefault="009F0F4D" w:rsidP="00D216A9">
      <w:pPr>
        <w:pStyle w:val="a5"/>
        <w:numPr>
          <w:ilvl w:val="0"/>
          <w:numId w:val="31"/>
        </w:numPr>
        <w:spacing w:line="276" w:lineRule="auto"/>
        <w:ind w:left="0" w:firstLine="567"/>
        <w:jc w:val="both"/>
        <w:rPr>
          <w:rFonts w:ascii="Arial" w:hAnsi="Arial" w:cs="Arial"/>
          <w:sz w:val="20"/>
          <w:szCs w:val="20"/>
        </w:rPr>
      </w:pPr>
      <w:r w:rsidRPr="009F0F4D">
        <w:rPr>
          <w:rFonts w:ascii="Arial" w:hAnsi="Arial" w:cs="Arial"/>
          <w:sz w:val="20"/>
          <w:szCs w:val="20"/>
        </w:rPr>
        <w:t>последующий контроль, осуществляемый по итогам совершения и отражения в учете контролируемых фактов хозяйственной жизни путем плановых и внеплановых проверок, проводимых руководителем и (или) комиссией по внутреннему контролю в составе (Таблица № 9):</w:t>
      </w:r>
    </w:p>
    <w:p w14:paraId="1CD53B37" w14:textId="77777777" w:rsidR="009F0F4D" w:rsidRPr="009F0F4D" w:rsidRDefault="009F0F4D" w:rsidP="009F0F4D">
      <w:pPr>
        <w:pStyle w:val="a5"/>
        <w:spacing w:line="276" w:lineRule="auto"/>
        <w:jc w:val="both"/>
        <w:rPr>
          <w:rFonts w:ascii="Arial" w:hAnsi="Arial" w:cs="Arial"/>
          <w:sz w:val="20"/>
          <w:szCs w:val="20"/>
        </w:rPr>
      </w:pPr>
    </w:p>
    <w:p w14:paraId="3B4D6BEC" w14:textId="77777777" w:rsidR="009F0F4D" w:rsidRPr="009F0F4D" w:rsidRDefault="009F0F4D" w:rsidP="009F0F4D">
      <w:pPr>
        <w:pStyle w:val="a5"/>
        <w:spacing w:line="276" w:lineRule="auto"/>
        <w:jc w:val="right"/>
        <w:rPr>
          <w:rFonts w:ascii="Arial" w:hAnsi="Arial" w:cs="Arial"/>
          <w:b/>
          <w:sz w:val="20"/>
          <w:szCs w:val="20"/>
        </w:rPr>
      </w:pPr>
      <w:r w:rsidRPr="009F0F4D">
        <w:rPr>
          <w:rFonts w:ascii="Arial" w:hAnsi="Arial" w:cs="Arial"/>
          <w:b/>
          <w:sz w:val="20"/>
          <w:szCs w:val="20"/>
        </w:rPr>
        <w:t>Таблица № 9</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7"/>
        <w:gridCol w:w="5593"/>
      </w:tblGrid>
      <w:tr w:rsidR="009F0F4D" w:rsidRPr="009F0F4D" w14:paraId="671674E8" w14:textId="77777777" w:rsidTr="00E171E3">
        <w:trPr>
          <w:jc w:val="center"/>
        </w:trPr>
        <w:tc>
          <w:tcPr>
            <w:tcW w:w="4307" w:type="dxa"/>
          </w:tcPr>
          <w:p w14:paraId="24320664" w14:textId="77777777" w:rsidR="009F0F4D" w:rsidRPr="009F0F4D" w:rsidRDefault="009F0F4D" w:rsidP="00E171E3">
            <w:pPr>
              <w:widowControl w:val="0"/>
              <w:autoSpaceDE w:val="0"/>
              <w:autoSpaceDN w:val="0"/>
              <w:adjustRightInd w:val="0"/>
              <w:jc w:val="both"/>
              <w:rPr>
                <w:rFonts w:ascii="Arial" w:hAnsi="Arial" w:cs="Arial"/>
                <w:sz w:val="20"/>
                <w:szCs w:val="20"/>
              </w:rPr>
            </w:pPr>
            <w:r w:rsidRPr="009F0F4D">
              <w:rPr>
                <w:rFonts w:ascii="Arial" w:hAnsi="Arial" w:cs="Arial"/>
                <w:sz w:val="20"/>
                <w:szCs w:val="20"/>
              </w:rPr>
              <w:t>председатель комиссии</w:t>
            </w:r>
          </w:p>
        </w:tc>
        <w:tc>
          <w:tcPr>
            <w:tcW w:w="5593" w:type="dxa"/>
          </w:tcPr>
          <w:p w14:paraId="2E2BF303" w14:textId="77777777" w:rsidR="009F0F4D" w:rsidRPr="009333E6" w:rsidRDefault="009333E6" w:rsidP="00E171E3">
            <w:pPr>
              <w:widowControl w:val="0"/>
              <w:autoSpaceDE w:val="0"/>
              <w:autoSpaceDN w:val="0"/>
              <w:adjustRightInd w:val="0"/>
              <w:jc w:val="center"/>
              <w:rPr>
                <w:rFonts w:ascii="Arial" w:hAnsi="Arial" w:cs="Arial"/>
                <w:sz w:val="20"/>
                <w:szCs w:val="20"/>
              </w:rPr>
            </w:pPr>
            <w:r>
              <w:rPr>
                <w:rFonts w:ascii="Arial" w:hAnsi="Arial" w:cs="Arial"/>
                <w:sz w:val="20"/>
                <w:szCs w:val="20"/>
              </w:rPr>
              <w:t>п</w:t>
            </w:r>
            <w:r w:rsidRPr="009333E6">
              <w:rPr>
                <w:rFonts w:ascii="Arial" w:hAnsi="Arial" w:cs="Arial"/>
                <w:sz w:val="20"/>
                <w:szCs w:val="20"/>
              </w:rPr>
              <w:t xml:space="preserve">о </w:t>
            </w:r>
            <w:r w:rsidR="00A95780">
              <w:rPr>
                <w:rFonts w:ascii="Arial" w:hAnsi="Arial" w:cs="Arial"/>
                <w:sz w:val="20"/>
                <w:szCs w:val="20"/>
              </w:rPr>
              <w:t xml:space="preserve">отдельному </w:t>
            </w:r>
            <w:r w:rsidRPr="009333E6">
              <w:rPr>
                <w:rFonts w:ascii="Arial" w:hAnsi="Arial" w:cs="Arial"/>
                <w:sz w:val="20"/>
                <w:szCs w:val="20"/>
              </w:rPr>
              <w:t>Приказу рук</w:t>
            </w:r>
            <w:r>
              <w:rPr>
                <w:rFonts w:ascii="Arial" w:hAnsi="Arial" w:cs="Arial"/>
                <w:sz w:val="20"/>
                <w:szCs w:val="20"/>
              </w:rPr>
              <w:t>о</w:t>
            </w:r>
            <w:r w:rsidRPr="009333E6">
              <w:rPr>
                <w:rFonts w:ascii="Arial" w:hAnsi="Arial" w:cs="Arial"/>
                <w:sz w:val="20"/>
                <w:szCs w:val="20"/>
              </w:rPr>
              <w:t>водителя</w:t>
            </w:r>
          </w:p>
        </w:tc>
      </w:tr>
      <w:tr w:rsidR="009F0F4D" w:rsidRPr="009F0F4D" w14:paraId="3CF05B4E" w14:textId="77777777" w:rsidTr="00E171E3">
        <w:trPr>
          <w:jc w:val="center"/>
        </w:trPr>
        <w:tc>
          <w:tcPr>
            <w:tcW w:w="4307" w:type="dxa"/>
          </w:tcPr>
          <w:p w14:paraId="638FD8AC" w14:textId="77777777" w:rsidR="009F0F4D" w:rsidRPr="009F0F4D" w:rsidRDefault="009F0F4D" w:rsidP="00E171E3">
            <w:pPr>
              <w:jc w:val="center"/>
              <w:rPr>
                <w:rFonts w:ascii="Arial" w:hAnsi="Arial" w:cs="Arial"/>
                <w:i/>
                <w:sz w:val="20"/>
                <w:szCs w:val="20"/>
              </w:rPr>
            </w:pPr>
          </w:p>
        </w:tc>
        <w:tc>
          <w:tcPr>
            <w:tcW w:w="5593" w:type="dxa"/>
          </w:tcPr>
          <w:p w14:paraId="20782A02" w14:textId="77777777" w:rsidR="009F0F4D" w:rsidRPr="009F0F4D" w:rsidRDefault="009F0F4D" w:rsidP="00E171E3">
            <w:pPr>
              <w:jc w:val="center"/>
              <w:rPr>
                <w:rFonts w:ascii="Arial" w:hAnsi="Arial" w:cs="Arial"/>
                <w:i/>
                <w:sz w:val="20"/>
                <w:szCs w:val="20"/>
              </w:rPr>
            </w:pPr>
            <w:r w:rsidRPr="009F0F4D">
              <w:rPr>
                <w:rFonts w:ascii="Arial" w:hAnsi="Arial" w:cs="Arial"/>
                <w:i/>
                <w:sz w:val="20"/>
                <w:szCs w:val="20"/>
              </w:rPr>
              <w:t>(</w:t>
            </w:r>
            <w:r w:rsidRPr="001F1B98">
              <w:rPr>
                <w:rFonts w:ascii="Arial" w:hAnsi="Arial" w:cs="Arial"/>
                <w:b/>
                <w:bCs/>
                <w:i/>
                <w:sz w:val="20"/>
                <w:szCs w:val="20"/>
              </w:rPr>
              <w:t>должность</w:t>
            </w:r>
            <w:r w:rsidRPr="009F0F4D">
              <w:rPr>
                <w:rFonts w:ascii="Arial" w:hAnsi="Arial" w:cs="Arial"/>
                <w:i/>
                <w:sz w:val="20"/>
                <w:szCs w:val="20"/>
              </w:rPr>
              <w:t>)</w:t>
            </w:r>
          </w:p>
        </w:tc>
      </w:tr>
      <w:tr w:rsidR="009333E6" w:rsidRPr="009F0F4D" w14:paraId="0C501A8C" w14:textId="77777777" w:rsidTr="00E171E3">
        <w:trPr>
          <w:jc w:val="center"/>
        </w:trPr>
        <w:tc>
          <w:tcPr>
            <w:tcW w:w="4307" w:type="dxa"/>
          </w:tcPr>
          <w:p w14:paraId="6BEB8B3C" w14:textId="77777777" w:rsidR="009333E6" w:rsidRPr="009F0F4D" w:rsidRDefault="009333E6" w:rsidP="009333E6">
            <w:pPr>
              <w:widowControl w:val="0"/>
              <w:autoSpaceDE w:val="0"/>
              <w:autoSpaceDN w:val="0"/>
              <w:adjustRightInd w:val="0"/>
              <w:jc w:val="both"/>
              <w:rPr>
                <w:rFonts w:ascii="Arial" w:hAnsi="Arial" w:cs="Arial"/>
                <w:sz w:val="20"/>
                <w:szCs w:val="20"/>
              </w:rPr>
            </w:pPr>
            <w:r w:rsidRPr="009F0F4D">
              <w:rPr>
                <w:rFonts w:ascii="Arial" w:hAnsi="Arial" w:cs="Arial"/>
                <w:sz w:val="20"/>
                <w:szCs w:val="20"/>
              </w:rPr>
              <w:t>члены комиссии</w:t>
            </w:r>
          </w:p>
        </w:tc>
        <w:tc>
          <w:tcPr>
            <w:tcW w:w="5593" w:type="dxa"/>
          </w:tcPr>
          <w:p w14:paraId="46497D13" w14:textId="77777777" w:rsidR="009333E6" w:rsidRPr="009333E6" w:rsidRDefault="009333E6" w:rsidP="009333E6">
            <w:pPr>
              <w:widowControl w:val="0"/>
              <w:autoSpaceDE w:val="0"/>
              <w:autoSpaceDN w:val="0"/>
              <w:adjustRightInd w:val="0"/>
              <w:jc w:val="center"/>
              <w:rPr>
                <w:rFonts w:ascii="Arial" w:hAnsi="Arial" w:cs="Arial"/>
                <w:sz w:val="20"/>
                <w:szCs w:val="20"/>
              </w:rPr>
            </w:pPr>
            <w:r>
              <w:rPr>
                <w:rFonts w:ascii="Arial" w:hAnsi="Arial" w:cs="Arial"/>
                <w:sz w:val="20"/>
                <w:szCs w:val="20"/>
              </w:rPr>
              <w:t>п</w:t>
            </w:r>
            <w:r w:rsidRPr="009333E6">
              <w:rPr>
                <w:rFonts w:ascii="Arial" w:hAnsi="Arial" w:cs="Arial"/>
                <w:sz w:val="20"/>
                <w:szCs w:val="20"/>
              </w:rPr>
              <w:t xml:space="preserve">о </w:t>
            </w:r>
            <w:r w:rsidR="00A95780">
              <w:rPr>
                <w:rFonts w:ascii="Arial" w:hAnsi="Arial" w:cs="Arial"/>
                <w:sz w:val="20"/>
                <w:szCs w:val="20"/>
              </w:rPr>
              <w:t xml:space="preserve">отдельному </w:t>
            </w:r>
            <w:r w:rsidRPr="009333E6">
              <w:rPr>
                <w:rFonts w:ascii="Arial" w:hAnsi="Arial" w:cs="Arial"/>
                <w:sz w:val="20"/>
                <w:szCs w:val="20"/>
              </w:rPr>
              <w:t>Приказу рук</w:t>
            </w:r>
            <w:r>
              <w:rPr>
                <w:rFonts w:ascii="Arial" w:hAnsi="Arial" w:cs="Arial"/>
                <w:sz w:val="20"/>
                <w:szCs w:val="20"/>
              </w:rPr>
              <w:t>о</w:t>
            </w:r>
            <w:r w:rsidRPr="009333E6">
              <w:rPr>
                <w:rFonts w:ascii="Arial" w:hAnsi="Arial" w:cs="Arial"/>
                <w:sz w:val="20"/>
                <w:szCs w:val="20"/>
              </w:rPr>
              <w:t>водителя</w:t>
            </w:r>
          </w:p>
        </w:tc>
      </w:tr>
      <w:tr w:rsidR="009333E6" w:rsidRPr="009F0F4D" w14:paraId="3A3F3324" w14:textId="77777777" w:rsidTr="00E171E3">
        <w:trPr>
          <w:jc w:val="center"/>
        </w:trPr>
        <w:tc>
          <w:tcPr>
            <w:tcW w:w="4307" w:type="dxa"/>
          </w:tcPr>
          <w:p w14:paraId="78171BC3" w14:textId="77777777" w:rsidR="009333E6" w:rsidRPr="009F0F4D" w:rsidRDefault="009333E6" w:rsidP="009333E6">
            <w:pPr>
              <w:jc w:val="center"/>
              <w:rPr>
                <w:rFonts w:ascii="Arial" w:hAnsi="Arial" w:cs="Arial"/>
                <w:i/>
                <w:sz w:val="20"/>
                <w:szCs w:val="20"/>
              </w:rPr>
            </w:pPr>
          </w:p>
        </w:tc>
        <w:tc>
          <w:tcPr>
            <w:tcW w:w="5593" w:type="dxa"/>
          </w:tcPr>
          <w:p w14:paraId="2990FCCE" w14:textId="77777777" w:rsidR="009333E6" w:rsidRPr="009F0F4D" w:rsidRDefault="009333E6" w:rsidP="009333E6">
            <w:pPr>
              <w:jc w:val="center"/>
              <w:rPr>
                <w:rFonts w:ascii="Arial" w:hAnsi="Arial" w:cs="Arial"/>
                <w:i/>
                <w:sz w:val="20"/>
                <w:szCs w:val="20"/>
              </w:rPr>
            </w:pPr>
            <w:r w:rsidRPr="009F0F4D">
              <w:rPr>
                <w:rFonts w:ascii="Arial" w:hAnsi="Arial" w:cs="Arial"/>
                <w:i/>
                <w:sz w:val="20"/>
                <w:szCs w:val="20"/>
              </w:rPr>
              <w:t>(</w:t>
            </w:r>
            <w:r w:rsidRPr="001F1B98">
              <w:rPr>
                <w:rFonts w:ascii="Arial" w:hAnsi="Arial" w:cs="Arial"/>
                <w:b/>
                <w:bCs/>
                <w:i/>
                <w:sz w:val="20"/>
                <w:szCs w:val="20"/>
              </w:rPr>
              <w:t>должность</w:t>
            </w:r>
            <w:r w:rsidRPr="009F0F4D">
              <w:rPr>
                <w:rFonts w:ascii="Arial" w:hAnsi="Arial" w:cs="Arial"/>
                <w:i/>
                <w:sz w:val="20"/>
                <w:szCs w:val="20"/>
              </w:rPr>
              <w:t>)</w:t>
            </w:r>
          </w:p>
        </w:tc>
      </w:tr>
      <w:tr w:rsidR="009333E6" w:rsidRPr="009F0F4D" w14:paraId="19E66B89" w14:textId="77777777" w:rsidTr="00E171E3">
        <w:trPr>
          <w:jc w:val="center"/>
        </w:trPr>
        <w:tc>
          <w:tcPr>
            <w:tcW w:w="4307" w:type="dxa"/>
          </w:tcPr>
          <w:p w14:paraId="2599D0C9" w14:textId="77777777" w:rsidR="009333E6" w:rsidRPr="009F0F4D" w:rsidRDefault="009333E6" w:rsidP="009333E6">
            <w:pPr>
              <w:widowControl w:val="0"/>
              <w:autoSpaceDE w:val="0"/>
              <w:autoSpaceDN w:val="0"/>
              <w:adjustRightInd w:val="0"/>
              <w:jc w:val="both"/>
              <w:rPr>
                <w:rFonts w:ascii="Arial" w:hAnsi="Arial" w:cs="Arial"/>
                <w:sz w:val="20"/>
                <w:szCs w:val="20"/>
              </w:rPr>
            </w:pPr>
          </w:p>
        </w:tc>
        <w:tc>
          <w:tcPr>
            <w:tcW w:w="5593" w:type="dxa"/>
          </w:tcPr>
          <w:p w14:paraId="18EB674B" w14:textId="77777777" w:rsidR="009333E6" w:rsidRPr="009333E6" w:rsidRDefault="009333E6" w:rsidP="009333E6">
            <w:pPr>
              <w:widowControl w:val="0"/>
              <w:autoSpaceDE w:val="0"/>
              <w:autoSpaceDN w:val="0"/>
              <w:adjustRightInd w:val="0"/>
              <w:jc w:val="center"/>
              <w:rPr>
                <w:rFonts w:ascii="Arial" w:hAnsi="Arial" w:cs="Arial"/>
                <w:sz w:val="20"/>
                <w:szCs w:val="20"/>
              </w:rPr>
            </w:pPr>
            <w:r>
              <w:rPr>
                <w:rFonts w:ascii="Arial" w:hAnsi="Arial" w:cs="Arial"/>
                <w:sz w:val="20"/>
                <w:szCs w:val="20"/>
              </w:rPr>
              <w:t>п</w:t>
            </w:r>
            <w:r w:rsidRPr="009333E6">
              <w:rPr>
                <w:rFonts w:ascii="Arial" w:hAnsi="Arial" w:cs="Arial"/>
                <w:sz w:val="20"/>
                <w:szCs w:val="20"/>
              </w:rPr>
              <w:t xml:space="preserve">о </w:t>
            </w:r>
            <w:r w:rsidR="00A95780">
              <w:rPr>
                <w:rFonts w:ascii="Arial" w:hAnsi="Arial" w:cs="Arial"/>
                <w:sz w:val="20"/>
                <w:szCs w:val="20"/>
              </w:rPr>
              <w:t xml:space="preserve">отдельному </w:t>
            </w:r>
            <w:r w:rsidRPr="009333E6">
              <w:rPr>
                <w:rFonts w:ascii="Arial" w:hAnsi="Arial" w:cs="Arial"/>
                <w:sz w:val="20"/>
                <w:szCs w:val="20"/>
              </w:rPr>
              <w:t>Приказу рук</w:t>
            </w:r>
            <w:r>
              <w:rPr>
                <w:rFonts w:ascii="Arial" w:hAnsi="Arial" w:cs="Arial"/>
                <w:sz w:val="20"/>
                <w:szCs w:val="20"/>
              </w:rPr>
              <w:t>о</w:t>
            </w:r>
            <w:r w:rsidRPr="009333E6">
              <w:rPr>
                <w:rFonts w:ascii="Arial" w:hAnsi="Arial" w:cs="Arial"/>
                <w:sz w:val="20"/>
                <w:szCs w:val="20"/>
              </w:rPr>
              <w:t>водителя</w:t>
            </w:r>
          </w:p>
        </w:tc>
      </w:tr>
      <w:tr w:rsidR="009333E6" w:rsidRPr="009F0F4D" w14:paraId="4CB6A8FF" w14:textId="77777777" w:rsidTr="00E171E3">
        <w:trPr>
          <w:jc w:val="center"/>
        </w:trPr>
        <w:tc>
          <w:tcPr>
            <w:tcW w:w="4307" w:type="dxa"/>
          </w:tcPr>
          <w:p w14:paraId="37B81E98" w14:textId="77777777" w:rsidR="009333E6" w:rsidRPr="009F0F4D" w:rsidRDefault="009333E6" w:rsidP="009333E6">
            <w:pPr>
              <w:jc w:val="center"/>
              <w:rPr>
                <w:rFonts w:ascii="Arial" w:hAnsi="Arial" w:cs="Arial"/>
                <w:i/>
                <w:sz w:val="20"/>
                <w:szCs w:val="20"/>
              </w:rPr>
            </w:pPr>
          </w:p>
        </w:tc>
        <w:tc>
          <w:tcPr>
            <w:tcW w:w="5593" w:type="dxa"/>
          </w:tcPr>
          <w:p w14:paraId="2D7A6D0F" w14:textId="77777777" w:rsidR="009333E6" w:rsidRPr="009F0F4D" w:rsidRDefault="009333E6" w:rsidP="009333E6">
            <w:pPr>
              <w:jc w:val="center"/>
              <w:rPr>
                <w:rFonts w:ascii="Arial" w:hAnsi="Arial" w:cs="Arial"/>
                <w:i/>
                <w:sz w:val="20"/>
                <w:szCs w:val="20"/>
              </w:rPr>
            </w:pPr>
            <w:r w:rsidRPr="001F1B98">
              <w:rPr>
                <w:rFonts w:ascii="Arial" w:hAnsi="Arial" w:cs="Arial"/>
                <w:b/>
                <w:bCs/>
                <w:i/>
                <w:sz w:val="20"/>
                <w:szCs w:val="20"/>
              </w:rPr>
              <w:t>(должность</w:t>
            </w:r>
            <w:r w:rsidRPr="009F0F4D">
              <w:rPr>
                <w:rFonts w:ascii="Arial" w:hAnsi="Arial" w:cs="Arial"/>
                <w:i/>
                <w:sz w:val="20"/>
                <w:szCs w:val="20"/>
              </w:rPr>
              <w:t>)</w:t>
            </w:r>
          </w:p>
        </w:tc>
      </w:tr>
    </w:tbl>
    <w:p w14:paraId="167E2298" w14:textId="77777777" w:rsidR="009F0F4D" w:rsidRPr="009F0F4D" w:rsidRDefault="009F0F4D" w:rsidP="009F0F4D">
      <w:pPr>
        <w:pStyle w:val="a5"/>
        <w:spacing w:line="276" w:lineRule="auto"/>
        <w:jc w:val="both"/>
        <w:rPr>
          <w:rFonts w:ascii="Arial" w:hAnsi="Arial" w:cs="Arial"/>
          <w:sz w:val="20"/>
          <w:szCs w:val="20"/>
        </w:rPr>
      </w:pPr>
    </w:p>
    <w:p w14:paraId="0001E08A"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часть ст. 19 Закона «О бухгалтерском учете», п. 3,6 Приказа 157н.</w:t>
      </w:r>
    </w:p>
    <w:p w14:paraId="630FADE7"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xml:space="preserve">1.6.4. Помимо комиссии постоянный текущий контроль в ходе своей деятельности осуществляют в рамках своих полномочий: </w:t>
      </w:r>
    </w:p>
    <w:p w14:paraId="6B8F515B"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руководитель учреждения, его заместители;</w:t>
      </w:r>
    </w:p>
    <w:p w14:paraId="743100F9"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главный бухгалтер, сотрудники бухгалтерии;</w:t>
      </w:r>
    </w:p>
    <w:p w14:paraId="16FF4679"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иные должностные лица учреждения в соответствии со своими обязанностями.</w:t>
      </w:r>
    </w:p>
    <w:p w14:paraId="5A3F46BA"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1.6.5.</w:t>
      </w:r>
      <w:r w:rsidRPr="009F0F4D">
        <w:rPr>
          <w:rFonts w:ascii="Arial" w:hAnsi="Arial" w:cs="Arial"/>
          <w:b/>
          <w:sz w:val="20"/>
          <w:szCs w:val="20"/>
        </w:rPr>
        <w:t xml:space="preserve"> </w:t>
      </w:r>
      <w:r w:rsidRPr="009F0F4D">
        <w:rPr>
          <w:rFonts w:ascii="Arial" w:hAnsi="Arial" w:cs="Arial"/>
          <w:sz w:val="20"/>
          <w:szCs w:val="20"/>
        </w:rPr>
        <w:t>Сроки и порядок проведения плановых и внеплановых проверок в отношении контролируемых фактов хозяйственной жизни или их групп устанавливаются приказами по Учреждению.</w:t>
      </w:r>
    </w:p>
    <w:p w14:paraId="4889454E"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1.6.6.</w:t>
      </w:r>
      <w:r w:rsidRPr="009F0F4D">
        <w:rPr>
          <w:rFonts w:ascii="Arial" w:hAnsi="Arial" w:cs="Arial"/>
          <w:b/>
          <w:sz w:val="20"/>
          <w:szCs w:val="20"/>
        </w:rPr>
        <w:t xml:space="preserve"> </w:t>
      </w:r>
      <w:r w:rsidRPr="009F0F4D">
        <w:rPr>
          <w:rFonts w:ascii="Arial" w:hAnsi="Arial" w:cs="Arial"/>
          <w:sz w:val="20"/>
          <w:szCs w:val="20"/>
        </w:rPr>
        <w:t xml:space="preserve">Особенности и регламенты внутреннего контроля определяются </w:t>
      </w:r>
      <w:r w:rsidRPr="009F0F4D">
        <w:rPr>
          <w:rFonts w:ascii="Arial" w:hAnsi="Arial" w:cs="Arial"/>
          <w:b/>
          <w:sz w:val="20"/>
          <w:szCs w:val="20"/>
        </w:rPr>
        <w:t xml:space="preserve">Приложением № </w:t>
      </w:r>
      <w:r w:rsidR="00C10D00">
        <w:rPr>
          <w:rFonts w:ascii="Arial" w:hAnsi="Arial" w:cs="Arial"/>
          <w:b/>
          <w:sz w:val="20"/>
          <w:szCs w:val="20"/>
        </w:rPr>
        <w:t>8</w:t>
      </w:r>
      <w:r w:rsidRPr="009F0F4D">
        <w:rPr>
          <w:rFonts w:ascii="Arial" w:hAnsi="Arial" w:cs="Arial"/>
          <w:sz w:val="20"/>
          <w:szCs w:val="20"/>
        </w:rPr>
        <w:t>, разработанным в дополнение к настоящей учетной политике.</w:t>
      </w:r>
    </w:p>
    <w:p w14:paraId="5534A537"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i/>
          <w:sz w:val="20"/>
          <w:szCs w:val="20"/>
        </w:rPr>
        <w:tab/>
      </w:r>
      <w:r w:rsidRPr="009F0F4D">
        <w:rPr>
          <w:rFonts w:ascii="Arial" w:hAnsi="Arial" w:cs="Arial"/>
          <w:sz w:val="20"/>
          <w:szCs w:val="20"/>
        </w:rPr>
        <w:t>статья 19 Федерального закона от 06.12.2011 № 402-ФЗ «О бухгалтерском учете»; пункт 6</w:t>
      </w:r>
      <w:r w:rsidR="005A253D">
        <w:rPr>
          <w:rFonts w:ascii="Arial" w:hAnsi="Arial" w:cs="Arial"/>
          <w:sz w:val="20"/>
          <w:szCs w:val="20"/>
        </w:rPr>
        <w:t xml:space="preserve"> </w:t>
      </w:r>
      <w:r w:rsidRPr="009F0F4D">
        <w:rPr>
          <w:rFonts w:ascii="Arial" w:hAnsi="Arial" w:cs="Arial"/>
          <w:sz w:val="20"/>
          <w:szCs w:val="20"/>
        </w:rPr>
        <w:t>Инструкции от 01.12.2010 № 157н.</w:t>
      </w:r>
    </w:p>
    <w:p w14:paraId="5FB30DB0"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xml:space="preserve">1.6.7. Выявленные нарушения регистрируются в Журнале внутреннего контроля. Ответственный за ведение </w:t>
      </w:r>
      <w:r w:rsidR="00142E82">
        <w:rPr>
          <w:rFonts w:ascii="Arial" w:hAnsi="Arial" w:cs="Arial"/>
          <w:sz w:val="20"/>
          <w:szCs w:val="20"/>
        </w:rPr>
        <w:t>Ж</w:t>
      </w:r>
      <w:r w:rsidRPr="009F0F4D">
        <w:rPr>
          <w:rFonts w:ascii="Arial" w:hAnsi="Arial" w:cs="Arial"/>
          <w:sz w:val="20"/>
          <w:szCs w:val="20"/>
        </w:rPr>
        <w:t>урнала внутреннего контроля - Председатель комиссии по внутреннему контролю.</w:t>
      </w:r>
    </w:p>
    <w:p w14:paraId="7321098D"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xml:space="preserve">1.6.8. Ответственному лицу докладывать руководителю Учреждения о выявленных в ходе контрольных мероприятий нарушениях – ежемесячно. </w:t>
      </w:r>
    </w:p>
    <w:p w14:paraId="557866A6" w14:textId="77777777" w:rsidR="009F0F4D" w:rsidRPr="009F0F4D" w:rsidRDefault="009F0F4D" w:rsidP="009F0F4D">
      <w:pPr>
        <w:pStyle w:val="a5"/>
        <w:spacing w:line="276" w:lineRule="auto"/>
        <w:jc w:val="both"/>
        <w:rPr>
          <w:rFonts w:ascii="Arial" w:hAnsi="Arial" w:cs="Arial"/>
          <w:b/>
          <w:sz w:val="20"/>
          <w:szCs w:val="20"/>
        </w:rPr>
      </w:pPr>
    </w:p>
    <w:p w14:paraId="0706D509" w14:textId="77777777" w:rsidR="009F0F4D" w:rsidRPr="00142E82" w:rsidRDefault="009F0F4D" w:rsidP="00142E82">
      <w:pPr>
        <w:pStyle w:val="a5"/>
        <w:spacing w:line="276" w:lineRule="auto"/>
        <w:ind w:firstLine="284"/>
        <w:jc w:val="center"/>
        <w:rPr>
          <w:rFonts w:ascii="Arial" w:hAnsi="Arial" w:cs="Arial"/>
          <w:b/>
          <w:sz w:val="21"/>
          <w:szCs w:val="21"/>
        </w:rPr>
      </w:pPr>
      <w:r w:rsidRPr="00142E82">
        <w:rPr>
          <w:rFonts w:ascii="Arial" w:hAnsi="Arial" w:cs="Arial"/>
          <w:b/>
          <w:sz w:val="21"/>
          <w:szCs w:val="21"/>
        </w:rPr>
        <w:t>1.7. Организация хранения документов учета и отчетности</w:t>
      </w:r>
    </w:p>
    <w:p w14:paraId="2C276EDF"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1.7.1.</w:t>
      </w:r>
      <w:r w:rsidRPr="009F0F4D">
        <w:rPr>
          <w:rFonts w:ascii="Arial" w:hAnsi="Arial" w:cs="Arial"/>
          <w:b/>
          <w:sz w:val="20"/>
          <w:szCs w:val="20"/>
        </w:rPr>
        <w:t xml:space="preserve"> </w:t>
      </w:r>
      <w:r w:rsidRPr="009F0F4D">
        <w:rPr>
          <w:rFonts w:ascii="Arial" w:hAnsi="Arial" w:cs="Arial"/>
          <w:sz w:val="20"/>
          <w:szCs w:val="20"/>
        </w:rPr>
        <w:t>Хранение документов учета и отчетности организовать в зависимости от нормативно установленных сроков, согласно действующим правилам архивного дела:</w:t>
      </w:r>
    </w:p>
    <w:p w14:paraId="7FD5281D" w14:textId="77777777" w:rsidR="009F0F4D" w:rsidRPr="009F0F4D" w:rsidRDefault="009F0F4D" w:rsidP="00D216A9">
      <w:pPr>
        <w:pStyle w:val="a5"/>
        <w:numPr>
          <w:ilvl w:val="0"/>
          <w:numId w:val="32"/>
        </w:numPr>
        <w:spacing w:line="276" w:lineRule="auto"/>
        <w:ind w:left="0" w:firstLine="284"/>
        <w:jc w:val="both"/>
        <w:rPr>
          <w:rFonts w:ascii="Arial" w:hAnsi="Arial" w:cs="Arial"/>
          <w:sz w:val="20"/>
          <w:szCs w:val="20"/>
        </w:rPr>
      </w:pPr>
      <w:r w:rsidRPr="009F0F4D">
        <w:rPr>
          <w:rFonts w:ascii="Arial" w:hAnsi="Arial" w:cs="Arial"/>
          <w:sz w:val="20"/>
          <w:szCs w:val="20"/>
        </w:rPr>
        <w:t>на бумажных носителях;</w:t>
      </w:r>
    </w:p>
    <w:p w14:paraId="2F70EF33" w14:textId="77777777" w:rsidR="009F0F4D" w:rsidRPr="009F0F4D" w:rsidRDefault="009F0F4D" w:rsidP="00D216A9">
      <w:pPr>
        <w:pStyle w:val="a5"/>
        <w:numPr>
          <w:ilvl w:val="0"/>
          <w:numId w:val="32"/>
        </w:numPr>
        <w:spacing w:line="276" w:lineRule="auto"/>
        <w:ind w:left="0" w:firstLine="284"/>
        <w:jc w:val="both"/>
        <w:rPr>
          <w:rFonts w:ascii="Arial" w:hAnsi="Arial" w:cs="Arial"/>
          <w:sz w:val="20"/>
          <w:szCs w:val="20"/>
        </w:rPr>
      </w:pPr>
      <w:r w:rsidRPr="009F0F4D">
        <w:rPr>
          <w:rFonts w:ascii="Arial" w:hAnsi="Arial" w:cs="Arial"/>
          <w:sz w:val="20"/>
          <w:szCs w:val="20"/>
        </w:rPr>
        <w:t>на электронных носителях.</w:t>
      </w:r>
    </w:p>
    <w:p w14:paraId="1A954B60" w14:textId="77777777" w:rsidR="009F0F4D" w:rsidRPr="009F0F4D" w:rsidRDefault="009F0F4D" w:rsidP="000D6C3D">
      <w:pPr>
        <w:pStyle w:val="a5"/>
        <w:ind w:firstLine="284"/>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ab/>
        <w:t xml:space="preserve">информация Минфина РФ ПЗ-13/2015 «О применении установленных Минкультуры России правил комплектования, учета и организации хранения электронных архивных документов в отношении первичных и отчетных документов налогоплательщиков», </w:t>
      </w:r>
      <w:r w:rsidR="000D6C3D" w:rsidRPr="005B7F80">
        <w:rPr>
          <w:rFonts w:ascii="Arial" w:hAnsi="Arial" w:cs="Arial"/>
          <w:sz w:val="20"/>
          <w:szCs w:val="20"/>
        </w:rPr>
        <w:t>Приказ Росархива от 31.07.2023 № 77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w:t>
      </w:r>
      <w:r w:rsidRPr="009F0F4D">
        <w:rPr>
          <w:rFonts w:ascii="Arial" w:hAnsi="Arial" w:cs="Arial"/>
          <w:sz w:val="20"/>
          <w:szCs w:val="20"/>
        </w:rPr>
        <w:t xml:space="preserve">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утвержденных приказом Росархива от 20.12.2019 № 236.</w:t>
      </w:r>
    </w:p>
    <w:p w14:paraId="6C795F2A"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1.7.2. Документы, составляемые в электронном виде, хранятся в томах на съемном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r w:rsidR="00C17008">
        <w:rPr>
          <w:rFonts w:ascii="Arial" w:hAnsi="Arial" w:cs="Arial"/>
          <w:sz w:val="20"/>
          <w:szCs w:val="20"/>
        </w:rPr>
        <w:t>.</w:t>
      </w:r>
    </w:p>
    <w:p w14:paraId="0744BE6E" w14:textId="77777777" w:rsidR="00B541A3" w:rsidRPr="007B4EEB" w:rsidRDefault="009F0F4D" w:rsidP="007B4EEB">
      <w:pPr>
        <w:pStyle w:val="a5"/>
        <w:spacing w:line="276" w:lineRule="auto"/>
        <w:ind w:firstLine="284"/>
        <w:jc w:val="both"/>
        <w:rPr>
          <w:rFonts w:ascii="Arial" w:hAnsi="Arial" w:cs="Arial"/>
          <w:sz w:val="20"/>
          <w:szCs w:val="20"/>
        </w:rPr>
      </w:pPr>
      <w:r w:rsidRPr="009F0F4D">
        <w:rPr>
          <w:rFonts w:ascii="Arial" w:hAnsi="Arial" w:cs="Arial"/>
          <w:sz w:val="20"/>
          <w:szCs w:val="20"/>
        </w:rPr>
        <w:t>1.7.3.</w:t>
      </w:r>
      <w:r w:rsidRPr="009F0F4D">
        <w:rPr>
          <w:rFonts w:ascii="Arial" w:hAnsi="Arial" w:cs="Arial"/>
          <w:b/>
          <w:sz w:val="20"/>
          <w:szCs w:val="20"/>
        </w:rPr>
        <w:t xml:space="preserve"> </w:t>
      </w:r>
      <w:r w:rsidRPr="009F0F4D">
        <w:rPr>
          <w:rFonts w:ascii="Arial" w:hAnsi="Arial" w:cs="Arial"/>
          <w:sz w:val="20"/>
          <w:szCs w:val="20"/>
        </w:rPr>
        <w:t>Ответственность за организацию хранения документов лежит на руководителе Учреждения.</w:t>
      </w:r>
    </w:p>
    <w:p w14:paraId="734A3249" w14:textId="77777777" w:rsidR="00B541A3" w:rsidRDefault="00B541A3" w:rsidP="009F0F4D">
      <w:pPr>
        <w:pStyle w:val="a5"/>
        <w:spacing w:line="276" w:lineRule="auto"/>
        <w:ind w:firstLine="567"/>
        <w:jc w:val="center"/>
        <w:rPr>
          <w:rFonts w:ascii="Arial" w:hAnsi="Arial" w:cs="Arial"/>
          <w:b/>
          <w:sz w:val="20"/>
          <w:szCs w:val="20"/>
        </w:rPr>
      </w:pPr>
    </w:p>
    <w:p w14:paraId="007820CC" w14:textId="77777777" w:rsidR="009F0F4D" w:rsidRPr="007B4EEB" w:rsidRDefault="009F0F4D" w:rsidP="009F0F4D">
      <w:pPr>
        <w:pStyle w:val="a5"/>
        <w:spacing w:line="276" w:lineRule="auto"/>
        <w:ind w:firstLine="567"/>
        <w:jc w:val="center"/>
        <w:rPr>
          <w:rFonts w:ascii="Arial" w:hAnsi="Arial" w:cs="Arial"/>
          <w:b/>
          <w:sz w:val="21"/>
          <w:szCs w:val="21"/>
        </w:rPr>
      </w:pPr>
      <w:r w:rsidRPr="007B4EEB">
        <w:rPr>
          <w:rFonts w:ascii="Arial" w:hAnsi="Arial" w:cs="Arial"/>
          <w:b/>
          <w:sz w:val="21"/>
          <w:szCs w:val="21"/>
        </w:rPr>
        <w:t>1.8. Событие после отчетной даты</w:t>
      </w:r>
    </w:p>
    <w:p w14:paraId="1B8ED268"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1.8.1.</w:t>
      </w:r>
      <w:r w:rsidRPr="009F0F4D">
        <w:rPr>
          <w:rFonts w:ascii="Arial" w:hAnsi="Arial" w:cs="Arial"/>
          <w:b/>
          <w:sz w:val="20"/>
          <w:szCs w:val="20"/>
        </w:rPr>
        <w:t xml:space="preserve"> </w:t>
      </w:r>
      <w:r w:rsidRPr="009F0F4D">
        <w:rPr>
          <w:rFonts w:ascii="Arial" w:hAnsi="Arial" w:cs="Arial"/>
          <w:sz w:val="20"/>
          <w:szCs w:val="20"/>
        </w:rPr>
        <w:t>Считать событием после отчетной даты:</w:t>
      </w:r>
    </w:p>
    <w:p w14:paraId="512A9E46"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объявление в установленном порядке дебитора организации банкротом, если по состоянию на отчетную дату в отношении данного дебитора уже осуществлялась процедура банкротства;</w:t>
      </w:r>
    </w:p>
    <w:p w14:paraId="6B06B523"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lastRenderedPageBreak/>
        <w:t>- урегулирование судебного спора, состоявшееся после окончания отчетного периода, в ходе которого подтвердился факт наличия у учреждения существующего обязательства на отчетную дату;</w:t>
      </w:r>
    </w:p>
    <w:p w14:paraId="7B5FEFCE"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произведенная после отчетной даты оценка активов, результаты которой свидетельствуют об устойчивом и существенном снижении их стоимости, определенной по состоянию на отчетную дату;</w:t>
      </w:r>
    </w:p>
    <w:p w14:paraId="2A7FA7DA"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продажа запасов после отчетной даты, показывающая, что расчет цены возможной реализации этих запасов по состоянию на отчетную дату был не обоснован;</w:t>
      </w:r>
    </w:p>
    <w:p w14:paraId="7E570CF7"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14:paraId="6C995777"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прекращение деятельности дебитора организации, если до даты подписания бухгалтерской отчетности получено уведомление налоговой инспекции об исключение юридического лица из ЕГРЮЛ;</w:t>
      </w:r>
    </w:p>
    <w:p w14:paraId="51BD5442"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-получение свидетельства о государственной регистрации права оперативного управления или права собственности на введенные в эксплуатацию в отчетном году или находящиеся в пользовании объекты недвижимого имущества;</w:t>
      </w:r>
      <w:r w:rsidRPr="009F0F4D">
        <w:rPr>
          <w:rFonts w:ascii="Arial" w:hAnsi="Arial" w:cs="Arial"/>
          <w:sz w:val="20"/>
          <w:szCs w:val="20"/>
        </w:rPr>
        <w:tab/>
      </w:r>
      <w:r w:rsidRPr="009F0F4D">
        <w:rPr>
          <w:rFonts w:ascii="Arial" w:hAnsi="Arial" w:cs="Arial"/>
          <w:sz w:val="20"/>
          <w:szCs w:val="20"/>
        </w:rPr>
        <w:br/>
        <w:t xml:space="preserve">–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 </w:t>
      </w:r>
    </w:p>
    <w:p w14:paraId="675654B2"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xml:space="preserve"> - корректировка сумм ущерба, если до даты представления отчетности получено судебное решение уточняющее суммы нанесенного ущерба.</w:t>
      </w:r>
    </w:p>
    <w:p w14:paraId="75FC2001"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color w:val="000000"/>
          <w:sz w:val="20"/>
          <w:szCs w:val="20"/>
        </w:rPr>
        <w:t xml:space="preserve">Порядок отражения в учете событий после отчетной даты, порядок признания в бухгалтерском учете и раскрытия в бухгалтерской (финансовой) отчетности событий после отчетной даты определяется </w:t>
      </w:r>
      <w:r w:rsidRPr="009F0F4D">
        <w:rPr>
          <w:rFonts w:ascii="Arial" w:hAnsi="Arial" w:cs="Arial"/>
          <w:b/>
          <w:sz w:val="20"/>
          <w:szCs w:val="20"/>
        </w:rPr>
        <w:t>Приложением № 1</w:t>
      </w:r>
      <w:r w:rsidR="00FA5E71">
        <w:rPr>
          <w:rFonts w:ascii="Arial" w:hAnsi="Arial" w:cs="Arial"/>
          <w:b/>
          <w:sz w:val="20"/>
          <w:szCs w:val="20"/>
        </w:rPr>
        <w:t>7</w:t>
      </w:r>
      <w:r w:rsidRPr="009F0F4D">
        <w:rPr>
          <w:rFonts w:ascii="Arial" w:hAnsi="Arial" w:cs="Arial"/>
          <w:color w:val="000000"/>
          <w:sz w:val="20"/>
          <w:szCs w:val="20"/>
        </w:rPr>
        <w:t>, разработанным в дополнение к настоящей учетной политике.</w:t>
      </w:r>
    </w:p>
    <w:p w14:paraId="6464C36B" w14:textId="77777777" w:rsidR="009F0F4D" w:rsidRPr="009F0F4D" w:rsidRDefault="009F0F4D" w:rsidP="009F0F4D">
      <w:pPr>
        <w:pStyle w:val="a5"/>
        <w:spacing w:line="276" w:lineRule="auto"/>
        <w:ind w:firstLine="284"/>
        <w:jc w:val="center"/>
        <w:rPr>
          <w:rFonts w:ascii="Arial" w:hAnsi="Arial" w:cs="Arial"/>
          <w:b/>
          <w:sz w:val="20"/>
          <w:szCs w:val="20"/>
        </w:rPr>
      </w:pPr>
    </w:p>
    <w:p w14:paraId="08A9BFDC" w14:textId="77777777" w:rsidR="009F0F4D" w:rsidRPr="000470A9" w:rsidRDefault="009F0F4D" w:rsidP="000470A9">
      <w:pPr>
        <w:pStyle w:val="a5"/>
        <w:spacing w:line="276" w:lineRule="auto"/>
        <w:ind w:firstLine="284"/>
        <w:jc w:val="center"/>
        <w:rPr>
          <w:rFonts w:ascii="Arial" w:hAnsi="Arial" w:cs="Arial"/>
          <w:b/>
          <w:sz w:val="21"/>
          <w:szCs w:val="21"/>
        </w:rPr>
      </w:pPr>
      <w:r w:rsidRPr="000470A9">
        <w:rPr>
          <w:rFonts w:ascii="Arial" w:hAnsi="Arial" w:cs="Arial"/>
          <w:b/>
          <w:sz w:val="21"/>
          <w:szCs w:val="21"/>
        </w:rPr>
        <w:t>1.9. Комиссии по поступлению и выбытию нефинансовых и иных активов, проведению инвентаризации</w:t>
      </w:r>
    </w:p>
    <w:p w14:paraId="7332022E" w14:textId="77777777" w:rsidR="009F0F4D" w:rsidRPr="009F0F4D" w:rsidRDefault="009F0F4D" w:rsidP="009F0F4D">
      <w:pPr>
        <w:pStyle w:val="a5"/>
        <w:spacing w:line="276" w:lineRule="auto"/>
        <w:ind w:firstLine="426"/>
        <w:rPr>
          <w:rFonts w:ascii="Arial" w:hAnsi="Arial" w:cs="Arial"/>
          <w:sz w:val="20"/>
          <w:szCs w:val="20"/>
        </w:rPr>
      </w:pPr>
      <w:r w:rsidRPr="009F0F4D">
        <w:rPr>
          <w:rFonts w:ascii="Arial" w:hAnsi="Arial" w:cs="Arial"/>
          <w:sz w:val="20"/>
          <w:szCs w:val="20"/>
        </w:rPr>
        <w:t>1.9.1.</w:t>
      </w:r>
      <w:r w:rsidRPr="009F0F4D">
        <w:rPr>
          <w:rFonts w:ascii="Arial" w:hAnsi="Arial" w:cs="Arial"/>
          <w:b/>
          <w:sz w:val="20"/>
          <w:szCs w:val="20"/>
        </w:rPr>
        <w:t xml:space="preserve"> </w:t>
      </w:r>
      <w:r w:rsidR="005B7F80">
        <w:rPr>
          <w:rFonts w:ascii="Arial" w:hAnsi="Arial" w:cs="Arial"/>
          <w:sz w:val="20"/>
          <w:szCs w:val="20"/>
        </w:rPr>
        <w:t>Состав</w:t>
      </w:r>
      <w:r w:rsidRPr="009F0F4D">
        <w:rPr>
          <w:rFonts w:ascii="Arial" w:hAnsi="Arial" w:cs="Arial"/>
          <w:sz w:val="20"/>
          <w:szCs w:val="20"/>
        </w:rPr>
        <w:t xml:space="preserve"> комисси</w:t>
      </w:r>
      <w:r w:rsidR="005B7F80">
        <w:rPr>
          <w:rFonts w:ascii="Arial" w:hAnsi="Arial" w:cs="Arial"/>
          <w:sz w:val="20"/>
          <w:szCs w:val="20"/>
        </w:rPr>
        <w:t>и</w:t>
      </w:r>
      <w:r w:rsidRPr="009F0F4D">
        <w:rPr>
          <w:rFonts w:ascii="Arial" w:hAnsi="Arial" w:cs="Arial"/>
          <w:sz w:val="20"/>
          <w:szCs w:val="20"/>
        </w:rPr>
        <w:t xml:space="preserve"> по поступлению и выбытию активов </w:t>
      </w:r>
      <w:r w:rsidR="005B7F80">
        <w:rPr>
          <w:rFonts w:ascii="Arial" w:hAnsi="Arial" w:cs="Arial"/>
          <w:sz w:val="20"/>
          <w:szCs w:val="20"/>
        </w:rPr>
        <w:t>формируется по отдельному приказу руководителя учреждения.</w:t>
      </w:r>
      <w:r w:rsidRPr="009F0F4D">
        <w:rPr>
          <w:rFonts w:ascii="Arial" w:hAnsi="Arial" w:cs="Arial"/>
          <w:sz w:val="20"/>
          <w:szCs w:val="20"/>
        </w:rPr>
        <w:t xml:space="preserve"> </w:t>
      </w:r>
    </w:p>
    <w:p w14:paraId="608AA5CE"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xml:space="preserve">Особенности осуществления полномочий комиссии по поступлению и выбытию активов определяются </w:t>
      </w:r>
      <w:r w:rsidRPr="009F0F4D">
        <w:rPr>
          <w:rFonts w:ascii="Arial" w:hAnsi="Arial" w:cs="Arial"/>
          <w:b/>
          <w:sz w:val="20"/>
          <w:szCs w:val="20"/>
        </w:rPr>
        <w:t>Приложением № 3</w:t>
      </w:r>
      <w:r w:rsidRPr="009F0F4D">
        <w:rPr>
          <w:rFonts w:ascii="Arial" w:hAnsi="Arial" w:cs="Arial"/>
          <w:sz w:val="20"/>
          <w:szCs w:val="20"/>
        </w:rPr>
        <w:t xml:space="preserve"> разработанным в дополнение к настоящей учетной политике.</w:t>
      </w:r>
    </w:p>
    <w:p w14:paraId="4207BCDB"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В учреждении действу</w:t>
      </w:r>
      <w:r w:rsidR="00BB3701">
        <w:rPr>
          <w:rFonts w:ascii="Arial" w:hAnsi="Arial" w:cs="Arial"/>
          <w:sz w:val="20"/>
          <w:szCs w:val="20"/>
        </w:rPr>
        <w:t>е</w:t>
      </w:r>
      <w:r w:rsidRPr="009F0F4D">
        <w:rPr>
          <w:rFonts w:ascii="Arial" w:hAnsi="Arial" w:cs="Arial"/>
          <w:sz w:val="20"/>
          <w:szCs w:val="20"/>
        </w:rPr>
        <w:t xml:space="preserve">т </w:t>
      </w:r>
      <w:r w:rsidR="00BB3701" w:rsidRPr="00BB3701">
        <w:rPr>
          <w:rFonts w:ascii="Arial" w:hAnsi="Arial" w:cs="Arial"/>
          <w:b/>
          <w:bCs/>
          <w:sz w:val="20"/>
          <w:szCs w:val="20"/>
        </w:rPr>
        <w:t>единая</w:t>
      </w:r>
      <w:r w:rsidRPr="00BB3701">
        <w:rPr>
          <w:rFonts w:ascii="Arial" w:hAnsi="Arial" w:cs="Arial"/>
          <w:b/>
          <w:bCs/>
          <w:sz w:val="20"/>
          <w:szCs w:val="20"/>
        </w:rPr>
        <w:t xml:space="preserve"> комисси</w:t>
      </w:r>
      <w:r w:rsidR="00BB3701" w:rsidRPr="00BB3701">
        <w:rPr>
          <w:rFonts w:ascii="Arial" w:hAnsi="Arial" w:cs="Arial"/>
          <w:b/>
          <w:bCs/>
          <w:sz w:val="20"/>
          <w:szCs w:val="20"/>
        </w:rPr>
        <w:t>я</w:t>
      </w:r>
      <w:r w:rsidRPr="009F0F4D">
        <w:rPr>
          <w:rFonts w:ascii="Arial" w:hAnsi="Arial" w:cs="Arial"/>
          <w:sz w:val="20"/>
          <w:szCs w:val="20"/>
        </w:rPr>
        <w:t xml:space="preserve"> по поступлению и выбытию нефинансовых активов</w:t>
      </w:r>
      <w:r w:rsidR="003A4D12">
        <w:rPr>
          <w:rFonts w:ascii="Arial" w:hAnsi="Arial" w:cs="Arial"/>
          <w:sz w:val="20"/>
          <w:szCs w:val="20"/>
        </w:rPr>
        <w:t xml:space="preserve">, </w:t>
      </w:r>
      <w:r w:rsidR="003A4D12" w:rsidRPr="003A4D12">
        <w:rPr>
          <w:rFonts w:ascii="Arial" w:hAnsi="Arial" w:cs="Arial"/>
          <w:b/>
          <w:bCs/>
          <w:sz w:val="20"/>
          <w:szCs w:val="20"/>
        </w:rPr>
        <w:t>осуществляющая свои функции в отношении</w:t>
      </w:r>
      <w:r w:rsidRPr="009F0F4D">
        <w:rPr>
          <w:rFonts w:ascii="Arial" w:hAnsi="Arial" w:cs="Arial"/>
          <w:sz w:val="20"/>
          <w:szCs w:val="20"/>
        </w:rPr>
        <w:t>:</w:t>
      </w:r>
    </w:p>
    <w:p w14:paraId="3DE5026A" w14:textId="77777777" w:rsidR="009F0F4D" w:rsidRPr="009F0F4D" w:rsidRDefault="009F0F4D" w:rsidP="00D216A9">
      <w:pPr>
        <w:pStyle w:val="a5"/>
        <w:numPr>
          <w:ilvl w:val="0"/>
          <w:numId w:val="45"/>
        </w:numPr>
        <w:spacing w:line="276" w:lineRule="auto"/>
        <w:ind w:left="0" w:firstLine="284"/>
        <w:jc w:val="both"/>
        <w:rPr>
          <w:rFonts w:ascii="Arial" w:hAnsi="Arial" w:cs="Arial"/>
          <w:sz w:val="20"/>
          <w:szCs w:val="20"/>
        </w:rPr>
      </w:pPr>
      <w:r w:rsidRPr="009F0F4D">
        <w:rPr>
          <w:rFonts w:ascii="Arial" w:hAnsi="Arial" w:cs="Arial"/>
          <w:sz w:val="20"/>
          <w:szCs w:val="20"/>
        </w:rPr>
        <w:t>объект</w:t>
      </w:r>
      <w:r w:rsidR="003A4D12">
        <w:rPr>
          <w:rFonts w:ascii="Arial" w:hAnsi="Arial" w:cs="Arial"/>
          <w:sz w:val="20"/>
          <w:szCs w:val="20"/>
        </w:rPr>
        <w:t>ов</w:t>
      </w:r>
      <w:r w:rsidRPr="009F0F4D">
        <w:rPr>
          <w:rFonts w:ascii="Arial" w:hAnsi="Arial" w:cs="Arial"/>
          <w:sz w:val="20"/>
          <w:szCs w:val="20"/>
        </w:rPr>
        <w:t xml:space="preserve"> основных средств (кроме библиотечного фонда) и нематериальны</w:t>
      </w:r>
      <w:r w:rsidR="003A4D12">
        <w:rPr>
          <w:rFonts w:ascii="Arial" w:hAnsi="Arial" w:cs="Arial"/>
          <w:sz w:val="20"/>
          <w:szCs w:val="20"/>
        </w:rPr>
        <w:t>х</w:t>
      </w:r>
      <w:r w:rsidRPr="009F0F4D">
        <w:rPr>
          <w:rFonts w:ascii="Arial" w:hAnsi="Arial" w:cs="Arial"/>
          <w:sz w:val="20"/>
          <w:szCs w:val="20"/>
        </w:rPr>
        <w:t xml:space="preserve"> актив</w:t>
      </w:r>
      <w:r w:rsidR="003A4D12">
        <w:rPr>
          <w:rFonts w:ascii="Arial" w:hAnsi="Arial" w:cs="Arial"/>
          <w:sz w:val="20"/>
          <w:szCs w:val="20"/>
        </w:rPr>
        <w:t>ов</w:t>
      </w:r>
      <w:r w:rsidRPr="009F0F4D">
        <w:rPr>
          <w:rFonts w:ascii="Arial" w:hAnsi="Arial" w:cs="Arial"/>
          <w:sz w:val="20"/>
          <w:szCs w:val="20"/>
        </w:rPr>
        <w:t>;</w:t>
      </w:r>
    </w:p>
    <w:p w14:paraId="159A62B8" w14:textId="77777777" w:rsidR="009F0F4D" w:rsidRPr="009F0F4D" w:rsidRDefault="009F0F4D" w:rsidP="00D216A9">
      <w:pPr>
        <w:pStyle w:val="a5"/>
        <w:numPr>
          <w:ilvl w:val="0"/>
          <w:numId w:val="31"/>
        </w:numPr>
        <w:spacing w:line="276" w:lineRule="auto"/>
        <w:ind w:left="0" w:firstLine="284"/>
        <w:jc w:val="both"/>
        <w:rPr>
          <w:rFonts w:ascii="Arial" w:hAnsi="Arial" w:cs="Arial"/>
          <w:sz w:val="20"/>
          <w:szCs w:val="20"/>
        </w:rPr>
      </w:pPr>
      <w:r w:rsidRPr="009F0F4D">
        <w:rPr>
          <w:rFonts w:ascii="Arial" w:hAnsi="Arial" w:cs="Arial"/>
          <w:sz w:val="20"/>
          <w:szCs w:val="20"/>
        </w:rPr>
        <w:t>материальны</w:t>
      </w:r>
      <w:r w:rsidR="003A4D12">
        <w:rPr>
          <w:rFonts w:ascii="Arial" w:hAnsi="Arial" w:cs="Arial"/>
          <w:sz w:val="20"/>
          <w:szCs w:val="20"/>
        </w:rPr>
        <w:t>х</w:t>
      </w:r>
      <w:r w:rsidRPr="009F0F4D">
        <w:rPr>
          <w:rFonts w:ascii="Arial" w:hAnsi="Arial" w:cs="Arial"/>
          <w:sz w:val="20"/>
          <w:szCs w:val="20"/>
        </w:rPr>
        <w:t xml:space="preserve"> запас</w:t>
      </w:r>
      <w:r w:rsidR="003A4D12">
        <w:rPr>
          <w:rFonts w:ascii="Arial" w:hAnsi="Arial" w:cs="Arial"/>
          <w:sz w:val="20"/>
          <w:szCs w:val="20"/>
        </w:rPr>
        <w:t>ов</w:t>
      </w:r>
      <w:r w:rsidRPr="009F0F4D">
        <w:rPr>
          <w:rFonts w:ascii="Arial" w:hAnsi="Arial" w:cs="Arial"/>
          <w:sz w:val="20"/>
          <w:szCs w:val="20"/>
        </w:rPr>
        <w:t xml:space="preserve"> и ины</w:t>
      </w:r>
      <w:r w:rsidR="003A4D12">
        <w:rPr>
          <w:rFonts w:ascii="Arial" w:hAnsi="Arial" w:cs="Arial"/>
          <w:sz w:val="20"/>
          <w:szCs w:val="20"/>
        </w:rPr>
        <w:t>х</w:t>
      </w:r>
      <w:r w:rsidRPr="009F0F4D">
        <w:rPr>
          <w:rFonts w:ascii="Arial" w:hAnsi="Arial" w:cs="Arial"/>
          <w:sz w:val="20"/>
          <w:szCs w:val="20"/>
        </w:rPr>
        <w:t xml:space="preserve"> объект</w:t>
      </w:r>
      <w:r w:rsidR="003A4D12">
        <w:rPr>
          <w:rFonts w:ascii="Arial" w:hAnsi="Arial" w:cs="Arial"/>
          <w:sz w:val="20"/>
          <w:szCs w:val="20"/>
        </w:rPr>
        <w:t>ов</w:t>
      </w:r>
      <w:r w:rsidRPr="009F0F4D">
        <w:rPr>
          <w:rFonts w:ascii="Arial" w:hAnsi="Arial" w:cs="Arial"/>
          <w:sz w:val="20"/>
          <w:szCs w:val="20"/>
        </w:rPr>
        <w:t xml:space="preserve"> нефинансовых активов;</w:t>
      </w:r>
    </w:p>
    <w:p w14:paraId="5EC9E7E3" w14:textId="77777777" w:rsidR="009F0F4D" w:rsidRPr="009F0F4D" w:rsidRDefault="009F0F4D" w:rsidP="00D216A9">
      <w:pPr>
        <w:pStyle w:val="a5"/>
        <w:numPr>
          <w:ilvl w:val="0"/>
          <w:numId w:val="31"/>
        </w:numPr>
        <w:spacing w:line="276" w:lineRule="auto"/>
        <w:ind w:left="0" w:firstLine="284"/>
        <w:jc w:val="both"/>
        <w:rPr>
          <w:rFonts w:ascii="Arial" w:hAnsi="Arial" w:cs="Arial"/>
          <w:sz w:val="20"/>
          <w:szCs w:val="20"/>
        </w:rPr>
      </w:pPr>
      <w:r w:rsidRPr="009F0F4D">
        <w:rPr>
          <w:rFonts w:ascii="Arial" w:hAnsi="Arial" w:cs="Arial"/>
          <w:sz w:val="20"/>
          <w:szCs w:val="20"/>
        </w:rPr>
        <w:t>финансовы</w:t>
      </w:r>
      <w:r w:rsidR="003A4D12">
        <w:rPr>
          <w:rFonts w:ascii="Arial" w:hAnsi="Arial" w:cs="Arial"/>
          <w:sz w:val="20"/>
          <w:szCs w:val="20"/>
        </w:rPr>
        <w:t>х</w:t>
      </w:r>
      <w:r w:rsidRPr="009F0F4D">
        <w:rPr>
          <w:rFonts w:ascii="Arial" w:hAnsi="Arial" w:cs="Arial"/>
          <w:sz w:val="20"/>
          <w:szCs w:val="20"/>
        </w:rPr>
        <w:t xml:space="preserve"> актив</w:t>
      </w:r>
      <w:r w:rsidR="003A4D12">
        <w:rPr>
          <w:rFonts w:ascii="Arial" w:hAnsi="Arial" w:cs="Arial"/>
          <w:sz w:val="20"/>
          <w:szCs w:val="20"/>
        </w:rPr>
        <w:t>ов</w:t>
      </w:r>
      <w:r w:rsidRPr="009F0F4D">
        <w:rPr>
          <w:rFonts w:ascii="Arial" w:hAnsi="Arial" w:cs="Arial"/>
          <w:sz w:val="20"/>
          <w:szCs w:val="20"/>
        </w:rPr>
        <w:t xml:space="preserve"> и обязательств (расчет</w:t>
      </w:r>
      <w:r w:rsidR="003A4D12">
        <w:rPr>
          <w:rFonts w:ascii="Arial" w:hAnsi="Arial" w:cs="Arial"/>
          <w:sz w:val="20"/>
          <w:szCs w:val="20"/>
        </w:rPr>
        <w:t>ов</w:t>
      </w:r>
      <w:r w:rsidRPr="009F0F4D">
        <w:rPr>
          <w:rFonts w:ascii="Arial" w:hAnsi="Arial" w:cs="Arial"/>
          <w:sz w:val="20"/>
          <w:szCs w:val="20"/>
        </w:rPr>
        <w:t>).</w:t>
      </w:r>
    </w:p>
    <w:p w14:paraId="02D1CE67"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xml:space="preserve">Списочный </w:t>
      </w:r>
      <w:r w:rsidRPr="00F87A28">
        <w:rPr>
          <w:rFonts w:ascii="Arial" w:hAnsi="Arial" w:cs="Arial"/>
          <w:b/>
          <w:bCs/>
          <w:sz w:val="20"/>
          <w:szCs w:val="20"/>
        </w:rPr>
        <w:t>состав комисси</w:t>
      </w:r>
      <w:r w:rsidR="00F87A28" w:rsidRPr="00F87A28">
        <w:rPr>
          <w:rFonts w:ascii="Arial" w:hAnsi="Arial" w:cs="Arial"/>
          <w:b/>
          <w:bCs/>
          <w:sz w:val="20"/>
          <w:szCs w:val="20"/>
        </w:rPr>
        <w:t>и</w:t>
      </w:r>
      <w:r w:rsidRPr="009F0F4D">
        <w:rPr>
          <w:rFonts w:ascii="Arial" w:hAnsi="Arial" w:cs="Arial"/>
          <w:sz w:val="20"/>
          <w:szCs w:val="20"/>
        </w:rPr>
        <w:t xml:space="preserve"> утверждается и корректируется отдельными приказами. </w:t>
      </w:r>
    </w:p>
    <w:p w14:paraId="45E7FE37"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1.9.2.</w:t>
      </w:r>
      <w:r w:rsidRPr="009F0F4D">
        <w:rPr>
          <w:rFonts w:ascii="Arial" w:hAnsi="Arial" w:cs="Arial"/>
          <w:b/>
          <w:sz w:val="20"/>
          <w:szCs w:val="20"/>
        </w:rPr>
        <w:t xml:space="preserve"> </w:t>
      </w:r>
      <w:r w:rsidRPr="009F0F4D">
        <w:rPr>
          <w:rFonts w:ascii="Arial" w:hAnsi="Arial" w:cs="Arial"/>
          <w:sz w:val="20"/>
          <w:szCs w:val="20"/>
        </w:rPr>
        <w:t>Инвентаризация нефинансовых и иных активов проводится постоянно действующей</w:t>
      </w:r>
      <w:r w:rsidR="00DB5B88">
        <w:rPr>
          <w:rFonts w:ascii="Arial" w:hAnsi="Arial" w:cs="Arial"/>
          <w:sz w:val="20"/>
          <w:szCs w:val="20"/>
        </w:rPr>
        <w:t xml:space="preserve"> комиссией</w:t>
      </w:r>
      <w:r w:rsidRPr="009F0F4D">
        <w:rPr>
          <w:rFonts w:ascii="Arial" w:hAnsi="Arial" w:cs="Arial"/>
          <w:sz w:val="20"/>
          <w:szCs w:val="20"/>
        </w:rPr>
        <w:t>, которой, помимо проведения инвентаризации активов, вменяется:</w:t>
      </w:r>
    </w:p>
    <w:p w14:paraId="701051AE"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оценивать правильность использования имущества;</w:t>
      </w:r>
    </w:p>
    <w:p w14:paraId="3D1A7EEA"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определять наличие у имущества полезного потенциала;</w:t>
      </w:r>
    </w:p>
    <w:p w14:paraId="3C83B6D7"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определять срок полезного использования материальных запасов, которые находятся в эксплуатации более 12 месяцев;</w:t>
      </w:r>
    </w:p>
    <w:p w14:paraId="240A3C29"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выяснять у материально – ответственного лица причины расхождений фактического наличия имущества с данными бухгалтерского учета;</w:t>
      </w:r>
    </w:p>
    <w:p w14:paraId="37B2B382"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-подводить итоги инвентаризации и докладывать руководителю результат инвентаризации.</w:t>
      </w:r>
    </w:p>
    <w:p w14:paraId="5D9D480F" w14:textId="77777777" w:rsidR="009F0F4D" w:rsidRPr="009F0F4D" w:rsidRDefault="009F0F4D" w:rsidP="003A088E">
      <w:pPr>
        <w:pStyle w:val="a5"/>
        <w:spacing w:line="276" w:lineRule="auto"/>
        <w:ind w:firstLine="284"/>
        <w:jc w:val="both"/>
        <w:rPr>
          <w:rFonts w:ascii="Arial" w:hAnsi="Arial" w:cs="Arial"/>
          <w:sz w:val="20"/>
          <w:szCs w:val="20"/>
        </w:rPr>
      </w:pPr>
      <w:r w:rsidRPr="009F0F4D">
        <w:rPr>
          <w:rFonts w:ascii="Arial" w:hAnsi="Arial" w:cs="Arial"/>
          <w:sz w:val="20"/>
          <w:szCs w:val="20"/>
        </w:rPr>
        <w:t>Конкретны</w:t>
      </w:r>
      <w:r w:rsidR="00DB5B88">
        <w:rPr>
          <w:rFonts w:ascii="Arial" w:hAnsi="Arial" w:cs="Arial"/>
          <w:sz w:val="20"/>
          <w:szCs w:val="20"/>
        </w:rPr>
        <w:t xml:space="preserve">й состав постоянно действующей </w:t>
      </w:r>
      <w:r w:rsidRPr="009F0F4D">
        <w:rPr>
          <w:rFonts w:ascii="Arial" w:hAnsi="Arial" w:cs="Arial"/>
          <w:sz w:val="20"/>
          <w:szCs w:val="20"/>
        </w:rPr>
        <w:t>комиссии утверждается отдельным приказом</w:t>
      </w:r>
      <w:r w:rsidR="003A088E">
        <w:rPr>
          <w:rFonts w:ascii="Arial" w:hAnsi="Arial" w:cs="Arial"/>
          <w:sz w:val="20"/>
          <w:szCs w:val="20"/>
        </w:rPr>
        <w:t>.</w:t>
      </w:r>
    </w:p>
    <w:p w14:paraId="75E24C60"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xml:space="preserve">При проведении инвентаризации </w:t>
      </w:r>
      <w:r w:rsidR="003A088E">
        <w:rPr>
          <w:rFonts w:ascii="Arial" w:hAnsi="Arial" w:cs="Arial"/>
          <w:sz w:val="20"/>
          <w:szCs w:val="20"/>
        </w:rPr>
        <w:t>могут назначаться</w:t>
      </w:r>
      <w:r w:rsidRPr="009F0F4D">
        <w:rPr>
          <w:rFonts w:ascii="Arial" w:hAnsi="Arial" w:cs="Arial"/>
          <w:sz w:val="20"/>
          <w:szCs w:val="20"/>
        </w:rPr>
        <w:t xml:space="preserve"> дополнительные инвентаризационные комиссии</w:t>
      </w:r>
      <w:r w:rsidR="003A088E">
        <w:rPr>
          <w:rFonts w:ascii="Arial" w:hAnsi="Arial" w:cs="Arial"/>
          <w:sz w:val="20"/>
          <w:szCs w:val="20"/>
        </w:rPr>
        <w:t xml:space="preserve"> (рабочие группы)</w:t>
      </w:r>
      <w:r w:rsidRPr="009F0F4D">
        <w:rPr>
          <w:rFonts w:ascii="Arial" w:hAnsi="Arial" w:cs="Arial"/>
          <w:sz w:val="20"/>
          <w:szCs w:val="20"/>
        </w:rPr>
        <w:t>.</w:t>
      </w:r>
    </w:p>
    <w:p w14:paraId="0598F26B"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1.9.3.</w:t>
      </w:r>
      <w:r w:rsidRPr="009F0F4D">
        <w:rPr>
          <w:rFonts w:ascii="Arial" w:hAnsi="Arial" w:cs="Arial"/>
          <w:b/>
          <w:sz w:val="20"/>
          <w:szCs w:val="20"/>
        </w:rPr>
        <w:t xml:space="preserve"> </w:t>
      </w:r>
      <w:r w:rsidRPr="009F0F4D">
        <w:rPr>
          <w:rFonts w:ascii="Arial" w:hAnsi="Arial" w:cs="Arial"/>
          <w:sz w:val="20"/>
          <w:szCs w:val="20"/>
        </w:rPr>
        <w:t>Проверки фактического наличия (пересчет) наличных средства и денежных документов в кассе (внезапные проверки), с сопоставлением фактического остатка с остатком по кассовой книге, проводить – ежеквартально и на 31 декабря каждого финансового года, при проведении инвентаризации активов и (или) обязательств.</w:t>
      </w:r>
    </w:p>
    <w:p w14:paraId="5798A9F1"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xml:space="preserve">В обязательном порядке проводится инвентаризация кассы и оформляются ее результаты при получении руководителем информации о расхождениях по кассе от работников, названных в </w:t>
      </w:r>
      <w:proofErr w:type="spellStart"/>
      <w:r w:rsidRPr="009F0F4D">
        <w:rPr>
          <w:rFonts w:ascii="Arial" w:hAnsi="Arial" w:cs="Arial"/>
          <w:sz w:val="20"/>
          <w:szCs w:val="20"/>
        </w:rPr>
        <w:t>п.п</w:t>
      </w:r>
      <w:proofErr w:type="spellEnd"/>
      <w:r w:rsidRPr="009F0F4D">
        <w:rPr>
          <w:rFonts w:ascii="Arial" w:hAnsi="Arial" w:cs="Arial"/>
          <w:sz w:val="20"/>
          <w:szCs w:val="20"/>
        </w:rPr>
        <w:t>. 1.9.1.</w:t>
      </w:r>
      <w:r w:rsidRPr="009F0F4D">
        <w:rPr>
          <w:rFonts w:ascii="Arial" w:hAnsi="Arial" w:cs="Arial"/>
          <w:b/>
          <w:sz w:val="20"/>
          <w:szCs w:val="20"/>
        </w:rPr>
        <w:t xml:space="preserve"> </w:t>
      </w:r>
      <w:r w:rsidRPr="009F0F4D">
        <w:rPr>
          <w:rFonts w:ascii="Arial" w:hAnsi="Arial" w:cs="Arial"/>
          <w:sz w:val="20"/>
          <w:szCs w:val="20"/>
        </w:rPr>
        <w:t>и 1.9.2.</w:t>
      </w:r>
      <w:r w:rsidRPr="009F0F4D">
        <w:rPr>
          <w:rFonts w:ascii="Arial" w:hAnsi="Arial" w:cs="Arial"/>
          <w:b/>
          <w:sz w:val="20"/>
          <w:szCs w:val="20"/>
        </w:rPr>
        <w:t xml:space="preserve"> </w:t>
      </w:r>
      <w:r w:rsidRPr="009F0F4D">
        <w:rPr>
          <w:rFonts w:ascii="Arial" w:hAnsi="Arial" w:cs="Arial"/>
          <w:sz w:val="20"/>
          <w:szCs w:val="20"/>
        </w:rPr>
        <w:t>настоящего приказа, а также в случаях чрезвычайных обстоятельств и (или) при обнаружении признаков хищений, злоупотреблений.</w:t>
      </w:r>
    </w:p>
    <w:p w14:paraId="16BC6FCD" w14:textId="77777777" w:rsidR="009F0F4D" w:rsidRPr="009F0F4D" w:rsidRDefault="009F0F4D" w:rsidP="009F0F4D">
      <w:pPr>
        <w:pStyle w:val="a5"/>
        <w:spacing w:line="276" w:lineRule="auto"/>
        <w:ind w:firstLine="284"/>
        <w:jc w:val="both"/>
        <w:rPr>
          <w:rFonts w:ascii="Arial" w:hAnsi="Arial" w:cs="Arial"/>
          <w:sz w:val="20"/>
          <w:szCs w:val="20"/>
        </w:rPr>
      </w:pPr>
      <w:r w:rsidRPr="00DB5B88">
        <w:rPr>
          <w:rFonts w:ascii="Arial" w:hAnsi="Arial" w:cs="Arial"/>
          <w:sz w:val="20"/>
          <w:szCs w:val="20"/>
          <w:u w:val="single"/>
        </w:rPr>
        <w:t>Основание:</w:t>
      </w:r>
      <w:r w:rsidRPr="009F0F4D">
        <w:rPr>
          <w:rFonts w:ascii="Arial" w:hAnsi="Arial" w:cs="Arial"/>
          <w:sz w:val="20"/>
          <w:szCs w:val="20"/>
        </w:rPr>
        <w:tab/>
        <w:t>Пункт 7 Указания 3210-У.</w:t>
      </w:r>
    </w:p>
    <w:p w14:paraId="5619B881" w14:textId="77777777" w:rsidR="009F0F4D" w:rsidRPr="009F0F4D" w:rsidRDefault="009F0F4D" w:rsidP="009F0F4D">
      <w:pPr>
        <w:pStyle w:val="a5"/>
        <w:spacing w:line="276" w:lineRule="auto"/>
        <w:ind w:firstLine="284"/>
        <w:jc w:val="both"/>
        <w:rPr>
          <w:rFonts w:ascii="Arial" w:hAnsi="Arial" w:cs="Arial"/>
          <w:i/>
          <w:sz w:val="20"/>
          <w:szCs w:val="20"/>
        </w:rPr>
      </w:pPr>
      <w:r w:rsidRPr="009F0F4D">
        <w:rPr>
          <w:rFonts w:ascii="Arial" w:hAnsi="Arial" w:cs="Arial"/>
          <w:sz w:val="20"/>
          <w:szCs w:val="20"/>
        </w:rPr>
        <w:lastRenderedPageBreak/>
        <w:t>1.9.4. Инвентаризационной комиссией проводится проверка расчетов с дебиторами и кредиторами, выявление дебиторской задолженности и кредиторской задолженности, не востребованной кредиторами, а также отвечающей критериям долгосрочной задолженности.</w:t>
      </w:r>
    </w:p>
    <w:p w14:paraId="33C80D13"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1.9.5.</w:t>
      </w:r>
      <w:r w:rsidRPr="009F0F4D">
        <w:rPr>
          <w:rFonts w:ascii="Arial" w:hAnsi="Arial" w:cs="Arial"/>
          <w:b/>
          <w:sz w:val="20"/>
          <w:szCs w:val="20"/>
        </w:rPr>
        <w:t xml:space="preserve"> </w:t>
      </w:r>
      <w:r w:rsidRPr="009F0F4D">
        <w:rPr>
          <w:rFonts w:ascii="Arial" w:hAnsi="Arial" w:cs="Arial"/>
          <w:sz w:val="20"/>
          <w:szCs w:val="20"/>
        </w:rPr>
        <w:t>Плановая инвентаризация активов и обязательств на всех балансовых и забалансовых счетах учета проводится ежегодно, перед составлением годовой отчетности в целях обесп</w:t>
      </w:r>
      <w:r w:rsidR="00DB5B88">
        <w:rPr>
          <w:rFonts w:ascii="Arial" w:hAnsi="Arial" w:cs="Arial"/>
          <w:sz w:val="20"/>
          <w:szCs w:val="20"/>
        </w:rPr>
        <w:t xml:space="preserve">ечения достоверности ее данных </w:t>
      </w:r>
      <w:r w:rsidRPr="001C6E5C">
        <w:rPr>
          <w:rFonts w:ascii="Arial" w:hAnsi="Arial" w:cs="Arial"/>
          <w:sz w:val="20"/>
          <w:szCs w:val="20"/>
        </w:rPr>
        <w:t xml:space="preserve">в период: </w:t>
      </w:r>
      <w:r w:rsidR="00EB2B1C">
        <w:rPr>
          <w:rFonts w:ascii="Arial" w:hAnsi="Arial" w:cs="Arial"/>
          <w:b/>
          <w:bCs/>
          <w:sz w:val="20"/>
          <w:szCs w:val="20"/>
        </w:rPr>
        <w:t>не ранее</w:t>
      </w:r>
      <w:r w:rsidRPr="001015A4">
        <w:rPr>
          <w:rFonts w:ascii="Arial" w:hAnsi="Arial" w:cs="Arial"/>
          <w:b/>
          <w:bCs/>
          <w:sz w:val="20"/>
          <w:szCs w:val="20"/>
        </w:rPr>
        <w:t xml:space="preserve"> «1»</w:t>
      </w:r>
      <w:r w:rsidR="00DB5B88" w:rsidRPr="001015A4">
        <w:rPr>
          <w:rFonts w:ascii="Arial" w:hAnsi="Arial" w:cs="Arial"/>
          <w:b/>
          <w:bCs/>
          <w:sz w:val="20"/>
          <w:szCs w:val="20"/>
        </w:rPr>
        <w:t>октября</w:t>
      </w:r>
      <w:r w:rsidRPr="001C6E5C">
        <w:rPr>
          <w:rFonts w:ascii="Arial" w:hAnsi="Arial" w:cs="Arial"/>
          <w:sz w:val="20"/>
          <w:szCs w:val="20"/>
        </w:rPr>
        <w:t>.</w:t>
      </w:r>
    </w:p>
    <w:p w14:paraId="1CAA4E12"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1.9.6.</w:t>
      </w:r>
      <w:r w:rsidRPr="009F0F4D">
        <w:rPr>
          <w:rFonts w:ascii="Arial" w:hAnsi="Arial" w:cs="Arial"/>
          <w:b/>
          <w:sz w:val="20"/>
          <w:szCs w:val="20"/>
        </w:rPr>
        <w:t xml:space="preserve"> </w:t>
      </w:r>
      <w:r w:rsidRPr="009F0F4D">
        <w:rPr>
          <w:rFonts w:ascii="Arial" w:hAnsi="Arial" w:cs="Arial"/>
          <w:sz w:val="20"/>
          <w:szCs w:val="20"/>
        </w:rPr>
        <w:t>Внеплановые инвентаризации проводятся при необходимости, в соответствии с приказами руководителя (при установлении фактов хищений или злоупотреблений, а также порчи ценностей, в случае стихийных бедствий, пожара, аварий или других чрезвычайных ситуаций, вызванных экстремальными условиями, при смене материально-ответственных лиц на день приемки-передачи дел, при передаче имущества в аренду, управление, безвозмездное пользование, а также выкупе (продаже) комплекса объектов учета (имущественного комплекса) и в иных случаях, признанных руководителем основанием для инвентаризации).</w:t>
      </w:r>
    </w:p>
    <w:p w14:paraId="4C81DCE8"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1.9.7.</w:t>
      </w:r>
      <w:r w:rsidRPr="009F0F4D">
        <w:rPr>
          <w:rFonts w:ascii="Arial" w:hAnsi="Arial" w:cs="Arial"/>
          <w:b/>
          <w:sz w:val="20"/>
          <w:szCs w:val="20"/>
        </w:rPr>
        <w:t xml:space="preserve"> </w:t>
      </w:r>
      <w:r w:rsidRPr="009F0F4D">
        <w:rPr>
          <w:rFonts w:ascii="Arial" w:hAnsi="Arial" w:cs="Arial"/>
          <w:sz w:val="20"/>
          <w:szCs w:val="20"/>
        </w:rPr>
        <w:t xml:space="preserve">Особенности проведения инвентаризации отдельных видов активов определяются </w:t>
      </w:r>
      <w:r w:rsidRPr="009F0F4D">
        <w:rPr>
          <w:rFonts w:ascii="Arial" w:hAnsi="Arial" w:cs="Arial"/>
          <w:b/>
          <w:sz w:val="20"/>
          <w:szCs w:val="20"/>
        </w:rPr>
        <w:t xml:space="preserve">Приложением № </w:t>
      </w:r>
      <w:r w:rsidR="008C6D3B">
        <w:rPr>
          <w:rFonts w:ascii="Arial" w:hAnsi="Arial" w:cs="Arial"/>
          <w:b/>
          <w:sz w:val="20"/>
          <w:szCs w:val="20"/>
        </w:rPr>
        <w:t>5</w:t>
      </w:r>
      <w:r w:rsidRPr="009F0F4D">
        <w:rPr>
          <w:rFonts w:ascii="Arial" w:hAnsi="Arial" w:cs="Arial"/>
          <w:sz w:val="20"/>
          <w:szCs w:val="20"/>
        </w:rPr>
        <w:t>, разработанным в дополнение к настоящей учетной политике.</w:t>
      </w:r>
    </w:p>
    <w:p w14:paraId="2D049E5A" w14:textId="77777777" w:rsidR="009F0F4D" w:rsidRPr="009F0F4D" w:rsidRDefault="009F0F4D" w:rsidP="009F0F4D">
      <w:pPr>
        <w:pStyle w:val="a5"/>
        <w:spacing w:line="276" w:lineRule="auto"/>
        <w:ind w:firstLine="284"/>
        <w:jc w:val="both"/>
        <w:rPr>
          <w:rFonts w:ascii="Arial" w:hAnsi="Arial" w:cs="Arial"/>
          <w:sz w:val="20"/>
          <w:szCs w:val="20"/>
        </w:rPr>
      </w:pPr>
      <w:r w:rsidRPr="000524B0">
        <w:rPr>
          <w:rFonts w:ascii="Arial" w:hAnsi="Arial" w:cs="Arial"/>
          <w:bCs/>
          <w:sz w:val="20"/>
          <w:szCs w:val="20"/>
        </w:rPr>
        <w:t>Основание:</w:t>
      </w:r>
      <w:r w:rsidRPr="009F0F4D">
        <w:rPr>
          <w:rFonts w:ascii="Arial" w:hAnsi="Arial" w:cs="Arial"/>
          <w:sz w:val="20"/>
          <w:szCs w:val="20"/>
        </w:rPr>
        <w:t xml:space="preserve"> статья 11 Федерального закона от 06.12.2011 № 402-ФЗ «О бухгалтерском учете»; Пункты 6,  25, 34 Инструкции от 01.12.2010 № 157н; пункт 7 Инструкции от 28.12.2010 № 191н; «Методические указания по инвентаризации имущества и финансовых обязательств», утв. приказом Минфина России от 13.06.1995 № 49.</w:t>
      </w:r>
    </w:p>
    <w:p w14:paraId="253BB604" w14:textId="77777777" w:rsidR="009F0F4D" w:rsidRPr="009F0F4D" w:rsidRDefault="009F0F4D" w:rsidP="009F0F4D">
      <w:pPr>
        <w:pStyle w:val="a5"/>
        <w:ind w:firstLine="567"/>
        <w:rPr>
          <w:rFonts w:ascii="Arial" w:hAnsi="Arial" w:cs="Arial"/>
          <w:i/>
          <w:sz w:val="20"/>
          <w:szCs w:val="20"/>
        </w:rPr>
      </w:pPr>
    </w:p>
    <w:p w14:paraId="7EC290B0" w14:textId="77777777" w:rsidR="009F0F4D" w:rsidRPr="009F0F4D" w:rsidRDefault="009F0F4D" w:rsidP="009F0F4D">
      <w:pPr>
        <w:keepNext/>
        <w:jc w:val="center"/>
        <w:rPr>
          <w:rFonts w:ascii="Arial" w:hAnsi="Arial" w:cs="Arial"/>
          <w:b/>
          <w:bCs/>
          <w:iCs/>
          <w:sz w:val="20"/>
          <w:szCs w:val="20"/>
        </w:rPr>
      </w:pPr>
      <w:r w:rsidRPr="009F0F4D">
        <w:rPr>
          <w:rFonts w:ascii="Arial" w:hAnsi="Arial" w:cs="Arial"/>
          <w:b/>
          <w:bCs/>
          <w:iCs/>
          <w:sz w:val="20"/>
          <w:szCs w:val="20"/>
        </w:rPr>
        <w:t>Раздел 2.План счетов.</w:t>
      </w:r>
    </w:p>
    <w:p w14:paraId="0935BCF5" w14:textId="77777777" w:rsidR="009F0F4D" w:rsidRPr="009F0F4D" w:rsidRDefault="009F0F4D" w:rsidP="009F0F4D">
      <w:pPr>
        <w:keepNext/>
        <w:jc w:val="center"/>
        <w:rPr>
          <w:rFonts w:ascii="Arial" w:hAnsi="Arial" w:cs="Arial"/>
          <w:b/>
          <w:bCs/>
          <w:iCs/>
          <w:sz w:val="20"/>
          <w:szCs w:val="20"/>
        </w:rPr>
      </w:pPr>
    </w:p>
    <w:p w14:paraId="6D9EB0C8" w14:textId="77777777" w:rsidR="009F0F4D" w:rsidRPr="009F0F4D" w:rsidRDefault="009F0F4D" w:rsidP="009F0F4D">
      <w:pPr>
        <w:pStyle w:val="a5"/>
        <w:jc w:val="center"/>
        <w:rPr>
          <w:rFonts w:ascii="Arial" w:hAnsi="Arial" w:cs="Arial"/>
          <w:b/>
          <w:sz w:val="20"/>
          <w:szCs w:val="20"/>
        </w:rPr>
      </w:pPr>
      <w:bookmarkStart w:id="5" w:name="_Toc469152532"/>
      <w:r w:rsidRPr="009F0F4D">
        <w:rPr>
          <w:rFonts w:ascii="Arial" w:hAnsi="Arial" w:cs="Arial"/>
          <w:b/>
          <w:sz w:val="20"/>
          <w:szCs w:val="20"/>
        </w:rPr>
        <w:t>2.1. Рабочий План счетов бухгалтерского учета</w:t>
      </w:r>
      <w:bookmarkEnd w:id="5"/>
    </w:p>
    <w:p w14:paraId="7BF0E82E" w14:textId="77777777" w:rsidR="009F0F4D" w:rsidRPr="009F0F4D" w:rsidRDefault="009F0F4D" w:rsidP="009F0F4D">
      <w:pPr>
        <w:jc w:val="both"/>
        <w:rPr>
          <w:rFonts w:ascii="Arial" w:eastAsia="Calibri" w:hAnsi="Arial" w:cs="Arial"/>
          <w:sz w:val="20"/>
          <w:szCs w:val="20"/>
        </w:rPr>
      </w:pPr>
      <w:r w:rsidRPr="009F0F4D">
        <w:rPr>
          <w:rFonts w:ascii="Arial" w:eastAsia="Calibri" w:hAnsi="Arial" w:cs="Arial"/>
          <w:bCs/>
          <w:sz w:val="20"/>
          <w:szCs w:val="20"/>
        </w:rPr>
        <w:t>2.1.1</w:t>
      </w:r>
      <w:r w:rsidRPr="009F0F4D">
        <w:rPr>
          <w:rFonts w:ascii="Arial" w:eastAsia="Calibri" w:hAnsi="Arial" w:cs="Arial"/>
          <w:b/>
          <w:bCs/>
          <w:sz w:val="20"/>
          <w:szCs w:val="20"/>
        </w:rPr>
        <w:t xml:space="preserve">. </w:t>
      </w:r>
      <w:r w:rsidRPr="009F0F4D">
        <w:rPr>
          <w:rFonts w:ascii="Arial" w:eastAsia="Calibri" w:hAnsi="Arial" w:cs="Arial"/>
          <w:sz w:val="20"/>
          <w:szCs w:val="20"/>
        </w:rPr>
        <w:t>Бухгалтерский учет ведется с использованием Рабочего плана счетов, разработанного в соответствии с Инструкцией к Единому плану счетов № 157н, Инструкцией № 174н. (</w:t>
      </w:r>
      <w:r w:rsidRPr="009F0F4D">
        <w:rPr>
          <w:rFonts w:ascii="Arial" w:eastAsia="Calibri" w:hAnsi="Arial" w:cs="Arial"/>
          <w:b/>
          <w:sz w:val="20"/>
          <w:szCs w:val="20"/>
        </w:rPr>
        <w:t>Приложение № 1</w:t>
      </w:r>
      <w:r w:rsidR="008C6D3B">
        <w:rPr>
          <w:rFonts w:ascii="Arial" w:eastAsia="Calibri" w:hAnsi="Arial" w:cs="Arial"/>
          <w:b/>
          <w:sz w:val="20"/>
          <w:szCs w:val="20"/>
        </w:rPr>
        <w:t>6</w:t>
      </w:r>
      <w:r w:rsidRPr="009F0F4D">
        <w:rPr>
          <w:rFonts w:ascii="Arial" w:eastAsia="Calibri" w:hAnsi="Arial" w:cs="Arial"/>
          <w:sz w:val="20"/>
          <w:szCs w:val="20"/>
        </w:rPr>
        <w:t xml:space="preserve">) </w:t>
      </w:r>
    </w:p>
    <w:p w14:paraId="640832E8" w14:textId="77777777" w:rsidR="009F0F4D" w:rsidRPr="009F0F4D" w:rsidRDefault="009F0F4D" w:rsidP="009F0F4D">
      <w:pPr>
        <w:jc w:val="both"/>
        <w:rPr>
          <w:rFonts w:ascii="Arial" w:eastAsia="Calibri" w:hAnsi="Arial" w:cs="Arial"/>
          <w:sz w:val="20"/>
          <w:szCs w:val="20"/>
        </w:rPr>
      </w:pPr>
      <w:r w:rsidRPr="009F0F4D">
        <w:rPr>
          <w:rFonts w:ascii="Arial" w:eastAsia="Calibri" w:hAnsi="Arial" w:cs="Arial"/>
          <w:bCs/>
          <w:sz w:val="20"/>
          <w:szCs w:val="20"/>
          <w:u w:val="single"/>
        </w:rPr>
        <w:t>Основание</w:t>
      </w:r>
      <w:r w:rsidRPr="009F0F4D">
        <w:rPr>
          <w:rFonts w:ascii="Arial" w:eastAsia="Calibri" w:hAnsi="Arial" w:cs="Arial"/>
          <w:bCs/>
          <w:sz w:val="20"/>
          <w:szCs w:val="20"/>
        </w:rPr>
        <w:t>:</w:t>
      </w:r>
      <w:r w:rsidRPr="009F0F4D">
        <w:rPr>
          <w:rFonts w:ascii="Arial" w:eastAsia="Calibri" w:hAnsi="Arial" w:cs="Arial"/>
          <w:b/>
          <w:bCs/>
          <w:sz w:val="20"/>
          <w:szCs w:val="20"/>
        </w:rPr>
        <w:t xml:space="preserve"> </w:t>
      </w:r>
      <w:r w:rsidRPr="009F0F4D">
        <w:rPr>
          <w:rFonts w:ascii="Arial" w:eastAsia="Calibri" w:hAnsi="Arial" w:cs="Arial"/>
          <w:sz w:val="20"/>
          <w:szCs w:val="20"/>
        </w:rPr>
        <w:t>пункты 2 и 6 Инструкции к Единому плану счетов № 157н, пункт 19 Стандарта «Концептуальные основы бухучета и отчетности».</w:t>
      </w:r>
    </w:p>
    <w:p w14:paraId="2995D469"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Учреждение, при формировании рабочего плана счетов, применяет следующие коды вида финансового обеспечения (деятельности):</w:t>
      </w:r>
    </w:p>
    <w:p w14:paraId="740289B9"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«2» приносящая доход деятельность (собственные доходы учреждения);</w:t>
      </w:r>
    </w:p>
    <w:p w14:paraId="206A6649"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«3» средства во временном распоряжении;</w:t>
      </w:r>
    </w:p>
    <w:p w14:paraId="2CE2BD89"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«4» субсидии на выполнение государственного (муниципального) задания;</w:t>
      </w:r>
    </w:p>
    <w:p w14:paraId="118E0165"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«5» субсидии на иные цели;</w:t>
      </w:r>
    </w:p>
    <w:p w14:paraId="0FD84441" w14:textId="77777777" w:rsidR="009F0F4D" w:rsidRPr="009F0F4D" w:rsidRDefault="009F0F4D" w:rsidP="009F0F4D">
      <w:pPr>
        <w:pStyle w:val="a5"/>
        <w:spacing w:line="276" w:lineRule="auto"/>
        <w:rPr>
          <w:rFonts w:ascii="Arial" w:eastAsia="Calibri" w:hAnsi="Arial" w:cs="Arial"/>
          <w:sz w:val="20"/>
          <w:szCs w:val="20"/>
        </w:rPr>
      </w:pPr>
      <w:r w:rsidRPr="009F0F4D">
        <w:rPr>
          <w:rFonts w:ascii="Arial" w:eastAsia="Calibri" w:hAnsi="Arial" w:cs="Arial"/>
          <w:sz w:val="20"/>
          <w:szCs w:val="20"/>
        </w:rPr>
        <w:t>2.1.2. Кроме забалансовых счетов, утвержденных в Инструкции к Единому плану счетов № 157н, учреждение применяет дополнительные забалансовые счета</w:t>
      </w:r>
      <w:r w:rsidR="006635A8">
        <w:rPr>
          <w:rFonts w:ascii="Arial" w:eastAsia="Calibri" w:hAnsi="Arial" w:cs="Arial"/>
          <w:sz w:val="20"/>
          <w:szCs w:val="20"/>
        </w:rPr>
        <w:t>:</w:t>
      </w:r>
    </w:p>
    <w:p w14:paraId="76BF2CCE" w14:textId="77777777" w:rsidR="006635A8" w:rsidRPr="006635A8" w:rsidRDefault="006635A8" w:rsidP="009F0F4D">
      <w:pPr>
        <w:pStyle w:val="a5"/>
        <w:spacing w:line="276" w:lineRule="auto"/>
        <w:rPr>
          <w:rFonts w:ascii="Arial" w:eastAsia="Calibri" w:hAnsi="Arial" w:cs="Arial"/>
          <w:b/>
          <w:bCs/>
          <w:sz w:val="20"/>
          <w:szCs w:val="20"/>
        </w:rPr>
      </w:pPr>
      <w:r w:rsidRPr="006635A8">
        <w:rPr>
          <w:rFonts w:ascii="Arial" w:eastAsia="Calibri" w:hAnsi="Arial" w:cs="Arial"/>
          <w:b/>
          <w:bCs/>
          <w:sz w:val="20"/>
          <w:szCs w:val="20"/>
        </w:rPr>
        <w:t xml:space="preserve">01.30 «Иное движимое имущество, полученное в пользование»; </w:t>
      </w:r>
    </w:p>
    <w:p w14:paraId="1F26C7B6" w14:textId="77777777" w:rsidR="009F0F4D" w:rsidRPr="009F0F4D" w:rsidRDefault="009F0F4D" w:rsidP="009F0F4D">
      <w:pPr>
        <w:pStyle w:val="a5"/>
        <w:spacing w:line="276" w:lineRule="auto"/>
        <w:rPr>
          <w:rFonts w:ascii="Arial" w:eastAsia="Calibri" w:hAnsi="Arial" w:cs="Arial"/>
          <w:sz w:val="20"/>
          <w:szCs w:val="20"/>
        </w:rPr>
      </w:pPr>
      <w:r w:rsidRPr="009F0F4D">
        <w:rPr>
          <w:rFonts w:ascii="Arial" w:eastAsia="Calibri" w:hAnsi="Arial" w:cs="Arial"/>
          <w:sz w:val="20"/>
          <w:szCs w:val="20"/>
        </w:rPr>
        <w:t>К счету 02 «Материальные ценности, принятые на хранение»:</w:t>
      </w:r>
    </w:p>
    <w:p w14:paraId="2DC841BF" w14:textId="77777777" w:rsidR="009F0F4D" w:rsidRPr="006635A8" w:rsidRDefault="009F0F4D" w:rsidP="009F0F4D">
      <w:pPr>
        <w:pStyle w:val="a5"/>
        <w:spacing w:line="276" w:lineRule="auto"/>
        <w:rPr>
          <w:rFonts w:ascii="Arial" w:eastAsia="Calibri" w:hAnsi="Arial" w:cs="Arial"/>
          <w:b/>
          <w:bCs/>
          <w:sz w:val="20"/>
          <w:szCs w:val="20"/>
        </w:rPr>
      </w:pPr>
      <w:r w:rsidRPr="006635A8">
        <w:rPr>
          <w:rFonts w:ascii="Arial" w:eastAsia="Calibri" w:hAnsi="Arial" w:cs="Arial"/>
          <w:b/>
          <w:bCs/>
          <w:sz w:val="20"/>
          <w:szCs w:val="20"/>
        </w:rPr>
        <w:t>02.3 «</w:t>
      </w:r>
      <w:r w:rsidR="006635A8" w:rsidRPr="006635A8">
        <w:rPr>
          <w:rFonts w:ascii="Arial" w:eastAsia="Calibri" w:hAnsi="Arial" w:cs="Arial"/>
          <w:b/>
          <w:bCs/>
          <w:sz w:val="20"/>
          <w:szCs w:val="20"/>
        </w:rPr>
        <w:t>Основные средства, не признанные активом</w:t>
      </w:r>
      <w:r w:rsidRPr="006635A8">
        <w:rPr>
          <w:rFonts w:ascii="Arial" w:eastAsia="Calibri" w:hAnsi="Arial" w:cs="Arial"/>
          <w:b/>
          <w:bCs/>
          <w:sz w:val="20"/>
          <w:szCs w:val="20"/>
        </w:rPr>
        <w:t>»;</w:t>
      </w:r>
    </w:p>
    <w:p w14:paraId="768F11CD" w14:textId="77777777" w:rsidR="009F0F4D" w:rsidRPr="009F0F4D" w:rsidRDefault="009F0F4D" w:rsidP="009F0F4D">
      <w:pPr>
        <w:pStyle w:val="a5"/>
        <w:spacing w:line="276" w:lineRule="auto"/>
        <w:rPr>
          <w:rFonts w:ascii="Arial" w:eastAsia="Calibri" w:hAnsi="Arial" w:cs="Arial"/>
          <w:sz w:val="20"/>
          <w:szCs w:val="20"/>
        </w:rPr>
      </w:pPr>
      <w:r w:rsidRPr="009F0F4D">
        <w:rPr>
          <w:rFonts w:ascii="Arial" w:eastAsia="Calibri" w:hAnsi="Arial" w:cs="Arial"/>
          <w:sz w:val="20"/>
          <w:szCs w:val="20"/>
        </w:rPr>
        <w:t>К счету 03 «Бланки строгой отчетности»:</w:t>
      </w:r>
    </w:p>
    <w:p w14:paraId="69AAE85F" w14:textId="77777777" w:rsidR="009F0F4D" w:rsidRPr="006635A8" w:rsidRDefault="009F0F4D" w:rsidP="009F0F4D">
      <w:pPr>
        <w:pStyle w:val="a5"/>
        <w:spacing w:line="276" w:lineRule="auto"/>
        <w:rPr>
          <w:rFonts w:ascii="Arial" w:eastAsia="Calibri" w:hAnsi="Arial" w:cs="Arial"/>
          <w:b/>
          <w:bCs/>
          <w:sz w:val="20"/>
          <w:szCs w:val="20"/>
        </w:rPr>
      </w:pPr>
      <w:r w:rsidRPr="006635A8">
        <w:rPr>
          <w:rFonts w:ascii="Arial" w:eastAsia="Calibri" w:hAnsi="Arial" w:cs="Arial"/>
          <w:b/>
          <w:bCs/>
          <w:sz w:val="20"/>
          <w:szCs w:val="20"/>
        </w:rPr>
        <w:t>03.</w:t>
      </w:r>
      <w:r w:rsidR="006635A8" w:rsidRPr="006635A8">
        <w:rPr>
          <w:rFonts w:ascii="Arial" w:eastAsia="Calibri" w:hAnsi="Arial" w:cs="Arial"/>
          <w:b/>
          <w:bCs/>
          <w:sz w:val="20"/>
          <w:szCs w:val="20"/>
        </w:rPr>
        <w:t>1</w:t>
      </w:r>
      <w:r w:rsidRPr="006635A8">
        <w:rPr>
          <w:rFonts w:ascii="Arial" w:eastAsia="Calibri" w:hAnsi="Arial" w:cs="Arial"/>
          <w:b/>
          <w:bCs/>
          <w:sz w:val="20"/>
          <w:szCs w:val="20"/>
        </w:rPr>
        <w:t xml:space="preserve"> «Бланки </w:t>
      </w:r>
      <w:r w:rsidR="006635A8" w:rsidRPr="006635A8">
        <w:rPr>
          <w:rFonts w:ascii="Arial" w:eastAsia="Calibri" w:hAnsi="Arial" w:cs="Arial"/>
          <w:b/>
          <w:bCs/>
          <w:sz w:val="20"/>
          <w:szCs w:val="20"/>
        </w:rPr>
        <w:t xml:space="preserve">строгой отчетности (в </w:t>
      </w:r>
      <w:proofErr w:type="spellStart"/>
      <w:r w:rsidR="006635A8" w:rsidRPr="006635A8">
        <w:rPr>
          <w:rFonts w:ascii="Arial" w:eastAsia="Calibri" w:hAnsi="Arial" w:cs="Arial"/>
          <w:b/>
          <w:bCs/>
          <w:sz w:val="20"/>
          <w:szCs w:val="20"/>
        </w:rPr>
        <w:t>усл.ед</w:t>
      </w:r>
      <w:proofErr w:type="spellEnd"/>
      <w:r w:rsidR="006635A8" w:rsidRPr="006635A8">
        <w:rPr>
          <w:rFonts w:ascii="Arial" w:eastAsia="Calibri" w:hAnsi="Arial" w:cs="Arial"/>
          <w:b/>
          <w:bCs/>
          <w:sz w:val="20"/>
          <w:szCs w:val="20"/>
        </w:rPr>
        <w:t>.)</w:t>
      </w:r>
      <w:r w:rsidRPr="006635A8">
        <w:rPr>
          <w:rFonts w:ascii="Arial" w:eastAsia="Calibri" w:hAnsi="Arial" w:cs="Arial"/>
          <w:b/>
          <w:bCs/>
          <w:sz w:val="20"/>
          <w:szCs w:val="20"/>
        </w:rPr>
        <w:t>»</w:t>
      </w:r>
    </w:p>
    <w:p w14:paraId="5CA16AF0" w14:textId="77777777" w:rsidR="009F0F4D" w:rsidRDefault="009F0F4D" w:rsidP="009F0F4D">
      <w:pPr>
        <w:pStyle w:val="a5"/>
        <w:spacing w:line="276" w:lineRule="auto"/>
        <w:rPr>
          <w:rFonts w:ascii="Arial" w:eastAsia="Calibri" w:hAnsi="Arial" w:cs="Arial"/>
          <w:sz w:val="20"/>
          <w:szCs w:val="20"/>
        </w:rPr>
      </w:pPr>
      <w:r w:rsidRPr="009F0F4D">
        <w:rPr>
          <w:rFonts w:ascii="Arial" w:eastAsia="Calibri" w:hAnsi="Arial" w:cs="Arial"/>
          <w:sz w:val="20"/>
          <w:szCs w:val="20"/>
        </w:rPr>
        <w:t>К счету 21 «Основные средства стоимостью до 10000 рублей включительно в эксплуатации»:</w:t>
      </w:r>
    </w:p>
    <w:p w14:paraId="37905EA4" w14:textId="77777777" w:rsidR="0000365F" w:rsidRPr="00003F0A" w:rsidRDefault="0000365F" w:rsidP="0000365F">
      <w:pPr>
        <w:pStyle w:val="a5"/>
        <w:spacing w:line="276" w:lineRule="auto"/>
        <w:rPr>
          <w:rFonts w:ascii="Arial" w:eastAsia="Calibri" w:hAnsi="Arial" w:cs="Arial"/>
          <w:b/>
          <w:bCs/>
          <w:sz w:val="20"/>
          <w:szCs w:val="20"/>
        </w:rPr>
      </w:pPr>
      <w:r w:rsidRPr="00003F0A">
        <w:rPr>
          <w:rFonts w:ascii="Arial" w:eastAsia="Calibri" w:hAnsi="Arial" w:cs="Arial"/>
          <w:b/>
          <w:bCs/>
          <w:sz w:val="20"/>
          <w:szCs w:val="20"/>
        </w:rPr>
        <w:t>21.24 «Машины и оборудование – особо ценное движимое имущество»;</w:t>
      </w:r>
    </w:p>
    <w:p w14:paraId="388B912C" w14:textId="77777777" w:rsidR="0000365F" w:rsidRPr="00003F0A" w:rsidRDefault="0000365F" w:rsidP="0000365F">
      <w:pPr>
        <w:pStyle w:val="a5"/>
        <w:spacing w:line="276" w:lineRule="auto"/>
        <w:rPr>
          <w:rFonts w:ascii="Arial" w:eastAsia="Calibri" w:hAnsi="Arial" w:cs="Arial"/>
          <w:b/>
          <w:bCs/>
          <w:sz w:val="20"/>
          <w:szCs w:val="20"/>
        </w:rPr>
      </w:pPr>
      <w:r w:rsidRPr="00003F0A">
        <w:rPr>
          <w:rFonts w:ascii="Arial" w:eastAsia="Calibri" w:hAnsi="Arial" w:cs="Arial"/>
          <w:b/>
          <w:bCs/>
          <w:sz w:val="20"/>
          <w:szCs w:val="20"/>
        </w:rPr>
        <w:t>21.26 «Производственный и хозяйственный инвентарь – особо ценное движимое имущество».</w:t>
      </w:r>
    </w:p>
    <w:p w14:paraId="5D4D056C" w14:textId="77777777" w:rsidR="0000365F" w:rsidRPr="00003F0A" w:rsidRDefault="0000365F" w:rsidP="009F0F4D">
      <w:pPr>
        <w:pStyle w:val="a5"/>
        <w:spacing w:line="276" w:lineRule="auto"/>
        <w:rPr>
          <w:rFonts w:ascii="Arial" w:eastAsia="Calibri" w:hAnsi="Arial" w:cs="Arial"/>
          <w:b/>
          <w:bCs/>
          <w:sz w:val="20"/>
          <w:szCs w:val="20"/>
        </w:rPr>
      </w:pPr>
      <w:r w:rsidRPr="00003F0A">
        <w:rPr>
          <w:rFonts w:ascii="Arial" w:eastAsia="Calibri" w:hAnsi="Arial" w:cs="Arial"/>
          <w:b/>
          <w:bCs/>
          <w:sz w:val="20"/>
          <w:szCs w:val="20"/>
        </w:rPr>
        <w:t>21.28 «Прочие основные средства - иное особо ценное движимое имущество».</w:t>
      </w:r>
    </w:p>
    <w:p w14:paraId="6ED5E22A" w14:textId="77777777" w:rsidR="009F0F4D" w:rsidRPr="009F0F4D" w:rsidRDefault="009F0F4D" w:rsidP="009F0F4D">
      <w:pPr>
        <w:pStyle w:val="a5"/>
        <w:spacing w:line="276" w:lineRule="auto"/>
        <w:rPr>
          <w:rFonts w:ascii="Arial" w:eastAsia="Calibri" w:hAnsi="Arial" w:cs="Arial"/>
          <w:sz w:val="20"/>
          <w:szCs w:val="20"/>
        </w:rPr>
      </w:pPr>
      <w:r w:rsidRPr="009F0F4D">
        <w:rPr>
          <w:rFonts w:ascii="Arial" w:eastAsia="Calibri" w:hAnsi="Arial" w:cs="Arial"/>
          <w:sz w:val="20"/>
          <w:szCs w:val="20"/>
        </w:rPr>
        <w:t>21.34 «Машины и оборудование - иное движимое имущество»;</w:t>
      </w:r>
    </w:p>
    <w:p w14:paraId="1E524E9C" w14:textId="77777777" w:rsidR="009F0F4D" w:rsidRPr="009F0F4D" w:rsidRDefault="009F0F4D" w:rsidP="009F0F4D">
      <w:pPr>
        <w:pStyle w:val="a5"/>
        <w:spacing w:line="276" w:lineRule="auto"/>
        <w:rPr>
          <w:rFonts w:ascii="Arial" w:eastAsia="Calibri" w:hAnsi="Arial" w:cs="Arial"/>
          <w:sz w:val="20"/>
          <w:szCs w:val="20"/>
        </w:rPr>
      </w:pPr>
      <w:r w:rsidRPr="009F0F4D">
        <w:rPr>
          <w:rFonts w:ascii="Arial" w:eastAsia="Calibri" w:hAnsi="Arial" w:cs="Arial"/>
          <w:sz w:val="20"/>
          <w:szCs w:val="20"/>
        </w:rPr>
        <w:t>21.36 «Производственный и хозяйственный инвентарь - иное движимое имущество».</w:t>
      </w:r>
    </w:p>
    <w:p w14:paraId="569E7922" w14:textId="77777777" w:rsidR="009F0F4D" w:rsidRPr="009F0F4D" w:rsidRDefault="009F0F4D" w:rsidP="009F0F4D">
      <w:pPr>
        <w:pStyle w:val="a5"/>
        <w:spacing w:line="276" w:lineRule="auto"/>
        <w:rPr>
          <w:rFonts w:ascii="Arial" w:eastAsia="Calibri" w:hAnsi="Arial" w:cs="Arial"/>
          <w:sz w:val="20"/>
          <w:szCs w:val="20"/>
        </w:rPr>
      </w:pPr>
      <w:r w:rsidRPr="009F0F4D">
        <w:rPr>
          <w:rFonts w:ascii="Arial" w:eastAsia="Calibri" w:hAnsi="Arial" w:cs="Arial"/>
          <w:sz w:val="20"/>
          <w:szCs w:val="20"/>
        </w:rPr>
        <w:t>21.38 «Прочие основные средства - иное движимое имущество».</w:t>
      </w:r>
    </w:p>
    <w:p w14:paraId="1899EB9D" w14:textId="77777777" w:rsidR="009F0F4D" w:rsidRPr="009F0F4D" w:rsidRDefault="009F0F4D" w:rsidP="009F0F4D">
      <w:pPr>
        <w:pStyle w:val="a5"/>
        <w:spacing w:line="276" w:lineRule="auto"/>
        <w:rPr>
          <w:rFonts w:ascii="Arial" w:eastAsia="Calibri" w:hAnsi="Arial" w:cs="Arial"/>
          <w:sz w:val="20"/>
          <w:szCs w:val="20"/>
        </w:rPr>
      </w:pPr>
    </w:p>
    <w:p w14:paraId="63F0ACD7" w14:textId="77777777" w:rsidR="009F0F4D" w:rsidRPr="009F0F4D" w:rsidRDefault="009F0F4D" w:rsidP="009F0F4D">
      <w:pPr>
        <w:pStyle w:val="a5"/>
        <w:spacing w:line="276" w:lineRule="auto"/>
        <w:rPr>
          <w:rFonts w:ascii="Arial" w:hAnsi="Arial" w:cs="Arial"/>
          <w:b/>
          <w:bCs/>
          <w:sz w:val="20"/>
          <w:szCs w:val="20"/>
        </w:rPr>
      </w:pPr>
      <w:r w:rsidRPr="009F0F4D">
        <w:rPr>
          <w:rFonts w:ascii="Arial" w:eastAsia="Calibri" w:hAnsi="Arial" w:cs="Arial"/>
          <w:sz w:val="20"/>
          <w:szCs w:val="20"/>
          <w:u w:val="single"/>
        </w:rPr>
        <w:t>Основание:</w:t>
      </w:r>
      <w:r w:rsidRPr="009F0F4D">
        <w:rPr>
          <w:rFonts w:ascii="Arial" w:eastAsia="Calibri" w:hAnsi="Arial" w:cs="Arial"/>
          <w:sz w:val="20"/>
          <w:szCs w:val="20"/>
        </w:rPr>
        <w:t xml:space="preserve"> пункт 332 Инструкции к Единому плану счетов № 157н, пункт 19 Стандарта «Концептуальные основы бухучета и отчетности».</w:t>
      </w:r>
    </w:p>
    <w:p w14:paraId="2323A6E6" w14:textId="77777777" w:rsidR="009F0F4D" w:rsidRPr="009F0F4D" w:rsidRDefault="009F0F4D" w:rsidP="009F0F4D">
      <w:pPr>
        <w:jc w:val="center"/>
        <w:rPr>
          <w:rFonts w:ascii="Arial" w:hAnsi="Arial" w:cs="Arial"/>
          <w:b/>
          <w:bCs/>
          <w:sz w:val="20"/>
          <w:szCs w:val="20"/>
        </w:rPr>
      </w:pPr>
    </w:p>
    <w:p w14:paraId="29C68386" w14:textId="77777777" w:rsidR="009F0F4D" w:rsidRPr="009F0F4D" w:rsidRDefault="009F0F4D" w:rsidP="009F0F4D">
      <w:pPr>
        <w:jc w:val="center"/>
        <w:rPr>
          <w:rFonts w:ascii="Arial" w:hAnsi="Arial" w:cs="Arial"/>
          <w:b/>
          <w:bCs/>
          <w:sz w:val="20"/>
          <w:szCs w:val="20"/>
        </w:rPr>
      </w:pPr>
      <w:r w:rsidRPr="009F0F4D">
        <w:rPr>
          <w:rFonts w:ascii="Arial" w:hAnsi="Arial" w:cs="Arial"/>
          <w:b/>
          <w:bCs/>
          <w:sz w:val="20"/>
          <w:szCs w:val="20"/>
        </w:rPr>
        <w:t>Раздел 3. Учет отдельных видов имущества и обязательств</w:t>
      </w:r>
    </w:p>
    <w:p w14:paraId="3FB06779" w14:textId="77777777" w:rsidR="009F0F4D" w:rsidRPr="009F0F4D" w:rsidRDefault="009F0F4D" w:rsidP="009F0F4D">
      <w:pPr>
        <w:ind w:firstLine="284"/>
        <w:jc w:val="center"/>
        <w:rPr>
          <w:rFonts w:ascii="Arial" w:hAnsi="Arial" w:cs="Arial"/>
          <w:sz w:val="20"/>
          <w:szCs w:val="20"/>
        </w:rPr>
      </w:pPr>
    </w:p>
    <w:p w14:paraId="6D7E64D8"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xml:space="preserve"> </w:t>
      </w:r>
      <w:r w:rsidRPr="009F0F4D">
        <w:rPr>
          <w:rFonts w:ascii="Arial" w:hAnsi="Arial" w:cs="Arial"/>
          <w:sz w:val="20"/>
          <w:szCs w:val="20"/>
        </w:rPr>
        <w:tab/>
        <w:t>Бухучет ведется по первичным документам, которые проверены сотрудниками бухгалтерии в соответствии с положением о внутреннем финансовом контроле.</w:t>
      </w:r>
    </w:p>
    <w:p w14:paraId="24EFB525" w14:textId="77777777" w:rsidR="009F0F4D" w:rsidRPr="009F0F4D" w:rsidRDefault="009F0F4D" w:rsidP="009F0F4D">
      <w:pPr>
        <w:jc w:val="both"/>
        <w:rPr>
          <w:rFonts w:ascii="Arial" w:hAnsi="Arial" w:cs="Arial"/>
          <w:sz w:val="20"/>
          <w:szCs w:val="20"/>
        </w:rPr>
      </w:pPr>
      <w:r w:rsidRPr="009F0F4D">
        <w:rPr>
          <w:rFonts w:ascii="Arial" w:hAnsi="Arial" w:cs="Arial"/>
          <w:bCs/>
          <w:sz w:val="20"/>
          <w:szCs w:val="20"/>
          <w:u w:val="single"/>
        </w:rPr>
        <w:t>Основание:</w:t>
      </w:r>
      <w:r w:rsidRPr="009F0F4D">
        <w:rPr>
          <w:rFonts w:ascii="Arial" w:hAnsi="Arial" w:cs="Arial"/>
          <w:sz w:val="20"/>
          <w:szCs w:val="20"/>
        </w:rPr>
        <w:t xml:space="preserve"> пункт 3 Инструкции к Единому плану счетов № 157н, пункт 23 Стандарта «Концептуальные основы бухучета и отчетности».</w:t>
      </w:r>
    </w:p>
    <w:p w14:paraId="1B051DE4" w14:textId="77777777" w:rsidR="009F0F4D" w:rsidRPr="009F0F4D" w:rsidRDefault="009F0F4D" w:rsidP="009F0F4D">
      <w:pPr>
        <w:ind w:firstLine="284"/>
        <w:jc w:val="center"/>
        <w:rPr>
          <w:rFonts w:ascii="Arial" w:hAnsi="Arial" w:cs="Arial"/>
          <w:sz w:val="20"/>
          <w:szCs w:val="20"/>
        </w:rPr>
      </w:pPr>
    </w:p>
    <w:p w14:paraId="2E587850" w14:textId="77777777" w:rsidR="009F0F4D" w:rsidRPr="009F0F4D" w:rsidRDefault="009F0F4D" w:rsidP="009F0F4D">
      <w:pPr>
        <w:ind w:firstLine="284"/>
        <w:jc w:val="center"/>
        <w:rPr>
          <w:rFonts w:ascii="Arial" w:hAnsi="Arial" w:cs="Arial"/>
          <w:b/>
          <w:bCs/>
          <w:sz w:val="20"/>
          <w:szCs w:val="20"/>
        </w:rPr>
      </w:pPr>
      <w:r w:rsidRPr="009F0F4D">
        <w:rPr>
          <w:rFonts w:ascii="Arial" w:hAnsi="Arial" w:cs="Arial"/>
          <w:b/>
          <w:bCs/>
          <w:sz w:val="20"/>
          <w:szCs w:val="20"/>
        </w:rPr>
        <w:lastRenderedPageBreak/>
        <w:t>3.1 Основные средства</w:t>
      </w:r>
    </w:p>
    <w:p w14:paraId="130C6FA7"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Учреждение учитывает на счетах бухгалтерского учета  в составе основных средств материальные объекты имущества, независимо от их стоимости, со сроком полезного использования более 12 месяцев, обладающие полезным потенциалом, в том числе штампы, печати, производственный и хозяйственный инвентарь.</w:t>
      </w:r>
    </w:p>
    <w:p w14:paraId="5F24244C"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3.1.1.</w:t>
      </w:r>
      <w:r w:rsidRPr="009F0F4D">
        <w:rPr>
          <w:rFonts w:ascii="Arial" w:hAnsi="Arial" w:cs="Arial"/>
          <w:b/>
          <w:sz w:val="20"/>
          <w:szCs w:val="20"/>
        </w:rPr>
        <w:t xml:space="preserve"> </w:t>
      </w:r>
      <w:r w:rsidRPr="009F0F4D">
        <w:rPr>
          <w:rFonts w:ascii="Arial" w:hAnsi="Arial" w:cs="Arial"/>
          <w:sz w:val="20"/>
          <w:szCs w:val="20"/>
        </w:rPr>
        <w:t>При приобретении имущества</w:t>
      </w:r>
      <w:r w:rsidR="00EB2B1C">
        <w:rPr>
          <w:rFonts w:ascii="Arial" w:hAnsi="Arial" w:cs="Arial"/>
          <w:sz w:val="20"/>
          <w:szCs w:val="20"/>
        </w:rPr>
        <w:t xml:space="preserve"> (после</w:t>
      </w:r>
      <w:r w:rsidRPr="009F0F4D">
        <w:rPr>
          <w:rFonts w:ascii="Arial" w:hAnsi="Arial" w:cs="Arial"/>
          <w:sz w:val="20"/>
          <w:szCs w:val="20"/>
        </w:rPr>
        <w:t xml:space="preserve"> 1 января 2018 г.</w:t>
      </w:r>
      <w:r w:rsidR="00EB2B1C">
        <w:rPr>
          <w:rFonts w:ascii="Arial" w:hAnsi="Arial" w:cs="Arial"/>
          <w:sz w:val="20"/>
          <w:szCs w:val="20"/>
        </w:rPr>
        <w:t>),</w:t>
      </w:r>
      <w:r w:rsidRPr="009F0F4D">
        <w:rPr>
          <w:rFonts w:ascii="Arial" w:hAnsi="Arial" w:cs="Arial"/>
          <w:sz w:val="20"/>
          <w:szCs w:val="20"/>
        </w:rPr>
        <w:t xml:space="preserve">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использования:</w:t>
      </w:r>
    </w:p>
    <w:p w14:paraId="08914E28"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•объекты библиотечного фонда;</w:t>
      </w:r>
    </w:p>
    <w:p w14:paraId="49700024"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•мебель для обстановки одного помещения: столы, стулья, стеллажи, шкафы, полки;</w:t>
      </w:r>
    </w:p>
    <w:p w14:paraId="68C233FA" w14:textId="77777777" w:rsidR="00DB5B88"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w:t>
      </w:r>
      <w:r w:rsidR="00DB5B88">
        <w:rPr>
          <w:rFonts w:ascii="Arial" w:hAnsi="Arial" w:cs="Arial"/>
          <w:sz w:val="20"/>
          <w:szCs w:val="20"/>
        </w:rPr>
        <w:t>ие накопители на жестких дисках.</w:t>
      </w:r>
    </w:p>
    <w:p w14:paraId="7D50E1EC"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xml:space="preserve">Не считается существенной стоимость до </w:t>
      </w:r>
      <w:r w:rsidR="00EB2B1C">
        <w:rPr>
          <w:rFonts w:ascii="Arial" w:hAnsi="Arial" w:cs="Arial"/>
          <w:sz w:val="20"/>
          <w:szCs w:val="20"/>
        </w:rPr>
        <w:t>2</w:t>
      </w:r>
      <w:r w:rsidRPr="009F0F4D">
        <w:rPr>
          <w:rFonts w:ascii="Arial" w:hAnsi="Arial" w:cs="Arial"/>
          <w:sz w:val="20"/>
          <w:szCs w:val="20"/>
        </w:rPr>
        <w:t>0 000 рублей за один имущественный объект.</w:t>
      </w:r>
    </w:p>
    <w:p w14:paraId="22F80E5A"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Необходимость объединения и конкретный перечень объединяемых объектов определяет комиссия учреждения по поступлению и выбытию активов.</w:t>
      </w:r>
    </w:p>
    <w:p w14:paraId="214B50AA"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 10 Стандарта «Основные средства».</w:t>
      </w:r>
    </w:p>
    <w:p w14:paraId="6162458D"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3.1.2. Книги учитыва</w:t>
      </w:r>
      <w:r w:rsidR="00A601C7">
        <w:rPr>
          <w:rFonts w:ascii="Arial" w:hAnsi="Arial" w:cs="Arial"/>
          <w:sz w:val="20"/>
          <w:szCs w:val="20"/>
        </w:rPr>
        <w:t>ю</w:t>
      </w:r>
      <w:r w:rsidRPr="009F0F4D">
        <w:rPr>
          <w:rFonts w:ascii="Arial" w:hAnsi="Arial" w:cs="Arial"/>
          <w:sz w:val="20"/>
          <w:szCs w:val="20"/>
        </w:rPr>
        <w:t>тся безинвентарным способом, в суммарном отражении на счетах бухгалтерского учета. Для учета книг используется журнал суммарного учета.</w:t>
      </w:r>
    </w:p>
    <w:p w14:paraId="12130A1E" w14:textId="77777777" w:rsidR="00623128" w:rsidRDefault="009F0F4D" w:rsidP="00EC029F">
      <w:pPr>
        <w:pStyle w:val="a5"/>
        <w:spacing w:line="276" w:lineRule="auto"/>
        <w:ind w:firstLine="284"/>
        <w:jc w:val="both"/>
        <w:rPr>
          <w:rFonts w:ascii="Arial" w:hAnsi="Arial" w:cs="Arial"/>
          <w:sz w:val="20"/>
          <w:szCs w:val="20"/>
        </w:rPr>
      </w:pPr>
      <w:r w:rsidRPr="009F0F4D">
        <w:rPr>
          <w:rFonts w:ascii="Arial" w:hAnsi="Arial" w:cs="Arial"/>
          <w:sz w:val="20"/>
          <w:szCs w:val="20"/>
        </w:rPr>
        <w:t>3.1.3. Каждому объекту недвижимого, а также движимого имущества стоимостью свыше 10 000 руб. присваивается уникальный инвентарный номер</w:t>
      </w:r>
      <w:r w:rsidR="00EC029F">
        <w:rPr>
          <w:rFonts w:ascii="Arial" w:hAnsi="Arial" w:cs="Arial"/>
          <w:sz w:val="20"/>
          <w:szCs w:val="20"/>
        </w:rPr>
        <w:t>:</w:t>
      </w:r>
    </w:p>
    <w:p w14:paraId="7F77D6D8" w14:textId="77777777" w:rsidR="00EC029F" w:rsidRPr="00EC029F" w:rsidRDefault="00D87540" w:rsidP="00EC029F">
      <w:pPr>
        <w:rPr>
          <w:rFonts w:ascii="Arial" w:hAnsi="Arial" w:cs="Arial"/>
          <w:b/>
          <w:bCs/>
          <w:sz w:val="20"/>
          <w:szCs w:val="20"/>
          <w:lang w:eastAsia="en-US"/>
        </w:rPr>
      </w:pPr>
      <w:r w:rsidRPr="00EC029F">
        <w:rPr>
          <w:rFonts w:ascii="Arial" w:hAnsi="Arial" w:cs="Arial"/>
          <w:b/>
          <w:bCs/>
          <w:sz w:val="20"/>
          <w:szCs w:val="20"/>
          <w:lang w:eastAsia="en-US"/>
        </w:rPr>
        <w:t xml:space="preserve">     </w:t>
      </w:r>
      <w:r w:rsidR="00EC029F" w:rsidRPr="00EC029F">
        <w:rPr>
          <w:rFonts w:ascii="Arial" w:hAnsi="Arial" w:cs="Arial"/>
          <w:b/>
          <w:bCs/>
          <w:sz w:val="20"/>
          <w:szCs w:val="20"/>
          <w:lang w:eastAsia="en-US"/>
        </w:rPr>
        <w:t>Количество знаков и информационные показатели инвентарного номера устанавливаются по структуре шаблона бухгалтерской программы.</w:t>
      </w:r>
    </w:p>
    <w:p w14:paraId="337A1448" w14:textId="77777777" w:rsidR="009F0F4D" w:rsidRPr="009F0F4D" w:rsidRDefault="009F0F4D" w:rsidP="00EC029F">
      <w:pPr>
        <w:ind w:firstLine="284"/>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 9 Стандарта «Основные средства», пункт 46 Инструкции к Единому плану счетов № 157н.</w:t>
      </w:r>
    </w:p>
    <w:p w14:paraId="6D68D2B7" w14:textId="77777777" w:rsidR="009F0F4D" w:rsidRPr="009F0F4D" w:rsidRDefault="009F0F4D" w:rsidP="009F0F4D">
      <w:pPr>
        <w:ind w:firstLine="284"/>
        <w:jc w:val="both"/>
        <w:rPr>
          <w:rFonts w:ascii="Arial" w:hAnsi="Arial" w:cs="Arial"/>
          <w:sz w:val="20"/>
          <w:szCs w:val="20"/>
        </w:rPr>
      </w:pPr>
      <w:r w:rsidRPr="009F0F4D">
        <w:rPr>
          <w:rFonts w:ascii="Arial" w:hAnsi="Arial" w:cs="Arial"/>
          <w:sz w:val="20"/>
          <w:szCs w:val="20"/>
        </w:rPr>
        <w:t xml:space="preserve">3.1.4. Аналитический учет основных средств ведется по отдельным инвентарным объектам в разрезе групп основных средств по материально-ответственным лицам </w:t>
      </w:r>
      <w:r w:rsidRPr="00DB5B88">
        <w:rPr>
          <w:rFonts w:ascii="Arial" w:hAnsi="Arial" w:cs="Arial"/>
          <w:sz w:val="20"/>
          <w:szCs w:val="20"/>
        </w:rPr>
        <w:t>и местам хранения.</w:t>
      </w:r>
      <w:r w:rsidRPr="009F0F4D">
        <w:rPr>
          <w:rFonts w:ascii="Arial" w:hAnsi="Arial" w:cs="Arial"/>
          <w:sz w:val="20"/>
          <w:szCs w:val="20"/>
        </w:rPr>
        <w:tab/>
      </w:r>
    </w:p>
    <w:p w14:paraId="69689809" w14:textId="77777777" w:rsidR="009F0F4D" w:rsidRPr="009F0F4D" w:rsidRDefault="009F0F4D" w:rsidP="007F50E7">
      <w:pPr>
        <w:ind w:firstLine="284"/>
        <w:jc w:val="both"/>
        <w:rPr>
          <w:rFonts w:ascii="Arial" w:hAnsi="Arial" w:cs="Arial"/>
          <w:sz w:val="20"/>
          <w:szCs w:val="20"/>
        </w:rPr>
      </w:pPr>
      <w:r w:rsidRPr="009F0F4D">
        <w:rPr>
          <w:rFonts w:ascii="Arial" w:hAnsi="Arial" w:cs="Arial"/>
          <w:sz w:val="20"/>
          <w:szCs w:val="20"/>
        </w:rPr>
        <w:t>3.1.5.</w:t>
      </w:r>
      <w:r w:rsidRPr="009F0F4D">
        <w:rPr>
          <w:rFonts w:ascii="Arial" w:hAnsi="Arial" w:cs="Arial"/>
          <w:b/>
          <w:sz w:val="20"/>
          <w:szCs w:val="20"/>
        </w:rPr>
        <w:t xml:space="preserve"> </w:t>
      </w:r>
      <w:r w:rsidRPr="009F0F4D">
        <w:rPr>
          <w:rFonts w:ascii="Arial" w:hAnsi="Arial" w:cs="Arial"/>
          <w:sz w:val="20"/>
          <w:szCs w:val="20"/>
        </w:rPr>
        <w:t>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w:t>
      </w:r>
      <w:r w:rsidR="007F50E7">
        <w:rPr>
          <w:rFonts w:ascii="Arial" w:hAnsi="Arial" w:cs="Arial"/>
          <w:sz w:val="20"/>
          <w:szCs w:val="20"/>
        </w:rPr>
        <w:t xml:space="preserve">, </w:t>
      </w:r>
      <w:r w:rsidRPr="009F0F4D">
        <w:rPr>
          <w:rFonts w:ascii="Arial" w:hAnsi="Arial" w:cs="Arial"/>
          <w:sz w:val="20"/>
          <w:szCs w:val="20"/>
        </w:rPr>
        <w:t>водостойким маркером</w:t>
      </w:r>
      <w:r w:rsidR="007F50E7">
        <w:rPr>
          <w:rFonts w:ascii="Arial" w:hAnsi="Arial" w:cs="Arial"/>
          <w:sz w:val="20"/>
          <w:szCs w:val="20"/>
        </w:rPr>
        <w:t xml:space="preserve"> или </w:t>
      </w:r>
      <w:r w:rsidR="007F50E7" w:rsidRPr="007F50E7">
        <w:rPr>
          <w:rFonts w:ascii="Arial" w:hAnsi="Arial" w:cs="Arial"/>
          <w:sz w:val="20"/>
          <w:szCs w:val="20"/>
        </w:rPr>
        <w:t>путем прикрепления к инвентарному объекту жетона</w:t>
      </w:r>
      <w:r w:rsidR="007F50E7">
        <w:rPr>
          <w:rFonts w:ascii="Arial" w:hAnsi="Arial" w:cs="Arial"/>
          <w:sz w:val="20"/>
          <w:szCs w:val="20"/>
        </w:rPr>
        <w:t xml:space="preserve">, </w:t>
      </w:r>
      <w:r w:rsidR="007F50E7" w:rsidRPr="007F50E7">
        <w:rPr>
          <w:rFonts w:ascii="Arial" w:hAnsi="Arial" w:cs="Arial"/>
          <w:sz w:val="20"/>
          <w:szCs w:val="20"/>
        </w:rPr>
        <w:t>штрих-кода</w:t>
      </w:r>
      <w:r w:rsidR="007F50E7">
        <w:rPr>
          <w:rFonts w:ascii="Arial" w:hAnsi="Arial" w:cs="Arial"/>
          <w:sz w:val="20"/>
          <w:szCs w:val="20"/>
        </w:rPr>
        <w:t xml:space="preserve">, </w:t>
      </w:r>
      <w:r w:rsidR="007F50E7" w:rsidRPr="007F50E7">
        <w:rPr>
          <w:rFonts w:ascii="Arial" w:hAnsi="Arial" w:cs="Arial"/>
          <w:sz w:val="20"/>
          <w:szCs w:val="20"/>
        </w:rPr>
        <w:t>RFID-метки</w:t>
      </w:r>
      <w:r w:rsidR="007F50E7">
        <w:rPr>
          <w:rFonts w:ascii="Arial" w:hAnsi="Arial" w:cs="Arial"/>
          <w:sz w:val="20"/>
          <w:szCs w:val="20"/>
        </w:rPr>
        <w:t>.</w:t>
      </w:r>
    </w:p>
    <w:p w14:paraId="6C9D7E4A"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 46 Инструкции N 157н</w:t>
      </w:r>
    </w:p>
    <w:p w14:paraId="7102C1BC"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14:paraId="11CF3605" w14:textId="77777777" w:rsidR="009F0F4D" w:rsidRPr="009F0F4D" w:rsidRDefault="009F0F4D" w:rsidP="009F0F4D">
      <w:pPr>
        <w:autoSpaceDE w:val="0"/>
        <w:autoSpaceDN w:val="0"/>
        <w:adjustRightInd w:val="0"/>
        <w:ind w:firstLine="284"/>
        <w:jc w:val="both"/>
        <w:rPr>
          <w:rFonts w:ascii="Arial" w:hAnsi="Arial" w:cs="Arial"/>
          <w:sz w:val="20"/>
          <w:szCs w:val="20"/>
        </w:rPr>
      </w:pPr>
      <w:r w:rsidRPr="009F0F4D">
        <w:rPr>
          <w:rFonts w:ascii="Arial" w:hAnsi="Arial" w:cs="Arial"/>
          <w:sz w:val="20"/>
          <w:szCs w:val="20"/>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14:paraId="555826DF"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xml:space="preserve">3.1.6. Отдельными инвентарными объектами </w:t>
      </w:r>
      <w:r w:rsidR="00DD787A">
        <w:rPr>
          <w:rFonts w:ascii="Arial" w:hAnsi="Arial" w:cs="Arial"/>
          <w:sz w:val="20"/>
          <w:szCs w:val="20"/>
        </w:rPr>
        <w:t xml:space="preserve">могут </w:t>
      </w:r>
      <w:r w:rsidRPr="009F0F4D">
        <w:rPr>
          <w:rFonts w:ascii="Arial" w:hAnsi="Arial" w:cs="Arial"/>
          <w:sz w:val="20"/>
          <w:szCs w:val="20"/>
        </w:rPr>
        <w:t>являт</w:t>
      </w:r>
      <w:r w:rsidR="001B600F">
        <w:rPr>
          <w:rFonts w:ascii="Arial" w:hAnsi="Arial" w:cs="Arial"/>
          <w:sz w:val="20"/>
          <w:szCs w:val="20"/>
        </w:rPr>
        <w:t>ь</w:t>
      </w:r>
      <w:r w:rsidRPr="009F0F4D">
        <w:rPr>
          <w:rFonts w:ascii="Arial" w:hAnsi="Arial" w:cs="Arial"/>
          <w:sz w:val="20"/>
          <w:szCs w:val="20"/>
        </w:rPr>
        <w:t>ся:</w:t>
      </w:r>
    </w:p>
    <w:p w14:paraId="31D816AC"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 xml:space="preserve"> принтеры;</w:t>
      </w:r>
    </w:p>
    <w:p w14:paraId="49EAA045"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 xml:space="preserve"> сканеры;</w:t>
      </w:r>
    </w:p>
    <w:p w14:paraId="49136476"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r>
      <w:r w:rsidR="00206CB7">
        <w:rPr>
          <w:rFonts w:ascii="Arial" w:hAnsi="Arial" w:cs="Arial"/>
          <w:sz w:val="20"/>
          <w:szCs w:val="20"/>
        </w:rPr>
        <w:t xml:space="preserve"> </w:t>
      </w:r>
      <w:r w:rsidRPr="009F0F4D">
        <w:rPr>
          <w:rFonts w:ascii="Arial" w:hAnsi="Arial" w:cs="Arial"/>
          <w:sz w:val="20"/>
          <w:szCs w:val="20"/>
        </w:rPr>
        <w:t>системные блоки</w:t>
      </w:r>
      <w:r w:rsidR="00206CB7">
        <w:rPr>
          <w:rFonts w:ascii="Arial" w:hAnsi="Arial" w:cs="Arial"/>
          <w:sz w:val="20"/>
          <w:szCs w:val="20"/>
        </w:rPr>
        <w:t>;</w:t>
      </w:r>
    </w:p>
    <w:p w14:paraId="0801E434"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r>
      <w:r w:rsidR="00206CB7">
        <w:rPr>
          <w:rFonts w:ascii="Arial" w:hAnsi="Arial" w:cs="Arial"/>
          <w:sz w:val="20"/>
          <w:szCs w:val="20"/>
        </w:rPr>
        <w:t xml:space="preserve"> </w:t>
      </w:r>
      <w:r w:rsidRPr="009F0F4D">
        <w:rPr>
          <w:rFonts w:ascii="Arial" w:hAnsi="Arial" w:cs="Arial"/>
          <w:sz w:val="20"/>
          <w:szCs w:val="20"/>
        </w:rPr>
        <w:t>мониторы</w:t>
      </w:r>
      <w:r w:rsidR="00206CB7">
        <w:rPr>
          <w:rFonts w:ascii="Arial" w:hAnsi="Arial" w:cs="Arial"/>
          <w:sz w:val="20"/>
          <w:szCs w:val="20"/>
        </w:rPr>
        <w:t>;</w:t>
      </w:r>
    </w:p>
    <w:p w14:paraId="4B9C507E"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 10 ФСБУ "Основные средства", п. п. 6, 45 Инструкции N 157н</w:t>
      </w:r>
    </w:p>
    <w:p w14:paraId="46C8D50E"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3.1.7.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3.1.1 настоящей Учетной политики.</w:t>
      </w:r>
    </w:p>
    <w:p w14:paraId="21A2476A"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3.1.8. В Инвентарных карточках учета нефинансовых активов (ф. 0504031), открытых в отношении зданий и сооружений, дополнительно отражаются сведения о наличии:</w:t>
      </w:r>
    </w:p>
    <w:p w14:paraId="699A725D"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 xml:space="preserve">пожарной сигнализации; </w:t>
      </w:r>
    </w:p>
    <w:p w14:paraId="65225737"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охранной сигнализации;</w:t>
      </w:r>
    </w:p>
    <w:p w14:paraId="7178B55D"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системы видеонаблюдения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14:paraId="3ED2AF90"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 9 СГС "Учетная политика"</w:t>
      </w:r>
    </w:p>
    <w:p w14:paraId="33A60E0A" w14:textId="77777777" w:rsidR="00671CFB" w:rsidRPr="00671CFB" w:rsidRDefault="009F0F4D" w:rsidP="00671CFB">
      <w:pPr>
        <w:ind w:firstLine="284"/>
        <w:rPr>
          <w:rFonts w:ascii="Arial" w:hAnsi="Arial" w:cs="Arial"/>
          <w:sz w:val="20"/>
          <w:szCs w:val="20"/>
          <w:lang w:eastAsia="en-US"/>
        </w:rPr>
      </w:pPr>
      <w:r w:rsidRPr="009F0F4D">
        <w:rPr>
          <w:rFonts w:ascii="Arial" w:hAnsi="Arial" w:cs="Arial"/>
          <w:sz w:val="20"/>
          <w:szCs w:val="20"/>
          <w:lang w:eastAsia="en-US"/>
        </w:rPr>
        <w:lastRenderedPageBreak/>
        <w:t xml:space="preserve">3.1.9. </w:t>
      </w:r>
      <w:r w:rsidR="00671CFB" w:rsidRPr="00671CFB">
        <w:rPr>
          <w:rFonts w:ascii="Arial" w:hAnsi="Arial" w:cs="Arial"/>
          <w:sz w:val="20"/>
          <w:szCs w:val="20"/>
          <w:lang w:eastAsia="en-US"/>
        </w:rPr>
        <w:t>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671CFB" w:rsidRPr="00671CFB">
        <w:rPr>
          <w:rFonts w:ascii="Arial" w:hAnsi="Arial" w:cs="Arial"/>
          <w:sz w:val="20"/>
          <w:szCs w:val="20"/>
          <w:lang w:eastAsia="en-US"/>
        </w:rPr>
        <w:t>выбываемых</w:t>
      </w:r>
      <w:proofErr w:type="spellEnd"/>
      <w:r w:rsidR="00671CFB" w:rsidRPr="00671CFB">
        <w:rPr>
          <w:rFonts w:ascii="Arial" w:hAnsi="Arial" w:cs="Arial"/>
          <w:sz w:val="20"/>
          <w:szCs w:val="20"/>
          <w:lang w:eastAsia="en-US"/>
        </w:rPr>
        <w:t>) составных частей.</w:t>
      </w:r>
    </w:p>
    <w:p w14:paraId="0475709A" w14:textId="77777777" w:rsidR="009F0F4D" w:rsidRPr="009F0F4D" w:rsidRDefault="009F0F4D" w:rsidP="00671CFB">
      <w:pPr>
        <w:pStyle w:val="a5"/>
        <w:spacing w:line="276" w:lineRule="auto"/>
        <w:ind w:firstLine="284"/>
        <w:jc w:val="both"/>
        <w:rPr>
          <w:rFonts w:ascii="Arial" w:hAnsi="Arial" w:cs="Arial"/>
          <w:sz w:val="20"/>
          <w:szCs w:val="20"/>
        </w:rPr>
      </w:pPr>
      <w:r w:rsidRPr="00671CFB">
        <w:rPr>
          <w:rFonts w:ascii="Arial" w:hAnsi="Arial" w:cs="Arial"/>
          <w:sz w:val="20"/>
          <w:szCs w:val="20"/>
        </w:rPr>
        <w:t>Основание:</w:t>
      </w:r>
      <w:r w:rsidRPr="009F0F4D">
        <w:rPr>
          <w:rFonts w:ascii="Arial" w:hAnsi="Arial" w:cs="Arial"/>
          <w:sz w:val="20"/>
          <w:szCs w:val="20"/>
        </w:rPr>
        <w:t xml:space="preserve"> п. п. 19, 27 ФСБУ "Основные средства"</w:t>
      </w:r>
    </w:p>
    <w:p w14:paraId="286D64B1"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xml:space="preserve">3.1.10. Балансовая стоимость объектов основных средств не увеличивается на стоимость затрат по замене его отдельных составных частей при условии, что согласно порядку эксплуатации объекта (его составных частей) требуется такая замена, в том числе в ходе капитального ремонта. </w:t>
      </w:r>
    </w:p>
    <w:p w14:paraId="07BC9C3E"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3.1.11.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в стоимости основного средства.</w:t>
      </w:r>
    </w:p>
    <w:p w14:paraId="69C2A401"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 N 1. (ред. от 28.04.2018)</w:t>
      </w:r>
    </w:p>
    <w:p w14:paraId="6B1A9E04"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Для целей настоящего пункта стоимость части объекта основного средства считается значительной, если она составляет не менее 30% его общей стоимости.</w:t>
      </w:r>
    </w:p>
    <w:p w14:paraId="772CEF9E"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 10 ФСБУ "Основные средства"</w:t>
      </w:r>
    </w:p>
    <w:p w14:paraId="11F17D75"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Разукомплектация и частичное списание объекта основных средств производится на основании решения Комиссии по поступлению и выбытию активов.</w:t>
      </w:r>
    </w:p>
    <w:p w14:paraId="7866AB1F"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3.1.12.</w:t>
      </w:r>
      <w:r w:rsidRPr="009F0F4D">
        <w:rPr>
          <w:rFonts w:ascii="Arial" w:hAnsi="Arial" w:cs="Arial"/>
          <w:b/>
          <w:sz w:val="20"/>
          <w:szCs w:val="20"/>
        </w:rPr>
        <w:t xml:space="preserve"> </w:t>
      </w:r>
      <w:r w:rsidRPr="009F0F4D">
        <w:rPr>
          <w:rFonts w:ascii="Arial" w:hAnsi="Arial" w:cs="Arial"/>
          <w:sz w:val="20"/>
          <w:szCs w:val="20"/>
        </w:rPr>
        <w:t>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15BFB841"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площади;</w:t>
      </w:r>
    </w:p>
    <w:p w14:paraId="770C4FFB"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объему;</w:t>
      </w:r>
    </w:p>
    <w:p w14:paraId="2E653D21"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весу;</w:t>
      </w:r>
    </w:p>
    <w:p w14:paraId="7CE6F905"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иному показателю, установленному комиссией по поступлению и выбытию активов.</w:t>
      </w:r>
    </w:p>
    <w:p w14:paraId="43EC3372"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3.1.13. Метод определения справедливой стоимости активов:</w:t>
      </w:r>
    </w:p>
    <w:p w14:paraId="577E755A"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метод рыночных цен.</w:t>
      </w:r>
    </w:p>
    <w:p w14:paraId="2968EED7"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3.1.14. Частичная ликвидация объекта основных средств при его реконструкции оформляется Актом приема-сдачи отремонтированных, реконструированных и модернизированных объектов основных средств (ф. 0504103).</w:t>
      </w:r>
    </w:p>
    <w:p w14:paraId="399F6C39"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xml:space="preserve">3.1.15. Затраты на создание активов при проведении регулярных осмотров на предмет наличия дефектов, </w:t>
      </w:r>
      <w:r w:rsidRPr="00D82CA6">
        <w:rPr>
          <w:rFonts w:ascii="Arial" w:hAnsi="Arial" w:cs="Arial"/>
          <w:bCs/>
          <w:sz w:val="20"/>
          <w:szCs w:val="20"/>
        </w:rPr>
        <w:t>являющихся обязательным условием их эксплуатации</w:t>
      </w:r>
      <w:r w:rsidRPr="009F0F4D">
        <w:rPr>
          <w:rFonts w:ascii="Arial" w:hAnsi="Arial" w:cs="Arial"/>
          <w:sz w:val="20"/>
          <w:szCs w:val="20"/>
        </w:rPr>
        <w:t>,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14:paraId="34079070"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машины и оборудование;</w:t>
      </w:r>
    </w:p>
    <w:p w14:paraId="213CE857"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транспортные средства;</w:t>
      </w:r>
    </w:p>
    <w:p w14:paraId="38AA084E" w14:textId="77777777" w:rsidR="009F0F4D" w:rsidRPr="009F0F4D" w:rsidRDefault="009F0F4D" w:rsidP="009F0F4D">
      <w:pPr>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 28 Стандарта «Основные средства».</w:t>
      </w:r>
    </w:p>
    <w:p w14:paraId="6E0D62BD"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 xml:space="preserve">3.1.16. Срок полезного использования объекта основных средств определяется из ожидаемого срока получения экономических выгод и (или) полезного потенциала, заключенного в активе. И устанавливается Комиссией по поступлению и выбытию в соответствии с пунктом 35 Стандарта «Основные средства». </w:t>
      </w:r>
    </w:p>
    <w:p w14:paraId="1291D4AA"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3.1.17. Стоимость основного средства изменяется в случае проведения переоценки этого основного средства и отражения ее результатов в учете.</w:t>
      </w:r>
    </w:p>
    <w:p w14:paraId="7F9835BA"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 19 ФСБУ "Основные средства"</w:t>
      </w:r>
    </w:p>
    <w:p w14:paraId="0D5214B6"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xml:space="preserve">3.1.18.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r w:rsidRPr="009F0F4D">
        <w:rPr>
          <w:rFonts w:ascii="Arial" w:hAnsi="Arial" w:cs="Arial"/>
          <w:sz w:val="20"/>
          <w:szCs w:val="20"/>
          <w:u w:val="single"/>
        </w:rPr>
        <w:t>Основание:</w:t>
      </w:r>
      <w:r w:rsidRPr="009F0F4D">
        <w:rPr>
          <w:rFonts w:ascii="Arial" w:hAnsi="Arial" w:cs="Arial"/>
          <w:sz w:val="20"/>
          <w:szCs w:val="20"/>
        </w:rPr>
        <w:t xml:space="preserve"> п. 41 ФСБУ "Основные средства"</w:t>
      </w:r>
    </w:p>
    <w:p w14:paraId="20F15293"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3.1.19. Сроки и порядок переоценки устанавливаются Правительством РФ. Если из акта Правительства РФ о проведении переоценки невозможно определить, в отношении каких объектов основных средств она проводится, то перечень объектов, подлежащих переоценке, устанавливается руководителем учреждения по согласованию с учредителем.</w:t>
      </w:r>
    </w:p>
    <w:p w14:paraId="64F99DAD"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 п. 6, 28 Инструкции N 157н</w:t>
      </w:r>
    </w:p>
    <w:p w14:paraId="5722F29A" w14:textId="77777777" w:rsidR="00673D72" w:rsidRDefault="009F0F4D" w:rsidP="009F0F4D">
      <w:pPr>
        <w:pStyle w:val="a5"/>
        <w:spacing w:line="276" w:lineRule="auto"/>
        <w:jc w:val="both"/>
        <w:rPr>
          <w:rFonts w:ascii="Arial" w:hAnsi="Arial" w:cs="Arial"/>
          <w:sz w:val="20"/>
          <w:szCs w:val="20"/>
        </w:rPr>
      </w:pPr>
      <w:r w:rsidRPr="009F0F4D">
        <w:rPr>
          <w:rFonts w:ascii="Arial" w:hAnsi="Arial" w:cs="Arial"/>
          <w:sz w:val="20"/>
          <w:szCs w:val="20"/>
        </w:rPr>
        <w:lastRenderedPageBreak/>
        <w:t xml:space="preserve">3.1.20. Основные средства стоимостью до </w:t>
      </w:r>
      <w:r w:rsidRPr="009F0F4D">
        <w:rPr>
          <w:rFonts w:ascii="Arial" w:hAnsi="Arial" w:cs="Arial"/>
          <w:b/>
          <w:sz w:val="20"/>
          <w:szCs w:val="20"/>
        </w:rPr>
        <w:t xml:space="preserve">10 000 </w:t>
      </w:r>
      <w:r w:rsidRPr="009F0F4D">
        <w:rPr>
          <w:rFonts w:ascii="Arial" w:hAnsi="Arial" w:cs="Arial"/>
          <w:sz w:val="20"/>
          <w:szCs w:val="20"/>
        </w:rPr>
        <w:t xml:space="preserve">руб. включительно, находящиеся в эксплуатации, учитываются на </w:t>
      </w:r>
      <w:r w:rsidRPr="009F0F4D">
        <w:rPr>
          <w:rFonts w:ascii="Arial" w:hAnsi="Arial" w:cs="Arial"/>
          <w:b/>
          <w:sz w:val="20"/>
          <w:szCs w:val="20"/>
        </w:rPr>
        <w:t>забалансовом счете 21</w:t>
      </w:r>
      <w:r w:rsidRPr="009F0F4D">
        <w:rPr>
          <w:rFonts w:ascii="Arial" w:hAnsi="Arial" w:cs="Arial"/>
          <w:sz w:val="20"/>
          <w:szCs w:val="20"/>
        </w:rPr>
        <w:t xml:space="preserve"> по балансовой стоимости.</w:t>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t xml:space="preserve">                         3.1.21. Списание активов с забалансового учета производится по мере непригодности к использованию или невозможности восстановления.</w:t>
      </w:r>
      <w:r w:rsidRPr="009F0F4D">
        <w:rPr>
          <w:rFonts w:ascii="Arial" w:hAnsi="Arial" w:cs="Arial"/>
          <w:sz w:val="20"/>
          <w:szCs w:val="20"/>
        </w:rPr>
        <w:tab/>
      </w:r>
      <w:r w:rsidRPr="009F0F4D">
        <w:rPr>
          <w:rFonts w:ascii="Arial" w:hAnsi="Arial" w:cs="Arial"/>
          <w:sz w:val="20"/>
          <w:szCs w:val="20"/>
        </w:rPr>
        <w:tab/>
        <w:t xml:space="preserve">                                                            3.1.22. Начисление амортизации основных средств, стоимостью свыше </w:t>
      </w:r>
      <w:r w:rsidRPr="009F0F4D">
        <w:rPr>
          <w:rFonts w:ascii="Arial" w:hAnsi="Arial" w:cs="Arial"/>
          <w:b/>
          <w:sz w:val="20"/>
          <w:szCs w:val="20"/>
        </w:rPr>
        <w:t>100 000,00</w:t>
      </w:r>
      <w:r w:rsidRPr="009F0F4D">
        <w:rPr>
          <w:rFonts w:ascii="Arial" w:hAnsi="Arial" w:cs="Arial"/>
          <w:sz w:val="20"/>
          <w:szCs w:val="20"/>
        </w:rPr>
        <w:t xml:space="preserve"> рублей осуществляется линейным методом.</w:t>
      </w:r>
      <w:r w:rsidRPr="009F0F4D">
        <w:rPr>
          <w:rFonts w:ascii="Arial" w:hAnsi="Arial" w:cs="Arial"/>
          <w:sz w:val="20"/>
          <w:szCs w:val="20"/>
        </w:rPr>
        <w:tab/>
        <w:t xml:space="preserve">                                                                                                                 3.1.23. Объекты основных средств, принимаются к учету в соответствии с ОКОФ, утвержденным Приказом Росстандарта РФ. </w:t>
      </w:r>
    </w:p>
    <w:p w14:paraId="72C1E857"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3.1.24. Срок полезного использования по</w:t>
      </w:r>
      <w:r w:rsidR="001A6A4D">
        <w:rPr>
          <w:rFonts w:ascii="Arial" w:hAnsi="Arial" w:cs="Arial"/>
          <w:sz w:val="20"/>
          <w:szCs w:val="20"/>
        </w:rPr>
        <w:t xml:space="preserve"> </w:t>
      </w:r>
      <w:r w:rsidRPr="009F0F4D">
        <w:rPr>
          <w:rFonts w:ascii="Arial" w:hAnsi="Arial" w:cs="Arial"/>
          <w:sz w:val="20"/>
          <w:szCs w:val="20"/>
        </w:rPr>
        <w:t xml:space="preserve">основным средствам </w:t>
      </w:r>
      <w:r w:rsidR="0018455F" w:rsidRPr="0018455F">
        <w:rPr>
          <w:rFonts w:ascii="Arial" w:hAnsi="Arial" w:cs="Arial"/>
          <w:sz w:val="20"/>
          <w:szCs w:val="20"/>
        </w:rPr>
        <w:t xml:space="preserve">устанавливает комиссия по поступлению и выбытию </w:t>
      </w:r>
      <w:r w:rsidR="0018455F">
        <w:rPr>
          <w:rFonts w:ascii="Arial" w:hAnsi="Arial" w:cs="Arial"/>
          <w:sz w:val="20"/>
          <w:szCs w:val="20"/>
        </w:rPr>
        <w:t xml:space="preserve">активов, </w:t>
      </w:r>
      <w:r w:rsidR="0018455F" w:rsidRPr="0018455F">
        <w:rPr>
          <w:rFonts w:ascii="Arial" w:hAnsi="Arial" w:cs="Arial"/>
          <w:sz w:val="20"/>
          <w:szCs w:val="20"/>
        </w:rPr>
        <w:t>в соответствии с пунктом 35 СГС «Основные средства»</w:t>
      </w:r>
      <w:r w:rsidR="0018455F">
        <w:rPr>
          <w:rFonts w:ascii="Arial" w:hAnsi="Arial" w:cs="Arial"/>
          <w:sz w:val="20"/>
          <w:szCs w:val="20"/>
        </w:rPr>
        <w:t xml:space="preserve">, согласно действующих </w:t>
      </w:r>
      <w:r w:rsidRPr="009F0F4D">
        <w:rPr>
          <w:rFonts w:ascii="Arial" w:hAnsi="Arial" w:cs="Arial"/>
          <w:sz w:val="20"/>
          <w:szCs w:val="20"/>
        </w:rPr>
        <w:t>ОКОФ и постановлени</w:t>
      </w:r>
      <w:r w:rsidR="0018455F">
        <w:rPr>
          <w:rFonts w:ascii="Arial" w:hAnsi="Arial" w:cs="Arial"/>
          <w:sz w:val="20"/>
          <w:szCs w:val="20"/>
        </w:rPr>
        <w:t>я</w:t>
      </w:r>
      <w:r w:rsidRPr="009F0F4D">
        <w:rPr>
          <w:rFonts w:ascii="Arial" w:hAnsi="Arial" w:cs="Arial"/>
          <w:sz w:val="20"/>
          <w:szCs w:val="20"/>
        </w:rPr>
        <w:t xml:space="preserve"> Правительств</w:t>
      </w:r>
      <w:r w:rsidR="0018455F">
        <w:rPr>
          <w:rFonts w:ascii="Arial" w:hAnsi="Arial" w:cs="Arial"/>
          <w:sz w:val="20"/>
          <w:szCs w:val="20"/>
        </w:rPr>
        <w:t>а, а также</w:t>
      </w:r>
      <w:r w:rsidRPr="009F0F4D">
        <w:rPr>
          <w:rFonts w:ascii="Arial" w:hAnsi="Arial" w:cs="Arial"/>
          <w:sz w:val="20"/>
          <w:szCs w:val="20"/>
        </w:rPr>
        <w:t xml:space="preserve"> классификаци</w:t>
      </w:r>
      <w:r w:rsidR="0018455F">
        <w:rPr>
          <w:rFonts w:ascii="Arial" w:hAnsi="Arial" w:cs="Arial"/>
          <w:sz w:val="20"/>
          <w:szCs w:val="20"/>
        </w:rPr>
        <w:t>и</w:t>
      </w:r>
      <w:r w:rsidRPr="009F0F4D">
        <w:rPr>
          <w:rFonts w:ascii="Arial" w:hAnsi="Arial" w:cs="Arial"/>
          <w:sz w:val="20"/>
          <w:szCs w:val="20"/>
        </w:rPr>
        <w:t xml:space="preserve"> объектов основных средств, включаемых в амортизационные группы. В случае отсутствия наименования основного средства в ОКОФ, срок полезного использования определяется решением комиссии учреждения по приему и выбытию основных средств с учетом следующих показателей:</w:t>
      </w:r>
    </w:p>
    <w:p w14:paraId="13FB4F1D" w14:textId="77777777" w:rsidR="009F0F4D" w:rsidRPr="009F0F4D" w:rsidRDefault="009F0F4D" w:rsidP="009F0F4D">
      <w:pPr>
        <w:pStyle w:val="a5"/>
        <w:spacing w:line="276" w:lineRule="auto"/>
        <w:ind w:firstLine="567"/>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рекомендациями, содержащимися в документах производителя, входящих в комплектацию объекта имущества;</w:t>
      </w:r>
    </w:p>
    <w:p w14:paraId="2B16C89A" w14:textId="77777777" w:rsidR="009F0F4D" w:rsidRPr="009F0F4D" w:rsidRDefault="009F0F4D" w:rsidP="009F0F4D">
      <w:pPr>
        <w:pStyle w:val="a5"/>
        <w:spacing w:line="276" w:lineRule="auto"/>
        <w:ind w:firstLine="567"/>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ожидаемого срока полезного использования в соответствии с ожидаемой производительностью или мощностью объекта;</w:t>
      </w:r>
    </w:p>
    <w:p w14:paraId="241A9736" w14:textId="77777777" w:rsidR="009F0F4D" w:rsidRPr="009F0F4D" w:rsidRDefault="009F0F4D" w:rsidP="009F0F4D">
      <w:pPr>
        <w:pStyle w:val="a5"/>
        <w:spacing w:line="276" w:lineRule="auto"/>
        <w:ind w:firstLine="567"/>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ожидаемого физического износа, зависящего от режима эксплуатации, естественных условий и влияния агрессивной среды, системы проведения ремонта;</w:t>
      </w:r>
    </w:p>
    <w:p w14:paraId="2B27AF3C" w14:textId="77777777" w:rsidR="009F0F4D" w:rsidRPr="009F0F4D" w:rsidRDefault="009F0F4D" w:rsidP="009F0F4D">
      <w:pPr>
        <w:pStyle w:val="a5"/>
        <w:spacing w:line="276" w:lineRule="auto"/>
        <w:ind w:firstLine="567"/>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нормативно-правовых и других ограничений использования этого объекта (срока аренды, иное);</w:t>
      </w:r>
    </w:p>
    <w:p w14:paraId="2C7A689D" w14:textId="77777777" w:rsidR="009F0F4D" w:rsidRPr="00DB5B88" w:rsidRDefault="009F0F4D" w:rsidP="00DB5B88">
      <w:pPr>
        <w:pStyle w:val="a5"/>
        <w:spacing w:line="276" w:lineRule="auto"/>
        <w:ind w:firstLine="567"/>
        <w:jc w:val="both"/>
        <w:rPr>
          <w:rFonts w:ascii="Arial" w:hAnsi="Arial" w:cs="Arial"/>
          <w:sz w:val="20"/>
          <w:szCs w:val="20"/>
        </w:rPr>
      </w:pPr>
      <w:r w:rsidRPr="00DB5B88">
        <w:rPr>
          <w:rFonts w:ascii="Arial" w:hAnsi="Arial" w:cs="Arial"/>
          <w:sz w:val="20"/>
          <w:szCs w:val="20"/>
        </w:rPr>
        <w:t>•</w:t>
      </w:r>
      <w:r w:rsidRPr="00DB5B88">
        <w:rPr>
          <w:rFonts w:ascii="Arial" w:hAnsi="Arial" w:cs="Arial"/>
          <w:sz w:val="20"/>
          <w:szCs w:val="20"/>
        </w:rPr>
        <w:tab/>
        <w:t>гарантийного срока использования объекта;</w:t>
      </w:r>
    </w:p>
    <w:p w14:paraId="6F0C2460" w14:textId="77777777" w:rsidR="009F0F4D" w:rsidRPr="00DB5B88" w:rsidRDefault="009F0F4D" w:rsidP="00DB5B88">
      <w:pPr>
        <w:pStyle w:val="a5"/>
        <w:spacing w:line="276" w:lineRule="auto"/>
        <w:ind w:firstLine="567"/>
        <w:jc w:val="both"/>
        <w:rPr>
          <w:rFonts w:ascii="Arial" w:hAnsi="Arial" w:cs="Arial"/>
          <w:sz w:val="20"/>
          <w:szCs w:val="20"/>
        </w:rPr>
      </w:pPr>
      <w:r w:rsidRPr="00DB5B88">
        <w:rPr>
          <w:rFonts w:ascii="Arial" w:hAnsi="Arial" w:cs="Arial"/>
          <w:sz w:val="20"/>
          <w:szCs w:val="20"/>
        </w:rPr>
        <w:t>•</w:t>
      </w:r>
      <w:r w:rsidRPr="00DB5B88">
        <w:rPr>
          <w:rFonts w:ascii="Arial" w:hAnsi="Arial" w:cs="Arial"/>
          <w:sz w:val="20"/>
          <w:szCs w:val="20"/>
        </w:rPr>
        <w:tab/>
        <w:t>иное</w:t>
      </w:r>
    </w:p>
    <w:p w14:paraId="3FDC72CF" w14:textId="77777777" w:rsidR="009F0F4D" w:rsidRPr="00DB5B88" w:rsidRDefault="009F0F4D" w:rsidP="00DB5B88">
      <w:pPr>
        <w:pStyle w:val="a5"/>
        <w:spacing w:line="276" w:lineRule="auto"/>
        <w:jc w:val="both"/>
        <w:rPr>
          <w:rFonts w:ascii="Arial" w:hAnsi="Arial" w:cs="Arial"/>
          <w:sz w:val="20"/>
          <w:szCs w:val="20"/>
        </w:rPr>
      </w:pPr>
      <w:r w:rsidRPr="00DB5B88">
        <w:rPr>
          <w:rFonts w:ascii="Arial" w:hAnsi="Arial" w:cs="Arial"/>
          <w:sz w:val="20"/>
          <w:szCs w:val="20"/>
        </w:rPr>
        <w:t xml:space="preserve">3.1.25. Ответственным за хранение документов производителя, входящих в комплектацию объекта основных средств (технической документации), является материально ответственное лицо, за которым закреплено основное средство. Если на основное средство производитель (поставщик) предусмотрел гарантийный срок, ответственное лицо хранит также гарантийные талоны.          </w:t>
      </w:r>
      <w:r w:rsidRPr="00DB5B88">
        <w:rPr>
          <w:rFonts w:ascii="Arial" w:hAnsi="Arial" w:cs="Arial"/>
          <w:sz w:val="20"/>
          <w:szCs w:val="20"/>
          <w:u w:val="single"/>
        </w:rPr>
        <w:t>Основание:</w:t>
      </w:r>
      <w:r w:rsidRPr="00DB5B88">
        <w:rPr>
          <w:rFonts w:ascii="Arial" w:hAnsi="Arial" w:cs="Arial"/>
          <w:sz w:val="20"/>
          <w:szCs w:val="20"/>
        </w:rPr>
        <w:t xml:space="preserve"> п. 9 СГС "Учетная политика".</w:t>
      </w:r>
      <w:r w:rsidRPr="00DB5B88">
        <w:rPr>
          <w:rFonts w:ascii="Arial" w:hAnsi="Arial" w:cs="Arial"/>
          <w:sz w:val="20"/>
          <w:szCs w:val="20"/>
        </w:rPr>
        <w:tab/>
        <w:t xml:space="preserve">                                                                                              3.1.26.</w:t>
      </w:r>
      <w:r w:rsidRPr="00DB5B88">
        <w:rPr>
          <w:rFonts w:ascii="Arial" w:hAnsi="Arial" w:cs="Arial"/>
          <w:b/>
          <w:sz w:val="20"/>
          <w:szCs w:val="20"/>
        </w:rPr>
        <w:t xml:space="preserve"> </w:t>
      </w:r>
      <w:r w:rsidRPr="00DB5B88">
        <w:rPr>
          <w:rFonts w:ascii="Arial" w:hAnsi="Arial" w:cs="Arial"/>
          <w:sz w:val="20"/>
          <w:szCs w:val="20"/>
        </w:rPr>
        <w:t xml:space="preserve">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 </w:t>
      </w:r>
      <w:r w:rsidRPr="00DB5B88">
        <w:rPr>
          <w:rFonts w:ascii="Arial" w:hAnsi="Arial" w:cs="Arial"/>
          <w:b/>
          <w:sz w:val="20"/>
          <w:szCs w:val="20"/>
        </w:rPr>
        <w:t xml:space="preserve">после согласования с учредителем.                                                           </w:t>
      </w:r>
      <w:r w:rsidRPr="00DB5B88">
        <w:rPr>
          <w:rFonts w:ascii="Arial" w:hAnsi="Arial" w:cs="Arial"/>
          <w:sz w:val="20"/>
          <w:szCs w:val="20"/>
        </w:rPr>
        <w:t>3.1.27.</w:t>
      </w:r>
      <w:r w:rsidRPr="00DB5B88">
        <w:rPr>
          <w:rFonts w:ascii="Arial" w:hAnsi="Arial" w:cs="Arial"/>
          <w:b/>
          <w:sz w:val="20"/>
          <w:szCs w:val="20"/>
        </w:rPr>
        <w:t xml:space="preserve"> </w:t>
      </w:r>
      <w:r w:rsidRPr="00DB5B88">
        <w:rPr>
          <w:rFonts w:ascii="Arial" w:hAnsi="Arial" w:cs="Arial"/>
          <w:sz w:val="20"/>
          <w:szCs w:val="20"/>
        </w:rPr>
        <w:t xml:space="preserve">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w:t>
      </w:r>
      <w:r w:rsidRPr="00DB5B88">
        <w:rPr>
          <w:rFonts w:ascii="Arial" w:hAnsi="Arial" w:cs="Arial"/>
          <w:b/>
          <w:i/>
          <w:sz w:val="20"/>
          <w:szCs w:val="20"/>
        </w:rPr>
        <w:t>этот объект</w:t>
      </w:r>
      <w:r w:rsidRPr="00DB5B88">
        <w:rPr>
          <w:rFonts w:ascii="Arial" w:hAnsi="Arial" w:cs="Arial"/>
          <w:i/>
          <w:sz w:val="20"/>
          <w:szCs w:val="20"/>
        </w:rPr>
        <w:t xml:space="preserve">  </w:t>
      </w:r>
      <w:r w:rsidRPr="00DB5B88">
        <w:rPr>
          <w:rFonts w:ascii="Arial" w:hAnsi="Arial" w:cs="Arial"/>
          <w:sz w:val="20"/>
          <w:szCs w:val="20"/>
        </w:rPr>
        <w:t xml:space="preserve">по решению учредителя переводится с кода вида деятельности «2» на код вида деятельности «4». Одновременно переводится сумма начисленной амортизации.                                 3.1.28.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сопроводительных документах (товарных накладных, договорах). </w:t>
      </w:r>
      <w:r w:rsidRPr="00DB5B88">
        <w:rPr>
          <w:rFonts w:ascii="Arial" w:hAnsi="Arial" w:cs="Arial"/>
          <w:sz w:val="20"/>
          <w:szCs w:val="20"/>
        </w:rPr>
        <w:tab/>
      </w:r>
      <w:r w:rsidRPr="00DB5B88">
        <w:rPr>
          <w:rFonts w:ascii="Arial" w:hAnsi="Arial" w:cs="Arial"/>
          <w:sz w:val="20"/>
          <w:szCs w:val="20"/>
        </w:rPr>
        <w:tab/>
      </w:r>
      <w:r w:rsidRPr="00DB5B88">
        <w:rPr>
          <w:rFonts w:ascii="Arial" w:hAnsi="Arial" w:cs="Arial"/>
          <w:sz w:val="20"/>
          <w:szCs w:val="20"/>
        </w:rPr>
        <w:tab/>
        <w:t xml:space="preserve">                     3.1.29.  Объекты основных средств,  выявленные в результате  инвентаризации, или в течение года - по мере необходимости, по которым комиссией по поступлению и выбытию активов установлена неэффективность дальнейшей эксплуатации, ремонта, восстановления (несоответствие критериям актива), подлежат отражению  на забалансовом счете 02 «Материальные ценности,  принятые на хранение» (или определенном учреждением в рабочем плане счетов самостоятельно)  до дальнейшего определения функционального назначения указанного имущества (вовлечения в хозяйственный оборот, продажи или списания).  Дальнейшее начисление амортизации на указанные объекты имущества не производится. Информация о таких объектах основных средств подлежит раскрытию в бухгалтерской (финансовой) отчетности.</w:t>
      </w:r>
    </w:p>
    <w:p w14:paraId="072D3376" w14:textId="77777777" w:rsidR="009F0F4D" w:rsidRPr="00DB5B88" w:rsidRDefault="009F0F4D" w:rsidP="00DB5B88">
      <w:pPr>
        <w:pStyle w:val="a5"/>
        <w:spacing w:line="276" w:lineRule="auto"/>
        <w:jc w:val="both"/>
        <w:rPr>
          <w:rFonts w:ascii="Arial" w:hAnsi="Arial" w:cs="Arial"/>
          <w:sz w:val="20"/>
          <w:szCs w:val="20"/>
        </w:rPr>
      </w:pPr>
      <w:r w:rsidRPr="00DB5B88">
        <w:rPr>
          <w:rFonts w:ascii="Arial" w:hAnsi="Arial" w:cs="Arial"/>
          <w:sz w:val="20"/>
          <w:szCs w:val="20"/>
          <w:u w:val="single"/>
        </w:rPr>
        <w:t>Основание:</w:t>
      </w:r>
      <w:r w:rsidRPr="00DB5B88">
        <w:rPr>
          <w:rFonts w:ascii="Arial" w:hAnsi="Arial" w:cs="Arial"/>
          <w:sz w:val="20"/>
          <w:szCs w:val="20"/>
        </w:rPr>
        <w:t xml:space="preserve"> пункт 8 Стандарта «Основные средства». (п. 3 Письма Минфина России N 02-07-07/84237).</w:t>
      </w:r>
      <w:r w:rsidRPr="00DB5B88">
        <w:rPr>
          <w:rFonts w:ascii="Arial" w:hAnsi="Arial" w:cs="Arial"/>
          <w:sz w:val="20"/>
          <w:szCs w:val="20"/>
        </w:rPr>
        <w:tab/>
        <w:t xml:space="preserve">                                                                                                                                    </w:t>
      </w:r>
    </w:p>
    <w:p w14:paraId="6C1BFB8C" w14:textId="77777777" w:rsidR="009F0F4D" w:rsidRPr="00DB5B88" w:rsidRDefault="009F0F4D" w:rsidP="00DB5B88">
      <w:pPr>
        <w:pStyle w:val="a5"/>
        <w:spacing w:line="276" w:lineRule="auto"/>
        <w:jc w:val="both"/>
        <w:rPr>
          <w:rFonts w:ascii="Arial" w:hAnsi="Arial" w:cs="Arial"/>
          <w:sz w:val="20"/>
          <w:szCs w:val="20"/>
        </w:rPr>
      </w:pPr>
      <w:r w:rsidRPr="00DB5B88">
        <w:rPr>
          <w:rFonts w:ascii="Arial" w:hAnsi="Arial" w:cs="Arial"/>
          <w:sz w:val="20"/>
          <w:szCs w:val="20"/>
        </w:rPr>
        <w:t xml:space="preserve">3.1.30. Принятие к учету основных средств оформляется Решением о признании объектов нефинансовых активов ф.0510441, в следующих случаях: </w:t>
      </w:r>
    </w:p>
    <w:p w14:paraId="088E2738" w14:textId="77777777" w:rsidR="009F0F4D" w:rsidRPr="00DB5B88" w:rsidRDefault="009F0F4D" w:rsidP="00D216A9">
      <w:pPr>
        <w:pStyle w:val="a5"/>
        <w:numPr>
          <w:ilvl w:val="0"/>
          <w:numId w:val="46"/>
        </w:numPr>
        <w:spacing w:line="276" w:lineRule="auto"/>
        <w:jc w:val="both"/>
        <w:rPr>
          <w:rFonts w:ascii="Arial" w:hAnsi="Arial" w:cs="Arial"/>
          <w:sz w:val="20"/>
          <w:szCs w:val="20"/>
        </w:rPr>
      </w:pPr>
      <w:r w:rsidRPr="00DB5B88">
        <w:rPr>
          <w:rFonts w:ascii="Arial" w:hAnsi="Arial" w:cs="Arial"/>
          <w:sz w:val="20"/>
          <w:szCs w:val="20"/>
        </w:rPr>
        <w:t>при приобретении основных средств;</w:t>
      </w:r>
    </w:p>
    <w:p w14:paraId="50833E79" w14:textId="77777777" w:rsidR="009F0F4D" w:rsidRPr="009F0F4D" w:rsidRDefault="009F0F4D" w:rsidP="00D216A9">
      <w:pPr>
        <w:pStyle w:val="a5"/>
        <w:numPr>
          <w:ilvl w:val="0"/>
          <w:numId w:val="46"/>
        </w:numPr>
        <w:spacing w:line="360" w:lineRule="auto"/>
        <w:rPr>
          <w:rFonts w:ascii="Arial" w:hAnsi="Arial" w:cs="Arial"/>
          <w:sz w:val="20"/>
          <w:szCs w:val="20"/>
        </w:rPr>
      </w:pPr>
      <w:r w:rsidRPr="009F0F4D">
        <w:rPr>
          <w:rFonts w:ascii="Arial" w:hAnsi="Arial" w:cs="Arial"/>
          <w:sz w:val="20"/>
          <w:szCs w:val="20"/>
        </w:rPr>
        <w:t>при модернизации, дооборудовании;</w:t>
      </w:r>
    </w:p>
    <w:p w14:paraId="56008B76" w14:textId="77777777" w:rsidR="009F0F4D" w:rsidRPr="009F0F4D" w:rsidRDefault="009F0F4D" w:rsidP="00D216A9">
      <w:pPr>
        <w:pStyle w:val="a5"/>
        <w:numPr>
          <w:ilvl w:val="0"/>
          <w:numId w:val="46"/>
        </w:numPr>
        <w:spacing w:line="360" w:lineRule="auto"/>
        <w:rPr>
          <w:rFonts w:ascii="Arial" w:hAnsi="Arial" w:cs="Arial"/>
          <w:sz w:val="20"/>
          <w:szCs w:val="20"/>
        </w:rPr>
      </w:pPr>
      <w:r w:rsidRPr="009F0F4D">
        <w:rPr>
          <w:rFonts w:ascii="Arial" w:hAnsi="Arial" w:cs="Arial"/>
          <w:sz w:val="20"/>
          <w:szCs w:val="20"/>
        </w:rPr>
        <w:t>при безвозмездном получении основных средств;</w:t>
      </w:r>
    </w:p>
    <w:p w14:paraId="6DF31018" w14:textId="77777777" w:rsidR="009F0F4D" w:rsidRPr="009F0F4D" w:rsidRDefault="009F0F4D" w:rsidP="00D216A9">
      <w:pPr>
        <w:pStyle w:val="a5"/>
        <w:numPr>
          <w:ilvl w:val="0"/>
          <w:numId w:val="46"/>
        </w:numPr>
        <w:spacing w:line="360" w:lineRule="auto"/>
        <w:rPr>
          <w:rFonts w:ascii="Arial" w:hAnsi="Arial" w:cs="Arial"/>
          <w:sz w:val="20"/>
          <w:szCs w:val="20"/>
        </w:rPr>
      </w:pPr>
      <w:r w:rsidRPr="009F0F4D">
        <w:rPr>
          <w:rFonts w:ascii="Arial" w:hAnsi="Arial" w:cs="Arial"/>
          <w:sz w:val="20"/>
          <w:szCs w:val="20"/>
        </w:rPr>
        <w:lastRenderedPageBreak/>
        <w:t>при оприходовании неучтенных объектов основных средств, выявленных при инвентаризации;</w:t>
      </w:r>
    </w:p>
    <w:p w14:paraId="20BD6DF2" w14:textId="77777777" w:rsidR="009F0F4D" w:rsidRPr="009F0F4D" w:rsidRDefault="009F0F4D" w:rsidP="00D216A9">
      <w:pPr>
        <w:pStyle w:val="a5"/>
        <w:numPr>
          <w:ilvl w:val="0"/>
          <w:numId w:val="46"/>
        </w:numPr>
        <w:spacing w:line="360" w:lineRule="auto"/>
        <w:rPr>
          <w:rFonts w:ascii="Arial" w:hAnsi="Arial" w:cs="Arial"/>
          <w:sz w:val="20"/>
          <w:szCs w:val="20"/>
        </w:rPr>
      </w:pPr>
      <w:r w:rsidRPr="009F0F4D">
        <w:rPr>
          <w:rFonts w:ascii="Arial" w:hAnsi="Arial" w:cs="Arial"/>
          <w:sz w:val="20"/>
          <w:szCs w:val="20"/>
        </w:rPr>
        <w:t>при принятии к бухгалтерскому учету объектов основных средств, поступившего в порядке возмещения в натуральной форме ущерба, причиненного виновным лицом.</w:t>
      </w:r>
    </w:p>
    <w:p w14:paraId="1E2F8EE5" w14:textId="77777777" w:rsidR="009F0F4D" w:rsidRPr="009F0F4D" w:rsidRDefault="009F0F4D" w:rsidP="009F0F4D">
      <w:pPr>
        <w:jc w:val="both"/>
        <w:rPr>
          <w:rFonts w:ascii="Arial" w:hAnsi="Arial" w:cs="Arial"/>
          <w:sz w:val="20"/>
          <w:szCs w:val="20"/>
        </w:rPr>
      </w:pPr>
      <w:r w:rsidRPr="007000D7">
        <w:rPr>
          <w:rFonts w:ascii="Arial" w:hAnsi="Arial" w:cs="Arial"/>
          <w:sz w:val="20"/>
          <w:szCs w:val="20"/>
        </w:rPr>
        <w:t>3.1.31. При реализации и передаче нефинансовых активов в двух экземплярах составляется Акт о приеме-передаче объектов нефинансовых активов (ф. 05</w:t>
      </w:r>
      <w:r w:rsidR="00DB5B88" w:rsidRPr="007000D7">
        <w:rPr>
          <w:rFonts w:ascii="Arial" w:hAnsi="Arial" w:cs="Arial"/>
          <w:sz w:val="20"/>
          <w:szCs w:val="20"/>
        </w:rPr>
        <w:t>10448</w:t>
      </w:r>
      <w:r w:rsidRPr="007000D7">
        <w:rPr>
          <w:rFonts w:ascii="Arial" w:hAnsi="Arial" w:cs="Arial"/>
          <w:sz w:val="20"/>
          <w:szCs w:val="20"/>
        </w:rPr>
        <w:t>).</w:t>
      </w:r>
    </w:p>
    <w:p w14:paraId="2189A097"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3.1.32.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14:paraId="37E27994"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bCs/>
          <w:sz w:val="20"/>
          <w:szCs w:val="20"/>
        </w:rPr>
        <w:t>3.1.33</w:t>
      </w:r>
      <w:r w:rsidRPr="009F0F4D">
        <w:rPr>
          <w:rFonts w:ascii="Arial" w:hAnsi="Arial" w:cs="Arial"/>
          <w:sz w:val="20"/>
          <w:szCs w:val="20"/>
        </w:rPr>
        <w:t>. Определение стоимости нефинансовых активов, полученных при необменных операциях (пожертвование, дарение, излишки при инвентаризации, получения объектов имущества по распоряжению его собственника без указания стоимостных оценок и пр.) осуществляется Комиссией по поступлению и выбытию активов.</w:t>
      </w:r>
    </w:p>
    <w:p w14:paraId="065EE980" w14:textId="77777777" w:rsidR="009F0F4D" w:rsidRPr="009F0F4D" w:rsidRDefault="009F0F4D" w:rsidP="009F0F4D">
      <w:pPr>
        <w:widowControl w:val="0"/>
        <w:autoSpaceDE w:val="0"/>
        <w:autoSpaceDN w:val="0"/>
        <w:adjustRightInd w:val="0"/>
        <w:ind w:firstLine="708"/>
        <w:jc w:val="both"/>
        <w:rPr>
          <w:rFonts w:ascii="Arial" w:hAnsi="Arial" w:cs="Arial"/>
          <w:sz w:val="20"/>
          <w:szCs w:val="20"/>
        </w:rPr>
      </w:pPr>
      <w:r w:rsidRPr="009F0F4D">
        <w:rPr>
          <w:rFonts w:ascii="Arial" w:hAnsi="Arial" w:cs="Arial"/>
          <w:sz w:val="20"/>
          <w:szCs w:val="20"/>
        </w:rPr>
        <w:t>Признание в учете объектов основных средств, полученных при необменных операциях, осуществляется по справедливой стоимости рассчитанной методом рыночных цен на дату принятия к учету.</w:t>
      </w:r>
    </w:p>
    <w:p w14:paraId="023098F6" w14:textId="77777777" w:rsidR="009F0F4D" w:rsidRPr="009F0F4D" w:rsidRDefault="009F0F4D" w:rsidP="009F0F4D">
      <w:pPr>
        <w:ind w:firstLine="708"/>
        <w:jc w:val="both"/>
        <w:rPr>
          <w:rFonts w:ascii="Arial" w:hAnsi="Arial" w:cs="Arial"/>
          <w:sz w:val="20"/>
          <w:szCs w:val="20"/>
        </w:rPr>
      </w:pPr>
      <w:r w:rsidRPr="009F0F4D">
        <w:rPr>
          <w:rFonts w:ascii="Arial" w:hAnsi="Arial" w:cs="Arial"/>
          <w:sz w:val="20"/>
          <w:szCs w:val="20"/>
        </w:rPr>
        <w:t>При использовании метода рыночных цен используются данные:</w:t>
      </w:r>
    </w:p>
    <w:p w14:paraId="1D68D775" w14:textId="77777777" w:rsidR="009F0F4D" w:rsidRPr="009F0F4D" w:rsidRDefault="009F0F4D" w:rsidP="00D216A9">
      <w:pPr>
        <w:numPr>
          <w:ilvl w:val="0"/>
          <w:numId w:val="18"/>
        </w:numPr>
        <w:ind w:left="0" w:firstLine="851"/>
        <w:jc w:val="both"/>
        <w:rPr>
          <w:rFonts w:ascii="Arial" w:hAnsi="Arial" w:cs="Arial"/>
          <w:sz w:val="20"/>
          <w:szCs w:val="20"/>
        </w:rPr>
      </w:pPr>
      <w:r w:rsidRPr="009F0F4D">
        <w:rPr>
          <w:rFonts w:ascii="Arial" w:hAnsi="Arial" w:cs="Arial"/>
          <w:sz w:val="20"/>
          <w:szCs w:val="20"/>
        </w:rPr>
        <w:t>определение рыночных цен методами изучения доступных источников.</w:t>
      </w:r>
    </w:p>
    <w:p w14:paraId="5A1E5EEC" w14:textId="77777777" w:rsidR="003C1249" w:rsidRDefault="009F0F4D" w:rsidP="009F0F4D">
      <w:pPr>
        <w:pStyle w:val="a5"/>
        <w:spacing w:line="276" w:lineRule="auto"/>
        <w:jc w:val="both"/>
        <w:rPr>
          <w:rFonts w:ascii="Arial" w:hAnsi="Arial" w:cs="Arial"/>
          <w:sz w:val="20"/>
          <w:szCs w:val="20"/>
        </w:rPr>
      </w:pPr>
      <w:r w:rsidRPr="009F0F4D">
        <w:rPr>
          <w:rFonts w:ascii="Arial" w:hAnsi="Arial" w:cs="Arial"/>
          <w:b/>
          <w:bCs/>
          <w:sz w:val="20"/>
          <w:szCs w:val="20"/>
        </w:rPr>
        <w:t xml:space="preserve"> </w:t>
      </w:r>
      <w:r w:rsidRPr="009F0F4D">
        <w:rPr>
          <w:rFonts w:ascii="Arial" w:hAnsi="Arial" w:cs="Arial"/>
          <w:bCs/>
          <w:sz w:val="20"/>
          <w:szCs w:val="20"/>
          <w:u w:val="single"/>
        </w:rPr>
        <w:t>Основание</w:t>
      </w:r>
      <w:r w:rsidRPr="009F0F4D">
        <w:rPr>
          <w:rFonts w:ascii="Arial" w:hAnsi="Arial" w:cs="Arial"/>
          <w:sz w:val="20"/>
          <w:szCs w:val="20"/>
          <w:u w:val="single"/>
        </w:rPr>
        <w:t>:</w:t>
      </w:r>
      <w:r w:rsidRPr="009F0F4D">
        <w:rPr>
          <w:rFonts w:ascii="Arial" w:hAnsi="Arial" w:cs="Arial"/>
          <w:sz w:val="20"/>
          <w:szCs w:val="20"/>
        </w:rPr>
        <w:t xml:space="preserve"> пункт 22, пункт 23 Стандарта «Основные средства».</w:t>
      </w:r>
    </w:p>
    <w:p w14:paraId="5A2C7626"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3.1.34. При поступлении имущества от жертвователя или дарителя составляется акт в свободной форме, в котором должны быть:</w:t>
      </w:r>
    </w:p>
    <w:p w14:paraId="76BD77A7" w14:textId="77777777" w:rsidR="009F0F4D" w:rsidRPr="009F0F4D" w:rsidRDefault="009F0F4D" w:rsidP="00D216A9">
      <w:pPr>
        <w:pStyle w:val="a5"/>
        <w:numPr>
          <w:ilvl w:val="0"/>
          <w:numId w:val="34"/>
        </w:numPr>
        <w:spacing w:line="276" w:lineRule="auto"/>
        <w:ind w:left="0" w:firstLine="851"/>
        <w:jc w:val="both"/>
        <w:rPr>
          <w:rFonts w:ascii="Arial" w:hAnsi="Arial" w:cs="Arial"/>
          <w:sz w:val="20"/>
          <w:szCs w:val="20"/>
        </w:rPr>
      </w:pPr>
      <w:r w:rsidRPr="009F0F4D">
        <w:rPr>
          <w:rFonts w:ascii="Arial" w:hAnsi="Arial" w:cs="Arial"/>
          <w:sz w:val="20"/>
          <w:szCs w:val="20"/>
        </w:rPr>
        <w:t>указаны обязательные реквизиты, предусмотренные пунктом 25 Стандарта «Концептуальные основы бухучета и отчетности»;</w:t>
      </w:r>
    </w:p>
    <w:p w14:paraId="5DA4386E" w14:textId="77777777" w:rsidR="009F0F4D" w:rsidRPr="009F0F4D" w:rsidRDefault="009F0F4D" w:rsidP="00D216A9">
      <w:pPr>
        <w:pStyle w:val="a5"/>
        <w:numPr>
          <w:ilvl w:val="0"/>
          <w:numId w:val="34"/>
        </w:numPr>
        <w:spacing w:line="276" w:lineRule="auto"/>
        <w:ind w:left="0" w:firstLine="851"/>
        <w:jc w:val="both"/>
        <w:rPr>
          <w:rFonts w:ascii="Arial" w:hAnsi="Arial" w:cs="Arial"/>
          <w:sz w:val="20"/>
          <w:szCs w:val="20"/>
        </w:rPr>
      </w:pPr>
      <w:r w:rsidRPr="009F0F4D">
        <w:rPr>
          <w:rFonts w:ascii="Arial" w:hAnsi="Arial" w:cs="Arial"/>
          <w:sz w:val="20"/>
          <w:szCs w:val="20"/>
        </w:rPr>
        <w:t>поставлены подписи передающей и принимающей сторон.</w:t>
      </w:r>
    </w:p>
    <w:p w14:paraId="0015AA0F"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Если имущество поступают без оформления письменного договора, передающая сторона:</w:t>
      </w:r>
    </w:p>
    <w:p w14:paraId="5A29A99C" w14:textId="77777777" w:rsidR="009F0F4D" w:rsidRPr="009F0F4D" w:rsidRDefault="009F0F4D" w:rsidP="00D216A9">
      <w:pPr>
        <w:pStyle w:val="a5"/>
        <w:numPr>
          <w:ilvl w:val="0"/>
          <w:numId w:val="33"/>
        </w:numPr>
        <w:spacing w:line="276" w:lineRule="auto"/>
        <w:ind w:left="0" w:firstLine="851"/>
        <w:jc w:val="both"/>
        <w:rPr>
          <w:rFonts w:ascii="Arial" w:hAnsi="Arial" w:cs="Arial"/>
          <w:sz w:val="20"/>
          <w:szCs w:val="20"/>
        </w:rPr>
      </w:pPr>
      <w:r w:rsidRPr="009F0F4D">
        <w:rPr>
          <w:rFonts w:ascii="Arial" w:hAnsi="Arial" w:cs="Arial"/>
          <w:sz w:val="20"/>
          <w:szCs w:val="20"/>
        </w:rPr>
        <w:t>делает в акте запись о том, что имущество передано безвозмездно;</w:t>
      </w:r>
    </w:p>
    <w:p w14:paraId="0B5CAD4D" w14:textId="77777777" w:rsidR="003C1249" w:rsidRDefault="009F0F4D" w:rsidP="003C1249">
      <w:pPr>
        <w:rPr>
          <w:rFonts w:ascii="Arial" w:hAnsi="Arial" w:cs="Arial"/>
          <w:sz w:val="20"/>
          <w:szCs w:val="20"/>
        </w:rPr>
      </w:pPr>
      <w:r w:rsidRPr="003C1249">
        <w:rPr>
          <w:rFonts w:ascii="Arial" w:hAnsi="Arial" w:cs="Arial"/>
          <w:sz w:val="20"/>
          <w:szCs w:val="20"/>
        </w:rPr>
        <w:t>при необходимости указывает цели, на которые необходимо использовать пожертвованное имущество.</w:t>
      </w:r>
    </w:p>
    <w:p w14:paraId="7D712C19" w14:textId="77777777" w:rsidR="003C1249" w:rsidRPr="003C1249" w:rsidRDefault="009F0F4D" w:rsidP="003C1249">
      <w:pPr>
        <w:rPr>
          <w:rFonts w:ascii="Arial" w:hAnsi="Arial" w:cs="Arial"/>
          <w:sz w:val="20"/>
          <w:szCs w:val="20"/>
        </w:rPr>
      </w:pPr>
      <w:r w:rsidRPr="003C1249">
        <w:rPr>
          <w:rFonts w:ascii="Arial" w:hAnsi="Arial" w:cs="Arial"/>
          <w:sz w:val="20"/>
          <w:szCs w:val="20"/>
        </w:rPr>
        <w:t>3.1.35.</w:t>
      </w:r>
      <w:r w:rsidRPr="003C1249">
        <w:rPr>
          <w:rFonts w:ascii="Arial" w:hAnsi="Arial" w:cs="Arial"/>
          <w:b/>
          <w:sz w:val="20"/>
          <w:szCs w:val="20"/>
        </w:rPr>
        <w:t xml:space="preserve"> </w:t>
      </w:r>
      <w:r w:rsidRPr="003C1249">
        <w:rPr>
          <w:rFonts w:ascii="Arial" w:hAnsi="Arial" w:cs="Arial"/>
          <w:sz w:val="20"/>
          <w:szCs w:val="20"/>
        </w:rPr>
        <w:t xml:space="preserve">Отражение в бухгалтерском учете объектов, возникающих при получении (предоставлении) во временное владение и пользование или во временное пользование материальных ценностей </w:t>
      </w:r>
      <w:r w:rsidRPr="003C1249">
        <w:rPr>
          <w:rFonts w:ascii="Arial" w:hAnsi="Arial" w:cs="Arial"/>
          <w:bCs/>
          <w:sz w:val="20"/>
          <w:szCs w:val="20"/>
        </w:rPr>
        <w:t>по договору аренды</w:t>
      </w:r>
      <w:r w:rsidRPr="003C1249">
        <w:rPr>
          <w:rFonts w:ascii="Arial" w:hAnsi="Arial" w:cs="Arial"/>
          <w:sz w:val="20"/>
          <w:szCs w:val="20"/>
        </w:rPr>
        <w:t xml:space="preserve"> (имущественного найма) либо по договору безвозмездного пользования осуществляется в соответствии со СГС "Аренда". </w:t>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t xml:space="preserve">Отношения же, возникающие при закреплении государственного (муниципального) имущества на праве оперативного управления за субъектами учета с целью выполнения ими возложенных на них полномочий (функций), не классифицируются в качестве объектов учета аренды. </w:t>
      </w:r>
      <w:bookmarkStart w:id="6" w:name="Par2"/>
      <w:bookmarkEnd w:id="6"/>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t>К отношениям, возникающим при передаче имущества в безвозмездное пользование без возложения на учреждение обязанности по его содержанию, положения СГС "Аренда" не применяются.</w:t>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t>При отражении операций по объектам учета аренды, в том числе при изменении их стоимостных оценок в бухгалтерском учете, при досрочном расторжении договора пользования, реклассификации объектов учета аренды  используются первичные (сводных) учетные документы программного продукта.</w:t>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sz w:val="20"/>
          <w:szCs w:val="20"/>
        </w:rPr>
        <w:tab/>
      </w:r>
      <w:r w:rsidRPr="003C1249">
        <w:rPr>
          <w:rFonts w:ascii="Arial" w:hAnsi="Arial" w:cs="Arial"/>
          <w:iCs/>
          <w:sz w:val="20"/>
          <w:szCs w:val="20"/>
          <w:u w:val="single"/>
        </w:rPr>
        <w:t>Основание:</w:t>
      </w:r>
      <w:r w:rsidRPr="003C1249">
        <w:rPr>
          <w:rFonts w:ascii="Arial" w:hAnsi="Arial" w:cs="Arial"/>
          <w:iCs/>
          <w:sz w:val="20"/>
          <w:szCs w:val="20"/>
        </w:rPr>
        <w:t xml:space="preserve"> СГС "Аренда</w:t>
      </w:r>
      <w:r w:rsidR="003C1249">
        <w:rPr>
          <w:rFonts w:ascii="Arial" w:hAnsi="Arial" w:cs="Arial"/>
          <w:iCs/>
          <w:sz w:val="20"/>
          <w:szCs w:val="20"/>
        </w:rPr>
        <w:t>»</w:t>
      </w:r>
    </w:p>
    <w:p w14:paraId="79B5C612" w14:textId="77777777" w:rsidR="003C1249" w:rsidRPr="00591FEE" w:rsidRDefault="009F0F4D" w:rsidP="003C1249">
      <w:pPr>
        <w:rPr>
          <w:rFonts w:ascii="Arial" w:hAnsi="Arial" w:cs="Arial"/>
          <w:b/>
          <w:bCs/>
          <w:sz w:val="20"/>
          <w:szCs w:val="20"/>
        </w:rPr>
      </w:pPr>
      <w:r w:rsidRPr="00591FEE">
        <w:rPr>
          <w:rFonts w:ascii="Arial" w:hAnsi="Arial" w:cs="Arial"/>
          <w:b/>
          <w:bCs/>
          <w:sz w:val="20"/>
          <w:szCs w:val="20"/>
        </w:rPr>
        <w:t xml:space="preserve">3.1.36. </w:t>
      </w:r>
      <w:r w:rsidR="003C1249" w:rsidRPr="00591FEE">
        <w:rPr>
          <w:rFonts w:ascii="Arial" w:hAnsi="Arial" w:cs="Arial"/>
          <w:b/>
          <w:bCs/>
          <w:sz w:val="20"/>
          <w:szCs w:val="20"/>
        </w:rPr>
        <w:t>Имущество, относящееся к категории особо ценного имущества (ОЦИ), определяет комиссия по поступлению и выбытию активов. Такое имущество принимается к учету на основании выписки из протокола комиссии.</w:t>
      </w:r>
    </w:p>
    <w:p w14:paraId="4D7C9EA5" w14:textId="77777777" w:rsidR="009F0F4D" w:rsidRPr="00591FEE" w:rsidRDefault="009F0F4D" w:rsidP="003C1249">
      <w:pPr>
        <w:shd w:val="clear" w:color="auto" w:fill="FFFFFF"/>
        <w:rPr>
          <w:rFonts w:ascii="Arial" w:hAnsi="Arial" w:cs="Arial"/>
          <w:b/>
          <w:bCs/>
          <w:sz w:val="20"/>
          <w:szCs w:val="20"/>
        </w:rPr>
      </w:pPr>
      <w:r w:rsidRPr="00591FEE">
        <w:rPr>
          <w:rFonts w:ascii="Arial" w:hAnsi="Arial" w:cs="Arial"/>
          <w:b/>
          <w:bCs/>
          <w:sz w:val="20"/>
          <w:szCs w:val="20"/>
        </w:rPr>
        <w:t xml:space="preserve">3.1.37. Списание объектов основных средств производится на основании </w:t>
      </w:r>
      <w:r w:rsidR="003C1249" w:rsidRPr="00591FEE">
        <w:rPr>
          <w:rFonts w:ascii="Arial" w:hAnsi="Arial" w:cs="Arial"/>
          <w:b/>
          <w:bCs/>
          <w:sz w:val="20"/>
          <w:szCs w:val="20"/>
        </w:rPr>
        <w:t>решения комиссии по поступлению и выбытию активов.</w:t>
      </w:r>
    </w:p>
    <w:p w14:paraId="40DEEE64" w14:textId="77777777" w:rsidR="009F0F4D" w:rsidRPr="009F0F4D" w:rsidRDefault="009F0F4D" w:rsidP="009F0F4D">
      <w:pPr>
        <w:ind w:left="-284"/>
        <w:jc w:val="both"/>
        <w:rPr>
          <w:rFonts w:ascii="Arial" w:hAnsi="Arial" w:cs="Arial"/>
          <w:sz w:val="20"/>
          <w:szCs w:val="20"/>
        </w:rPr>
      </w:pPr>
    </w:p>
    <w:p w14:paraId="436C52FC" w14:textId="77777777" w:rsidR="009F0F4D" w:rsidRPr="009F0F4D" w:rsidRDefault="009F0F4D" w:rsidP="009F0F4D">
      <w:pPr>
        <w:ind w:left="-284"/>
        <w:jc w:val="center"/>
        <w:rPr>
          <w:rFonts w:ascii="Arial" w:hAnsi="Arial" w:cs="Arial"/>
          <w:b/>
          <w:sz w:val="20"/>
          <w:szCs w:val="20"/>
        </w:rPr>
      </w:pPr>
      <w:r w:rsidRPr="009F0F4D">
        <w:rPr>
          <w:rFonts w:ascii="Arial" w:hAnsi="Arial" w:cs="Arial"/>
          <w:b/>
          <w:sz w:val="20"/>
          <w:szCs w:val="20"/>
        </w:rPr>
        <w:t>3.2. Нематериальные активы</w:t>
      </w:r>
    </w:p>
    <w:p w14:paraId="2DB87387"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3.2.1. В составе нематериальных активов учитываются объекты нефинансовых активов, предназначенные для неоднократного и (или) постоянного использования в деятельности учреждения свыше 12 месяцев, не имеющие материально-вещественной формы, с возможностью идентификации (выделения, отделения) от другого имущества, в отношении которых у учреждения при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14:paraId="1834BDB0"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3.2.2. Учет операций с нематериальными активами осуществляется с учетом положений Инструкции № 157н и  федерального стандарта бухгалтерского учета государственных финансов "Нематериальные активы" (далее - Стандарт Нематериальные активы).</w:t>
      </w:r>
    </w:p>
    <w:p w14:paraId="3A5DD2E4"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 xml:space="preserve">3.2.3. Единицей учета является: одно наименование охраняемого результата интеллектуальной деятельности (ОРИД), например: </w:t>
      </w:r>
    </w:p>
    <w:p w14:paraId="3C705962" w14:textId="77777777" w:rsidR="009F0F4D" w:rsidRPr="009F0F4D" w:rsidRDefault="009F0F4D" w:rsidP="00D216A9">
      <w:pPr>
        <w:pStyle w:val="a3"/>
        <w:numPr>
          <w:ilvl w:val="0"/>
          <w:numId w:val="35"/>
        </w:numPr>
        <w:spacing w:after="0" w:line="276" w:lineRule="auto"/>
        <w:ind w:left="0" w:firstLine="709"/>
        <w:jc w:val="both"/>
        <w:rPr>
          <w:rFonts w:ascii="Arial" w:hAnsi="Arial" w:cs="Arial"/>
          <w:sz w:val="20"/>
          <w:szCs w:val="20"/>
        </w:rPr>
      </w:pPr>
      <w:r w:rsidRPr="009F0F4D">
        <w:rPr>
          <w:rFonts w:ascii="Arial" w:hAnsi="Arial" w:cs="Arial"/>
          <w:sz w:val="20"/>
          <w:szCs w:val="20"/>
        </w:rPr>
        <w:t xml:space="preserve">одна компьютерная программа, используемая на основании открытой лицензии; </w:t>
      </w:r>
    </w:p>
    <w:p w14:paraId="3D21D54D" w14:textId="77777777" w:rsidR="009F0F4D" w:rsidRPr="009F0F4D" w:rsidRDefault="009F0F4D" w:rsidP="00D216A9">
      <w:pPr>
        <w:pStyle w:val="a3"/>
        <w:numPr>
          <w:ilvl w:val="0"/>
          <w:numId w:val="35"/>
        </w:numPr>
        <w:spacing w:after="0" w:line="276" w:lineRule="auto"/>
        <w:ind w:left="0" w:firstLine="709"/>
        <w:jc w:val="both"/>
        <w:rPr>
          <w:rFonts w:ascii="Arial" w:hAnsi="Arial" w:cs="Arial"/>
          <w:sz w:val="20"/>
          <w:szCs w:val="20"/>
        </w:rPr>
      </w:pPr>
      <w:r w:rsidRPr="009F0F4D">
        <w:rPr>
          <w:rFonts w:ascii="Arial" w:hAnsi="Arial" w:cs="Arial"/>
          <w:sz w:val="20"/>
          <w:szCs w:val="20"/>
        </w:rPr>
        <w:lastRenderedPageBreak/>
        <w:t>один экземпляр ОРИД, например одно рабочее место, где используется компьютерная программа на основании открытых лицензий;</w:t>
      </w:r>
    </w:p>
    <w:p w14:paraId="5600B680"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 xml:space="preserve">3.2.4. Оценка актива осуществляется: </w:t>
      </w:r>
    </w:p>
    <w:p w14:paraId="746629EF" w14:textId="77777777" w:rsidR="009F0F4D" w:rsidRPr="009F0F4D" w:rsidRDefault="009F0F4D" w:rsidP="00D216A9">
      <w:pPr>
        <w:pStyle w:val="a3"/>
        <w:numPr>
          <w:ilvl w:val="0"/>
          <w:numId w:val="36"/>
        </w:numPr>
        <w:spacing w:after="0" w:line="276" w:lineRule="auto"/>
        <w:ind w:hanging="11"/>
        <w:jc w:val="both"/>
        <w:rPr>
          <w:rFonts w:ascii="Arial" w:hAnsi="Arial" w:cs="Arial"/>
          <w:sz w:val="20"/>
          <w:szCs w:val="20"/>
        </w:rPr>
      </w:pPr>
      <w:r w:rsidRPr="009F0F4D">
        <w:rPr>
          <w:rFonts w:ascii="Arial" w:hAnsi="Arial" w:cs="Arial"/>
          <w:sz w:val="20"/>
          <w:szCs w:val="20"/>
        </w:rPr>
        <w:t xml:space="preserve">по цене неисключительных прав на аналогичные по функционалу ОРИД, предоставляемых за плату; </w:t>
      </w:r>
    </w:p>
    <w:p w14:paraId="0E63A313" w14:textId="77777777" w:rsidR="009F0F4D" w:rsidRPr="009F0F4D" w:rsidRDefault="009F0F4D" w:rsidP="00D216A9">
      <w:pPr>
        <w:pStyle w:val="a3"/>
        <w:numPr>
          <w:ilvl w:val="0"/>
          <w:numId w:val="36"/>
        </w:numPr>
        <w:spacing w:after="0" w:line="276" w:lineRule="auto"/>
        <w:ind w:hanging="11"/>
        <w:jc w:val="both"/>
        <w:rPr>
          <w:rFonts w:ascii="Arial" w:hAnsi="Arial" w:cs="Arial"/>
          <w:sz w:val="20"/>
          <w:szCs w:val="20"/>
        </w:rPr>
      </w:pPr>
      <w:r w:rsidRPr="009F0F4D">
        <w:rPr>
          <w:rFonts w:ascii="Arial" w:hAnsi="Arial" w:cs="Arial"/>
          <w:sz w:val="20"/>
          <w:szCs w:val="20"/>
        </w:rPr>
        <w:t>в условной оценке: 1 руб. за единицу учета.</w:t>
      </w:r>
    </w:p>
    <w:p w14:paraId="1F73BD16"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3.2.5. Срок полезного использования нематериальных активов в целях принятия объекта к бухгалтерскому учету и начисления амортизации определяется Комиссией по поступлению и выбытию активов учреждения исходя из:</w:t>
      </w:r>
    </w:p>
    <w:p w14:paraId="3629BCC6" w14:textId="77777777" w:rsidR="009F0F4D" w:rsidRPr="009F0F4D" w:rsidRDefault="009F0F4D" w:rsidP="00D216A9">
      <w:pPr>
        <w:pStyle w:val="a3"/>
        <w:numPr>
          <w:ilvl w:val="0"/>
          <w:numId w:val="37"/>
        </w:numPr>
        <w:spacing w:after="0" w:line="276" w:lineRule="auto"/>
        <w:ind w:hanging="11"/>
        <w:jc w:val="both"/>
        <w:rPr>
          <w:rFonts w:ascii="Arial" w:hAnsi="Arial" w:cs="Arial"/>
          <w:sz w:val="20"/>
          <w:szCs w:val="20"/>
        </w:rPr>
      </w:pPr>
      <w:r w:rsidRPr="009F0F4D">
        <w:rPr>
          <w:rFonts w:ascii="Arial" w:hAnsi="Arial" w:cs="Arial"/>
          <w:sz w:val="20"/>
          <w:szCs w:val="20"/>
        </w:rPr>
        <w:t>срока действия прав учреждения на результат интеллектуальной деятельности или средство индивидуализации и периода контроля над активом;</w:t>
      </w:r>
    </w:p>
    <w:p w14:paraId="7A3BD237" w14:textId="77777777" w:rsidR="009F0F4D" w:rsidRPr="009F0F4D" w:rsidRDefault="009F0F4D" w:rsidP="00D216A9">
      <w:pPr>
        <w:pStyle w:val="a3"/>
        <w:numPr>
          <w:ilvl w:val="0"/>
          <w:numId w:val="37"/>
        </w:numPr>
        <w:spacing w:after="0" w:line="276" w:lineRule="auto"/>
        <w:ind w:hanging="11"/>
        <w:jc w:val="both"/>
        <w:rPr>
          <w:rFonts w:ascii="Arial" w:hAnsi="Arial" w:cs="Arial"/>
          <w:sz w:val="20"/>
          <w:szCs w:val="20"/>
        </w:rPr>
      </w:pPr>
      <w:r w:rsidRPr="009F0F4D">
        <w:rPr>
          <w:rFonts w:ascii="Arial" w:hAnsi="Arial" w:cs="Arial"/>
          <w:sz w:val="20"/>
          <w:szCs w:val="20"/>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14:paraId="63FC8376" w14:textId="77777777" w:rsidR="009F0F4D" w:rsidRPr="009F0F4D" w:rsidRDefault="009F0F4D" w:rsidP="00D216A9">
      <w:pPr>
        <w:pStyle w:val="a3"/>
        <w:numPr>
          <w:ilvl w:val="0"/>
          <w:numId w:val="37"/>
        </w:numPr>
        <w:spacing w:after="0" w:line="276" w:lineRule="auto"/>
        <w:ind w:hanging="11"/>
        <w:jc w:val="both"/>
        <w:rPr>
          <w:rFonts w:ascii="Arial" w:hAnsi="Arial" w:cs="Arial"/>
          <w:sz w:val="20"/>
          <w:szCs w:val="20"/>
        </w:rPr>
      </w:pPr>
      <w:r w:rsidRPr="009F0F4D">
        <w:rPr>
          <w:rFonts w:ascii="Arial" w:hAnsi="Arial" w:cs="Arial"/>
          <w:sz w:val="20"/>
          <w:szCs w:val="20"/>
        </w:rPr>
        <w:t>ожидаемого срока использования актива, в течение которого учреждение предполагает использовать актив в деятельности, направленной на достижение целей создания учреждения, либо в случаях, предусмотренных законодательством Российской Федерации, получать экономические выгоды.</w:t>
      </w:r>
    </w:p>
    <w:p w14:paraId="694C2CE4"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3.2.6. При принятии объекта нематериальных активов к бухгалтерскому учету применяется линейный метод начисления амортизации, который предполагает равномерное начисление постоянной суммы амортизации на протяжении всего срока полезного использования актива.</w:t>
      </w:r>
    </w:p>
    <w:p w14:paraId="2A631DAB"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3.2.7.Начисление амортизации по объектам НМА осуществляется только в отношении объектов с определенным сроком полезного использования. По объектам с неопределенным сроком полезного использования амортизация не начисляется до момента их реклассификации в подгруппу объектов с определенным сроком полезного использования.</w:t>
      </w:r>
    </w:p>
    <w:p w14:paraId="3775DFBF"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3.2.8. Группировка объектов нематериальных активов осуществляется по группам имущества и видам имущества, соответствующим подразделам классификации, установленным ОКОФ, по следующим группам учета:</w:t>
      </w:r>
    </w:p>
    <w:p w14:paraId="401565D3"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N "Научные исследования (научно-исследовательские разработки)";</w:t>
      </w:r>
    </w:p>
    <w:p w14:paraId="0FF0156A"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R "Опытно-конструкторские и технологические разработки";</w:t>
      </w:r>
    </w:p>
    <w:p w14:paraId="08723B1C"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I "Программное обеспечение и базы данных";</w:t>
      </w:r>
    </w:p>
    <w:p w14:paraId="21524C1C"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D "Иные объекты интеллектуальной собственности".</w:t>
      </w:r>
    </w:p>
    <w:p w14:paraId="6D3E84B8"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3.2.9. В целях расчета сумм амортизации объектов нематериального актива Комиссия учреждения по поступлению и выбытию активов ежегодно определяет продолжительность периода, в течение которого предполагается использовать нематериальный актив, и в случаях его существенного изменения уточняет срок его полезного использования. Возникшая в связи с этим корректировка суммы начисляемой ежемесячно амортизации осуществляется, начиная с месяца, следующего за месяцем, в котором произведено уточнение срока полезного использования.</w:t>
      </w:r>
    </w:p>
    <w:p w14:paraId="127669AD" w14:textId="77777777" w:rsidR="009F0F4D" w:rsidRPr="002343D5" w:rsidRDefault="009F0F4D" w:rsidP="009F0F4D">
      <w:pPr>
        <w:jc w:val="both"/>
        <w:rPr>
          <w:rFonts w:ascii="Arial" w:hAnsi="Arial" w:cs="Arial"/>
          <w:sz w:val="20"/>
          <w:szCs w:val="20"/>
        </w:rPr>
      </w:pPr>
      <w:r w:rsidRPr="009F0F4D">
        <w:rPr>
          <w:rFonts w:ascii="Arial" w:hAnsi="Arial" w:cs="Arial"/>
          <w:sz w:val="20"/>
          <w:szCs w:val="20"/>
        </w:rPr>
        <w:t>3.2.10. Порядок учета активов, которые учреждение будет использовать на любых правовых основаниях в течение ровно 12 месяцев или менее</w:t>
      </w:r>
      <w:r w:rsidR="002343D5">
        <w:rPr>
          <w:rFonts w:ascii="Arial" w:hAnsi="Arial" w:cs="Arial"/>
          <w:sz w:val="20"/>
          <w:szCs w:val="20"/>
        </w:rPr>
        <w:t xml:space="preserve">, учитывается на счете </w:t>
      </w:r>
      <w:r w:rsidR="002343D5" w:rsidRPr="002343D5">
        <w:rPr>
          <w:rFonts w:ascii="Arial" w:hAnsi="Arial" w:cs="Arial"/>
          <w:sz w:val="20"/>
          <w:szCs w:val="20"/>
        </w:rPr>
        <w:t>401.50.</w:t>
      </w:r>
      <w:r w:rsidR="002343D5">
        <w:rPr>
          <w:rFonts w:ascii="Arial" w:hAnsi="Arial" w:cs="Arial"/>
          <w:sz w:val="20"/>
          <w:szCs w:val="20"/>
        </w:rPr>
        <w:t xml:space="preserve"> (</w:t>
      </w:r>
      <w:r w:rsidR="00333714" w:rsidRPr="00333714">
        <w:rPr>
          <w:rFonts w:ascii="Arial" w:hAnsi="Arial" w:cs="Arial"/>
          <w:b/>
          <w:bCs/>
          <w:sz w:val="20"/>
          <w:szCs w:val="20"/>
        </w:rPr>
        <w:t xml:space="preserve">при </w:t>
      </w:r>
      <w:r w:rsidR="005E273A">
        <w:rPr>
          <w:rFonts w:ascii="Arial" w:hAnsi="Arial" w:cs="Arial"/>
          <w:b/>
          <w:bCs/>
          <w:sz w:val="20"/>
          <w:szCs w:val="20"/>
        </w:rPr>
        <w:t>отсутствии иных указаний</w:t>
      </w:r>
      <w:r w:rsidRPr="002343D5">
        <w:rPr>
          <w:rFonts w:ascii="Arial" w:hAnsi="Arial" w:cs="Arial"/>
          <w:sz w:val="20"/>
          <w:szCs w:val="20"/>
        </w:rPr>
        <w:t xml:space="preserve"> орган</w:t>
      </w:r>
      <w:r w:rsidR="005E273A">
        <w:rPr>
          <w:rFonts w:ascii="Arial" w:hAnsi="Arial" w:cs="Arial"/>
          <w:sz w:val="20"/>
          <w:szCs w:val="20"/>
        </w:rPr>
        <w:t>а</w:t>
      </w:r>
      <w:r w:rsidRPr="002343D5">
        <w:rPr>
          <w:rFonts w:ascii="Arial" w:hAnsi="Arial" w:cs="Arial"/>
          <w:sz w:val="20"/>
          <w:szCs w:val="20"/>
        </w:rPr>
        <w:t>, принимающ</w:t>
      </w:r>
      <w:r w:rsidR="005E273A">
        <w:rPr>
          <w:rFonts w:ascii="Arial" w:hAnsi="Arial" w:cs="Arial"/>
          <w:sz w:val="20"/>
          <w:szCs w:val="20"/>
        </w:rPr>
        <w:t>его</w:t>
      </w:r>
      <w:r w:rsidRPr="002343D5">
        <w:rPr>
          <w:rFonts w:ascii="Arial" w:hAnsi="Arial" w:cs="Arial"/>
          <w:sz w:val="20"/>
          <w:szCs w:val="20"/>
        </w:rPr>
        <w:t xml:space="preserve"> бухгалтерскую отчетность</w:t>
      </w:r>
      <w:r w:rsidR="002343D5" w:rsidRPr="002343D5">
        <w:rPr>
          <w:rFonts w:ascii="Arial" w:hAnsi="Arial" w:cs="Arial"/>
          <w:sz w:val="20"/>
          <w:szCs w:val="20"/>
        </w:rPr>
        <w:t>)</w:t>
      </w:r>
      <w:r w:rsidR="002343D5">
        <w:rPr>
          <w:rFonts w:ascii="Arial" w:hAnsi="Arial" w:cs="Arial"/>
          <w:sz w:val="20"/>
          <w:szCs w:val="20"/>
        </w:rPr>
        <w:t>.</w:t>
      </w:r>
    </w:p>
    <w:p w14:paraId="63C0DBCD"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3.2.11. Объекты нематериальных активов, относящиеся к категории особо ценного имущества (ОЦИ), определяет Комиссия по поступлению и выбытию активов учреждения. Такое имущество принимается к учету на основании выписки из протокола Комиссии.</w:t>
      </w:r>
    </w:p>
    <w:p w14:paraId="78BD2C06"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3.2.12. Обесценение объектов нематериальных активов, а также любое последующее в связи с обесценением объектов нематериальных активов приобретение или создание активов, замещающих такой объект нематериальных активов, являются отдельными экономическими событиями и учитываются отдельно.</w:t>
      </w:r>
    </w:p>
    <w:p w14:paraId="0C4ED93F"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3.2.13. Ответственным за хранение документов, входящих в комплектацию объекта нематериальных активов, является материально ответственное лицо, за которым закреплен объект нематериальных активов.</w:t>
      </w:r>
    </w:p>
    <w:p w14:paraId="47F0EB20" w14:textId="77777777" w:rsidR="009F0F4D" w:rsidRPr="009F0F4D" w:rsidRDefault="009F0F4D" w:rsidP="009F0F4D">
      <w:pPr>
        <w:ind w:left="-284"/>
        <w:jc w:val="center"/>
        <w:rPr>
          <w:rFonts w:ascii="Arial" w:hAnsi="Arial" w:cs="Arial"/>
          <w:sz w:val="20"/>
          <w:szCs w:val="20"/>
        </w:rPr>
      </w:pPr>
    </w:p>
    <w:p w14:paraId="00790F08" w14:textId="77777777" w:rsidR="009F0F4D" w:rsidRPr="009F0F4D" w:rsidRDefault="009F0F4D" w:rsidP="009F0F4D">
      <w:pPr>
        <w:ind w:left="-284"/>
        <w:jc w:val="center"/>
        <w:rPr>
          <w:rFonts w:ascii="Arial" w:hAnsi="Arial" w:cs="Arial"/>
          <w:b/>
          <w:sz w:val="20"/>
          <w:szCs w:val="20"/>
        </w:rPr>
      </w:pPr>
      <w:r w:rsidRPr="009F0F4D">
        <w:rPr>
          <w:rFonts w:ascii="Arial" w:hAnsi="Arial" w:cs="Arial"/>
          <w:b/>
          <w:sz w:val="20"/>
          <w:szCs w:val="20"/>
        </w:rPr>
        <w:t>3.3. Непроизведенные активы</w:t>
      </w:r>
    </w:p>
    <w:p w14:paraId="3F4268AB"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3.3.1. Учет операций с непроизведенными активами осуществляется с учетом положений Инструкции № 157н и федерального стандарта бухгалтерского учета государственных финансов "Непроизведенные активы" (далее - Стандарт Непроизведенные активы).</w:t>
      </w:r>
    </w:p>
    <w:p w14:paraId="71B63BE4"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 xml:space="preserve">3.3.2. </w:t>
      </w:r>
      <w:r w:rsidR="00E828B5">
        <w:rPr>
          <w:rFonts w:ascii="Arial" w:hAnsi="Arial" w:cs="Arial"/>
          <w:sz w:val="20"/>
          <w:szCs w:val="20"/>
        </w:rPr>
        <w:t>К</w:t>
      </w:r>
      <w:r w:rsidRPr="009F0F4D">
        <w:rPr>
          <w:rFonts w:ascii="Arial" w:hAnsi="Arial" w:cs="Arial"/>
          <w:sz w:val="20"/>
          <w:szCs w:val="20"/>
        </w:rPr>
        <w:t xml:space="preserve"> группе непроизведенных активов относ</w:t>
      </w:r>
      <w:r w:rsidR="00174FE3">
        <w:rPr>
          <w:rFonts w:ascii="Arial" w:hAnsi="Arial" w:cs="Arial"/>
          <w:sz w:val="20"/>
          <w:szCs w:val="20"/>
        </w:rPr>
        <w:t>я</w:t>
      </w:r>
      <w:r w:rsidRPr="009F0F4D">
        <w:rPr>
          <w:rFonts w:ascii="Arial" w:hAnsi="Arial" w:cs="Arial"/>
          <w:sz w:val="20"/>
          <w:szCs w:val="20"/>
        </w:rPr>
        <w:t xml:space="preserve">тся </w:t>
      </w:r>
      <w:r w:rsidR="00E828B5">
        <w:rPr>
          <w:rFonts w:ascii="Arial" w:hAnsi="Arial" w:cs="Arial"/>
          <w:sz w:val="20"/>
          <w:szCs w:val="20"/>
        </w:rPr>
        <w:t>земельные участки</w:t>
      </w:r>
      <w:r w:rsidRPr="009F0F4D">
        <w:rPr>
          <w:rFonts w:ascii="Arial" w:hAnsi="Arial" w:cs="Arial"/>
          <w:sz w:val="20"/>
          <w:szCs w:val="20"/>
        </w:rPr>
        <w:t>, которы</w:t>
      </w:r>
      <w:r w:rsidR="00DA4595">
        <w:rPr>
          <w:rFonts w:ascii="Arial" w:hAnsi="Arial" w:cs="Arial"/>
          <w:sz w:val="20"/>
          <w:szCs w:val="20"/>
        </w:rPr>
        <w:t>е</w:t>
      </w:r>
      <w:r w:rsidRPr="009F0F4D">
        <w:rPr>
          <w:rFonts w:ascii="Arial" w:hAnsi="Arial" w:cs="Arial"/>
          <w:sz w:val="20"/>
          <w:szCs w:val="20"/>
        </w:rPr>
        <w:t xml:space="preserve"> закреплен</w:t>
      </w:r>
      <w:r w:rsidR="00DA4595">
        <w:rPr>
          <w:rFonts w:ascii="Arial" w:hAnsi="Arial" w:cs="Arial"/>
          <w:sz w:val="20"/>
          <w:szCs w:val="20"/>
        </w:rPr>
        <w:t>ы</w:t>
      </w:r>
      <w:r w:rsidRPr="009F0F4D">
        <w:rPr>
          <w:rFonts w:ascii="Arial" w:hAnsi="Arial" w:cs="Arial"/>
          <w:sz w:val="20"/>
          <w:szCs w:val="20"/>
        </w:rPr>
        <w:t xml:space="preserve"> на праве постоянного (бессрочного) пользования;</w:t>
      </w:r>
    </w:p>
    <w:p w14:paraId="772481FA"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3.3.3. Затраты на замещение объектов непроизведенных активов отражаются в составе расходов текущего периода.</w:t>
      </w:r>
    </w:p>
    <w:p w14:paraId="4E9B403E"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 xml:space="preserve">3.3.4. Переоценка объектов непроизведенных активов, относящихся к группе "Земля (земельные участки)", производится до справедливой стоимости, в качестве которой используется кадастровая стоимость. Изменение переоцененной стоимости объектов непроизведенных активов, относящихся к группе "Земля (земельные участки)", производится в результате проведения государственной </w:t>
      </w:r>
      <w:r w:rsidRPr="009F0F4D">
        <w:rPr>
          <w:rFonts w:ascii="Arial" w:hAnsi="Arial" w:cs="Arial"/>
          <w:sz w:val="20"/>
          <w:szCs w:val="20"/>
        </w:rPr>
        <w:lastRenderedPageBreak/>
        <w:t>кадастровой переоценки или внесения изменений в государственный кадастр земельных участков в соответствии с законодательством Российской Федерации.</w:t>
      </w:r>
    </w:p>
    <w:p w14:paraId="34FC5E12"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3.3.5. Объекты непроизведенных активов не амортизируются.</w:t>
      </w:r>
    </w:p>
    <w:p w14:paraId="50B1A052" w14:textId="77777777" w:rsidR="009F0F4D" w:rsidRPr="009F0F4D" w:rsidRDefault="009F0F4D" w:rsidP="009F0F4D">
      <w:pPr>
        <w:jc w:val="both"/>
        <w:rPr>
          <w:rFonts w:ascii="Arial" w:hAnsi="Arial" w:cs="Arial"/>
          <w:sz w:val="20"/>
          <w:szCs w:val="20"/>
        </w:rPr>
      </w:pPr>
      <w:r w:rsidRPr="009F0F4D">
        <w:rPr>
          <w:rFonts w:ascii="Arial" w:hAnsi="Arial" w:cs="Arial"/>
          <w:sz w:val="20"/>
          <w:szCs w:val="20"/>
        </w:rPr>
        <w:t>3.3.6. Аналитический учет объектов непроизведенных активов ведется в Инвентарной карточке учета основных средств. Аналитический учет непроизведенных активов ведется в разрезе объектов, идентификационных номеров объектов непроизведенных активов (кадастровых, реестровых, учетных номеров), местонахождений объектов (адресов), ответственных лиц.</w:t>
      </w:r>
    </w:p>
    <w:p w14:paraId="49604414" w14:textId="77777777" w:rsidR="009F0F4D" w:rsidRPr="009F0F4D" w:rsidRDefault="009F0F4D" w:rsidP="009F0F4D">
      <w:pPr>
        <w:pStyle w:val="af0"/>
        <w:spacing w:line="276" w:lineRule="auto"/>
        <w:rPr>
          <w:rFonts w:ascii="Arial" w:hAnsi="Arial" w:cs="Arial"/>
          <w:color w:val="FF0000"/>
          <w:sz w:val="20"/>
          <w:szCs w:val="20"/>
          <w:highlight w:val="green"/>
        </w:rPr>
      </w:pPr>
      <w:r w:rsidRPr="009F0F4D">
        <w:rPr>
          <w:rFonts w:ascii="Arial" w:hAnsi="Arial" w:cs="Arial"/>
          <w:sz w:val="20"/>
          <w:szCs w:val="20"/>
        </w:rPr>
        <w:tab/>
      </w:r>
    </w:p>
    <w:p w14:paraId="0D208863" w14:textId="77777777" w:rsidR="009F0F4D" w:rsidRPr="009F0F4D" w:rsidRDefault="009F0F4D" w:rsidP="009F0F4D">
      <w:pPr>
        <w:jc w:val="center"/>
        <w:rPr>
          <w:rFonts w:ascii="Arial" w:hAnsi="Arial" w:cs="Arial"/>
          <w:b/>
          <w:bCs/>
          <w:sz w:val="20"/>
          <w:szCs w:val="20"/>
        </w:rPr>
      </w:pPr>
      <w:r w:rsidRPr="009F0F4D">
        <w:rPr>
          <w:rFonts w:ascii="Arial" w:hAnsi="Arial" w:cs="Arial"/>
          <w:b/>
          <w:bCs/>
          <w:sz w:val="20"/>
          <w:szCs w:val="20"/>
        </w:rPr>
        <w:t>3.4. Материальные запасы</w:t>
      </w:r>
    </w:p>
    <w:p w14:paraId="341CFEA1" w14:textId="77777777" w:rsidR="009F0F4D" w:rsidRPr="009F0F4D" w:rsidRDefault="009F0F4D" w:rsidP="009F0F4D">
      <w:pPr>
        <w:pStyle w:val="a5"/>
        <w:spacing w:line="276" w:lineRule="auto"/>
        <w:jc w:val="both"/>
        <w:rPr>
          <w:rFonts w:ascii="Arial" w:hAnsi="Arial" w:cs="Arial"/>
          <w:sz w:val="20"/>
          <w:szCs w:val="20"/>
          <w:shd w:val="clear" w:color="auto" w:fill="FFFFFF"/>
        </w:rPr>
      </w:pPr>
      <w:r w:rsidRPr="009F0F4D">
        <w:rPr>
          <w:rFonts w:ascii="Arial" w:hAnsi="Arial" w:cs="Arial"/>
          <w:sz w:val="20"/>
          <w:szCs w:val="20"/>
        </w:rPr>
        <w:t>3.4.1.</w:t>
      </w:r>
      <w:r w:rsidRPr="009F0F4D">
        <w:rPr>
          <w:rFonts w:ascii="Arial" w:hAnsi="Arial" w:cs="Arial"/>
          <w:b/>
          <w:sz w:val="20"/>
          <w:szCs w:val="20"/>
        </w:rPr>
        <w:t xml:space="preserve"> </w:t>
      </w:r>
      <w:r w:rsidRPr="009F0F4D">
        <w:rPr>
          <w:rFonts w:ascii="Arial" w:hAnsi="Arial" w:cs="Arial"/>
          <w:sz w:val="20"/>
          <w:szCs w:val="20"/>
        </w:rPr>
        <w:t xml:space="preserve">Учреждение учитывает в составе материальных запасов материальные объекты, указанные в п.7 </w:t>
      </w:r>
      <w:r w:rsidRPr="009F0F4D">
        <w:rPr>
          <w:rFonts w:ascii="Arial" w:hAnsi="Arial" w:cs="Arial"/>
          <w:sz w:val="20"/>
          <w:szCs w:val="20"/>
          <w:shd w:val="clear" w:color="auto" w:fill="FFFFFF"/>
        </w:rPr>
        <w:t>федерального стандарта бухгалтерского учета для организаций государственного сектора "Запасы" (далее – СГС "Запасы"), утвержденного приказом Министерства финансов Российской Федерации от 07.12.2018 N 256н, если иное не предусмотрено иными нормативными правовыми актами,  регулирующими ведение бухгалтерского учета и составление бухгалтерской (финансовой) отчетности.</w:t>
      </w:r>
    </w:p>
    <w:p w14:paraId="576136F6" w14:textId="77777777" w:rsidR="009F0F4D" w:rsidRPr="009F0F4D" w:rsidRDefault="009F0F4D" w:rsidP="009F0F4D">
      <w:pPr>
        <w:pStyle w:val="a5"/>
        <w:spacing w:line="276" w:lineRule="auto"/>
        <w:ind w:firstLine="284"/>
        <w:jc w:val="both"/>
        <w:rPr>
          <w:rFonts w:ascii="Arial" w:hAnsi="Arial" w:cs="Arial"/>
          <w:sz w:val="20"/>
          <w:szCs w:val="20"/>
          <w:shd w:val="clear" w:color="auto" w:fill="FFFFFF"/>
        </w:rPr>
      </w:pPr>
      <w:r w:rsidRPr="009F0F4D">
        <w:rPr>
          <w:rFonts w:ascii="Arial" w:hAnsi="Arial" w:cs="Arial"/>
          <w:sz w:val="20"/>
          <w:szCs w:val="20"/>
          <w:shd w:val="clear" w:color="auto" w:fill="FFFFFF"/>
        </w:rPr>
        <w:t xml:space="preserve"> </w:t>
      </w:r>
      <w:r w:rsidRPr="009F0F4D">
        <w:rPr>
          <w:rFonts w:ascii="Arial" w:hAnsi="Arial" w:cs="Arial"/>
          <w:sz w:val="20"/>
          <w:szCs w:val="20"/>
          <w:shd w:val="clear" w:color="auto" w:fill="FFFFFF"/>
        </w:rPr>
        <w:tab/>
        <w:t>Основными группами материальных запасов являются:</w:t>
      </w:r>
    </w:p>
    <w:p w14:paraId="4786585A"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shd w:val="clear" w:color="auto" w:fill="FFFFFF"/>
        </w:rPr>
        <w:t>-  материалы - материальные ценности, используемые в текущей деятельности субъекта учета в течение периода, не превышающего 12 месяцев, независимо от их стоимости;</w:t>
      </w:r>
    </w:p>
    <w:p w14:paraId="07F85E7F" w14:textId="77777777" w:rsidR="00AD022E" w:rsidRPr="009F0F4D" w:rsidRDefault="009F0F4D" w:rsidP="00AD022E">
      <w:pPr>
        <w:pStyle w:val="a5"/>
        <w:spacing w:line="276" w:lineRule="auto"/>
        <w:ind w:firstLine="708"/>
        <w:jc w:val="both"/>
        <w:rPr>
          <w:rFonts w:ascii="Arial" w:hAnsi="Arial" w:cs="Arial"/>
          <w:sz w:val="20"/>
          <w:szCs w:val="20"/>
        </w:rPr>
      </w:pPr>
      <w:r w:rsidRPr="009F0F4D">
        <w:rPr>
          <w:rFonts w:ascii="Arial" w:hAnsi="Arial" w:cs="Arial"/>
          <w:sz w:val="20"/>
          <w:szCs w:val="20"/>
        </w:rPr>
        <w:t>- иные материальные запасы, в том числе материальные ценности, являющиеся материальными запасами в соответствии с нормативными правовыми актами, регулирующими ведение бухгалтерского учета и составление бухгалтерской (финансовой) отчетности (далее - прочие материальные запасы), в т.ч.:</w:t>
      </w:r>
    </w:p>
    <w:p w14:paraId="5E4DF3E5" w14:textId="77777777" w:rsidR="00AD022E" w:rsidRDefault="009F0F4D" w:rsidP="00AD022E">
      <w:pPr>
        <w:pStyle w:val="a5"/>
        <w:spacing w:line="276" w:lineRule="auto"/>
        <w:ind w:firstLine="708"/>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перевязочные средства, расходный медицинский материал;</w:t>
      </w:r>
    </w:p>
    <w:p w14:paraId="6F927626" w14:textId="77777777" w:rsidR="00AD022E" w:rsidRPr="009F0F4D" w:rsidRDefault="00AD022E" w:rsidP="00AD022E">
      <w:pPr>
        <w:pStyle w:val="a5"/>
        <w:spacing w:line="276" w:lineRule="auto"/>
        <w:ind w:firstLine="709"/>
        <w:jc w:val="both"/>
        <w:rPr>
          <w:rFonts w:ascii="Arial" w:hAnsi="Arial" w:cs="Arial"/>
          <w:sz w:val="20"/>
          <w:szCs w:val="20"/>
        </w:rPr>
      </w:pPr>
      <w:r w:rsidRPr="009F0F4D">
        <w:rPr>
          <w:rFonts w:ascii="Arial" w:hAnsi="Arial" w:cs="Arial"/>
          <w:sz w:val="20"/>
          <w:szCs w:val="20"/>
        </w:rPr>
        <w:t>•</w:t>
      </w:r>
      <w:r>
        <w:rPr>
          <w:rFonts w:ascii="Arial" w:hAnsi="Arial" w:cs="Arial"/>
          <w:sz w:val="20"/>
          <w:szCs w:val="20"/>
        </w:rPr>
        <w:t>.          продукты питания;</w:t>
      </w:r>
    </w:p>
    <w:p w14:paraId="60CB8777"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канцелярские товары и принадлежности, включая папки для бумаг, дыроколы, степлеры;</w:t>
      </w:r>
    </w:p>
    <w:p w14:paraId="7B18BD37"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клавиатура, мышь, наушники (для компьютерной техники), лоток (накопители) для бумаг, ножницы, лупы, штемпели;</w:t>
      </w:r>
    </w:p>
    <w:p w14:paraId="7F1FD0C7"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материалы для хозяйственной деятельности, для целей управления;</w:t>
      </w:r>
    </w:p>
    <w:p w14:paraId="02994E6B"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мягкий инвентарь;</w:t>
      </w:r>
    </w:p>
    <w:p w14:paraId="4E62168B"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ГСМ;</w:t>
      </w:r>
    </w:p>
    <w:p w14:paraId="2407AAC4"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строительные материалы;</w:t>
      </w:r>
    </w:p>
    <w:p w14:paraId="552EEAA2"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прочие материальные запасы.</w:t>
      </w:r>
    </w:p>
    <w:p w14:paraId="03EC22FF" w14:textId="77777777" w:rsidR="0091740C" w:rsidRDefault="009F0F4D" w:rsidP="0091740C">
      <w:pPr>
        <w:jc w:val="both"/>
        <w:rPr>
          <w:rFonts w:ascii="Arial" w:hAnsi="Arial" w:cs="Arial"/>
          <w:sz w:val="20"/>
          <w:szCs w:val="20"/>
        </w:rPr>
      </w:pPr>
      <w:r w:rsidRPr="009F0F4D">
        <w:rPr>
          <w:rFonts w:ascii="Arial" w:hAnsi="Arial" w:cs="Arial"/>
          <w:sz w:val="20"/>
          <w:szCs w:val="20"/>
        </w:rPr>
        <w:t>3.4.2. Принятие к учету материальных запасов, приобретенных за плату, осуществляется по фактической стоимости приобретения с учетом всех произведенных расходов. Фактической стоимостью материальных запасов, полученных на безвозмездных условиях, а также остающихся от выбытия основных средств и другого имущества, признается их текущая оценочная стоимость на дату принятия к бухгалтерскому учету.</w:t>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t xml:space="preserve">                      </w:t>
      </w:r>
      <w:r w:rsidRPr="009F0F4D">
        <w:rPr>
          <w:rFonts w:ascii="Arial" w:hAnsi="Arial" w:cs="Arial"/>
          <w:bCs/>
          <w:sz w:val="20"/>
          <w:szCs w:val="20"/>
          <w:u w:val="single"/>
        </w:rPr>
        <w:t>Основание</w:t>
      </w:r>
      <w:r w:rsidRPr="009F0F4D">
        <w:rPr>
          <w:rFonts w:ascii="Arial" w:hAnsi="Arial" w:cs="Arial"/>
          <w:sz w:val="20"/>
          <w:szCs w:val="20"/>
          <w:u w:val="single"/>
        </w:rPr>
        <w:t>:</w:t>
      </w:r>
      <w:r w:rsidRPr="009F0F4D">
        <w:rPr>
          <w:rFonts w:ascii="Arial" w:hAnsi="Arial" w:cs="Arial"/>
          <w:sz w:val="20"/>
          <w:szCs w:val="20"/>
        </w:rPr>
        <w:t xml:space="preserve"> пунктах 98–99 Инструкции к Единому плану счетов № 157н.                                      </w:t>
      </w:r>
      <w:r w:rsidR="00E408EF">
        <w:rPr>
          <w:rFonts w:ascii="Arial" w:hAnsi="Arial" w:cs="Arial"/>
          <w:sz w:val="20"/>
          <w:szCs w:val="20"/>
        </w:rPr>
        <w:tab/>
      </w:r>
      <w:r w:rsidRPr="009F0F4D">
        <w:rPr>
          <w:rFonts w:ascii="Arial" w:hAnsi="Arial" w:cs="Arial"/>
          <w:sz w:val="20"/>
          <w:szCs w:val="20"/>
        </w:rPr>
        <w:t xml:space="preserve"> 3.4.3.</w:t>
      </w:r>
      <w:r w:rsidRPr="009F0F4D">
        <w:rPr>
          <w:rFonts w:ascii="Arial" w:hAnsi="Arial" w:cs="Arial"/>
          <w:b/>
          <w:sz w:val="20"/>
          <w:szCs w:val="20"/>
        </w:rPr>
        <w:t xml:space="preserve"> </w:t>
      </w:r>
      <w:r w:rsidRPr="009F0F4D">
        <w:rPr>
          <w:rFonts w:ascii="Arial" w:hAnsi="Arial" w:cs="Arial"/>
          <w:sz w:val="20"/>
          <w:szCs w:val="20"/>
        </w:rPr>
        <w:t>Первоначальной стоимостью материальных запасов, приобретаемых в результате необменной операции, является их справедливая стоимость на дату приобретения, определяемая методом рыночных цен.</w:t>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Pr="009F0F4D">
        <w:rPr>
          <w:rFonts w:ascii="Arial" w:hAnsi="Arial" w:cs="Arial"/>
          <w:sz w:val="20"/>
          <w:szCs w:val="20"/>
          <w:shd w:val="clear" w:color="auto" w:fill="FFFFFF"/>
        </w:rPr>
        <w:t>В случае если данные о стоимости передаваемых в результате необменной операции материальных запасов по каким-либо причинам не предоставляются передающей стороной, либо определение справедливой стоимости материальный запасов на дату получения не представляется возможным, такие активы отражаются в составе запасов в условной оценке, равной один объект - один рубль.</w:t>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t xml:space="preserve">                    </w:t>
      </w:r>
      <w:r w:rsidR="00E408EF">
        <w:rPr>
          <w:rFonts w:ascii="Arial" w:hAnsi="Arial" w:cs="Arial"/>
          <w:sz w:val="20"/>
          <w:szCs w:val="20"/>
        </w:rPr>
        <w:tab/>
      </w:r>
      <w:r w:rsidR="00E408EF">
        <w:rPr>
          <w:rFonts w:ascii="Arial" w:hAnsi="Arial" w:cs="Arial"/>
          <w:sz w:val="20"/>
          <w:szCs w:val="20"/>
        </w:rPr>
        <w:tab/>
      </w:r>
      <w:r w:rsidR="00E408EF">
        <w:rPr>
          <w:rFonts w:ascii="Arial" w:hAnsi="Arial" w:cs="Arial"/>
          <w:sz w:val="20"/>
          <w:szCs w:val="20"/>
        </w:rPr>
        <w:tab/>
        <w:t xml:space="preserve">            </w:t>
      </w:r>
      <w:r w:rsidRPr="009F0F4D">
        <w:rPr>
          <w:rFonts w:ascii="Arial" w:hAnsi="Arial" w:cs="Arial"/>
          <w:sz w:val="20"/>
          <w:szCs w:val="20"/>
          <w:shd w:val="clear" w:color="auto" w:fill="FFFFFF"/>
        </w:rPr>
        <w:t>3.4.4.</w:t>
      </w:r>
      <w:r w:rsidRPr="009F0F4D">
        <w:rPr>
          <w:rFonts w:ascii="Arial" w:hAnsi="Arial" w:cs="Arial"/>
          <w:sz w:val="20"/>
          <w:szCs w:val="20"/>
        </w:rPr>
        <w:t xml:space="preserve"> </w:t>
      </w:r>
      <w:r w:rsidRPr="009F0F4D">
        <w:rPr>
          <w:rFonts w:ascii="Arial" w:hAnsi="Arial" w:cs="Arial"/>
          <w:sz w:val="20"/>
          <w:szCs w:val="20"/>
          <w:shd w:val="clear" w:color="auto" w:fill="FFFFFF"/>
        </w:rPr>
        <w:t>Принятие к бухгалтерскому</w:t>
      </w:r>
      <w:r w:rsidRPr="009F0F4D">
        <w:rPr>
          <w:rStyle w:val="matches"/>
          <w:rFonts w:ascii="Arial" w:hAnsi="Arial" w:cs="Arial"/>
          <w:sz w:val="20"/>
          <w:szCs w:val="20"/>
        </w:rPr>
        <w:t> учету</w:t>
      </w:r>
      <w:r w:rsidRPr="009F0F4D">
        <w:rPr>
          <w:rFonts w:ascii="Arial" w:hAnsi="Arial" w:cs="Arial"/>
          <w:sz w:val="20"/>
          <w:szCs w:val="20"/>
          <w:shd w:val="clear" w:color="auto" w:fill="FFFFFF"/>
        </w:rPr>
        <w:t> материальных запасов, используемых в деятельности субъекта</w:t>
      </w:r>
      <w:r w:rsidRPr="009F0F4D">
        <w:rPr>
          <w:rStyle w:val="matches"/>
          <w:rFonts w:ascii="Arial" w:hAnsi="Arial" w:cs="Arial"/>
          <w:sz w:val="20"/>
          <w:szCs w:val="20"/>
        </w:rPr>
        <w:t> учета</w:t>
      </w:r>
      <w:r w:rsidRPr="009F0F4D">
        <w:rPr>
          <w:rFonts w:ascii="Arial" w:hAnsi="Arial" w:cs="Arial"/>
          <w:sz w:val="20"/>
          <w:szCs w:val="20"/>
          <w:shd w:val="clear" w:color="auto" w:fill="FFFFFF"/>
        </w:rPr>
        <w:t> в течение периода, превышающего 12 месяцев, осуществляется с определением постоянно действующей Комиссией по поступлению и выбытию активов учреждения срока их полезного использования, оформленного первичным учетным документом.</w:t>
      </w:r>
      <w:r w:rsidRPr="009F0F4D">
        <w:rPr>
          <w:rFonts w:ascii="Arial" w:hAnsi="Arial" w:cs="Arial"/>
          <w:sz w:val="20"/>
          <w:szCs w:val="20"/>
        </w:rPr>
        <w:tab/>
        <w:t xml:space="preserve">                 </w:t>
      </w:r>
      <w:r w:rsidR="002343D5">
        <w:rPr>
          <w:rFonts w:ascii="Arial" w:hAnsi="Arial" w:cs="Arial"/>
          <w:sz w:val="20"/>
          <w:szCs w:val="20"/>
        </w:rPr>
        <w:t xml:space="preserve">          </w:t>
      </w:r>
      <w:r w:rsidRPr="009F0F4D">
        <w:rPr>
          <w:rFonts w:ascii="Arial" w:hAnsi="Arial" w:cs="Arial"/>
          <w:sz w:val="20"/>
          <w:szCs w:val="20"/>
          <w:u w:val="single"/>
        </w:rPr>
        <w:t>Основание:</w:t>
      </w:r>
      <w:r w:rsidRPr="009F0F4D">
        <w:rPr>
          <w:rFonts w:ascii="Arial" w:hAnsi="Arial" w:cs="Arial"/>
          <w:b/>
          <w:sz w:val="20"/>
          <w:szCs w:val="20"/>
        </w:rPr>
        <w:t xml:space="preserve"> </w:t>
      </w:r>
      <w:r w:rsidRPr="009F0F4D">
        <w:rPr>
          <w:rFonts w:ascii="Arial" w:hAnsi="Arial" w:cs="Arial"/>
          <w:sz w:val="20"/>
          <w:szCs w:val="20"/>
        </w:rPr>
        <w:t xml:space="preserve"> пункт 10 СГС </w:t>
      </w:r>
      <w:r w:rsidRPr="009F0F4D">
        <w:rPr>
          <w:rFonts w:ascii="Arial" w:hAnsi="Arial" w:cs="Arial"/>
          <w:sz w:val="20"/>
          <w:szCs w:val="20"/>
          <w:shd w:val="clear" w:color="auto" w:fill="FFFFFF"/>
        </w:rPr>
        <w:t>"Запасы.</w:t>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r>
      <w:r w:rsidR="002343D5">
        <w:rPr>
          <w:rFonts w:ascii="Arial" w:hAnsi="Arial" w:cs="Arial"/>
          <w:sz w:val="20"/>
          <w:szCs w:val="20"/>
        </w:rPr>
        <w:tab/>
        <w:t xml:space="preserve">              </w:t>
      </w:r>
      <w:r w:rsidRPr="009F0F4D">
        <w:rPr>
          <w:rFonts w:ascii="Arial" w:hAnsi="Arial" w:cs="Arial"/>
          <w:sz w:val="20"/>
          <w:szCs w:val="20"/>
        </w:rPr>
        <w:t>3</w:t>
      </w:r>
      <w:r w:rsidRPr="009F0F4D">
        <w:rPr>
          <w:rFonts w:ascii="Arial" w:hAnsi="Arial" w:cs="Arial"/>
          <w:sz w:val="20"/>
          <w:szCs w:val="20"/>
          <w:shd w:val="clear" w:color="auto" w:fill="FFFFFF"/>
        </w:rPr>
        <w:t>.4.5. Единицей учета материальных запасов  является: номенклатурная (реестровая) единица либо партия, однородная (реестровая) группа запасов.</w:t>
      </w:r>
    </w:p>
    <w:p w14:paraId="15073175" w14:textId="77777777" w:rsidR="009F0F4D" w:rsidRPr="0091740C" w:rsidRDefault="009F0F4D" w:rsidP="0091740C">
      <w:pPr>
        <w:jc w:val="both"/>
        <w:rPr>
          <w:rFonts w:ascii="Arial" w:hAnsi="Arial" w:cs="Arial"/>
          <w:sz w:val="20"/>
          <w:szCs w:val="20"/>
        </w:rPr>
      </w:pPr>
      <w:r w:rsidRPr="009F0F4D">
        <w:rPr>
          <w:rFonts w:ascii="Arial" w:hAnsi="Arial" w:cs="Arial"/>
          <w:sz w:val="20"/>
          <w:szCs w:val="20"/>
          <w:u w:val="single"/>
          <w:shd w:val="clear" w:color="auto" w:fill="FFFFFF"/>
        </w:rPr>
        <w:t>Основание:</w:t>
      </w:r>
      <w:r w:rsidRPr="009F0F4D">
        <w:rPr>
          <w:rFonts w:ascii="Arial" w:hAnsi="Arial" w:cs="Arial"/>
          <w:sz w:val="20"/>
          <w:szCs w:val="20"/>
          <w:shd w:val="clear" w:color="auto" w:fill="FFFFFF"/>
        </w:rPr>
        <w:t xml:space="preserve">  пункт 8 СГС "Запасы", п. 101 Инструкции к Единому плану счетов № 157н.</w:t>
      </w:r>
    </w:p>
    <w:p w14:paraId="50011E69" w14:textId="77777777" w:rsidR="009F0F4D" w:rsidRPr="009F0F4D" w:rsidRDefault="009F0F4D" w:rsidP="0091740C">
      <w:pPr>
        <w:autoSpaceDE w:val="0"/>
        <w:autoSpaceDN w:val="0"/>
        <w:adjustRightInd w:val="0"/>
        <w:jc w:val="both"/>
        <w:rPr>
          <w:rFonts w:ascii="Arial" w:hAnsi="Arial" w:cs="Arial"/>
          <w:sz w:val="20"/>
          <w:szCs w:val="20"/>
        </w:rPr>
      </w:pPr>
      <w:r w:rsidRPr="009F0F4D">
        <w:rPr>
          <w:rFonts w:ascii="Arial" w:hAnsi="Arial" w:cs="Arial"/>
          <w:sz w:val="20"/>
          <w:szCs w:val="20"/>
        </w:rPr>
        <w:t>3.4.6. Аналитический учет материальных запасов ведется по наименованиям и материально ответственным лицам.</w:t>
      </w:r>
    </w:p>
    <w:p w14:paraId="55F871DE"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 119 Инструкции N 157н.</w:t>
      </w:r>
    </w:p>
    <w:p w14:paraId="373535AE"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3.4.7</w:t>
      </w:r>
      <w:r w:rsidRPr="009F0F4D">
        <w:rPr>
          <w:rFonts w:ascii="Arial" w:hAnsi="Arial" w:cs="Arial"/>
          <w:b/>
          <w:sz w:val="20"/>
          <w:szCs w:val="20"/>
        </w:rPr>
        <w:t>.</w:t>
      </w:r>
      <w:r w:rsidRPr="009F0F4D">
        <w:rPr>
          <w:rFonts w:ascii="Arial" w:hAnsi="Arial" w:cs="Arial"/>
          <w:sz w:val="20"/>
          <w:szCs w:val="20"/>
        </w:rPr>
        <w:t xml:space="preserve"> Изменение первоначальной (балансовой) стоимости запаса, предназначенного для отчуждения не в пользу организаций государственного сектора, осуществляется учреждением на основании документально подтвержденных данных об оценке его справедливой (рыночной) стоимости. </w:t>
      </w:r>
    </w:p>
    <w:p w14:paraId="0F591A7F"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u w:val="single"/>
          <w:shd w:val="clear" w:color="auto" w:fill="FFFFFF"/>
        </w:rPr>
        <w:lastRenderedPageBreak/>
        <w:t>Основание:</w:t>
      </w:r>
      <w:r w:rsidRPr="009F0F4D">
        <w:rPr>
          <w:rFonts w:ascii="Arial" w:hAnsi="Arial" w:cs="Arial"/>
          <w:sz w:val="20"/>
          <w:szCs w:val="20"/>
          <w:shd w:val="clear" w:color="auto" w:fill="FFFFFF"/>
        </w:rPr>
        <w:t xml:space="preserve">  пункт 29 СГС "Запасы".</w:t>
      </w:r>
    </w:p>
    <w:p w14:paraId="685A3C25" w14:textId="77777777" w:rsidR="009F0F4D" w:rsidRPr="009F0F4D" w:rsidRDefault="009F0F4D" w:rsidP="009F0F4D">
      <w:pPr>
        <w:autoSpaceDE w:val="0"/>
        <w:autoSpaceDN w:val="0"/>
        <w:adjustRightInd w:val="0"/>
        <w:jc w:val="both"/>
        <w:rPr>
          <w:rFonts w:ascii="Arial" w:hAnsi="Arial" w:cs="Arial"/>
          <w:sz w:val="20"/>
          <w:szCs w:val="20"/>
          <w:shd w:val="clear" w:color="auto" w:fill="FFFFFF"/>
        </w:rPr>
      </w:pPr>
      <w:r w:rsidRPr="009F0F4D">
        <w:rPr>
          <w:rFonts w:ascii="Arial" w:hAnsi="Arial" w:cs="Arial"/>
          <w:sz w:val="20"/>
          <w:szCs w:val="20"/>
        </w:rPr>
        <w:t>3.4.8.</w:t>
      </w:r>
      <w:r w:rsidRPr="009F0F4D">
        <w:rPr>
          <w:rFonts w:ascii="Arial" w:hAnsi="Arial" w:cs="Arial"/>
          <w:b/>
          <w:sz w:val="20"/>
          <w:szCs w:val="20"/>
        </w:rPr>
        <w:t xml:space="preserve"> </w:t>
      </w:r>
      <w:r w:rsidRPr="009F0F4D">
        <w:rPr>
          <w:rFonts w:ascii="Arial" w:hAnsi="Arial" w:cs="Arial"/>
          <w:sz w:val="20"/>
          <w:szCs w:val="20"/>
        </w:rPr>
        <w:t>Списание материальных запасов производится п</w:t>
      </w:r>
      <w:r w:rsidR="008C6D3B">
        <w:rPr>
          <w:rFonts w:ascii="Arial" w:hAnsi="Arial" w:cs="Arial"/>
          <w:sz w:val="20"/>
          <w:szCs w:val="20"/>
        </w:rPr>
        <w:t>о средней фактической стоимости.</w:t>
      </w:r>
    </w:p>
    <w:p w14:paraId="68C2589E" w14:textId="77777777" w:rsidR="009F0F4D" w:rsidRPr="009F0F4D" w:rsidRDefault="009F0F4D" w:rsidP="009F0F4D">
      <w:pPr>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 42 СГС </w:t>
      </w:r>
      <w:r w:rsidRPr="009F0F4D">
        <w:rPr>
          <w:rFonts w:ascii="Arial" w:hAnsi="Arial" w:cs="Arial"/>
          <w:sz w:val="20"/>
          <w:szCs w:val="20"/>
          <w:shd w:val="clear" w:color="auto" w:fill="FFFFFF"/>
        </w:rPr>
        <w:t>"Запасы",</w:t>
      </w:r>
      <w:r w:rsidRPr="009F0F4D">
        <w:rPr>
          <w:rFonts w:ascii="Arial" w:hAnsi="Arial" w:cs="Arial"/>
          <w:color w:val="FF0000"/>
          <w:sz w:val="20"/>
          <w:szCs w:val="20"/>
          <w:shd w:val="clear" w:color="auto" w:fill="FFFFFF"/>
        </w:rPr>
        <w:t xml:space="preserve"> </w:t>
      </w:r>
      <w:r w:rsidRPr="009F0F4D">
        <w:rPr>
          <w:rFonts w:ascii="Arial" w:hAnsi="Arial" w:cs="Arial"/>
          <w:sz w:val="20"/>
          <w:szCs w:val="20"/>
        </w:rPr>
        <w:t>пункт 108 Инструкции к Единому плану счетов № 157н.</w:t>
      </w:r>
    </w:p>
    <w:p w14:paraId="02CE84F0"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3.4.9</w:t>
      </w:r>
      <w:r w:rsidRPr="009F0F4D">
        <w:rPr>
          <w:rFonts w:ascii="Arial" w:hAnsi="Arial" w:cs="Arial"/>
          <w:b/>
          <w:sz w:val="20"/>
          <w:szCs w:val="20"/>
        </w:rPr>
        <w:t>.</w:t>
      </w:r>
      <w:r w:rsidRPr="009F0F4D">
        <w:rPr>
          <w:rFonts w:ascii="Arial" w:hAnsi="Arial" w:cs="Arial"/>
          <w:sz w:val="20"/>
          <w:szCs w:val="20"/>
        </w:rPr>
        <w:t xml:space="preserve"> Нормы расхода ГСМ разрабатываются Учреждением самостоятельно на основе Методических рекомендаций "Нормы расхода топлив и смазочных материалов на автомобильном транспорте", введенных в действие Распоряжением Минтранса России от 14.03.2008 N АМ-23-р. Данные нормы утверждаются отдельным распоряжением руководителя Учреждения.</w:t>
      </w:r>
    </w:p>
    <w:p w14:paraId="47CE8F01"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 xml:space="preserve">Ежегодно приказом руководителя утверждаются: период применения зимней надбавки к нормам расхода ГСМ и ее величина </w:t>
      </w:r>
    </w:p>
    <w:p w14:paraId="5A50EC76" w14:textId="77777777" w:rsidR="009F0F4D" w:rsidRPr="009F0F4D" w:rsidRDefault="009F0F4D" w:rsidP="009F0F4D">
      <w:pPr>
        <w:pStyle w:val="a5"/>
        <w:spacing w:line="276" w:lineRule="auto"/>
        <w:jc w:val="both"/>
        <w:rPr>
          <w:rFonts w:ascii="Arial" w:hAnsi="Arial" w:cs="Arial"/>
          <w:sz w:val="20"/>
          <w:szCs w:val="20"/>
        </w:rPr>
      </w:pPr>
      <w:r w:rsidRPr="00E171E3">
        <w:rPr>
          <w:rFonts w:ascii="Arial" w:hAnsi="Arial" w:cs="Arial"/>
          <w:sz w:val="20"/>
          <w:szCs w:val="20"/>
        </w:rPr>
        <w:t xml:space="preserve">3.4.10. ГСМ списывается на </w:t>
      </w:r>
      <w:r w:rsidR="00A46B43">
        <w:rPr>
          <w:rFonts w:ascii="Arial" w:hAnsi="Arial" w:cs="Arial"/>
          <w:sz w:val="20"/>
          <w:szCs w:val="20"/>
        </w:rPr>
        <w:t xml:space="preserve">текущие </w:t>
      </w:r>
      <w:r w:rsidRPr="00E171E3">
        <w:rPr>
          <w:rFonts w:ascii="Arial" w:hAnsi="Arial" w:cs="Arial"/>
          <w:sz w:val="20"/>
          <w:szCs w:val="20"/>
        </w:rPr>
        <w:t>расходы по фактическому расход</w:t>
      </w:r>
      <w:r w:rsidR="0032650A">
        <w:rPr>
          <w:rFonts w:ascii="Arial" w:hAnsi="Arial" w:cs="Arial"/>
          <w:sz w:val="20"/>
          <w:szCs w:val="20"/>
        </w:rPr>
        <w:t>ованию</w:t>
      </w:r>
      <w:r w:rsidRPr="00E171E3">
        <w:rPr>
          <w:rFonts w:ascii="Arial" w:hAnsi="Arial" w:cs="Arial"/>
          <w:sz w:val="20"/>
          <w:szCs w:val="20"/>
        </w:rPr>
        <w:t xml:space="preserve"> на основании путевых листов, разработанных с учетом требований Порядка, утвержденного приказом Минтранса от 28.09.2022 № 390 </w:t>
      </w:r>
      <w:r w:rsidR="002343D5" w:rsidRPr="00E171E3">
        <w:rPr>
          <w:rFonts w:ascii="Arial" w:hAnsi="Arial" w:cs="Arial"/>
          <w:sz w:val="20"/>
          <w:szCs w:val="20"/>
        </w:rPr>
        <w:t>(</w:t>
      </w:r>
      <w:r w:rsidR="002343D5" w:rsidRPr="00E171E3">
        <w:rPr>
          <w:rFonts w:ascii="Arial" w:hAnsi="Arial" w:cs="Arial"/>
          <w:b/>
          <w:sz w:val="20"/>
          <w:szCs w:val="20"/>
        </w:rPr>
        <w:t>Приложение №</w:t>
      </w:r>
      <w:r w:rsidR="008C6D3B">
        <w:rPr>
          <w:rFonts w:ascii="Arial" w:hAnsi="Arial" w:cs="Arial"/>
          <w:b/>
          <w:sz w:val="20"/>
          <w:szCs w:val="20"/>
        </w:rPr>
        <w:t>7</w:t>
      </w:r>
      <w:r w:rsidR="002343D5" w:rsidRPr="00E171E3">
        <w:rPr>
          <w:rFonts w:ascii="Arial" w:hAnsi="Arial" w:cs="Arial"/>
          <w:sz w:val="20"/>
          <w:szCs w:val="20"/>
        </w:rPr>
        <w:t xml:space="preserve">), </w:t>
      </w:r>
      <w:r w:rsidRPr="00E171E3">
        <w:rPr>
          <w:rFonts w:ascii="Arial" w:hAnsi="Arial" w:cs="Arial"/>
          <w:sz w:val="20"/>
          <w:szCs w:val="20"/>
        </w:rPr>
        <w:t xml:space="preserve">и </w:t>
      </w:r>
      <w:r w:rsidRPr="00F16D77">
        <w:rPr>
          <w:rFonts w:ascii="Arial" w:hAnsi="Arial" w:cs="Arial"/>
          <w:sz w:val="20"/>
          <w:szCs w:val="20"/>
        </w:rPr>
        <w:t>актов о списании материальных запасов (ф. 05</w:t>
      </w:r>
      <w:r w:rsidR="00E171E3" w:rsidRPr="00F16D77">
        <w:rPr>
          <w:rFonts w:ascii="Arial" w:hAnsi="Arial" w:cs="Arial"/>
          <w:sz w:val="20"/>
          <w:szCs w:val="20"/>
        </w:rPr>
        <w:t>10460</w:t>
      </w:r>
      <w:r w:rsidRPr="00F16D77">
        <w:rPr>
          <w:rFonts w:ascii="Arial" w:hAnsi="Arial" w:cs="Arial"/>
          <w:sz w:val="20"/>
          <w:szCs w:val="20"/>
        </w:rPr>
        <w:t>),</w:t>
      </w:r>
      <w:r w:rsidRPr="00E171E3">
        <w:rPr>
          <w:rFonts w:ascii="Arial" w:hAnsi="Arial" w:cs="Arial"/>
          <w:sz w:val="20"/>
          <w:szCs w:val="20"/>
        </w:rPr>
        <w:t xml:space="preserve"> но не выше норм, установленных приказом руководителя Учреждения - еженедельно.</w:t>
      </w:r>
      <w:r w:rsidRPr="009F0F4D">
        <w:rPr>
          <w:rFonts w:ascii="Arial" w:hAnsi="Arial" w:cs="Arial"/>
          <w:sz w:val="20"/>
          <w:szCs w:val="20"/>
        </w:rPr>
        <w:t xml:space="preserve"> </w:t>
      </w:r>
    </w:p>
    <w:p w14:paraId="6D8C4634" w14:textId="77777777" w:rsidR="00F16D77" w:rsidRDefault="009F0F4D" w:rsidP="00F16D77">
      <w:pPr>
        <w:pStyle w:val="a5"/>
        <w:spacing w:line="276" w:lineRule="auto"/>
        <w:jc w:val="both"/>
        <w:rPr>
          <w:rFonts w:ascii="Arial" w:hAnsi="Arial" w:cs="Arial"/>
          <w:sz w:val="20"/>
          <w:szCs w:val="20"/>
        </w:rPr>
      </w:pPr>
      <w:r w:rsidRPr="00F16D77">
        <w:rPr>
          <w:rFonts w:ascii="Arial" w:hAnsi="Arial" w:cs="Arial"/>
          <w:sz w:val="20"/>
          <w:szCs w:val="20"/>
        </w:rPr>
        <w:t>3.4.11.</w:t>
      </w:r>
      <w:r w:rsidRPr="00F16D77">
        <w:rPr>
          <w:rFonts w:ascii="Arial" w:hAnsi="Arial" w:cs="Arial"/>
          <w:b/>
          <w:sz w:val="20"/>
          <w:szCs w:val="20"/>
        </w:rPr>
        <w:t xml:space="preserve"> </w:t>
      </w:r>
      <w:r w:rsidRPr="00F16D77">
        <w:rPr>
          <w:rFonts w:ascii="Arial" w:hAnsi="Arial" w:cs="Arial"/>
          <w:sz w:val="20"/>
          <w:szCs w:val="20"/>
        </w:rPr>
        <w:t xml:space="preserve">Выдача канцелярских принадлежностей, запасных частей и хозяйственных материалов (электролампочек, мыла, щеток и т.п.) на хозяйственные нужды учреждения </w:t>
      </w:r>
      <w:r w:rsidR="001065EF">
        <w:rPr>
          <w:rFonts w:ascii="Arial" w:hAnsi="Arial" w:cs="Arial"/>
          <w:sz w:val="20"/>
          <w:szCs w:val="20"/>
        </w:rPr>
        <w:t xml:space="preserve">может быть оформлена в том числе </w:t>
      </w:r>
      <w:r w:rsidR="00F16D77" w:rsidRPr="00F16D77">
        <w:rPr>
          <w:rFonts w:ascii="Arial" w:eastAsiaTheme="minorHAnsi" w:hAnsi="Arial" w:cs="Arial"/>
          <w:sz w:val="20"/>
          <w:szCs w:val="20"/>
        </w:rPr>
        <w:t>Ведомостью выдачи материальных ценностей на нужды учреждения (ф. 0504210)</w:t>
      </w:r>
      <w:r w:rsidRPr="00F16D77">
        <w:rPr>
          <w:rFonts w:ascii="Arial" w:hAnsi="Arial" w:cs="Arial"/>
          <w:sz w:val="20"/>
          <w:szCs w:val="20"/>
        </w:rPr>
        <w:t xml:space="preserve">, которая является основанием для </w:t>
      </w:r>
      <w:r w:rsidR="00E171E3" w:rsidRPr="00F16D77">
        <w:rPr>
          <w:rFonts w:ascii="Arial" w:hAnsi="Arial" w:cs="Arial"/>
          <w:sz w:val="20"/>
          <w:szCs w:val="20"/>
        </w:rPr>
        <w:t>их списания</w:t>
      </w:r>
      <w:r w:rsidRPr="00F16D77">
        <w:rPr>
          <w:rFonts w:ascii="Arial" w:hAnsi="Arial" w:cs="Arial"/>
          <w:sz w:val="20"/>
          <w:szCs w:val="20"/>
        </w:rPr>
        <w:t>.</w:t>
      </w:r>
    </w:p>
    <w:p w14:paraId="396E22D7" w14:textId="77777777" w:rsidR="009F0F4D" w:rsidRPr="00F16D77" w:rsidRDefault="009F0F4D" w:rsidP="00F16D77">
      <w:pPr>
        <w:pStyle w:val="a5"/>
        <w:spacing w:line="276" w:lineRule="auto"/>
        <w:jc w:val="both"/>
        <w:rPr>
          <w:rFonts w:ascii="Arial" w:hAnsi="Arial" w:cs="Arial"/>
          <w:sz w:val="20"/>
          <w:szCs w:val="20"/>
        </w:rPr>
      </w:pPr>
      <w:r w:rsidRPr="009F0F4D">
        <w:rPr>
          <w:rFonts w:ascii="Arial" w:hAnsi="Arial" w:cs="Arial"/>
          <w:sz w:val="20"/>
          <w:szCs w:val="20"/>
        </w:rPr>
        <w:t>3.4.12.</w:t>
      </w:r>
      <w:r w:rsidRPr="00F16D77">
        <w:rPr>
          <w:rFonts w:ascii="Arial" w:hAnsi="Arial" w:cs="Arial"/>
          <w:sz w:val="20"/>
          <w:szCs w:val="20"/>
        </w:rPr>
        <w:t xml:space="preserve"> </w:t>
      </w:r>
      <w:r w:rsidRPr="009F0F4D">
        <w:rPr>
          <w:rFonts w:ascii="Arial" w:hAnsi="Arial" w:cs="Arial"/>
          <w:sz w:val="20"/>
          <w:szCs w:val="20"/>
        </w:rPr>
        <w:t xml:space="preserve">Мягкий и хозяйственный инвентарь, посуда </w:t>
      </w:r>
      <w:r w:rsidR="001065EF">
        <w:rPr>
          <w:rFonts w:ascii="Arial" w:hAnsi="Arial" w:cs="Arial"/>
          <w:sz w:val="20"/>
          <w:szCs w:val="20"/>
        </w:rPr>
        <w:t xml:space="preserve">(при наличии) </w:t>
      </w:r>
      <w:r w:rsidRPr="009F0F4D">
        <w:rPr>
          <w:rFonts w:ascii="Arial" w:hAnsi="Arial" w:cs="Arial"/>
          <w:sz w:val="20"/>
          <w:szCs w:val="20"/>
        </w:rPr>
        <w:t>списываются по Акту о списании мягкого и хозяйственного инвентаря (ф. 0504143).</w:t>
      </w:r>
    </w:p>
    <w:p w14:paraId="513B65F3" w14:textId="77777777" w:rsidR="009F0F4D" w:rsidRPr="00F16D77" w:rsidRDefault="009F0F4D" w:rsidP="00F16D77">
      <w:pPr>
        <w:pStyle w:val="a5"/>
        <w:spacing w:line="276" w:lineRule="auto"/>
        <w:jc w:val="both"/>
        <w:rPr>
          <w:rFonts w:ascii="Arial" w:hAnsi="Arial" w:cs="Arial"/>
          <w:sz w:val="20"/>
          <w:szCs w:val="20"/>
        </w:rPr>
      </w:pPr>
      <w:r w:rsidRPr="00F16D77">
        <w:rPr>
          <w:rFonts w:ascii="Arial" w:hAnsi="Arial" w:cs="Arial"/>
          <w:sz w:val="20"/>
          <w:szCs w:val="20"/>
        </w:rPr>
        <w:t xml:space="preserve">В остальных случаях материальные запасы списываются по Акту о списании материальных запасов </w:t>
      </w:r>
      <w:r w:rsidR="00E171E3" w:rsidRPr="00F16D77">
        <w:rPr>
          <w:rFonts w:ascii="Arial" w:hAnsi="Arial" w:cs="Arial"/>
          <w:sz w:val="20"/>
          <w:szCs w:val="20"/>
        </w:rPr>
        <w:t>(ф. 0510460).</w:t>
      </w:r>
    </w:p>
    <w:p w14:paraId="6EC2FEEE" w14:textId="77777777" w:rsidR="009F0F4D" w:rsidRPr="009F0F4D" w:rsidRDefault="009F0F4D" w:rsidP="009F0F4D">
      <w:pPr>
        <w:pStyle w:val="a5"/>
        <w:spacing w:line="276" w:lineRule="auto"/>
        <w:jc w:val="both"/>
        <w:rPr>
          <w:rFonts w:ascii="Arial" w:hAnsi="Arial" w:cs="Arial"/>
          <w:sz w:val="20"/>
          <w:szCs w:val="20"/>
        </w:rPr>
      </w:pPr>
      <w:r w:rsidRPr="00F16D77">
        <w:rPr>
          <w:rFonts w:ascii="Arial" w:hAnsi="Arial" w:cs="Arial"/>
          <w:sz w:val="20"/>
          <w:szCs w:val="20"/>
        </w:rPr>
        <w:t>3.4.13. Внутреннее перемещение материальных запасов между материально ответственными лицами оформляется Требованием-накладной (ф. 05</w:t>
      </w:r>
      <w:r w:rsidR="00E171E3" w:rsidRPr="00F16D77">
        <w:rPr>
          <w:rFonts w:ascii="Arial" w:hAnsi="Arial" w:cs="Arial"/>
          <w:sz w:val="20"/>
          <w:szCs w:val="20"/>
        </w:rPr>
        <w:t>10451</w:t>
      </w:r>
      <w:r w:rsidRPr="00F16D77">
        <w:rPr>
          <w:rFonts w:ascii="Arial" w:hAnsi="Arial" w:cs="Arial"/>
          <w:sz w:val="20"/>
          <w:szCs w:val="20"/>
        </w:rPr>
        <w:t>).</w:t>
      </w:r>
    </w:p>
    <w:p w14:paraId="49BAE0A1" w14:textId="77777777" w:rsidR="009F0F4D" w:rsidRPr="009B7D83" w:rsidRDefault="009F0F4D" w:rsidP="009F0F4D">
      <w:pPr>
        <w:jc w:val="both"/>
        <w:rPr>
          <w:rFonts w:ascii="Arial" w:hAnsi="Arial" w:cs="Arial"/>
          <w:b/>
          <w:sz w:val="20"/>
          <w:szCs w:val="20"/>
        </w:rPr>
      </w:pPr>
      <w:r w:rsidRPr="009B7D83">
        <w:rPr>
          <w:rFonts w:ascii="Arial" w:hAnsi="Arial" w:cs="Arial"/>
          <w:b/>
          <w:sz w:val="20"/>
          <w:szCs w:val="20"/>
        </w:rPr>
        <w:t>3.4.14. Предметы мягкого инвентаря маркируются материально ответственным лицом специальным штампом несмываемой краской без порчи внешнего вида предмета, с указанием наименования Учреждения. При выдаче предметов в эксплуатацию производится дополнительная маркировка с указанием года и месяца выдачи их со склада. Маркировочные штампы хранятся в сейфе заместителя руководителя.</w:t>
      </w:r>
    </w:p>
    <w:p w14:paraId="2148572F"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3.4.15.</w:t>
      </w:r>
      <w:r w:rsidRPr="009F0F4D">
        <w:rPr>
          <w:rFonts w:ascii="Arial" w:hAnsi="Arial" w:cs="Arial"/>
          <w:b/>
          <w:sz w:val="20"/>
          <w:szCs w:val="20"/>
        </w:rPr>
        <w:t xml:space="preserve"> </w:t>
      </w:r>
      <w:r w:rsidRPr="009F0F4D">
        <w:rPr>
          <w:rFonts w:ascii="Arial" w:hAnsi="Arial" w:cs="Arial"/>
          <w:sz w:val="20"/>
          <w:szCs w:val="20"/>
        </w:rPr>
        <w:t xml:space="preserve">Учет на забалансовом счете 09 «Запасные части к транспортным средствам, выданные взамен изношенных» </w:t>
      </w:r>
      <w:r w:rsidRPr="00E1179A">
        <w:rPr>
          <w:rFonts w:ascii="Arial" w:hAnsi="Arial" w:cs="Arial"/>
          <w:sz w:val="20"/>
          <w:szCs w:val="20"/>
        </w:rPr>
        <w:t>ведется по стоимости приобретения.</w:t>
      </w:r>
    </w:p>
    <w:p w14:paraId="6F455F9E"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 xml:space="preserve">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14:paraId="53721D6B" w14:textId="77777777" w:rsidR="009F0F4D" w:rsidRPr="00E1179A" w:rsidRDefault="009F0F4D" w:rsidP="009F0F4D">
      <w:pPr>
        <w:pStyle w:val="a5"/>
        <w:spacing w:line="276" w:lineRule="auto"/>
        <w:ind w:firstLine="284"/>
        <w:jc w:val="both"/>
        <w:rPr>
          <w:rFonts w:ascii="Arial" w:hAnsi="Arial" w:cs="Arial"/>
          <w:sz w:val="20"/>
          <w:szCs w:val="20"/>
        </w:rPr>
      </w:pPr>
      <w:r w:rsidRPr="00E1179A">
        <w:rPr>
          <w:rFonts w:ascii="Arial" w:hAnsi="Arial" w:cs="Arial"/>
          <w:sz w:val="20"/>
          <w:szCs w:val="20"/>
        </w:rPr>
        <w:t>•</w:t>
      </w:r>
      <w:r w:rsidRPr="00E1179A">
        <w:rPr>
          <w:rFonts w:ascii="Arial" w:hAnsi="Arial" w:cs="Arial"/>
          <w:sz w:val="20"/>
          <w:szCs w:val="20"/>
        </w:rPr>
        <w:tab/>
        <w:t>автомобильные шины;</w:t>
      </w:r>
    </w:p>
    <w:p w14:paraId="5BDF76CC" w14:textId="77777777" w:rsidR="009F0F4D" w:rsidRPr="00E1179A" w:rsidRDefault="009F0F4D" w:rsidP="009F0F4D">
      <w:pPr>
        <w:pStyle w:val="a5"/>
        <w:spacing w:line="276" w:lineRule="auto"/>
        <w:ind w:firstLine="284"/>
        <w:jc w:val="both"/>
        <w:rPr>
          <w:rFonts w:ascii="Arial" w:hAnsi="Arial" w:cs="Arial"/>
          <w:sz w:val="20"/>
          <w:szCs w:val="20"/>
        </w:rPr>
      </w:pPr>
      <w:r w:rsidRPr="00E1179A">
        <w:rPr>
          <w:rFonts w:ascii="Arial" w:hAnsi="Arial" w:cs="Arial"/>
          <w:sz w:val="20"/>
          <w:szCs w:val="20"/>
        </w:rPr>
        <w:t>•</w:t>
      </w:r>
      <w:r w:rsidRPr="00E1179A">
        <w:rPr>
          <w:rFonts w:ascii="Arial" w:hAnsi="Arial" w:cs="Arial"/>
          <w:sz w:val="20"/>
          <w:szCs w:val="20"/>
        </w:rPr>
        <w:tab/>
        <w:t>колесные диски;</w:t>
      </w:r>
    </w:p>
    <w:p w14:paraId="26DD63A7" w14:textId="77777777" w:rsidR="009F0F4D" w:rsidRPr="00E1179A" w:rsidRDefault="009F0F4D" w:rsidP="009F0F4D">
      <w:pPr>
        <w:pStyle w:val="a5"/>
        <w:spacing w:line="276" w:lineRule="auto"/>
        <w:ind w:firstLine="284"/>
        <w:jc w:val="both"/>
        <w:rPr>
          <w:rFonts w:ascii="Arial" w:hAnsi="Arial" w:cs="Arial"/>
          <w:sz w:val="20"/>
          <w:szCs w:val="20"/>
        </w:rPr>
      </w:pPr>
      <w:r w:rsidRPr="00E1179A">
        <w:rPr>
          <w:rFonts w:ascii="Arial" w:hAnsi="Arial" w:cs="Arial"/>
          <w:sz w:val="20"/>
          <w:szCs w:val="20"/>
        </w:rPr>
        <w:t>•</w:t>
      </w:r>
      <w:r w:rsidRPr="00E1179A">
        <w:rPr>
          <w:rFonts w:ascii="Arial" w:hAnsi="Arial" w:cs="Arial"/>
          <w:sz w:val="20"/>
          <w:szCs w:val="20"/>
        </w:rPr>
        <w:tab/>
        <w:t>аккумуляторы;</w:t>
      </w:r>
    </w:p>
    <w:p w14:paraId="1644B498" w14:textId="77777777" w:rsidR="009F0F4D" w:rsidRPr="00E1179A" w:rsidRDefault="009F0F4D" w:rsidP="009F0F4D">
      <w:pPr>
        <w:pStyle w:val="a5"/>
        <w:spacing w:line="276" w:lineRule="auto"/>
        <w:ind w:firstLine="284"/>
        <w:jc w:val="both"/>
        <w:rPr>
          <w:rFonts w:ascii="Arial" w:hAnsi="Arial" w:cs="Arial"/>
          <w:sz w:val="20"/>
          <w:szCs w:val="20"/>
        </w:rPr>
      </w:pPr>
      <w:r w:rsidRPr="00E1179A">
        <w:rPr>
          <w:rFonts w:ascii="Arial" w:hAnsi="Arial" w:cs="Arial"/>
          <w:sz w:val="20"/>
          <w:szCs w:val="20"/>
        </w:rPr>
        <w:t>•</w:t>
      </w:r>
      <w:r w:rsidRPr="00E1179A">
        <w:rPr>
          <w:rFonts w:ascii="Arial" w:hAnsi="Arial" w:cs="Arial"/>
          <w:sz w:val="20"/>
          <w:szCs w:val="20"/>
        </w:rPr>
        <w:tab/>
        <w:t>запчасти;</w:t>
      </w:r>
    </w:p>
    <w:p w14:paraId="64D0E42A" w14:textId="77777777" w:rsidR="009F0F4D" w:rsidRPr="00E1179A" w:rsidRDefault="009F0F4D" w:rsidP="009F0F4D">
      <w:pPr>
        <w:pStyle w:val="a5"/>
        <w:spacing w:line="276" w:lineRule="auto"/>
        <w:ind w:firstLine="284"/>
        <w:jc w:val="both"/>
        <w:rPr>
          <w:rFonts w:ascii="Arial" w:hAnsi="Arial" w:cs="Arial"/>
          <w:sz w:val="20"/>
          <w:szCs w:val="20"/>
        </w:rPr>
      </w:pPr>
      <w:r w:rsidRPr="00E1179A">
        <w:rPr>
          <w:rFonts w:ascii="Arial" w:hAnsi="Arial" w:cs="Arial"/>
          <w:sz w:val="20"/>
          <w:szCs w:val="20"/>
        </w:rPr>
        <w:t>•</w:t>
      </w:r>
      <w:r w:rsidRPr="00E1179A">
        <w:rPr>
          <w:rFonts w:ascii="Arial" w:hAnsi="Arial" w:cs="Arial"/>
          <w:sz w:val="20"/>
          <w:szCs w:val="20"/>
        </w:rPr>
        <w:tab/>
        <w:t>наборы автоинструмента;</w:t>
      </w:r>
    </w:p>
    <w:p w14:paraId="3CCDFAE5" w14:textId="77777777" w:rsidR="009F0F4D" w:rsidRPr="00E1179A" w:rsidRDefault="009F0F4D" w:rsidP="009F0F4D">
      <w:pPr>
        <w:pStyle w:val="a5"/>
        <w:spacing w:line="276" w:lineRule="auto"/>
        <w:ind w:firstLine="284"/>
        <w:jc w:val="both"/>
        <w:rPr>
          <w:rFonts w:ascii="Arial" w:hAnsi="Arial" w:cs="Arial"/>
          <w:sz w:val="20"/>
          <w:szCs w:val="20"/>
        </w:rPr>
      </w:pPr>
      <w:r w:rsidRPr="00E1179A">
        <w:rPr>
          <w:rFonts w:ascii="Arial" w:hAnsi="Arial" w:cs="Arial"/>
          <w:sz w:val="20"/>
          <w:szCs w:val="20"/>
        </w:rPr>
        <w:t>•</w:t>
      </w:r>
      <w:r w:rsidRPr="00E1179A">
        <w:rPr>
          <w:rFonts w:ascii="Arial" w:hAnsi="Arial" w:cs="Arial"/>
          <w:sz w:val="20"/>
          <w:szCs w:val="20"/>
        </w:rPr>
        <w:tab/>
        <w:t>двигатели;</w:t>
      </w:r>
    </w:p>
    <w:p w14:paraId="451F02A6" w14:textId="77777777" w:rsidR="009F0F4D" w:rsidRPr="00E1179A" w:rsidRDefault="009F0F4D" w:rsidP="009F0F4D">
      <w:pPr>
        <w:pStyle w:val="a5"/>
        <w:spacing w:line="276" w:lineRule="auto"/>
        <w:ind w:firstLine="284"/>
        <w:jc w:val="both"/>
        <w:rPr>
          <w:rFonts w:ascii="Arial" w:hAnsi="Arial" w:cs="Arial"/>
          <w:sz w:val="20"/>
          <w:szCs w:val="20"/>
        </w:rPr>
      </w:pPr>
      <w:r w:rsidRPr="00E1179A">
        <w:rPr>
          <w:rFonts w:ascii="Arial" w:hAnsi="Arial" w:cs="Arial"/>
          <w:sz w:val="20"/>
          <w:szCs w:val="20"/>
        </w:rPr>
        <w:t>•</w:t>
      </w:r>
      <w:r w:rsidRPr="00E1179A">
        <w:rPr>
          <w:rFonts w:ascii="Arial" w:hAnsi="Arial" w:cs="Arial"/>
          <w:sz w:val="20"/>
          <w:szCs w:val="20"/>
        </w:rPr>
        <w:tab/>
        <w:t>огнетушители;</w:t>
      </w:r>
    </w:p>
    <w:p w14:paraId="51B583E1" w14:textId="77777777" w:rsidR="009F0F4D" w:rsidRPr="00E1179A" w:rsidRDefault="009F0F4D" w:rsidP="009F0F4D">
      <w:pPr>
        <w:pStyle w:val="a5"/>
        <w:spacing w:line="276" w:lineRule="auto"/>
        <w:ind w:firstLine="284"/>
        <w:jc w:val="both"/>
        <w:rPr>
          <w:rFonts w:ascii="Arial" w:hAnsi="Arial" w:cs="Arial"/>
          <w:sz w:val="20"/>
          <w:szCs w:val="20"/>
        </w:rPr>
      </w:pPr>
      <w:r w:rsidRPr="00E1179A">
        <w:rPr>
          <w:rFonts w:ascii="Arial" w:hAnsi="Arial" w:cs="Arial"/>
          <w:sz w:val="20"/>
          <w:szCs w:val="20"/>
        </w:rPr>
        <w:t>•</w:t>
      </w:r>
      <w:r w:rsidRPr="00E1179A">
        <w:rPr>
          <w:rFonts w:ascii="Arial" w:hAnsi="Arial" w:cs="Arial"/>
          <w:sz w:val="20"/>
          <w:szCs w:val="20"/>
        </w:rPr>
        <w:tab/>
        <w:t>аптечки.</w:t>
      </w:r>
    </w:p>
    <w:p w14:paraId="3B9125F5" w14:textId="77777777" w:rsidR="00E1179A" w:rsidRDefault="00E1179A" w:rsidP="009F0F4D">
      <w:pPr>
        <w:pStyle w:val="a5"/>
        <w:spacing w:line="276" w:lineRule="auto"/>
        <w:ind w:firstLine="708"/>
        <w:jc w:val="both"/>
        <w:rPr>
          <w:rFonts w:ascii="Arial" w:hAnsi="Arial" w:cs="Arial"/>
          <w:sz w:val="20"/>
          <w:szCs w:val="20"/>
        </w:rPr>
      </w:pPr>
    </w:p>
    <w:p w14:paraId="4A69EBF7"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 xml:space="preserve">Аналитический учет по счету ведется </w:t>
      </w:r>
      <w:r w:rsidRPr="00A60B36">
        <w:rPr>
          <w:rFonts w:ascii="Arial" w:hAnsi="Arial" w:cs="Arial"/>
          <w:b/>
          <w:bCs/>
          <w:sz w:val="20"/>
          <w:szCs w:val="20"/>
        </w:rPr>
        <w:t>в разрезе материально ответственных лиц</w:t>
      </w:r>
      <w:r w:rsidRPr="009F0F4D">
        <w:rPr>
          <w:rFonts w:ascii="Arial" w:hAnsi="Arial" w:cs="Arial"/>
          <w:sz w:val="20"/>
          <w:szCs w:val="20"/>
        </w:rPr>
        <w:t>.</w:t>
      </w:r>
    </w:p>
    <w:p w14:paraId="5C8E32E7"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Поступление на счет 09 отражается:</w:t>
      </w:r>
    </w:p>
    <w:p w14:paraId="5643AF65"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 xml:space="preserve">при установке (передаче материально ответственному лицу) соответствующих запчастей после списания со счета КБК Х.105.36.000 «Прочие материальные запасы – иное движимое имущество учреждения»; </w:t>
      </w:r>
    </w:p>
    <w:p w14:paraId="7DAC899C"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 xml:space="preserve">при безвозмездном поступлении автомобиля от государственных (муниципальных) учреждений с документальной передачей остатков забалансового счета 09. </w:t>
      </w:r>
    </w:p>
    <w:p w14:paraId="5F28104B"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14:paraId="1F05F95F" w14:textId="77777777" w:rsidR="009F0F4D" w:rsidRPr="005B4F9F" w:rsidRDefault="009F0F4D" w:rsidP="009F0F4D">
      <w:pPr>
        <w:pStyle w:val="a5"/>
        <w:spacing w:line="276" w:lineRule="auto"/>
        <w:ind w:firstLine="708"/>
        <w:jc w:val="both"/>
        <w:rPr>
          <w:rFonts w:ascii="Arial" w:hAnsi="Arial" w:cs="Arial"/>
          <w:b/>
          <w:bCs/>
          <w:sz w:val="20"/>
          <w:szCs w:val="20"/>
        </w:rPr>
      </w:pPr>
      <w:r w:rsidRPr="005B4F9F">
        <w:rPr>
          <w:rFonts w:ascii="Arial" w:hAnsi="Arial" w:cs="Arial"/>
          <w:b/>
          <w:bCs/>
          <w:sz w:val="20"/>
          <w:szCs w:val="20"/>
        </w:rPr>
        <w:t>Внутреннее перемещение по счету отражается накладной на внутреннее перемещение:</w:t>
      </w:r>
    </w:p>
    <w:p w14:paraId="433C691C"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при передаче другому материально ответственному лицу вместе с автомобилем.</w:t>
      </w:r>
    </w:p>
    <w:p w14:paraId="7F992877"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Выбытие со счета 09 отражается:</w:t>
      </w:r>
    </w:p>
    <w:p w14:paraId="31B26082"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при списании автомобиля по установленным основаниям;</w:t>
      </w:r>
    </w:p>
    <w:p w14:paraId="232D17B2"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при установке новых запчастей взамен непригодных к эксплуатации.</w:t>
      </w:r>
    </w:p>
    <w:p w14:paraId="13F2D18C"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пункты 349–350 Инструкции к Единому плану счетов № 157н.</w:t>
      </w:r>
    </w:p>
    <w:p w14:paraId="655D9F14"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lastRenderedPageBreak/>
        <w:t>3.4.16.</w:t>
      </w:r>
      <w:r w:rsidRPr="009F0F4D">
        <w:rPr>
          <w:rFonts w:ascii="Arial" w:hAnsi="Arial" w:cs="Arial"/>
          <w:b/>
          <w:sz w:val="20"/>
          <w:szCs w:val="20"/>
        </w:rPr>
        <w:t xml:space="preserve"> </w:t>
      </w:r>
      <w:r w:rsidRPr="009F0F4D">
        <w:rPr>
          <w:rFonts w:ascii="Arial" w:hAnsi="Arial" w:cs="Arial"/>
          <w:sz w:val="20"/>
          <w:szCs w:val="20"/>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53ACBD72"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их справедливой стоимости на дату принятия к бухгалтерскому учету, рассчитанной методом рыночных цен;</w:t>
      </w:r>
    </w:p>
    <w:p w14:paraId="24ECAFEF"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сумм, уплачиваемых учреждением за доставку материальных запасов, приведение их в состояние, пригодное для использования.</w:t>
      </w:r>
    </w:p>
    <w:p w14:paraId="27261E6C" w14:textId="77777777" w:rsidR="009F0F4D" w:rsidRPr="009F0F4D" w:rsidRDefault="009F0F4D" w:rsidP="009F0F4D">
      <w:pPr>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пункты10,23 </w:t>
      </w:r>
      <w:proofErr w:type="spellStart"/>
      <w:r w:rsidRPr="009F0F4D">
        <w:rPr>
          <w:rFonts w:ascii="Arial" w:hAnsi="Arial" w:cs="Arial"/>
          <w:sz w:val="20"/>
          <w:szCs w:val="20"/>
        </w:rPr>
        <w:t>СГС</w:t>
      </w:r>
      <w:r w:rsidRPr="009F0F4D">
        <w:rPr>
          <w:rFonts w:ascii="Arial" w:hAnsi="Arial" w:cs="Arial"/>
          <w:sz w:val="20"/>
          <w:szCs w:val="20"/>
          <w:shd w:val="clear" w:color="auto" w:fill="FFFFFF"/>
        </w:rPr>
        <w:t>"Запасы</w:t>
      </w:r>
      <w:proofErr w:type="spellEnd"/>
      <w:r w:rsidRPr="009F0F4D">
        <w:rPr>
          <w:rFonts w:ascii="Arial" w:hAnsi="Arial" w:cs="Arial"/>
          <w:sz w:val="20"/>
          <w:szCs w:val="20"/>
          <w:shd w:val="clear" w:color="auto" w:fill="FFFFFF"/>
        </w:rPr>
        <w:t>",</w:t>
      </w:r>
      <w:r w:rsidRPr="009F0F4D">
        <w:rPr>
          <w:rFonts w:ascii="Arial" w:hAnsi="Arial" w:cs="Arial"/>
          <w:color w:val="FF0000"/>
          <w:sz w:val="20"/>
          <w:szCs w:val="20"/>
          <w:shd w:val="clear" w:color="auto" w:fill="FFFFFF"/>
        </w:rPr>
        <w:t xml:space="preserve"> </w:t>
      </w:r>
      <w:r w:rsidRPr="009F0F4D">
        <w:rPr>
          <w:rFonts w:ascii="Arial" w:hAnsi="Arial" w:cs="Arial"/>
          <w:sz w:val="20"/>
          <w:szCs w:val="20"/>
        </w:rPr>
        <w:t>пункты52–60 Стандарта «Концептуальные основы бухучета и отчетности».</w:t>
      </w:r>
    </w:p>
    <w:p w14:paraId="7C69CA5B"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3.4.17.</w:t>
      </w:r>
      <w:r w:rsidRPr="009F0F4D">
        <w:rPr>
          <w:rFonts w:ascii="Arial" w:hAnsi="Arial" w:cs="Arial"/>
          <w:b/>
          <w:sz w:val="20"/>
          <w:szCs w:val="20"/>
        </w:rPr>
        <w:t xml:space="preserve"> </w:t>
      </w:r>
      <w:r w:rsidRPr="009F0F4D">
        <w:rPr>
          <w:rFonts w:ascii="Arial" w:hAnsi="Arial" w:cs="Arial"/>
          <w:sz w:val="20"/>
          <w:szCs w:val="20"/>
        </w:rP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(ф. 0504205).</w:t>
      </w:r>
    </w:p>
    <w:p w14:paraId="0184FCF3"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116 Инструкции № 157н</w:t>
      </w:r>
    </w:p>
    <w:p w14:paraId="65E89B5D" w14:textId="77777777" w:rsidR="009F0F4D" w:rsidRPr="00F62F30"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3.4.18.</w:t>
      </w:r>
      <w:r w:rsidRPr="009F0F4D">
        <w:rPr>
          <w:rFonts w:ascii="Arial" w:hAnsi="Arial" w:cs="Arial"/>
          <w:b/>
          <w:sz w:val="20"/>
          <w:szCs w:val="20"/>
        </w:rPr>
        <w:t xml:space="preserve"> </w:t>
      </w:r>
      <w:r w:rsidRPr="00F62F30">
        <w:rPr>
          <w:rFonts w:ascii="Arial" w:hAnsi="Arial" w:cs="Arial"/>
          <w:sz w:val="20"/>
          <w:szCs w:val="20"/>
        </w:rPr>
        <w:t xml:space="preserve">Особенности учета бланков строгой отчетности определены в </w:t>
      </w:r>
      <w:r w:rsidRPr="00A75CE2">
        <w:rPr>
          <w:rFonts w:ascii="Arial" w:hAnsi="Arial" w:cs="Arial"/>
          <w:b/>
          <w:bCs/>
          <w:sz w:val="20"/>
          <w:szCs w:val="20"/>
        </w:rPr>
        <w:t>Приложении № 1</w:t>
      </w:r>
      <w:r w:rsidR="008C6D3B" w:rsidRPr="00A75CE2">
        <w:rPr>
          <w:rFonts w:ascii="Arial" w:hAnsi="Arial" w:cs="Arial"/>
          <w:b/>
          <w:bCs/>
          <w:sz w:val="20"/>
          <w:szCs w:val="20"/>
        </w:rPr>
        <w:t>4</w:t>
      </w:r>
      <w:r w:rsidRPr="00F62F30">
        <w:rPr>
          <w:rFonts w:ascii="Arial" w:hAnsi="Arial" w:cs="Arial"/>
          <w:sz w:val="20"/>
          <w:szCs w:val="20"/>
        </w:rPr>
        <w:t xml:space="preserve">, разработанном в дополнение к настоящей учетной политике. </w:t>
      </w:r>
    </w:p>
    <w:p w14:paraId="279D3B9E" w14:textId="77777777" w:rsidR="009F0F4D" w:rsidRPr="00F62F30" w:rsidRDefault="009F0F4D" w:rsidP="009F0F4D">
      <w:pPr>
        <w:autoSpaceDE w:val="0"/>
        <w:autoSpaceDN w:val="0"/>
        <w:adjustRightInd w:val="0"/>
        <w:jc w:val="both"/>
        <w:rPr>
          <w:rFonts w:ascii="Arial" w:hAnsi="Arial" w:cs="Arial"/>
          <w:sz w:val="20"/>
          <w:szCs w:val="20"/>
        </w:rPr>
      </w:pPr>
      <w:r w:rsidRPr="00F62F30">
        <w:rPr>
          <w:rFonts w:ascii="Arial" w:hAnsi="Arial" w:cs="Arial"/>
          <w:sz w:val="20"/>
          <w:szCs w:val="20"/>
        </w:rPr>
        <w:t>3.4.19. Признание материального запаса в качестве актива прекращается  по решению комиссии по поступлению и выбытию активов при прекращении использования объекта для целей, предусмотренных при признании материального запаса, и прекращения получения учреждением экономических выгод или полезного потенциала от дальнейшего использования учреждением материального запаса.</w:t>
      </w:r>
    </w:p>
    <w:p w14:paraId="5604F2DD" w14:textId="77777777" w:rsidR="009F0F4D" w:rsidRPr="00F62F30" w:rsidRDefault="009F0F4D" w:rsidP="00935DA1">
      <w:pPr>
        <w:autoSpaceDE w:val="0"/>
        <w:autoSpaceDN w:val="0"/>
        <w:adjustRightInd w:val="0"/>
        <w:jc w:val="both"/>
        <w:rPr>
          <w:rFonts w:ascii="Arial" w:hAnsi="Arial" w:cs="Arial"/>
          <w:sz w:val="20"/>
          <w:szCs w:val="20"/>
        </w:rPr>
      </w:pPr>
      <w:r w:rsidRPr="00F62F30">
        <w:rPr>
          <w:rFonts w:ascii="Arial" w:hAnsi="Arial" w:cs="Arial"/>
          <w:sz w:val="20"/>
          <w:szCs w:val="20"/>
        </w:rPr>
        <w:t>Основание:  подп. в пункте 34 СГС "Запасы".</w:t>
      </w:r>
    </w:p>
    <w:p w14:paraId="16E5F9A8" w14:textId="77777777" w:rsidR="00EC4908" w:rsidRDefault="00F62F30" w:rsidP="00CB183B">
      <w:pPr>
        <w:autoSpaceDE w:val="0"/>
        <w:autoSpaceDN w:val="0"/>
        <w:adjustRightInd w:val="0"/>
        <w:jc w:val="both"/>
        <w:rPr>
          <w:rFonts w:ascii="Arial" w:hAnsi="Arial" w:cs="Arial"/>
          <w:sz w:val="20"/>
          <w:szCs w:val="20"/>
        </w:rPr>
      </w:pPr>
      <w:r w:rsidRPr="009D0951">
        <w:rPr>
          <w:rFonts w:ascii="Arial" w:hAnsi="Arial" w:cs="Arial"/>
          <w:sz w:val="20"/>
          <w:szCs w:val="20"/>
        </w:rPr>
        <w:t>3.4.20.</w:t>
      </w:r>
      <w:r w:rsidRPr="00CB183B">
        <w:rPr>
          <w:rFonts w:ascii="Arial" w:hAnsi="Arial" w:cs="Arial"/>
          <w:sz w:val="20"/>
          <w:szCs w:val="20"/>
        </w:rPr>
        <w:t xml:space="preserve"> </w:t>
      </w:r>
      <w:r w:rsidR="00CB183B" w:rsidRPr="00CB183B">
        <w:rPr>
          <w:rFonts w:ascii="Arial" w:hAnsi="Arial" w:cs="Arial"/>
          <w:sz w:val="20"/>
          <w:szCs w:val="20"/>
        </w:rPr>
        <w:t xml:space="preserve">Учет движения продуктов </w:t>
      </w:r>
      <w:r w:rsidR="009D0951">
        <w:rPr>
          <w:rFonts w:ascii="Arial" w:hAnsi="Arial" w:cs="Arial"/>
          <w:sz w:val="20"/>
          <w:szCs w:val="20"/>
        </w:rPr>
        <w:t xml:space="preserve">питания </w:t>
      </w:r>
      <w:r w:rsidR="00CB183B" w:rsidRPr="00CB183B">
        <w:rPr>
          <w:rFonts w:ascii="Arial" w:hAnsi="Arial" w:cs="Arial"/>
          <w:sz w:val="20"/>
          <w:szCs w:val="20"/>
        </w:rPr>
        <w:t>ведется в автоматизированной программе</w:t>
      </w:r>
      <w:r w:rsidR="009D0951">
        <w:rPr>
          <w:rFonts w:ascii="Arial" w:hAnsi="Arial" w:cs="Arial"/>
          <w:sz w:val="20"/>
          <w:szCs w:val="20"/>
        </w:rPr>
        <w:t xml:space="preserve"> </w:t>
      </w:r>
      <w:r w:rsidR="00B02B18">
        <w:rPr>
          <w:rFonts w:ascii="Arial" w:hAnsi="Arial" w:cs="Arial"/>
          <w:sz w:val="20"/>
          <w:szCs w:val="20"/>
        </w:rPr>
        <w:t>пункта питания (</w:t>
      </w:r>
      <w:r w:rsidR="009D0951">
        <w:rPr>
          <w:rFonts w:ascii="Arial" w:hAnsi="Arial" w:cs="Arial"/>
          <w:sz w:val="20"/>
          <w:szCs w:val="20"/>
        </w:rPr>
        <w:t>столовой</w:t>
      </w:r>
      <w:r w:rsidR="00B02B18">
        <w:rPr>
          <w:rFonts w:ascii="Arial" w:hAnsi="Arial" w:cs="Arial"/>
          <w:sz w:val="20"/>
          <w:szCs w:val="20"/>
        </w:rPr>
        <w:t>)</w:t>
      </w:r>
      <w:r w:rsidR="00CB183B" w:rsidRPr="00CB183B">
        <w:rPr>
          <w:rFonts w:ascii="Arial" w:hAnsi="Arial" w:cs="Arial"/>
          <w:sz w:val="20"/>
          <w:szCs w:val="20"/>
        </w:rPr>
        <w:t>.</w:t>
      </w:r>
      <w:r w:rsidR="00EC4908">
        <w:rPr>
          <w:rFonts w:ascii="Arial" w:hAnsi="Arial" w:cs="Arial"/>
          <w:sz w:val="20"/>
          <w:szCs w:val="20"/>
        </w:rPr>
        <w:t xml:space="preserve"> </w:t>
      </w:r>
    </w:p>
    <w:p w14:paraId="0FA74EB1" w14:textId="77777777" w:rsidR="00EC4908" w:rsidRDefault="00CB183B" w:rsidP="00EC4908">
      <w:pPr>
        <w:autoSpaceDE w:val="0"/>
        <w:autoSpaceDN w:val="0"/>
        <w:adjustRightInd w:val="0"/>
        <w:ind w:firstLine="709"/>
        <w:jc w:val="both"/>
        <w:rPr>
          <w:rFonts w:ascii="Arial" w:hAnsi="Arial" w:cs="Arial"/>
          <w:sz w:val="20"/>
          <w:szCs w:val="20"/>
        </w:rPr>
      </w:pPr>
      <w:r w:rsidRPr="00CB183B">
        <w:rPr>
          <w:rFonts w:ascii="Arial" w:hAnsi="Arial" w:cs="Arial"/>
          <w:sz w:val="20"/>
          <w:szCs w:val="20"/>
        </w:rPr>
        <w:t xml:space="preserve">Аналитический учет продуктов питания осуществляется по </w:t>
      </w:r>
      <w:r w:rsidR="009D0951">
        <w:rPr>
          <w:rFonts w:ascii="Arial" w:hAnsi="Arial" w:cs="Arial"/>
          <w:sz w:val="20"/>
          <w:szCs w:val="20"/>
        </w:rPr>
        <w:t>местам хранения</w:t>
      </w:r>
      <w:r w:rsidRPr="00CB183B">
        <w:rPr>
          <w:rFonts w:ascii="Arial" w:hAnsi="Arial" w:cs="Arial"/>
          <w:sz w:val="20"/>
          <w:szCs w:val="20"/>
        </w:rPr>
        <w:t>, в</w:t>
      </w:r>
      <w:r w:rsidR="00EC4908">
        <w:rPr>
          <w:rFonts w:ascii="Arial" w:hAnsi="Arial" w:cs="Arial"/>
          <w:sz w:val="20"/>
          <w:szCs w:val="20"/>
        </w:rPr>
        <w:t xml:space="preserve"> </w:t>
      </w:r>
      <w:r w:rsidRPr="00CB183B">
        <w:rPr>
          <w:rFonts w:ascii="Arial" w:hAnsi="Arial" w:cs="Arial"/>
          <w:sz w:val="20"/>
          <w:szCs w:val="20"/>
        </w:rPr>
        <w:t>целях контроля остатков продуктов. Ежедневно формируются акты выпуска, на</w:t>
      </w:r>
      <w:r w:rsidR="00EC4908">
        <w:rPr>
          <w:rFonts w:ascii="Arial" w:hAnsi="Arial" w:cs="Arial"/>
          <w:sz w:val="20"/>
          <w:szCs w:val="20"/>
        </w:rPr>
        <w:t xml:space="preserve"> </w:t>
      </w:r>
      <w:r w:rsidRPr="00CB183B">
        <w:rPr>
          <w:rFonts w:ascii="Arial" w:hAnsi="Arial" w:cs="Arial"/>
          <w:sz w:val="20"/>
          <w:szCs w:val="20"/>
        </w:rPr>
        <w:t>основании которых списываются продукты с</w:t>
      </w:r>
      <w:r w:rsidR="009D0951">
        <w:rPr>
          <w:rFonts w:ascii="Arial" w:hAnsi="Arial" w:cs="Arial"/>
          <w:sz w:val="20"/>
          <w:szCs w:val="20"/>
        </w:rPr>
        <w:t xml:space="preserve"> мест хранения</w:t>
      </w:r>
      <w:r w:rsidRPr="00CB183B">
        <w:rPr>
          <w:rFonts w:ascii="Arial" w:hAnsi="Arial" w:cs="Arial"/>
          <w:sz w:val="20"/>
          <w:szCs w:val="20"/>
        </w:rPr>
        <w:t>, фиксируется поступление готовой продукции и</w:t>
      </w:r>
      <w:r w:rsidR="00EC4908">
        <w:rPr>
          <w:rFonts w:ascii="Arial" w:hAnsi="Arial" w:cs="Arial"/>
          <w:sz w:val="20"/>
          <w:szCs w:val="20"/>
        </w:rPr>
        <w:t xml:space="preserve"> </w:t>
      </w:r>
      <w:r w:rsidRPr="00CB183B">
        <w:rPr>
          <w:rFonts w:ascii="Arial" w:hAnsi="Arial" w:cs="Arial"/>
          <w:sz w:val="20"/>
          <w:szCs w:val="20"/>
        </w:rPr>
        <w:t xml:space="preserve">рассчитывается себестоимость. </w:t>
      </w:r>
    </w:p>
    <w:p w14:paraId="208299AB" w14:textId="77777777" w:rsidR="00EC4908" w:rsidRDefault="00B02B18" w:rsidP="00EC4908">
      <w:pPr>
        <w:autoSpaceDE w:val="0"/>
        <w:autoSpaceDN w:val="0"/>
        <w:adjustRightInd w:val="0"/>
        <w:ind w:firstLine="709"/>
        <w:jc w:val="both"/>
        <w:rPr>
          <w:rFonts w:ascii="Arial" w:hAnsi="Arial" w:cs="Arial"/>
          <w:sz w:val="20"/>
          <w:szCs w:val="20"/>
        </w:rPr>
      </w:pPr>
      <w:r>
        <w:rPr>
          <w:rFonts w:ascii="Arial" w:hAnsi="Arial" w:cs="Arial"/>
          <w:sz w:val="20"/>
          <w:szCs w:val="20"/>
        </w:rPr>
        <w:t>Также могут о</w:t>
      </w:r>
      <w:r w:rsidR="00CB183B" w:rsidRPr="00CB183B">
        <w:rPr>
          <w:rFonts w:ascii="Arial" w:hAnsi="Arial" w:cs="Arial"/>
          <w:sz w:val="20"/>
          <w:szCs w:val="20"/>
        </w:rPr>
        <w:t>формлят</w:t>
      </w:r>
      <w:r>
        <w:rPr>
          <w:rFonts w:ascii="Arial" w:hAnsi="Arial" w:cs="Arial"/>
          <w:sz w:val="20"/>
          <w:szCs w:val="20"/>
        </w:rPr>
        <w:t>ь</w:t>
      </w:r>
      <w:r w:rsidR="00CB183B" w:rsidRPr="00CB183B">
        <w:rPr>
          <w:rFonts w:ascii="Arial" w:hAnsi="Arial" w:cs="Arial"/>
          <w:sz w:val="20"/>
          <w:szCs w:val="20"/>
        </w:rPr>
        <w:t>ся</w:t>
      </w:r>
      <w:r>
        <w:rPr>
          <w:rFonts w:ascii="Arial" w:hAnsi="Arial" w:cs="Arial"/>
          <w:sz w:val="20"/>
          <w:szCs w:val="20"/>
        </w:rPr>
        <w:t xml:space="preserve"> при необходимости</w:t>
      </w:r>
      <w:r w:rsidR="00CB183B" w:rsidRPr="00CB183B">
        <w:rPr>
          <w:rFonts w:ascii="Arial" w:hAnsi="Arial" w:cs="Arial"/>
          <w:sz w:val="20"/>
          <w:szCs w:val="20"/>
        </w:rPr>
        <w:t xml:space="preserve"> документы списания на производственные и общепроизводственные расходы (списание блюд на суточную</w:t>
      </w:r>
      <w:r w:rsidR="00EC4908">
        <w:rPr>
          <w:rFonts w:ascii="Arial" w:hAnsi="Arial" w:cs="Arial"/>
          <w:sz w:val="20"/>
          <w:szCs w:val="20"/>
        </w:rPr>
        <w:t xml:space="preserve"> </w:t>
      </w:r>
      <w:r w:rsidR="00CB183B" w:rsidRPr="00CB183B">
        <w:rPr>
          <w:rFonts w:ascii="Arial" w:hAnsi="Arial" w:cs="Arial"/>
          <w:sz w:val="20"/>
          <w:szCs w:val="20"/>
        </w:rPr>
        <w:t>пробу, в связи с окончанием срока реализации, представительские расходы). Документами</w:t>
      </w:r>
      <w:r w:rsidR="00EC4908">
        <w:rPr>
          <w:rFonts w:ascii="Arial" w:hAnsi="Arial" w:cs="Arial"/>
          <w:sz w:val="20"/>
          <w:szCs w:val="20"/>
        </w:rPr>
        <w:t xml:space="preserve"> </w:t>
      </w:r>
      <w:r w:rsidR="00CB183B" w:rsidRPr="00CB183B">
        <w:rPr>
          <w:rFonts w:ascii="Arial" w:hAnsi="Arial" w:cs="Arial"/>
          <w:sz w:val="20"/>
          <w:szCs w:val="20"/>
        </w:rPr>
        <w:t>реализация (для безналичных расчетов с контрагентами) и реализация розницы отражается факт</w:t>
      </w:r>
      <w:r w:rsidR="00EC4908">
        <w:rPr>
          <w:rFonts w:ascii="Arial" w:hAnsi="Arial" w:cs="Arial"/>
          <w:sz w:val="20"/>
          <w:szCs w:val="20"/>
        </w:rPr>
        <w:t xml:space="preserve"> </w:t>
      </w:r>
      <w:r w:rsidR="00CB183B" w:rsidRPr="00CB183B">
        <w:rPr>
          <w:rFonts w:ascii="Arial" w:hAnsi="Arial" w:cs="Arial"/>
          <w:sz w:val="20"/>
          <w:szCs w:val="20"/>
        </w:rPr>
        <w:t xml:space="preserve">продажи товаров и готовой продукции. Контроль движения запасов </w:t>
      </w:r>
      <w:r w:rsidR="009D0951">
        <w:rPr>
          <w:rFonts w:ascii="Arial" w:hAnsi="Arial" w:cs="Arial"/>
          <w:sz w:val="20"/>
          <w:szCs w:val="20"/>
        </w:rPr>
        <w:t>в местах хранения</w:t>
      </w:r>
      <w:r w:rsidR="00CB183B" w:rsidRPr="00CB183B">
        <w:rPr>
          <w:rFonts w:ascii="Arial" w:hAnsi="Arial" w:cs="Arial"/>
          <w:sz w:val="20"/>
          <w:szCs w:val="20"/>
        </w:rPr>
        <w:t xml:space="preserve"> и проверка</w:t>
      </w:r>
      <w:r w:rsidR="00EC4908">
        <w:rPr>
          <w:rFonts w:ascii="Arial" w:hAnsi="Arial" w:cs="Arial"/>
          <w:sz w:val="20"/>
          <w:szCs w:val="20"/>
        </w:rPr>
        <w:t xml:space="preserve"> </w:t>
      </w:r>
      <w:r w:rsidR="00CB183B" w:rsidRPr="00CB183B">
        <w:rPr>
          <w:rFonts w:ascii="Arial" w:hAnsi="Arial" w:cs="Arial"/>
          <w:sz w:val="20"/>
          <w:szCs w:val="20"/>
        </w:rPr>
        <w:t>правильности заполнения документов приходов и расходов осуществляется с помощью товарного</w:t>
      </w:r>
      <w:r w:rsidR="00EC4908">
        <w:rPr>
          <w:rFonts w:ascii="Arial" w:hAnsi="Arial" w:cs="Arial"/>
          <w:sz w:val="20"/>
          <w:szCs w:val="20"/>
        </w:rPr>
        <w:t xml:space="preserve"> </w:t>
      </w:r>
      <w:r w:rsidR="00CB183B" w:rsidRPr="00CB183B">
        <w:rPr>
          <w:rFonts w:ascii="Arial" w:hAnsi="Arial" w:cs="Arial"/>
          <w:sz w:val="20"/>
          <w:szCs w:val="20"/>
        </w:rPr>
        <w:t>отчета.</w:t>
      </w:r>
    </w:p>
    <w:p w14:paraId="4D4E05E5" w14:textId="77777777" w:rsidR="00EC4908" w:rsidRDefault="00CB183B" w:rsidP="00B02B18">
      <w:pPr>
        <w:autoSpaceDE w:val="0"/>
        <w:autoSpaceDN w:val="0"/>
        <w:adjustRightInd w:val="0"/>
        <w:ind w:firstLine="709"/>
        <w:jc w:val="both"/>
        <w:rPr>
          <w:rFonts w:ascii="Arial" w:hAnsi="Arial" w:cs="Arial"/>
          <w:sz w:val="20"/>
          <w:szCs w:val="20"/>
        </w:rPr>
      </w:pPr>
      <w:r w:rsidRPr="00CB183B">
        <w:rPr>
          <w:rFonts w:ascii="Arial" w:hAnsi="Arial" w:cs="Arial"/>
          <w:sz w:val="20"/>
          <w:szCs w:val="20"/>
        </w:rPr>
        <w:t>Сформированный отчет по продажам - Продажи за период, строится в разрезе проданных</w:t>
      </w:r>
      <w:r w:rsidR="00B02B18">
        <w:rPr>
          <w:rFonts w:ascii="Arial" w:hAnsi="Arial" w:cs="Arial"/>
          <w:sz w:val="20"/>
          <w:szCs w:val="20"/>
        </w:rPr>
        <w:t xml:space="preserve"> (выданных) </w:t>
      </w:r>
      <w:r w:rsidRPr="00CB183B">
        <w:rPr>
          <w:rFonts w:ascii="Arial" w:hAnsi="Arial" w:cs="Arial"/>
          <w:sz w:val="20"/>
          <w:szCs w:val="20"/>
        </w:rPr>
        <w:t>блюд, их количества, с выделением цены продажи, торговой наценки и себестоимости, в том числе</w:t>
      </w:r>
      <w:r w:rsidR="00B02B18">
        <w:rPr>
          <w:rFonts w:ascii="Arial" w:hAnsi="Arial" w:cs="Arial"/>
          <w:sz w:val="20"/>
          <w:szCs w:val="20"/>
        </w:rPr>
        <w:t xml:space="preserve"> </w:t>
      </w:r>
      <w:r w:rsidRPr="00CB183B">
        <w:rPr>
          <w:rFonts w:ascii="Arial" w:hAnsi="Arial" w:cs="Arial"/>
          <w:sz w:val="20"/>
          <w:szCs w:val="20"/>
        </w:rPr>
        <w:t>для целей налогового учета. В конце месяца документы брошюруются, подшиваются и передаются</w:t>
      </w:r>
      <w:r w:rsidR="00B02B18">
        <w:rPr>
          <w:rFonts w:ascii="Arial" w:hAnsi="Arial" w:cs="Arial"/>
          <w:sz w:val="20"/>
          <w:szCs w:val="20"/>
        </w:rPr>
        <w:t xml:space="preserve"> </w:t>
      </w:r>
      <w:r w:rsidRPr="00CB183B">
        <w:rPr>
          <w:rFonts w:ascii="Arial" w:hAnsi="Arial" w:cs="Arial"/>
          <w:sz w:val="20"/>
          <w:szCs w:val="20"/>
        </w:rPr>
        <w:t>в</w:t>
      </w:r>
      <w:r w:rsidR="00EC4908">
        <w:rPr>
          <w:rFonts w:ascii="Arial" w:hAnsi="Arial" w:cs="Arial"/>
          <w:sz w:val="20"/>
          <w:szCs w:val="20"/>
        </w:rPr>
        <w:t xml:space="preserve"> </w:t>
      </w:r>
      <w:r w:rsidRPr="00CB183B">
        <w:rPr>
          <w:rFonts w:ascii="Arial" w:hAnsi="Arial" w:cs="Arial"/>
          <w:sz w:val="20"/>
          <w:szCs w:val="20"/>
        </w:rPr>
        <w:t>бухгалтерию.</w:t>
      </w:r>
    </w:p>
    <w:p w14:paraId="4544F4B0" w14:textId="77777777" w:rsidR="00CB183B" w:rsidRPr="00CB183B" w:rsidRDefault="00CB183B" w:rsidP="00EC4908">
      <w:pPr>
        <w:autoSpaceDE w:val="0"/>
        <w:autoSpaceDN w:val="0"/>
        <w:adjustRightInd w:val="0"/>
        <w:ind w:firstLine="709"/>
        <w:jc w:val="both"/>
        <w:rPr>
          <w:rFonts w:ascii="Arial" w:hAnsi="Arial" w:cs="Arial"/>
          <w:sz w:val="20"/>
          <w:szCs w:val="20"/>
        </w:rPr>
      </w:pPr>
      <w:r w:rsidRPr="00CB183B">
        <w:rPr>
          <w:rFonts w:ascii="Arial" w:hAnsi="Arial" w:cs="Arial"/>
          <w:sz w:val="20"/>
          <w:szCs w:val="20"/>
        </w:rPr>
        <w:t>Для</w:t>
      </w:r>
      <w:r w:rsidR="00EC4908">
        <w:rPr>
          <w:rFonts w:ascii="Arial" w:hAnsi="Arial" w:cs="Arial"/>
          <w:sz w:val="20"/>
          <w:szCs w:val="20"/>
        </w:rPr>
        <w:t xml:space="preserve"> </w:t>
      </w:r>
      <w:r w:rsidRPr="00CB183B">
        <w:rPr>
          <w:rFonts w:ascii="Arial" w:hAnsi="Arial" w:cs="Arial"/>
          <w:sz w:val="20"/>
          <w:szCs w:val="20"/>
        </w:rPr>
        <w:t>отражения на счетах бухгалтерского учета движения продуктов питания в программе 1С</w:t>
      </w:r>
    </w:p>
    <w:p w14:paraId="016BDD42" w14:textId="77777777" w:rsidR="00EC4908" w:rsidRDefault="00CB183B" w:rsidP="00CB183B">
      <w:pPr>
        <w:autoSpaceDE w:val="0"/>
        <w:autoSpaceDN w:val="0"/>
        <w:adjustRightInd w:val="0"/>
        <w:jc w:val="both"/>
        <w:rPr>
          <w:rFonts w:ascii="Arial" w:hAnsi="Arial" w:cs="Arial"/>
          <w:sz w:val="20"/>
          <w:szCs w:val="20"/>
        </w:rPr>
      </w:pPr>
      <w:r w:rsidRPr="00CB183B">
        <w:rPr>
          <w:rFonts w:ascii="Arial" w:hAnsi="Arial" w:cs="Arial"/>
          <w:sz w:val="20"/>
          <w:szCs w:val="20"/>
        </w:rPr>
        <w:t>бухгалтерия формируются следующие проводки:</w:t>
      </w:r>
    </w:p>
    <w:p w14:paraId="2213CDDF" w14:textId="77777777" w:rsidR="00CB183B" w:rsidRPr="00CB183B" w:rsidRDefault="00CB183B" w:rsidP="00EC4908">
      <w:pPr>
        <w:autoSpaceDE w:val="0"/>
        <w:autoSpaceDN w:val="0"/>
        <w:adjustRightInd w:val="0"/>
        <w:ind w:firstLine="709"/>
        <w:jc w:val="both"/>
        <w:rPr>
          <w:rFonts w:ascii="Arial" w:hAnsi="Arial" w:cs="Arial"/>
          <w:sz w:val="20"/>
          <w:szCs w:val="20"/>
        </w:rPr>
      </w:pPr>
      <w:r w:rsidRPr="00CB183B">
        <w:rPr>
          <w:rFonts w:ascii="Arial" w:hAnsi="Arial" w:cs="Arial"/>
          <w:sz w:val="20"/>
          <w:szCs w:val="20"/>
        </w:rPr>
        <w:t>- Д 105.32 К 302.34 на сумму поступления продуктов питания (без аналитики) для отражения</w:t>
      </w:r>
    </w:p>
    <w:p w14:paraId="6CCDB3E2" w14:textId="77777777" w:rsidR="00CB183B" w:rsidRPr="00CB183B" w:rsidRDefault="00CB183B" w:rsidP="00CB183B">
      <w:pPr>
        <w:autoSpaceDE w:val="0"/>
        <w:autoSpaceDN w:val="0"/>
        <w:adjustRightInd w:val="0"/>
        <w:jc w:val="both"/>
        <w:rPr>
          <w:rFonts w:ascii="Arial" w:hAnsi="Arial" w:cs="Arial"/>
          <w:sz w:val="20"/>
          <w:szCs w:val="20"/>
        </w:rPr>
      </w:pPr>
      <w:r w:rsidRPr="00CB183B">
        <w:rPr>
          <w:rFonts w:ascii="Arial" w:hAnsi="Arial" w:cs="Arial"/>
          <w:sz w:val="20"/>
          <w:szCs w:val="20"/>
        </w:rPr>
        <w:t>поступления продуктов от контрагентов. Ежеквартально суммы поступления выверяются с</w:t>
      </w:r>
    </w:p>
    <w:p w14:paraId="2A7AE292" w14:textId="77777777" w:rsidR="00CB183B" w:rsidRPr="00CB183B" w:rsidRDefault="00CB183B" w:rsidP="00CB183B">
      <w:pPr>
        <w:autoSpaceDE w:val="0"/>
        <w:autoSpaceDN w:val="0"/>
        <w:adjustRightInd w:val="0"/>
        <w:jc w:val="both"/>
        <w:rPr>
          <w:rFonts w:ascii="Arial" w:hAnsi="Arial" w:cs="Arial"/>
          <w:sz w:val="20"/>
          <w:szCs w:val="20"/>
        </w:rPr>
      </w:pPr>
      <w:r w:rsidRPr="00CB183B">
        <w:rPr>
          <w:rFonts w:ascii="Arial" w:hAnsi="Arial" w:cs="Arial"/>
          <w:sz w:val="20"/>
          <w:szCs w:val="20"/>
        </w:rPr>
        <w:t>программой</w:t>
      </w:r>
      <w:r w:rsidR="009D0951">
        <w:rPr>
          <w:rFonts w:ascii="Arial" w:hAnsi="Arial" w:cs="Arial"/>
          <w:sz w:val="20"/>
          <w:szCs w:val="20"/>
        </w:rPr>
        <w:t xml:space="preserve"> </w:t>
      </w:r>
      <w:r w:rsidRPr="00CB183B">
        <w:rPr>
          <w:rFonts w:ascii="Arial" w:hAnsi="Arial" w:cs="Arial"/>
          <w:sz w:val="20"/>
          <w:szCs w:val="20"/>
        </w:rPr>
        <w:t xml:space="preserve"> </w:t>
      </w:r>
      <w:r w:rsidR="00D85C14">
        <w:rPr>
          <w:rFonts w:ascii="Arial" w:hAnsi="Arial" w:cs="Arial"/>
          <w:sz w:val="20"/>
          <w:szCs w:val="20"/>
        </w:rPr>
        <w:t xml:space="preserve">столовой </w:t>
      </w:r>
      <w:r w:rsidRPr="00CB183B">
        <w:rPr>
          <w:rFonts w:ascii="Arial" w:hAnsi="Arial" w:cs="Arial"/>
          <w:sz w:val="20"/>
          <w:szCs w:val="20"/>
        </w:rPr>
        <w:t>с применением отчета Закупки за период. Счет 105.37 не применяется.</w:t>
      </w:r>
    </w:p>
    <w:p w14:paraId="4752C7D7" w14:textId="77777777" w:rsidR="00CB183B" w:rsidRPr="00CB183B" w:rsidRDefault="00CB183B" w:rsidP="00EC4908">
      <w:pPr>
        <w:autoSpaceDE w:val="0"/>
        <w:autoSpaceDN w:val="0"/>
        <w:adjustRightInd w:val="0"/>
        <w:ind w:firstLine="709"/>
        <w:jc w:val="both"/>
        <w:rPr>
          <w:rFonts w:ascii="Arial" w:hAnsi="Arial" w:cs="Arial"/>
          <w:sz w:val="20"/>
          <w:szCs w:val="20"/>
        </w:rPr>
      </w:pPr>
      <w:r w:rsidRPr="00CB183B">
        <w:rPr>
          <w:rFonts w:ascii="Arial" w:hAnsi="Arial" w:cs="Arial"/>
          <w:sz w:val="20"/>
          <w:szCs w:val="20"/>
        </w:rPr>
        <w:t>- Ежеквартально в программе списываются продукты питания в количестве и сумме на основании</w:t>
      </w:r>
      <w:r w:rsidR="00EC4908">
        <w:rPr>
          <w:rFonts w:ascii="Arial" w:hAnsi="Arial" w:cs="Arial"/>
          <w:sz w:val="20"/>
          <w:szCs w:val="20"/>
        </w:rPr>
        <w:t xml:space="preserve"> </w:t>
      </w:r>
      <w:r w:rsidRPr="00CB183B">
        <w:rPr>
          <w:rFonts w:ascii="Arial" w:hAnsi="Arial" w:cs="Arial"/>
          <w:sz w:val="20"/>
          <w:szCs w:val="20"/>
        </w:rPr>
        <w:t xml:space="preserve">сформированного отчета </w:t>
      </w:r>
      <w:r w:rsidR="00D85C14">
        <w:rPr>
          <w:rFonts w:ascii="Arial" w:hAnsi="Arial" w:cs="Arial"/>
          <w:sz w:val="20"/>
          <w:szCs w:val="20"/>
        </w:rPr>
        <w:t>«</w:t>
      </w:r>
      <w:r w:rsidRPr="00CB183B">
        <w:rPr>
          <w:rFonts w:ascii="Arial" w:hAnsi="Arial" w:cs="Arial"/>
          <w:sz w:val="20"/>
          <w:szCs w:val="20"/>
        </w:rPr>
        <w:t>Остатки на дату</w:t>
      </w:r>
      <w:r w:rsidR="00D85C14">
        <w:rPr>
          <w:rFonts w:ascii="Arial" w:hAnsi="Arial" w:cs="Arial"/>
          <w:sz w:val="20"/>
          <w:szCs w:val="20"/>
        </w:rPr>
        <w:t>»</w:t>
      </w:r>
      <w:r w:rsidRPr="00CB183B">
        <w:rPr>
          <w:rFonts w:ascii="Arial" w:hAnsi="Arial" w:cs="Arial"/>
          <w:sz w:val="20"/>
          <w:szCs w:val="20"/>
        </w:rPr>
        <w:t xml:space="preserve"> проводкой Д 109.6</w:t>
      </w:r>
      <w:r w:rsidR="00B02B18">
        <w:rPr>
          <w:rFonts w:ascii="Arial" w:hAnsi="Arial" w:cs="Arial"/>
          <w:sz w:val="20"/>
          <w:szCs w:val="20"/>
        </w:rPr>
        <w:t>Х</w:t>
      </w:r>
      <w:r w:rsidRPr="00CB183B">
        <w:rPr>
          <w:rFonts w:ascii="Arial" w:hAnsi="Arial" w:cs="Arial"/>
          <w:sz w:val="20"/>
          <w:szCs w:val="20"/>
        </w:rPr>
        <w:t xml:space="preserve"> К 105.32, таким образом на начало</w:t>
      </w:r>
      <w:r w:rsidR="00EC4908">
        <w:rPr>
          <w:rFonts w:ascii="Arial" w:hAnsi="Arial" w:cs="Arial"/>
          <w:sz w:val="20"/>
          <w:szCs w:val="20"/>
        </w:rPr>
        <w:t xml:space="preserve"> </w:t>
      </w:r>
      <w:r w:rsidRPr="00CB183B">
        <w:rPr>
          <w:rFonts w:ascii="Arial" w:hAnsi="Arial" w:cs="Arial"/>
          <w:sz w:val="20"/>
          <w:szCs w:val="20"/>
        </w:rPr>
        <w:t xml:space="preserve">отчетного квартала остатки продуктов на складах в программе </w:t>
      </w:r>
      <w:r w:rsidR="00D85C14">
        <w:rPr>
          <w:rFonts w:ascii="Arial" w:hAnsi="Arial" w:cs="Arial"/>
          <w:sz w:val="20"/>
          <w:szCs w:val="20"/>
        </w:rPr>
        <w:t>столовой</w:t>
      </w:r>
      <w:r w:rsidRPr="00CB183B">
        <w:rPr>
          <w:rFonts w:ascii="Arial" w:hAnsi="Arial" w:cs="Arial"/>
          <w:sz w:val="20"/>
          <w:szCs w:val="20"/>
        </w:rPr>
        <w:t xml:space="preserve"> и 1С бухгалтерия по</w:t>
      </w:r>
      <w:r w:rsidR="00D85C14">
        <w:rPr>
          <w:rFonts w:ascii="Arial" w:hAnsi="Arial" w:cs="Arial"/>
          <w:sz w:val="20"/>
          <w:szCs w:val="20"/>
        </w:rPr>
        <w:t xml:space="preserve"> </w:t>
      </w:r>
      <w:r w:rsidRPr="00CB183B">
        <w:rPr>
          <w:rFonts w:ascii="Arial" w:hAnsi="Arial" w:cs="Arial"/>
          <w:sz w:val="20"/>
          <w:szCs w:val="20"/>
        </w:rPr>
        <w:t>счету</w:t>
      </w:r>
      <w:r w:rsidR="00D85C14">
        <w:rPr>
          <w:rFonts w:ascii="Arial" w:hAnsi="Arial" w:cs="Arial"/>
          <w:sz w:val="20"/>
          <w:szCs w:val="20"/>
        </w:rPr>
        <w:t xml:space="preserve"> </w:t>
      </w:r>
      <w:r w:rsidRPr="00CB183B">
        <w:rPr>
          <w:rFonts w:ascii="Arial" w:hAnsi="Arial" w:cs="Arial"/>
          <w:sz w:val="20"/>
          <w:szCs w:val="20"/>
        </w:rPr>
        <w:t>105.32 выравниваются.</w:t>
      </w:r>
    </w:p>
    <w:p w14:paraId="4DC963EA" w14:textId="77777777" w:rsidR="00EC4908" w:rsidRDefault="00CB183B" w:rsidP="00EC4908">
      <w:pPr>
        <w:autoSpaceDE w:val="0"/>
        <w:autoSpaceDN w:val="0"/>
        <w:adjustRightInd w:val="0"/>
        <w:ind w:firstLine="709"/>
        <w:jc w:val="both"/>
        <w:rPr>
          <w:rFonts w:ascii="Arial" w:hAnsi="Arial" w:cs="Arial"/>
          <w:sz w:val="20"/>
          <w:szCs w:val="20"/>
        </w:rPr>
      </w:pPr>
      <w:r w:rsidRPr="00CB183B">
        <w:rPr>
          <w:rFonts w:ascii="Arial" w:hAnsi="Arial" w:cs="Arial"/>
          <w:sz w:val="20"/>
          <w:szCs w:val="20"/>
        </w:rPr>
        <w:t xml:space="preserve">- Наличная выручка от реализации </w:t>
      </w:r>
      <w:r w:rsidR="000B6CEB">
        <w:rPr>
          <w:rFonts w:ascii="Arial" w:hAnsi="Arial" w:cs="Arial"/>
          <w:sz w:val="20"/>
          <w:szCs w:val="20"/>
        </w:rPr>
        <w:t>(</w:t>
      </w:r>
      <w:r w:rsidR="00D85C14">
        <w:rPr>
          <w:rFonts w:ascii="Arial" w:hAnsi="Arial" w:cs="Arial"/>
          <w:sz w:val="20"/>
          <w:szCs w:val="20"/>
        </w:rPr>
        <w:t>при наличии</w:t>
      </w:r>
      <w:r w:rsidR="000B6CEB">
        <w:rPr>
          <w:rFonts w:ascii="Arial" w:hAnsi="Arial" w:cs="Arial"/>
          <w:sz w:val="20"/>
          <w:szCs w:val="20"/>
        </w:rPr>
        <w:t>)</w:t>
      </w:r>
      <w:r w:rsidR="00D85C14">
        <w:rPr>
          <w:rFonts w:ascii="Arial" w:hAnsi="Arial" w:cs="Arial"/>
          <w:sz w:val="20"/>
          <w:szCs w:val="20"/>
        </w:rPr>
        <w:t xml:space="preserve"> </w:t>
      </w:r>
      <w:r w:rsidRPr="00CB183B">
        <w:rPr>
          <w:rFonts w:ascii="Arial" w:hAnsi="Arial" w:cs="Arial"/>
          <w:sz w:val="20"/>
          <w:szCs w:val="20"/>
        </w:rPr>
        <w:t>приходуется в кассу ежедневно проводкой Д.201.34 К 205.31 на</w:t>
      </w:r>
      <w:r w:rsidR="00EC4908">
        <w:rPr>
          <w:rFonts w:ascii="Arial" w:hAnsi="Arial" w:cs="Arial"/>
          <w:sz w:val="20"/>
          <w:szCs w:val="20"/>
        </w:rPr>
        <w:t xml:space="preserve"> </w:t>
      </w:r>
      <w:r w:rsidRPr="00CB183B">
        <w:rPr>
          <w:rFonts w:ascii="Arial" w:hAnsi="Arial" w:cs="Arial"/>
          <w:sz w:val="20"/>
          <w:szCs w:val="20"/>
        </w:rPr>
        <w:t>сумму поступившей выручки, безналичная оплата (с помощью эквайрингового терминала)</w:t>
      </w:r>
      <w:r w:rsidR="00EC4908">
        <w:rPr>
          <w:rFonts w:ascii="Arial" w:hAnsi="Arial" w:cs="Arial"/>
          <w:sz w:val="20"/>
          <w:szCs w:val="20"/>
        </w:rPr>
        <w:t xml:space="preserve"> </w:t>
      </w:r>
      <w:r w:rsidRPr="00CB183B">
        <w:rPr>
          <w:rFonts w:ascii="Arial" w:hAnsi="Arial" w:cs="Arial"/>
          <w:sz w:val="20"/>
          <w:szCs w:val="20"/>
        </w:rPr>
        <w:t>бухгалтерской проводкой Д 201.23 К 205.31.</w:t>
      </w:r>
    </w:p>
    <w:p w14:paraId="420AD58F" w14:textId="77777777" w:rsidR="00CB183B" w:rsidRPr="00CB183B" w:rsidRDefault="00CB183B" w:rsidP="00EC4908">
      <w:pPr>
        <w:autoSpaceDE w:val="0"/>
        <w:autoSpaceDN w:val="0"/>
        <w:adjustRightInd w:val="0"/>
        <w:ind w:firstLine="709"/>
        <w:jc w:val="both"/>
        <w:rPr>
          <w:rFonts w:ascii="Arial" w:hAnsi="Arial" w:cs="Arial"/>
          <w:sz w:val="20"/>
          <w:szCs w:val="20"/>
        </w:rPr>
      </w:pPr>
      <w:r w:rsidRPr="00CB183B">
        <w:rPr>
          <w:rFonts w:ascii="Arial" w:hAnsi="Arial" w:cs="Arial"/>
          <w:sz w:val="20"/>
          <w:szCs w:val="20"/>
        </w:rPr>
        <w:t>По окончании каждого месяца себестоимость услуг, сформированная на счете 109.60, относится в</w:t>
      </w:r>
      <w:r w:rsidR="00EC4908">
        <w:rPr>
          <w:rFonts w:ascii="Arial" w:hAnsi="Arial" w:cs="Arial"/>
          <w:sz w:val="20"/>
          <w:szCs w:val="20"/>
        </w:rPr>
        <w:t xml:space="preserve"> </w:t>
      </w:r>
      <w:r w:rsidRPr="00CB183B">
        <w:rPr>
          <w:rFonts w:ascii="Arial" w:hAnsi="Arial" w:cs="Arial"/>
          <w:sz w:val="20"/>
          <w:szCs w:val="20"/>
        </w:rPr>
        <w:t>дебет счета 401.10.131 «доходы от оказания платных услуг (работ).</w:t>
      </w:r>
    </w:p>
    <w:p w14:paraId="34AFA8B7" w14:textId="77777777" w:rsidR="00F62F30" w:rsidRPr="00F62F30" w:rsidRDefault="00F62F30" w:rsidP="00CB183B">
      <w:pPr>
        <w:autoSpaceDE w:val="0"/>
        <w:autoSpaceDN w:val="0"/>
        <w:adjustRightInd w:val="0"/>
        <w:jc w:val="both"/>
        <w:rPr>
          <w:rFonts w:ascii="Arial" w:hAnsi="Arial" w:cs="Arial"/>
          <w:sz w:val="20"/>
          <w:szCs w:val="20"/>
        </w:rPr>
      </w:pPr>
    </w:p>
    <w:p w14:paraId="51E83F2F" w14:textId="77777777" w:rsidR="00E171E3" w:rsidRPr="00CB183B" w:rsidRDefault="00E171E3" w:rsidP="00CB183B">
      <w:pPr>
        <w:autoSpaceDE w:val="0"/>
        <w:autoSpaceDN w:val="0"/>
        <w:adjustRightInd w:val="0"/>
        <w:jc w:val="both"/>
        <w:rPr>
          <w:rFonts w:ascii="Arial" w:hAnsi="Arial" w:cs="Arial"/>
          <w:sz w:val="20"/>
          <w:szCs w:val="20"/>
        </w:rPr>
      </w:pPr>
    </w:p>
    <w:p w14:paraId="55CCCB95" w14:textId="77777777" w:rsidR="009F0F4D" w:rsidRPr="009F0F4D" w:rsidRDefault="009F0F4D" w:rsidP="009F0F4D">
      <w:pPr>
        <w:ind w:firstLine="142"/>
        <w:jc w:val="center"/>
        <w:rPr>
          <w:rFonts w:ascii="Arial" w:hAnsi="Arial" w:cs="Arial"/>
          <w:b/>
          <w:bCs/>
          <w:sz w:val="20"/>
          <w:szCs w:val="20"/>
        </w:rPr>
      </w:pPr>
      <w:r w:rsidRPr="009F0F4D">
        <w:rPr>
          <w:rFonts w:ascii="Arial" w:hAnsi="Arial" w:cs="Arial"/>
          <w:b/>
          <w:bCs/>
          <w:sz w:val="20"/>
          <w:szCs w:val="20"/>
        </w:rPr>
        <w:t>3.5. Стоимость безвозмездно полученных нефинансовых активов</w:t>
      </w:r>
    </w:p>
    <w:p w14:paraId="2CAB0758" w14:textId="77777777" w:rsidR="009F0F4D" w:rsidRPr="009F0F4D" w:rsidRDefault="009F0F4D" w:rsidP="009F0F4D">
      <w:pPr>
        <w:jc w:val="both"/>
        <w:rPr>
          <w:rFonts w:ascii="Arial" w:hAnsi="Arial" w:cs="Arial"/>
          <w:sz w:val="20"/>
          <w:szCs w:val="20"/>
        </w:rPr>
      </w:pPr>
      <w:r w:rsidRPr="009F0F4D">
        <w:rPr>
          <w:rFonts w:ascii="Arial" w:hAnsi="Arial" w:cs="Arial"/>
          <w:bCs/>
          <w:sz w:val="20"/>
          <w:szCs w:val="20"/>
        </w:rPr>
        <w:t>3.5.1.</w:t>
      </w:r>
      <w:r w:rsidRPr="009F0F4D">
        <w:rPr>
          <w:rFonts w:ascii="Arial" w:hAnsi="Arial" w:cs="Arial"/>
          <w:sz w:val="20"/>
          <w:szCs w:val="20"/>
        </w:rPr>
        <w:t xml:space="preserve">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p>
    <w:p w14:paraId="38458A3E" w14:textId="77777777" w:rsidR="009F0F4D" w:rsidRPr="009F0F4D" w:rsidRDefault="009F0F4D" w:rsidP="009F0F4D">
      <w:pPr>
        <w:ind w:firstLine="567"/>
        <w:jc w:val="both"/>
        <w:rPr>
          <w:rFonts w:ascii="Arial" w:hAnsi="Arial" w:cs="Arial"/>
          <w:sz w:val="20"/>
          <w:szCs w:val="20"/>
        </w:rPr>
      </w:pPr>
      <w:r w:rsidRPr="009F0F4D">
        <w:rPr>
          <w:rFonts w:ascii="Arial" w:hAnsi="Arial" w:cs="Arial"/>
          <w:sz w:val="20"/>
          <w:szCs w:val="20"/>
        </w:rPr>
        <w:t xml:space="preserve"> Данные о рыночной цене должны быть подтверждены документально: </w:t>
      </w:r>
    </w:p>
    <w:p w14:paraId="5ED54D1B" w14:textId="77777777" w:rsidR="009F0F4D" w:rsidRPr="009F0F4D" w:rsidRDefault="009F0F4D" w:rsidP="00D216A9">
      <w:pPr>
        <w:numPr>
          <w:ilvl w:val="0"/>
          <w:numId w:val="19"/>
        </w:numPr>
        <w:tabs>
          <w:tab w:val="left" w:pos="426"/>
        </w:tabs>
        <w:ind w:left="0" w:firstLine="0"/>
        <w:jc w:val="both"/>
        <w:rPr>
          <w:rFonts w:ascii="Arial" w:hAnsi="Arial" w:cs="Arial"/>
          <w:sz w:val="20"/>
          <w:szCs w:val="20"/>
        </w:rPr>
      </w:pPr>
      <w:r w:rsidRPr="009F0F4D">
        <w:rPr>
          <w:rFonts w:ascii="Arial" w:hAnsi="Arial" w:cs="Arial"/>
          <w:sz w:val="20"/>
          <w:szCs w:val="20"/>
        </w:rPr>
        <w:t>прайс-листами заводов-изготовителей;</w:t>
      </w:r>
    </w:p>
    <w:p w14:paraId="37FBE3D2" w14:textId="77777777" w:rsidR="009F0F4D" w:rsidRPr="009F0F4D" w:rsidRDefault="009F0F4D" w:rsidP="00D216A9">
      <w:pPr>
        <w:numPr>
          <w:ilvl w:val="0"/>
          <w:numId w:val="19"/>
        </w:numPr>
        <w:tabs>
          <w:tab w:val="left" w:pos="426"/>
        </w:tabs>
        <w:ind w:left="0" w:firstLine="0"/>
        <w:jc w:val="both"/>
        <w:rPr>
          <w:rFonts w:ascii="Arial" w:hAnsi="Arial" w:cs="Arial"/>
          <w:sz w:val="20"/>
          <w:szCs w:val="20"/>
        </w:rPr>
      </w:pPr>
      <w:r w:rsidRPr="009F0F4D">
        <w:rPr>
          <w:rFonts w:ascii="Arial" w:hAnsi="Arial" w:cs="Arial"/>
          <w:sz w:val="20"/>
          <w:szCs w:val="20"/>
        </w:rPr>
        <w:t xml:space="preserve">информацией, размещенной в СМИ, и т.д. </w:t>
      </w:r>
    </w:p>
    <w:p w14:paraId="555FAF0D" w14:textId="77777777" w:rsidR="009F0F4D" w:rsidRPr="009F0F4D" w:rsidRDefault="009F0F4D" w:rsidP="009F0F4D">
      <w:pPr>
        <w:ind w:firstLine="567"/>
        <w:jc w:val="both"/>
        <w:rPr>
          <w:rFonts w:ascii="Arial" w:hAnsi="Arial" w:cs="Arial"/>
          <w:sz w:val="20"/>
          <w:szCs w:val="20"/>
        </w:rPr>
      </w:pPr>
      <w:r w:rsidRPr="009F0F4D">
        <w:rPr>
          <w:rFonts w:ascii="Arial" w:hAnsi="Arial" w:cs="Arial"/>
          <w:sz w:val="20"/>
          <w:szCs w:val="20"/>
        </w:rPr>
        <w:t>В случаях невозможности документального подтверждения стоимость определяется экспертным путем комиссии по поступлению и выбытию активов.</w:t>
      </w:r>
    </w:p>
    <w:p w14:paraId="52CB75AA" w14:textId="77777777" w:rsidR="009F0F4D" w:rsidRPr="009F0F4D" w:rsidRDefault="009F0F4D" w:rsidP="009F0F4D">
      <w:pPr>
        <w:jc w:val="both"/>
        <w:rPr>
          <w:rFonts w:ascii="Arial" w:hAnsi="Arial" w:cs="Arial"/>
          <w:sz w:val="20"/>
          <w:szCs w:val="20"/>
        </w:rPr>
      </w:pPr>
      <w:r w:rsidRPr="009F0F4D">
        <w:rPr>
          <w:rFonts w:ascii="Arial" w:hAnsi="Arial" w:cs="Arial"/>
          <w:bCs/>
          <w:sz w:val="20"/>
          <w:szCs w:val="20"/>
          <w:u w:val="single"/>
        </w:rPr>
        <w:t>Основание:</w:t>
      </w:r>
      <w:r w:rsidRPr="009F0F4D">
        <w:rPr>
          <w:rFonts w:ascii="Arial" w:hAnsi="Arial" w:cs="Arial"/>
          <w:sz w:val="20"/>
          <w:szCs w:val="20"/>
        </w:rPr>
        <w:t xml:space="preserve"> пункты 52–60 Стандарта «Концептуальные основы бухучета и отчетности».</w:t>
      </w:r>
    </w:p>
    <w:p w14:paraId="626DE2D5" w14:textId="77777777" w:rsidR="009F0F4D" w:rsidRPr="009F0F4D" w:rsidRDefault="009F0F4D" w:rsidP="009F0F4D">
      <w:pPr>
        <w:rPr>
          <w:rFonts w:ascii="Arial" w:hAnsi="Arial" w:cs="Arial"/>
          <w:b/>
          <w:bCs/>
          <w:sz w:val="20"/>
          <w:szCs w:val="20"/>
        </w:rPr>
      </w:pPr>
    </w:p>
    <w:p w14:paraId="2CA3EAAF" w14:textId="77777777" w:rsidR="009F0F4D" w:rsidRPr="009F0F4D" w:rsidRDefault="009F0F4D" w:rsidP="00D216A9">
      <w:pPr>
        <w:pStyle w:val="a3"/>
        <w:numPr>
          <w:ilvl w:val="1"/>
          <w:numId w:val="38"/>
        </w:numPr>
        <w:spacing w:after="0" w:line="276" w:lineRule="auto"/>
        <w:jc w:val="center"/>
        <w:rPr>
          <w:rFonts w:ascii="Arial" w:hAnsi="Arial" w:cs="Arial"/>
          <w:b/>
          <w:bCs/>
          <w:sz w:val="20"/>
          <w:szCs w:val="20"/>
        </w:rPr>
      </w:pPr>
      <w:r w:rsidRPr="009F0F4D">
        <w:rPr>
          <w:rFonts w:ascii="Arial" w:hAnsi="Arial" w:cs="Arial"/>
          <w:b/>
          <w:bCs/>
          <w:sz w:val="20"/>
          <w:szCs w:val="20"/>
        </w:rPr>
        <w:t xml:space="preserve"> Затраты на изготовление готовой продукции, выполнение работ, оказание услуг</w:t>
      </w:r>
    </w:p>
    <w:p w14:paraId="276F053B"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3.6.1. Единые требования к бухгалтерскому учету активов, классифицируемых как  незавершенное производство,  установлены СГС "Запасы". Группировка фактически понесенных затрат на изготовление готовой продукции, выполнение работ, оказание услуг осуществляется субъектом учета по видам расходов в разрезе групп затрат:</w:t>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i/>
          <w:sz w:val="20"/>
          <w:szCs w:val="20"/>
        </w:rPr>
        <w:t>прямые затраты</w:t>
      </w:r>
      <w:r w:rsidRPr="009F0F4D">
        <w:rPr>
          <w:rFonts w:ascii="Arial" w:hAnsi="Arial" w:cs="Arial"/>
          <w:sz w:val="20"/>
          <w:szCs w:val="20"/>
        </w:rPr>
        <w:t xml:space="preserve"> - расходы напрямую связанные с изготовлением (выполнением) соответствующей готовой продукции, работы, услуги, непосредственно относимые на себестоимость единицы готовой продукции, работы (услуги). Прямыми расходами признаются расходы, которые осуществлены непосредственно для выполнения (оказания) конкретного вида работ (услуг);</w:t>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i/>
          <w:sz w:val="20"/>
          <w:szCs w:val="20"/>
        </w:rPr>
        <w:t>накладные расходы</w:t>
      </w:r>
      <w:r w:rsidRPr="009F0F4D">
        <w:rPr>
          <w:rFonts w:ascii="Arial" w:hAnsi="Arial" w:cs="Arial"/>
          <w:sz w:val="20"/>
          <w:szCs w:val="20"/>
        </w:rPr>
        <w:t xml:space="preserve"> - расходы, непосредственно связанные с изготовлением партий готовой продукции, выполнением работ, оказанием услуг, относимые на себестоимость единицы готовой продукции, работы (услуги) путем их распределения. Накладные расходы распределяются на себестоимость услуг (готовой продукции) по окончании месяца пропорционально прямым затратам в месяце распределения к объему выручки от реализации продукции (работ, услуг);</w:t>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i/>
          <w:sz w:val="20"/>
          <w:szCs w:val="20"/>
        </w:rPr>
        <w:t>общехозяйственные расходы</w:t>
      </w:r>
      <w:r w:rsidRPr="009F0F4D">
        <w:rPr>
          <w:rFonts w:ascii="Arial" w:hAnsi="Arial" w:cs="Arial"/>
          <w:sz w:val="20"/>
          <w:szCs w:val="20"/>
        </w:rPr>
        <w:t>.</w:t>
      </w:r>
      <w:r w:rsidRPr="009F0F4D">
        <w:rPr>
          <w:rFonts w:ascii="Arial" w:hAnsi="Arial" w:cs="Arial"/>
          <w:sz w:val="20"/>
          <w:szCs w:val="20"/>
        </w:rPr>
        <w:tab/>
        <w:t>Общехозяйственными признаются расходы, которые не связаны с выполнением работ (оказанием услуг) и осуществлены для обеспечения функционирования учреждения в целом как хозяйствующего субъекта.</w:t>
      </w:r>
    </w:p>
    <w:p w14:paraId="6928711D" w14:textId="77777777" w:rsidR="009F0F4D" w:rsidRPr="009F0F4D" w:rsidRDefault="009F0F4D" w:rsidP="009F0F4D">
      <w:pPr>
        <w:autoSpaceDE w:val="0"/>
        <w:autoSpaceDN w:val="0"/>
        <w:adjustRightInd w:val="0"/>
        <w:ind w:firstLine="567"/>
        <w:jc w:val="both"/>
        <w:rPr>
          <w:rFonts w:ascii="Arial" w:hAnsi="Arial" w:cs="Arial"/>
          <w:sz w:val="20"/>
          <w:szCs w:val="20"/>
        </w:rPr>
      </w:pPr>
      <w:r w:rsidRPr="009F0F4D">
        <w:rPr>
          <w:rFonts w:ascii="Arial" w:hAnsi="Arial" w:cs="Arial"/>
          <w:sz w:val="20"/>
          <w:szCs w:val="20"/>
        </w:rPr>
        <w:tab/>
        <w:t>Себестоимость оказанных услуг, выполненных работ определяется отдельно для каждой услуги (работы) и состоит из прямых и общехозяйственных расходов.</w:t>
      </w:r>
    </w:p>
    <w:p w14:paraId="4F8846B7" w14:textId="77777777" w:rsidR="009F0F4D" w:rsidRPr="009F0F4D" w:rsidRDefault="009F0F4D" w:rsidP="009F0F4D">
      <w:pPr>
        <w:autoSpaceDE w:val="0"/>
        <w:autoSpaceDN w:val="0"/>
        <w:adjustRightInd w:val="0"/>
        <w:ind w:firstLine="567"/>
        <w:jc w:val="both"/>
        <w:rPr>
          <w:rFonts w:ascii="Arial" w:hAnsi="Arial" w:cs="Arial"/>
          <w:sz w:val="20"/>
          <w:szCs w:val="20"/>
        </w:rPr>
      </w:pPr>
      <w:r w:rsidRPr="009F0F4D">
        <w:rPr>
          <w:rFonts w:ascii="Arial" w:hAnsi="Arial" w:cs="Arial"/>
          <w:sz w:val="20"/>
          <w:szCs w:val="20"/>
        </w:rPr>
        <w:t>Прямые, накладные и общехозяйственные расходы имеют следующий состав</w:t>
      </w:r>
      <w:r w:rsidRPr="009F0F4D">
        <w:rPr>
          <w:rFonts w:ascii="Arial" w:hAnsi="Arial" w:cs="Arial"/>
          <w:b/>
          <w:sz w:val="20"/>
          <w:szCs w:val="20"/>
        </w:rPr>
        <w:t xml:space="preserve">, </w:t>
      </w:r>
      <w:r w:rsidRPr="009F0F4D">
        <w:rPr>
          <w:rFonts w:ascii="Arial" w:hAnsi="Arial" w:cs="Arial"/>
          <w:sz w:val="20"/>
          <w:szCs w:val="20"/>
        </w:rPr>
        <w:t>представленный в Таблице № 11.</w:t>
      </w:r>
    </w:p>
    <w:p w14:paraId="3A0DCAE0" w14:textId="77777777" w:rsidR="009F0F4D" w:rsidRPr="009F0F4D" w:rsidRDefault="009F0F4D" w:rsidP="009F0F4D">
      <w:pPr>
        <w:autoSpaceDE w:val="0"/>
        <w:autoSpaceDN w:val="0"/>
        <w:adjustRightInd w:val="0"/>
        <w:ind w:firstLine="567"/>
        <w:jc w:val="right"/>
        <w:rPr>
          <w:rFonts w:ascii="Arial" w:hAnsi="Arial" w:cs="Arial"/>
          <w:b/>
          <w:sz w:val="20"/>
          <w:szCs w:val="20"/>
        </w:rPr>
      </w:pPr>
      <w:r w:rsidRPr="009F0F4D">
        <w:rPr>
          <w:rFonts w:ascii="Arial" w:hAnsi="Arial" w:cs="Arial"/>
          <w:b/>
          <w:sz w:val="20"/>
          <w:szCs w:val="20"/>
        </w:rPr>
        <w:t>Таблица № 11</w:t>
      </w:r>
    </w:p>
    <w:tbl>
      <w:tblPr>
        <w:tblW w:w="0" w:type="auto"/>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06"/>
      </w:tblGrid>
      <w:tr w:rsidR="009F0F4D" w:rsidRPr="009F0F4D" w14:paraId="54B02C58" w14:textId="77777777" w:rsidTr="00E171E3">
        <w:trPr>
          <w:trHeight w:val="213"/>
        </w:trPr>
        <w:tc>
          <w:tcPr>
            <w:tcW w:w="9706" w:type="dxa"/>
            <w:hideMark/>
          </w:tcPr>
          <w:p w14:paraId="3E2CB889" w14:textId="77777777" w:rsidR="009F0F4D" w:rsidRPr="009F0F4D" w:rsidRDefault="009F0F4D" w:rsidP="00E171E3">
            <w:pPr>
              <w:pStyle w:val="a5"/>
              <w:spacing w:line="276" w:lineRule="auto"/>
              <w:jc w:val="center"/>
              <w:rPr>
                <w:rFonts w:ascii="Arial" w:hAnsi="Arial" w:cs="Arial"/>
                <w:b/>
                <w:sz w:val="20"/>
                <w:szCs w:val="20"/>
              </w:rPr>
            </w:pPr>
            <w:r w:rsidRPr="009F0F4D">
              <w:rPr>
                <w:rFonts w:ascii="Arial" w:hAnsi="Arial" w:cs="Arial"/>
                <w:b/>
                <w:sz w:val="20"/>
                <w:szCs w:val="20"/>
              </w:rPr>
              <w:t>Прямые расходы</w:t>
            </w:r>
          </w:p>
        </w:tc>
      </w:tr>
      <w:tr w:rsidR="009F0F4D" w:rsidRPr="009F0F4D" w14:paraId="747BBD51" w14:textId="77777777" w:rsidTr="00E171E3">
        <w:tc>
          <w:tcPr>
            <w:tcW w:w="9706" w:type="dxa"/>
            <w:hideMark/>
          </w:tcPr>
          <w:p w14:paraId="05A21E3D"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расходы на оплату труда и начисления на выплаты по оплате труда работников учреждения, непосредственно участвующих в оказании услуги (выполнении работы);</w:t>
            </w:r>
          </w:p>
          <w:p w14:paraId="376EBDB6"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расходы на оплату коммунальных услуг (в части прямых затрат);</w:t>
            </w:r>
          </w:p>
          <w:p w14:paraId="2E70C7C2"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расходы на приобретение материальных запасов, потребляемых в процессе оказания услуги (выполнения работы);</w:t>
            </w:r>
          </w:p>
          <w:p w14:paraId="37AC32BF"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расходы на набор, подготовку, обучение, переподготовку работников;</w:t>
            </w:r>
          </w:p>
          <w:p w14:paraId="642397FC"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14:paraId="448A8D24"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сумма амортизации основных средств, которые используются при оказании услуги (изготовлении продукции);</w:t>
            </w:r>
          </w:p>
          <w:p w14:paraId="12557BD1"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расходы на аренду помещений, которые используются для оказания услуги (изготовление продукции);</w:t>
            </w:r>
          </w:p>
        </w:tc>
      </w:tr>
      <w:tr w:rsidR="009F0F4D" w:rsidRPr="009F0F4D" w14:paraId="7DB975CE" w14:textId="77777777" w:rsidTr="00E171E3">
        <w:tc>
          <w:tcPr>
            <w:tcW w:w="9706" w:type="dxa"/>
          </w:tcPr>
          <w:p w14:paraId="4A1AB5B3" w14:textId="77777777" w:rsidR="009F0F4D" w:rsidRPr="009F0F4D" w:rsidRDefault="009F0F4D" w:rsidP="00E171E3">
            <w:pPr>
              <w:pStyle w:val="a5"/>
              <w:spacing w:line="276" w:lineRule="auto"/>
              <w:jc w:val="center"/>
              <w:rPr>
                <w:rFonts w:ascii="Arial" w:hAnsi="Arial" w:cs="Arial"/>
                <w:sz w:val="20"/>
                <w:szCs w:val="20"/>
              </w:rPr>
            </w:pPr>
            <w:r w:rsidRPr="009F0F4D">
              <w:rPr>
                <w:rFonts w:ascii="Arial" w:hAnsi="Arial" w:cs="Arial"/>
                <w:b/>
                <w:sz w:val="20"/>
                <w:szCs w:val="20"/>
              </w:rPr>
              <w:t>Накладные расходы</w:t>
            </w:r>
          </w:p>
        </w:tc>
      </w:tr>
      <w:tr w:rsidR="009F0F4D" w:rsidRPr="009F0F4D" w14:paraId="62D1B65B" w14:textId="77777777" w:rsidTr="00E171E3">
        <w:tc>
          <w:tcPr>
            <w:tcW w:w="9706" w:type="dxa"/>
          </w:tcPr>
          <w:p w14:paraId="4EE9619C"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затраты на оплату труда и начисления на выплаты по оплате труда сотрудников учреждения, участвующих в оказании нескольких видов услуг (изготовлении продукции);</w:t>
            </w:r>
          </w:p>
          <w:p w14:paraId="6A528E96"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материальные запасы, израсходованные на нужды учреждения, естественная убыль;</w:t>
            </w:r>
          </w:p>
          <w:p w14:paraId="7C35066D"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переданные в эксплуатацию объекты основных средств стоимостью до 10 000 руб. включительно в случае их использования для изготовления нескольких видов продукции, оказания услуг;</w:t>
            </w:r>
          </w:p>
          <w:p w14:paraId="1944800E"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амортизация основных средств, которые используются для изготовления разных видов продукции, оказания услуг;</w:t>
            </w:r>
          </w:p>
          <w:p w14:paraId="73F167AF"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расходы, связанные с ремонтом, техническим обслуживанием нефинансовых активов;</w:t>
            </w:r>
          </w:p>
          <w:p w14:paraId="0F23932C" w14:textId="77777777" w:rsidR="009F0F4D" w:rsidRPr="009F0F4D" w:rsidRDefault="009F0F4D" w:rsidP="00E171E3">
            <w:pPr>
              <w:pStyle w:val="a5"/>
              <w:spacing w:line="276" w:lineRule="auto"/>
              <w:rPr>
                <w:rFonts w:ascii="Arial" w:hAnsi="Arial" w:cs="Arial"/>
                <w:sz w:val="20"/>
                <w:szCs w:val="20"/>
              </w:rPr>
            </w:pPr>
            <w:r w:rsidRPr="00E171E3">
              <w:rPr>
                <w:rFonts w:ascii="Arial" w:hAnsi="Arial" w:cs="Arial"/>
                <w:sz w:val="20"/>
                <w:szCs w:val="20"/>
                <w:highlight w:val="lightGray"/>
              </w:rPr>
              <w:t>…</w:t>
            </w:r>
          </w:p>
        </w:tc>
      </w:tr>
      <w:tr w:rsidR="009F0F4D" w:rsidRPr="009F0F4D" w14:paraId="17924BD7" w14:textId="77777777" w:rsidTr="00E171E3">
        <w:tc>
          <w:tcPr>
            <w:tcW w:w="9706" w:type="dxa"/>
            <w:hideMark/>
          </w:tcPr>
          <w:p w14:paraId="224DA3D1" w14:textId="77777777" w:rsidR="009F0F4D" w:rsidRPr="009F0F4D" w:rsidRDefault="009F0F4D" w:rsidP="00E171E3">
            <w:pPr>
              <w:pStyle w:val="a5"/>
              <w:spacing w:line="276" w:lineRule="auto"/>
              <w:jc w:val="center"/>
              <w:rPr>
                <w:rFonts w:ascii="Arial" w:hAnsi="Arial" w:cs="Arial"/>
                <w:b/>
                <w:sz w:val="20"/>
                <w:szCs w:val="20"/>
              </w:rPr>
            </w:pPr>
            <w:r w:rsidRPr="009F0F4D">
              <w:rPr>
                <w:rFonts w:ascii="Arial" w:hAnsi="Arial" w:cs="Arial"/>
                <w:b/>
                <w:sz w:val="20"/>
                <w:szCs w:val="20"/>
              </w:rPr>
              <w:t>Общехозяйственные расходы</w:t>
            </w:r>
          </w:p>
        </w:tc>
      </w:tr>
      <w:tr w:rsidR="009F0F4D" w:rsidRPr="009F0F4D" w14:paraId="38122E98" w14:textId="77777777" w:rsidTr="00E171E3">
        <w:tc>
          <w:tcPr>
            <w:tcW w:w="9706" w:type="dxa"/>
          </w:tcPr>
          <w:p w14:paraId="62743272"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расходы на оплату труда и начисления на выплаты по оплате труда сотрудников учреждения, не принимающих непосредственного участия при оказании услуги (изготовлении продукции): административно-управленческого, административно-хозяйственного и прочего обслуживающего персонала;</w:t>
            </w:r>
          </w:p>
          <w:p w14:paraId="1EC03A39"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материальные запасы, израсходованные на общехозяйственные нужды учреждения (в т. ч. в качестве естественной убыли, пришедшие в негодность) на цели, не связанные напрямую с оказанием услуг (изготовлением готовой продукции);</w:t>
            </w:r>
          </w:p>
          <w:p w14:paraId="4F866B62"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lastRenderedPageBreak/>
              <w:t xml:space="preserve"> - переданные в эксплуатацию объекты основных средств стоимостью до 10 000 руб. включительно на цели, не связанные напрямую с оказанием услуг (изготовлением готовой продукции);</w:t>
            </w:r>
          </w:p>
          <w:p w14:paraId="72D25DCC"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амортизация основных средств, не связанных напрямую с оказанием услуг (выполнением работ, изготовлением готовой продукции);</w:t>
            </w:r>
          </w:p>
          <w:p w14:paraId="0B655B17"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расходы на оплату коммунальных услуг;</w:t>
            </w:r>
            <w:r w:rsidRPr="009F0F4D">
              <w:rPr>
                <w:rFonts w:ascii="Arial" w:hAnsi="Arial" w:cs="Arial"/>
                <w:sz w:val="20"/>
                <w:szCs w:val="20"/>
              </w:rPr>
              <w:tab/>
            </w:r>
          </w:p>
          <w:p w14:paraId="4A643E1F"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расходы услуги связи, в т.ч. сотовую и интернет;</w:t>
            </w:r>
          </w:p>
          <w:p w14:paraId="02B01105"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расходы на транспортные услуги;</w:t>
            </w:r>
          </w:p>
          <w:p w14:paraId="3789938E"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расходы на содержание транспорта, зданий, сооружений и инвентаря общехозяйственного назначения;</w:t>
            </w:r>
          </w:p>
          <w:p w14:paraId="33EE84E8"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расходы на охрану Учреждения;</w:t>
            </w:r>
          </w:p>
          <w:p w14:paraId="606D8C59"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расходы на рекламу;</w:t>
            </w:r>
          </w:p>
          <w:p w14:paraId="65AE2AE4"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представительские расходы; </w:t>
            </w:r>
          </w:p>
          <w:p w14:paraId="65B050A1" w14:textId="77777777" w:rsidR="009F0F4D" w:rsidRPr="009F0F4D" w:rsidRDefault="009F0F4D" w:rsidP="00E171E3">
            <w:pPr>
              <w:pStyle w:val="a5"/>
              <w:spacing w:line="276" w:lineRule="auto"/>
              <w:rPr>
                <w:rFonts w:ascii="Arial" w:hAnsi="Arial" w:cs="Arial"/>
                <w:sz w:val="20"/>
                <w:szCs w:val="20"/>
              </w:rPr>
            </w:pPr>
            <w:r w:rsidRPr="009F0F4D">
              <w:rPr>
                <w:rFonts w:ascii="Arial" w:hAnsi="Arial" w:cs="Arial"/>
                <w:sz w:val="20"/>
                <w:szCs w:val="20"/>
              </w:rPr>
              <w:t xml:space="preserve"> - прочие работы и услуги на общехозяйственные нужды.</w:t>
            </w:r>
          </w:p>
        </w:tc>
      </w:tr>
    </w:tbl>
    <w:p w14:paraId="2C924B98" w14:textId="77777777" w:rsidR="009F0F4D" w:rsidRPr="009F0F4D" w:rsidRDefault="009F0F4D" w:rsidP="009F0F4D">
      <w:pPr>
        <w:pStyle w:val="a5"/>
        <w:spacing w:line="276" w:lineRule="auto"/>
        <w:jc w:val="both"/>
        <w:rPr>
          <w:rFonts w:ascii="Arial" w:hAnsi="Arial" w:cs="Arial"/>
          <w:sz w:val="20"/>
          <w:szCs w:val="20"/>
        </w:rPr>
      </w:pPr>
    </w:p>
    <w:p w14:paraId="036ADFE9" w14:textId="77777777" w:rsidR="009F0F4D" w:rsidRPr="009F0F4D" w:rsidRDefault="009F0F4D" w:rsidP="009F0F4D">
      <w:pPr>
        <w:pStyle w:val="a5"/>
        <w:spacing w:line="276" w:lineRule="auto"/>
        <w:jc w:val="both"/>
        <w:rPr>
          <w:rFonts w:ascii="Arial" w:hAnsi="Arial" w:cs="Arial"/>
          <w:sz w:val="20"/>
          <w:szCs w:val="20"/>
        </w:rPr>
      </w:pPr>
      <w:r w:rsidRPr="000B26B3">
        <w:rPr>
          <w:rFonts w:ascii="Arial" w:hAnsi="Arial" w:cs="Arial"/>
          <w:b/>
          <w:bCs/>
          <w:sz w:val="20"/>
          <w:szCs w:val="20"/>
        </w:rPr>
        <w:t>3.6.2.</w:t>
      </w:r>
      <w:r w:rsidRPr="009F0F4D">
        <w:rPr>
          <w:rFonts w:ascii="Arial" w:hAnsi="Arial" w:cs="Arial"/>
          <w:sz w:val="20"/>
          <w:szCs w:val="20"/>
        </w:rPr>
        <w:t xml:space="preserve"> Общехозяйственные расходы учреждения, произведенные за отчетный период (месяц), распределяются:</w:t>
      </w:r>
    </w:p>
    <w:p w14:paraId="361CB161"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 (КБК Х.109.60.000);</w:t>
      </w:r>
    </w:p>
    <w:p w14:paraId="05CDB7E0"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в части нераспределяемых расходов – на увеличение расходов текущего финансового года (КБК Х.401.20.000).</w:t>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t xml:space="preserve">                              3.6.3.Учет расходов по формированию себестоимости ведется раздельно по группам видов услуг (работ, готовой продукции):</w:t>
      </w:r>
    </w:p>
    <w:p w14:paraId="4013B37D"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а) в рамках выполнения государственного задания;</w:t>
      </w:r>
    </w:p>
    <w:p w14:paraId="4ED99535" w14:textId="77777777" w:rsidR="00643AE4" w:rsidRDefault="009F0F4D" w:rsidP="00643AE4">
      <w:pPr>
        <w:pStyle w:val="a5"/>
        <w:spacing w:line="276" w:lineRule="auto"/>
        <w:ind w:firstLine="708"/>
        <w:jc w:val="both"/>
        <w:rPr>
          <w:rFonts w:ascii="Arial" w:hAnsi="Arial" w:cs="Arial"/>
          <w:sz w:val="20"/>
          <w:szCs w:val="20"/>
        </w:rPr>
      </w:pPr>
      <w:r w:rsidRPr="009F0F4D">
        <w:rPr>
          <w:rFonts w:ascii="Arial" w:hAnsi="Arial" w:cs="Arial"/>
          <w:sz w:val="20"/>
          <w:szCs w:val="20"/>
        </w:rPr>
        <w:t>б) в рамках приносящей доход деятельности.</w:t>
      </w:r>
    </w:p>
    <w:p w14:paraId="0C3DE115" w14:textId="77777777" w:rsidR="00643AE4" w:rsidRDefault="00643AE4" w:rsidP="00643AE4">
      <w:pPr>
        <w:pStyle w:val="a5"/>
        <w:spacing w:line="276" w:lineRule="auto"/>
        <w:ind w:firstLine="708"/>
        <w:jc w:val="both"/>
        <w:rPr>
          <w:rFonts w:ascii="Arial" w:hAnsi="Arial" w:cs="Arial"/>
          <w:sz w:val="20"/>
          <w:szCs w:val="20"/>
        </w:rPr>
      </w:pPr>
    </w:p>
    <w:p w14:paraId="3CF09967" w14:textId="77777777" w:rsidR="00643AE4" w:rsidRPr="000B26B3" w:rsidRDefault="00643AE4" w:rsidP="000B6CEB">
      <w:pPr>
        <w:pStyle w:val="a5"/>
        <w:spacing w:line="276" w:lineRule="auto"/>
        <w:ind w:firstLine="708"/>
        <w:jc w:val="both"/>
        <w:rPr>
          <w:rFonts w:ascii="Arial" w:hAnsi="Arial" w:cs="Arial"/>
          <w:b/>
          <w:bCs/>
          <w:sz w:val="20"/>
          <w:szCs w:val="20"/>
        </w:rPr>
      </w:pPr>
      <w:r w:rsidRPr="000B26B3">
        <w:rPr>
          <w:rFonts w:ascii="Arial" w:hAnsi="Arial" w:cs="Arial"/>
          <w:b/>
          <w:bCs/>
          <w:sz w:val="20"/>
          <w:szCs w:val="20"/>
        </w:rPr>
        <w:t>Для распределения затрат на общехозяйственные расходы и затрат на уплату налогов,</w:t>
      </w:r>
      <w:r w:rsidR="000B6CEB">
        <w:rPr>
          <w:rFonts w:ascii="Arial" w:hAnsi="Arial" w:cs="Arial"/>
          <w:b/>
          <w:bCs/>
          <w:sz w:val="20"/>
          <w:szCs w:val="20"/>
        </w:rPr>
        <w:t xml:space="preserve"> </w:t>
      </w:r>
      <w:r w:rsidRPr="000B26B3">
        <w:rPr>
          <w:rFonts w:ascii="Arial" w:hAnsi="Arial" w:cs="Arial"/>
          <w:b/>
          <w:bCs/>
          <w:sz w:val="20"/>
          <w:szCs w:val="20"/>
        </w:rPr>
        <w:t>объектом обложения которыми признается имущество учреждения, применяется коэффициент</w:t>
      </w:r>
      <w:r w:rsidR="000B6CEB">
        <w:rPr>
          <w:rFonts w:ascii="Arial" w:hAnsi="Arial" w:cs="Arial"/>
          <w:b/>
          <w:bCs/>
          <w:sz w:val="20"/>
          <w:szCs w:val="20"/>
        </w:rPr>
        <w:t xml:space="preserve"> </w:t>
      </w:r>
      <w:r w:rsidRPr="000B26B3">
        <w:rPr>
          <w:rFonts w:ascii="Arial" w:hAnsi="Arial" w:cs="Arial"/>
          <w:b/>
          <w:bCs/>
          <w:sz w:val="20"/>
          <w:szCs w:val="20"/>
        </w:rPr>
        <w:t>платной деятельности (КПД).</w:t>
      </w:r>
    </w:p>
    <w:p w14:paraId="7539D5CA" w14:textId="77777777" w:rsidR="00643AE4" w:rsidRPr="00643AE4" w:rsidRDefault="00643AE4" w:rsidP="00643AE4">
      <w:pPr>
        <w:ind w:firstLine="709"/>
        <w:jc w:val="both"/>
        <w:rPr>
          <w:rFonts w:ascii="Arial" w:hAnsi="Arial" w:cs="Arial"/>
          <w:sz w:val="20"/>
          <w:szCs w:val="20"/>
          <w:lang w:eastAsia="en-US"/>
        </w:rPr>
      </w:pPr>
      <w:r w:rsidRPr="00643AE4">
        <w:rPr>
          <w:rFonts w:ascii="Arial" w:hAnsi="Arial" w:cs="Arial"/>
          <w:sz w:val="20"/>
          <w:szCs w:val="20"/>
          <w:lang w:eastAsia="en-US"/>
        </w:rPr>
        <w:t>КПД определяется как отношение планируемого объема доходов от платной деятельности к</w:t>
      </w:r>
    </w:p>
    <w:p w14:paraId="46CB8A43" w14:textId="77777777" w:rsidR="00643AE4" w:rsidRPr="00643AE4" w:rsidRDefault="00643AE4" w:rsidP="00643AE4">
      <w:pPr>
        <w:jc w:val="both"/>
        <w:rPr>
          <w:rFonts w:ascii="Arial" w:hAnsi="Arial" w:cs="Arial"/>
          <w:sz w:val="20"/>
          <w:szCs w:val="20"/>
          <w:lang w:eastAsia="en-US"/>
        </w:rPr>
      </w:pPr>
      <w:r w:rsidRPr="00643AE4">
        <w:rPr>
          <w:rFonts w:ascii="Arial" w:hAnsi="Arial" w:cs="Arial"/>
          <w:sz w:val="20"/>
          <w:szCs w:val="20"/>
          <w:lang w:eastAsia="en-US"/>
        </w:rPr>
        <w:t>общей сумме планируемых поступлений, включающей поступления от субсидии на финансовое</w:t>
      </w:r>
    </w:p>
    <w:p w14:paraId="09840B21" w14:textId="77777777" w:rsidR="00643AE4" w:rsidRPr="00643AE4" w:rsidRDefault="00643AE4" w:rsidP="00643AE4">
      <w:pPr>
        <w:jc w:val="both"/>
        <w:rPr>
          <w:rFonts w:ascii="Arial" w:hAnsi="Arial" w:cs="Arial"/>
          <w:sz w:val="20"/>
          <w:szCs w:val="20"/>
          <w:lang w:eastAsia="en-US"/>
        </w:rPr>
      </w:pPr>
      <w:r w:rsidRPr="00643AE4">
        <w:rPr>
          <w:rFonts w:ascii="Arial" w:hAnsi="Arial" w:cs="Arial"/>
          <w:sz w:val="20"/>
          <w:szCs w:val="20"/>
          <w:lang w:eastAsia="en-US"/>
        </w:rPr>
        <w:t>обеспечение выполнения государственного задания и доходов от платной деятельности,</w:t>
      </w:r>
    </w:p>
    <w:p w14:paraId="29AB9BD9" w14:textId="77777777" w:rsidR="00643AE4" w:rsidRPr="00643AE4" w:rsidRDefault="00643AE4" w:rsidP="00643AE4">
      <w:pPr>
        <w:jc w:val="both"/>
        <w:rPr>
          <w:rFonts w:ascii="Arial" w:hAnsi="Arial" w:cs="Arial"/>
          <w:sz w:val="20"/>
          <w:szCs w:val="20"/>
          <w:lang w:eastAsia="en-US"/>
        </w:rPr>
      </w:pPr>
      <w:r w:rsidRPr="00643AE4">
        <w:rPr>
          <w:rFonts w:ascii="Arial" w:hAnsi="Arial" w:cs="Arial"/>
          <w:sz w:val="20"/>
          <w:szCs w:val="20"/>
          <w:lang w:eastAsia="en-US"/>
        </w:rPr>
        <w:t>определяемых с учетом информации об объемах указанных доходов, полученных в отчетном</w:t>
      </w:r>
    </w:p>
    <w:p w14:paraId="3786A9C7" w14:textId="77777777" w:rsidR="00643AE4" w:rsidRDefault="00643AE4" w:rsidP="00643AE4">
      <w:pPr>
        <w:jc w:val="both"/>
        <w:rPr>
          <w:rFonts w:ascii="Arial" w:hAnsi="Arial" w:cs="Arial"/>
          <w:sz w:val="20"/>
          <w:szCs w:val="20"/>
          <w:lang w:eastAsia="en-US"/>
        </w:rPr>
      </w:pPr>
      <w:r w:rsidRPr="00643AE4">
        <w:rPr>
          <w:rFonts w:ascii="Arial" w:hAnsi="Arial" w:cs="Arial"/>
          <w:sz w:val="20"/>
          <w:szCs w:val="20"/>
          <w:lang w:eastAsia="en-US"/>
        </w:rPr>
        <w:t xml:space="preserve">финансовом году. </w:t>
      </w:r>
    </w:p>
    <w:p w14:paraId="442BF7E2" w14:textId="77777777" w:rsidR="00643AE4" w:rsidRDefault="00643AE4" w:rsidP="00643AE4">
      <w:pPr>
        <w:ind w:firstLine="709"/>
        <w:jc w:val="both"/>
        <w:rPr>
          <w:rFonts w:ascii="Arial" w:hAnsi="Arial" w:cs="Arial"/>
          <w:sz w:val="20"/>
          <w:szCs w:val="20"/>
          <w:lang w:eastAsia="en-US"/>
        </w:rPr>
      </w:pPr>
      <w:r w:rsidRPr="00643AE4">
        <w:rPr>
          <w:rFonts w:ascii="Arial" w:hAnsi="Arial" w:cs="Arial"/>
          <w:sz w:val="20"/>
          <w:szCs w:val="20"/>
          <w:lang w:eastAsia="en-US"/>
        </w:rPr>
        <w:t>Коэффициент рассчитывается по формуле:</w:t>
      </w:r>
    </w:p>
    <w:p w14:paraId="65D1629B" w14:textId="77777777" w:rsidR="00643AE4" w:rsidRPr="00643AE4" w:rsidRDefault="00643AE4" w:rsidP="00643AE4">
      <w:pPr>
        <w:ind w:firstLine="709"/>
        <w:jc w:val="both"/>
        <w:rPr>
          <w:rFonts w:ascii="Arial" w:hAnsi="Arial" w:cs="Arial"/>
          <w:sz w:val="20"/>
          <w:szCs w:val="20"/>
          <w:lang w:eastAsia="en-US"/>
        </w:rPr>
      </w:pPr>
    </w:p>
    <w:p w14:paraId="2CC0B56B" w14:textId="77777777" w:rsidR="00643AE4" w:rsidRDefault="00643AE4" w:rsidP="00643AE4">
      <w:pPr>
        <w:ind w:firstLine="709"/>
        <w:jc w:val="both"/>
        <w:rPr>
          <w:rFonts w:ascii="Arial" w:hAnsi="Arial" w:cs="Arial"/>
          <w:sz w:val="20"/>
          <w:szCs w:val="20"/>
          <w:lang w:eastAsia="en-US"/>
        </w:rPr>
      </w:pPr>
      <w:r w:rsidRPr="00643AE4">
        <w:rPr>
          <w:rFonts w:ascii="Arial" w:hAnsi="Arial" w:cs="Arial"/>
          <w:sz w:val="20"/>
          <w:szCs w:val="20"/>
          <w:lang w:eastAsia="en-US"/>
        </w:rPr>
        <w:t xml:space="preserve">КПД= </w:t>
      </w:r>
      <w:proofErr w:type="spellStart"/>
      <w:r w:rsidRPr="00643AE4">
        <w:rPr>
          <w:rFonts w:ascii="Arial" w:hAnsi="Arial" w:cs="Arial"/>
          <w:sz w:val="20"/>
          <w:szCs w:val="20"/>
          <w:lang w:eastAsia="en-US"/>
        </w:rPr>
        <w:t>Vпд</w:t>
      </w:r>
      <w:proofErr w:type="spellEnd"/>
      <w:r w:rsidRPr="00643AE4">
        <w:rPr>
          <w:rFonts w:ascii="Arial" w:hAnsi="Arial" w:cs="Arial"/>
          <w:sz w:val="20"/>
          <w:szCs w:val="20"/>
          <w:lang w:eastAsia="en-US"/>
        </w:rPr>
        <w:t xml:space="preserve">(план)/( </w:t>
      </w:r>
      <w:proofErr w:type="spellStart"/>
      <w:r w:rsidRPr="00643AE4">
        <w:rPr>
          <w:rFonts w:ascii="Arial" w:hAnsi="Arial" w:cs="Arial"/>
          <w:sz w:val="20"/>
          <w:szCs w:val="20"/>
          <w:lang w:eastAsia="en-US"/>
        </w:rPr>
        <w:t>Vсубсидии</w:t>
      </w:r>
      <w:proofErr w:type="spellEnd"/>
      <w:r w:rsidRPr="00643AE4">
        <w:rPr>
          <w:rFonts w:ascii="Arial" w:hAnsi="Arial" w:cs="Arial"/>
          <w:sz w:val="20"/>
          <w:szCs w:val="20"/>
          <w:lang w:eastAsia="en-US"/>
        </w:rPr>
        <w:t xml:space="preserve">(план)+ </w:t>
      </w:r>
      <w:proofErr w:type="spellStart"/>
      <w:r w:rsidRPr="00643AE4">
        <w:rPr>
          <w:rFonts w:ascii="Arial" w:hAnsi="Arial" w:cs="Arial"/>
          <w:sz w:val="20"/>
          <w:szCs w:val="20"/>
          <w:lang w:eastAsia="en-US"/>
        </w:rPr>
        <w:t>Vпд</w:t>
      </w:r>
      <w:proofErr w:type="spellEnd"/>
      <w:r w:rsidRPr="00643AE4">
        <w:rPr>
          <w:rFonts w:ascii="Arial" w:hAnsi="Arial" w:cs="Arial"/>
          <w:sz w:val="20"/>
          <w:szCs w:val="20"/>
          <w:lang w:eastAsia="en-US"/>
        </w:rPr>
        <w:t>(план)),</w:t>
      </w:r>
      <w:r>
        <w:rPr>
          <w:rFonts w:ascii="Arial" w:hAnsi="Arial" w:cs="Arial"/>
          <w:sz w:val="20"/>
          <w:szCs w:val="20"/>
          <w:lang w:eastAsia="en-US"/>
        </w:rPr>
        <w:t xml:space="preserve"> </w:t>
      </w:r>
      <w:r w:rsidRPr="00643AE4">
        <w:rPr>
          <w:rFonts w:ascii="Arial" w:hAnsi="Arial" w:cs="Arial"/>
          <w:sz w:val="20"/>
          <w:szCs w:val="20"/>
          <w:lang w:eastAsia="en-US"/>
        </w:rPr>
        <w:t xml:space="preserve">где </w:t>
      </w:r>
    </w:p>
    <w:p w14:paraId="77FC8CEE" w14:textId="77777777" w:rsidR="00643AE4" w:rsidRDefault="00643AE4" w:rsidP="00643AE4">
      <w:pPr>
        <w:ind w:firstLine="709"/>
        <w:jc w:val="both"/>
        <w:rPr>
          <w:rFonts w:ascii="Arial" w:hAnsi="Arial" w:cs="Arial"/>
          <w:sz w:val="20"/>
          <w:szCs w:val="20"/>
          <w:lang w:eastAsia="en-US"/>
        </w:rPr>
      </w:pPr>
    </w:p>
    <w:p w14:paraId="2EB7761B" w14:textId="77777777" w:rsidR="00643AE4" w:rsidRDefault="00643AE4" w:rsidP="00643AE4">
      <w:pPr>
        <w:ind w:firstLine="709"/>
        <w:jc w:val="both"/>
        <w:rPr>
          <w:rFonts w:ascii="Arial" w:hAnsi="Arial" w:cs="Arial"/>
          <w:sz w:val="20"/>
          <w:szCs w:val="20"/>
          <w:lang w:eastAsia="en-US"/>
        </w:rPr>
      </w:pPr>
      <w:proofErr w:type="spellStart"/>
      <w:r w:rsidRPr="00643AE4">
        <w:rPr>
          <w:rFonts w:ascii="Arial" w:hAnsi="Arial" w:cs="Arial"/>
          <w:sz w:val="20"/>
          <w:szCs w:val="20"/>
          <w:lang w:eastAsia="en-US"/>
        </w:rPr>
        <w:t>Vпд</w:t>
      </w:r>
      <w:proofErr w:type="spellEnd"/>
      <w:r w:rsidRPr="00643AE4">
        <w:rPr>
          <w:rFonts w:ascii="Arial" w:hAnsi="Arial" w:cs="Arial"/>
          <w:sz w:val="20"/>
          <w:szCs w:val="20"/>
          <w:lang w:eastAsia="en-US"/>
        </w:rPr>
        <w:t>(план) - объем доходов от платной деятельности, планируемых к получению в очередном</w:t>
      </w:r>
      <w:r>
        <w:rPr>
          <w:rFonts w:ascii="Arial" w:hAnsi="Arial" w:cs="Arial"/>
          <w:sz w:val="20"/>
          <w:szCs w:val="20"/>
          <w:lang w:eastAsia="en-US"/>
        </w:rPr>
        <w:t xml:space="preserve"> </w:t>
      </w:r>
      <w:r w:rsidRPr="00643AE4">
        <w:rPr>
          <w:rFonts w:ascii="Arial" w:hAnsi="Arial" w:cs="Arial"/>
          <w:sz w:val="20"/>
          <w:szCs w:val="20"/>
          <w:lang w:eastAsia="en-US"/>
        </w:rPr>
        <w:t>финансовом году с учетом информации об объемах оказываемых услуг (выполняемых работ) в</w:t>
      </w:r>
      <w:r>
        <w:rPr>
          <w:rFonts w:ascii="Arial" w:hAnsi="Arial" w:cs="Arial"/>
          <w:sz w:val="20"/>
          <w:szCs w:val="20"/>
          <w:lang w:eastAsia="en-US"/>
        </w:rPr>
        <w:t xml:space="preserve"> </w:t>
      </w:r>
      <w:r w:rsidRPr="00643AE4">
        <w:rPr>
          <w:rFonts w:ascii="Arial" w:hAnsi="Arial" w:cs="Arial"/>
          <w:sz w:val="20"/>
          <w:szCs w:val="20"/>
          <w:lang w:eastAsia="en-US"/>
        </w:rPr>
        <w:t>отчетном финансовом году. Объем планируемых доходов от платной деятельности для расчета</w:t>
      </w:r>
      <w:r>
        <w:rPr>
          <w:rFonts w:ascii="Arial" w:hAnsi="Arial" w:cs="Arial"/>
          <w:sz w:val="20"/>
          <w:szCs w:val="20"/>
          <w:lang w:eastAsia="en-US"/>
        </w:rPr>
        <w:t xml:space="preserve"> </w:t>
      </w:r>
      <w:r w:rsidRPr="00643AE4">
        <w:rPr>
          <w:rFonts w:ascii="Arial" w:hAnsi="Arial" w:cs="Arial"/>
          <w:sz w:val="20"/>
          <w:szCs w:val="20"/>
          <w:lang w:eastAsia="en-US"/>
        </w:rPr>
        <w:t>КПД определяется за вычетом из указанного объема доходов НДС;</w:t>
      </w:r>
    </w:p>
    <w:p w14:paraId="4F3AB629" w14:textId="77777777" w:rsidR="00643AE4" w:rsidRDefault="00643AE4" w:rsidP="00643AE4">
      <w:pPr>
        <w:ind w:firstLine="709"/>
        <w:jc w:val="both"/>
        <w:rPr>
          <w:rFonts w:ascii="Arial" w:hAnsi="Arial" w:cs="Arial"/>
          <w:sz w:val="20"/>
          <w:szCs w:val="20"/>
          <w:lang w:eastAsia="en-US"/>
        </w:rPr>
      </w:pPr>
      <w:proofErr w:type="spellStart"/>
      <w:r w:rsidRPr="00643AE4">
        <w:rPr>
          <w:rFonts w:ascii="Arial" w:hAnsi="Arial" w:cs="Arial"/>
          <w:sz w:val="20"/>
          <w:szCs w:val="20"/>
          <w:lang w:eastAsia="en-US"/>
        </w:rPr>
        <w:t>Vсубсидии</w:t>
      </w:r>
      <w:proofErr w:type="spellEnd"/>
      <w:r w:rsidRPr="00643AE4">
        <w:rPr>
          <w:rFonts w:ascii="Arial" w:hAnsi="Arial" w:cs="Arial"/>
          <w:sz w:val="20"/>
          <w:szCs w:val="20"/>
          <w:lang w:eastAsia="en-US"/>
        </w:rPr>
        <w:t>(план) - планируемый объем субсидии на очередной финансовый год.</w:t>
      </w:r>
    </w:p>
    <w:p w14:paraId="1A6B2042" w14:textId="77777777" w:rsidR="00643AE4" w:rsidRDefault="00643AE4" w:rsidP="00643AE4">
      <w:pPr>
        <w:ind w:firstLine="709"/>
        <w:jc w:val="both"/>
        <w:rPr>
          <w:rFonts w:ascii="Arial" w:hAnsi="Arial" w:cs="Arial"/>
          <w:sz w:val="20"/>
          <w:szCs w:val="20"/>
          <w:lang w:eastAsia="en-US"/>
        </w:rPr>
      </w:pPr>
    </w:p>
    <w:p w14:paraId="1AC143E5" w14:textId="77777777" w:rsidR="00643AE4" w:rsidRDefault="00643AE4" w:rsidP="00643AE4">
      <w:pPr>
        <w:ind w:firstLine="709"/>
        <w:jc w:val="both"/>
        <w:rPr>
          <w:rFonts w:ascii="Arial" w:hAnsi="Arial" w:cs="Arial"/>
          <w:sz w:val="20"/>
          <w:szCs w:val="20"/>
          <w:lang w:eastAsia="en-US"/>
        </w:rPr>
      </w:pPr>
      <w:r w:rsidRPr="00643AE4">
        <w:rPr>
          <w:rFonts w:ascii="Arial" w:hAnsi="Arial" w:cs="Arial"/>
          <w:sz w:val="20"/>
          <w:szCs w:val="20"/>
          <w:lang w:eastAsia="en-US"/>
        </w:rPr>
        <w:t>Расчет затрат на общехозяйственные нужды и затрат на уплату налогов, объектом обложения</w:t>
      </w:r>
      <w:r>
        <w:rPr>
          <w:rFonts w:ascii="Arial" w:hAnsi="Arial" w:cs="Arial"/>
          <w:sz w:val="20"/>
          <w:szCs w:val="20"/>
          <w:lang w:eastAsia="en-US"/>
        </w:rPr>
        <w:t xml:space="preserve"> </w:t>
      </w:r>
      <w:r w:rsidRPr="00643AE4">
        <w:rPr>
          <w:rFonts w:ascii="Arial" w:hAnsi="Arial" w:cs="Arial"/>
          <w:sz w:val="20"/>
          <w:szCs w:val="20"/>
          <w:lang w:eastAsia="en-US"/>
        </w:rPr>
        <w:t>которыми признается имущество учреждения производится по формуле:</w:t>
      </w:r>
    </w:p>
    <w:p w14:paraId="03565959" w14:textId="77777777" w:rsidR="00643AE4" w:rsidRPr="00643AE4" w:rsidRDefault="00643AE4" w:rsidP="00643AE4">
      <w:pPr>
        <w:ind w:firstLine="709"/>
        <w:jc w:val="both"/>
        <w:rPr>
          <w:rFonts w:ascii="Arial" w:hAnsi="Arial" w:cs="Arial"/>
          <w:sz w:val="20"/>
          <w:szCs w:val="20"/>
          <w:lang w:eastAsia="en-US"/>
        </w:rPr>
      </w:pPr>
    </w:p>
    <w:p w14:paraId="22AE64CE" w14:textId="77777777" w:rsidR="00643AE4" w:rsidRDefault="00643AE4" w:rsidP="00643AE4">
      <w:pPr>
        <w:ind w:firstLine="709"/>
        <w:jc w:val="both"/>
        <w:rPr>
          <w:rFonts w:ascii="Arial" w:hAnsi="Arial" w:cs="Arial"/>
          <w:sz w:val="20"/>
          <w:szCs w:val="20"/>
          <w:lang w:eastAsia="en-US"/>
        </w:rPr>
      </w:pPr>
      <w:r w:rsidRPr="00643AE4">
        <w:rPr>
          <w:rFonts w:ascii="Arial" w:hAnsi="Arial" w:cs="Arial"/>
          <w:sz w:val="20"/>
          <w:szCs w:val="20"/>
          <w:lang w:eastAsia="en-US"/>
        </w:rPr>
        <w:t>NУН</w:t>
      </w:r>
      <w:r>
        <w:rPr>
          <w:rFonts w:ascii="Arial" w:hAnsi="Arial" w:cs="Arial"/>
          <w:sz w:val="20"/>
          <w:szCs w:val="20"/>
          <w:lang w:eastAsia="en-US"/>
        </w:rPr>
        <w:t xml:space="preserve"> </w:t>
      </w:r>
      <w:r w:rsidRPr="00643AE4">
        <w:rPr>
          <w:rFonts w:ascii="Arial" w:hAnsi="Arial" w:cs="Arial"/>
          <w:sz w:val="20"/>
          <w:szCs w:val="20"/>
          <w:lang w:eastAsia="en-US"/>
        </w:rPr>
        <w:t>КПД = N</w:t>
      </w:r>
      <w:r w:rsidR="00AB030D">
        <w:rPr>
          <w:rFonts w:ascii="Arial" w:hAnsi="Arial" w:cs="Arial"/>
          <w:sz w:val="20"/>
          <w:szCs w:val="20"/>
          <w:lang w:eastAsia="en-US"/>
        </w:rPr>
        <w:t>УН</w:t>
      </w:r>
      <w:r>
        <w:rPr>
          <w:rFonts w:ascii="Arial" w:hAnsi="Arial" w:cs="Arial"/>
          <w:sz w:val="20"/>
          <w:szCs w:val="20"/>
          <w:lang w:eastAsia="en-US"/>
        </w:rPr>
        <w:t xml:space="preserve"> </w:t>
      </w:r>
      <w:r w:rsidRPr="00643AE4">
        <w:rPr>
          <w:rFonts w:ascii="Arial" w:hAnsi="Arial" w:cs="Arial"/>
          <w:sz w:val="20"/>
          <w:szCs w:val="20"/>
          <w:lang w:eastAsia="en-US"/>
        </w:rPr>
        <w:t>x (1 - КПД),</w:t>
      </w:r>
    </w:p>
    <w:p w14:paraId="175DF287" w14:textId="77777777" w:rsidR="00643AE4" w:rsidRPr="00643AE4" w:rsidRDefault="00643AE4" w:rsidP="00643AE4">
      <w:pPr>
        <w:jc w:val="both"/>
        <w:rPr>
          <w:rFonts w:ascii="Arial" w:hAnsi="Arial" w:cs="Arial"/>
          <w:sz w:val="20"/>
          <w:szCs w:val="20"/>
          <w:lang w:eastAsia="en-US"/>
        </w:rPr>
      </w:pPr>
    </w:p>
    <w:p w14:paraId="0A2DE7A8" w14:textId="77777777" w:rsidR="00643AE4" w:rsidRPr="00643AE4" w:rsidRDefault="00643AE4" w:rsidP="00643AE4">
      <w:pPr>
        <w:ind w:firstLine="709"/>
        <w:jc w:val="both"/>
        <w:rPr>
          <w:rFonts w:ascii="Arial" w:hAnsi="Arial" w:cs="Arial"/>
          <w:sz w:val="20"/>
          <w:szCs w:val="20"/>
          <w:lang w:eastAsia="en-US"/>
        </w:rPr>
      </w:pPr>
      <w:r w:rsidRPr="00643AE4">
        <w:rPr>
          <w:rFonts w:ascii="Arial" w:hAnsi="Arial" w:cs="Arial"/>
          <w:sz w:val="20"/>
          <w:szCs w:val="20"/>
          <w:lang w:eastAsia="en-US"/>
        </w:rPr>
        <w:t>где NУН - на общехозяйственные нужды и затрат на уплату налогов;</w:t>
      </w:r>
    </w:p>
    <w:p w14:paraId="1E1CDDDE" w14:textId="77777777" w:rsidR="00643AE4" w:rsidRDefault="00643AE4" w:rsidP="00643AE4">
      <w:pPr>
        <w:ind w:firstLine="709"/>
        <w:jc w:val="both"/>
        <w:rPr>
          <w:rFonts w:ascii="Arial" w:hAnsi="Arial" w:cs="Arial"/>
          <w:sz w:val="20"/>
          <w:szCs w:val="20"/>
          <w:lang w:eastAsia="en-US"/>
        </w:rPr>
      </w:pPr>
      <w:r w:rsidRPr="00643AE4">
        <w:rPr>
          <w:rFonts w:ascii="Arial" w:hAnsi="Arial" w:cs="Arial"/>
          <w:sz w:val="20"/>
          <w:szCs w:val="20"/>
          <w:lang w:eastAsia="en-US"/>
        </w:rPr>
        <w:t>КПД - коэффициент платной деятельности.</w:t>
      </w:r>
    </w:p>
    <w:p w14:paraId="54784C36" w14:textId="77777777" w:rsidR="000C26C4" w:rsidRPr="00643AE4" w:rsidRDefault="000C26C4" w:rsidP="00643AE4">
      <w:pPr>
        <w:ind w:firstLine="709"/>
        <w:jc w:val="both"/>
        <w:rPr>
          <w:rFonts w:ascii="Arial" w:hAnsi="Arial" w:cs="Arial"/>
          <w:sz w:val="20"/>
          <w:szCs w:val="20"/>
          <w:lang w:eastAsia="en-US"/>
        </w:rPr>
      </w:pPr>
    </w:p>
    <w:p w14:paraId="2610A729" w14:textId="77777777" w:rsidR="00643AE4" w:rsidRPr="00177FBB" w:rsidRDefault="00643AE4" w:rsidP="00643AE4">
      <w:pPr>
        <w:ind w:firstLine="709"/>
        <w:jc w:val="both"/>
        <w:rPr>
          <w:rFonts w:ascii="Arial" w:hAnsi="Arial" w:cs="Arial"/>
          <w:b/>
          <w:bCs/>
          <w:sz w:val="20"/>
          <w:szCs w:val="20"/>
          <w:lang w:eastAsia="en-US"/>
        </w:rPr>
      </w:pPr>
      <w:r w:rsidRPr="00177FBB">
        <w:rPr>
          <w:rFonts w:ascii="Arial" w:hAnsi="Arial" w:cs="Arial"/>
          <w:b/>
          <w:bCs/>
          <w:sz w:val="20"/>
          <w:szCs w:val="20"/>
          <w:lang w:eastAsia="en-US"/>
        </w:rPr>
        <w:t>КПД показывает долю доходов от платной деятельности в общей сумме поступлений.</w:t>
      </w:r>
    </w:p>
    <w:p w14:paraId="67E986D1" w14:textId="77777777" w:rsidR="00643AE4" w:rsidRDefault="00643AE4" w:rsidP="00643AE4">
      <w:pPr>
        <w:rPr>
          <w:rFonts w:ascii="Arial" w:hAnsi="Arial" w:cs="Arial"/>
          <w:sz w:val="20"/>
          <w:szCs w:val="20"/>
          <w:lang w:eastAsia="en-US"/>
        </w:rPr>
      </w:pPr>
    </w:p>
    <w:p w14:paraId="04E5DF3D" w14:textId="77777777" w:rsidR="00643AE4" w:rsidRPr="009F0F4D" w:rsidRDefault="00643AE4" w:rsidP="009F0F4D">
      <w:pPr>
        <w:pStyle w:val="a5"/>
        <w:spacing w:line="276" w:lineRule="auto"/>
        <w:ind w:firstLine="708"/>
        <w:jc w:val="both"/>
        <w:rPr>
          <w:rFonts w:ascii="Arial" w:hAnsi="Arial" w:cs="Arial"/>
          <w:sz w:val="20"/>
          <w:szCs w:val="20"/>
        </w:rPr>
      </w:pPr>
    </w:p>
    <w:p w14:paraId="01B1DC70" w14:textId="77777777" w:rsidR="009F0F4D" w:rsidRPr="009F0F4D" w:rsidRDefault="009F0F4D" w:rsidP="009F0F4D">
      <w:pPr>
        <w:spacing w:after="120"/>
        <w:jc w:val="both"/>
        <w:rPr>
          <w:rFonts w:ascii="Arial" w:hAnsi="Arial" w:cs="Arial"/>
          <w:sz w:val="20"/>
          <w:szCs w:val="20"/>
        </w:rPr>
      </w:pPr>
      <w:r w:rsidRPr="009F0F4D">
        <w:rPr>
          <w:rFonts w:ascii="Arial" w:hAnsi="Arial" w:cs="Arial"/>
          <w:sz w:val="20"/>
          <w:szCs w:val="20"/>
        </w:rPr>
        <w:t>3.6.4. Расходами, которые не включаются в себестоимость (нераспределяемые расходы) и сразу списываются на финансовый результат (счет КБК Х.401.20.000), признаются:</w:t>
      </w:r>
    </w:p>
    <w:p w14:paraId="1F626DC9" w14:textId="77777777" w:rsidR="009F0F4D" w:rsidRPr="009F0F4D" w:rsidRDefault="009F0F4D" w:rsidP="009F0F4D">
      <w:pPr>
        <w:spacing w:after="120"/>
        <w:ind w:firstLine="708"/>
        <w:jc w:val="both"/>
        <w:rPr>
          <w:rFonts w:ascii="Arial" w:hAnsi="Arial" w:cs="Arial"/>
          <w:sz w:val="20"/>
          <w:szCs w:val="20"/>
        </w:rPr>
      </w:pPr>
      <w:r w:rsidRPr="009F0F4D">
        <w:rPr>
          <w:rFonts w:ascii="Arial" w:hAnsi="Arial" w:cs="Arial"/>
          <w:sz w:val="20"/>
          <w:szCs w:val="20"/>
        </w:rPr>
        <w:t>– расходы на социальное обеспечение населения;</w:t>
      </w:r>
    </w:p>
    <w:p w14:paraId="1E1A7B3C" w14:textId="77777777" w:rsidR="009F0F4D" w:rsidRPr="009F0F4D" w:rsidRDefault="009F0F4D" w:rsidP="009F0F4D">
      <w:pPr>
        <w:spacing w:after="120"/>
        <w:ind w:firstLine="708"/>
        <w:jc w:val="both"/>
        <w:rPr>
          <w:rFonts w:ascii="Arial" w:hAnsi="Arial" w:cs="Arial"/>
          <w:sz w:val="20"/>
          <w:szCs w:val="20"/>
        </w:rPr>
      </w:pPr>
      <w:r w:rsidRPr="009F0F4D">
        <w:rPr>
          <w:rFonts w:ascii="Arial" w:hAnsi="Arial" w:cs="Arial"/>
          <w:sz w:val="20"/>
          <w:szCs w:val="20"/>
        </w:rPr>
        <w:t>– расходы на транспортный налог;</w:t>
      </w:r>
    </w:p>
    <w:p w14:paraId="78F674A6" w14:textId="77777777" w:rsidR="009F0F4D" w:rsidRPr="009F0F4D" w:rsidRDefault="009F0F4D" w:rsidP="009F0F4D">
      <w:pPr>
        <w:spacing w:after="120"/>
        <w:ind w:firstLine="708"/>
        <w:jc w:val="both"/>
        <w:rPr>
          <w:rFonts w:ascii="Arial" w:hAnsi="Arial" w:cs="Arial"/>
          <w:sz w:val="20"/>
          <w:szCs w:val="20"/>
        </w:rPr>
      </w:pPr>
      <w:r w:rsidRPr="009F0F4D">
        <w:rPr>
          <w:rFonts w:ascii="Arial" w:hAnsi="Arial" w:cs="Arial"/>
          <w:sz w:val="20"/>
          <w:szCs w:val="20"/>
        </w:rPr>
        <w:lastRenderedPageBreak/>
        <w:t>– расходы на налог на имущество;</w:t>
      </w:r>
    </w:p>
    <w:p w14:paraId="21E60BED" w14:textId="77777777" w:rsidR="009F0F4D" w:rsidRPr="009F0F4D" w:rsidRDefault="009F0F4D" w:rsidP="009F0F4D">
      <w:pPr>
        <w:spacing w:after="120"/>
        <w:ind w:firstLine="708"/>
        <w:jc w:val="both"/>
        <w:rPr>
          <w:rFonts w:ascii="Arial" w:hAnsi="Arial" w:cs="Arial"/>
          <w:sz w:val="20"/>
          <w:szCs w:val="20"/>
        </w:rPr>
      </w:pPr>
      <w:r w:rsidRPr="009F0F4D">
        <w:rPr>
          <w:rFonts w:ascii="Arial" w:hAnsi="Arial" w:cs="Arial"/>
          <w:sz w:val="20"/>
          <w:szCs w:val="20"/>
        </w:rPr>
        <w:t>– штрафы и пени по налогам, штрафы, пени, неустойки за нарушение условий договоров;</w:t>
      </w:r>
    </w:p>
    <w:p w14:paraId="11645440" w14:textId="77777777" w:rsidR="009F0F4D" w:rsidRPr="009F0F4D" w:rsidRDefault="009F0F4D" w:rsidP="009F0F4D">
      <w:pPr>
        <w:spacing w:after="120"/>
        <w:ind w:firstLine="708"/>
        <w:jc w:val="both"/>
        <w:rPr>
          <w:rFonts w:ascii="Arial" w:hAnsi="Arial" w:cs="Arial"/>
          <w:sz w:val="20"/>
          <w:szCs w:val="20"/>
        </w:rPr>
      </w:pPr>
      <w:r w:rsidRPr="009F0F4D">
        <w:rPr>
          <w:rFonts w:ascii="Arial" w:hAnsi="Arial" w:cs="Arial"/>
          <w:sz w:val="20"/>
          <w:szCs w:val="20"/>
        </w:rPr>
        <w:t>– 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14:paraId="5100C3DC" w14:textId="77777777" w:rsidR="009F0F4D" w:rsidRPr="009F0F4D" w:rsidRDefault="009F0F4D" w:rsidP="009F0F4D">
      <w:pPr>
        <w:spacing w:after="120"/>
        <w:ind w:firstLine="709"/>
        <w:jc w:val="both"/>
        <w:rPr>
          <w:rFonts w:ascii="Arial" w:hAnsi="Arial" w:cs="Arial"/>
          <w:sz w:val="20"/>
          <w:szCs w:val="20"/>
        </w:rPr>
      </w:pPr>
      <w:r w:rsidRPr="009F0F4D">
        <w:rPr>
          <w:rFonts w:ascii="Arial" w:hAnsi="Arial" w:cs="Arial"/>
          <w:sz w:val="20"/>
          <w:szCs w:val="20"/>
        </w:rPr>
        <w:t xml:space="preserve"> – расходы за счет  средств субсидий на иные цели, целевых поступлений (грантов, пожертвований и др.);</w:t>
      </w:r>
    </w:p>
    <w:p w14:paraId="2566B9FF" w14:textId="77777777" w:rsidR="009F0F4D" w:rsidRPr="009F0F4D" w:rsidRDefault="009F0F4D" w:rsidP="009F0F4D">
      <w:pPr>
        <w:spacing w:after="120"/>
        <w:ind w:firstLine="709"/>
        <w:jc w:val="both"/>
        <w:rPr>
          <w:rFonts w:ascii="Arial" w:hAnsi="Arial" w:cs="Arial"/>
          <w:sz w:val="20"/>
          <w:szCs w:val="20"/>
        </w:rPr>
      </w:pPr>
      <w:r w:rsidRPr="009F0F4D">
        <w:rPr>
          <w:rFonts w:ascii="Arial" w:hAnsi="Arial" w:cs="Arial"/>
          <w:sz w:val="20"/>
          <w:szCs w:val="20"/>
        </w:rPr>
        <w:t xml:space="preserve"> – внереализационные расходы;</w:t>
      </w:r>
    </w:p>
    <w:p w14:paraId="70FA34C4" w14:textId="77777777" w:rsidR="009F0F4D" w:rsidRPr="009F0F4D" w:rsidRDefault="009F0F4D" w:rsidP="009F0F4D">
      <w:pPr>
        <w:spacing w:after="120"/>
        <w:ind w:firstLine="709"/>
        <w:jc w:val="both"/>
        <w:rPr>
          <w:rFonts w:ascii="Arial" w:hAnsi="Arial" w:cs="Arial"/>
          <w:sz w:val="20"/>
          <w:szCs w:val="20"/>
        </w:rPr>
      </w:pPr>
      <w:r w:rsidRPr="009F0F4D">
        <w:rPr>
          <w:rFonts w:ascii="Arial" w:hAnsi="Arial" w:cs="Arial"/>
          <w:sz w:val="20"/>
          <w:szCs w:val="20"/>
        </w:rPr>
        <w:t xml:space="preserve"> – расходы будущих периодов.</w:t>
      </w:r>
    </w:p>
    <w:p w14:paraId="49C727D5" w14:textId="77777777" w:rsidR="009F0F4D" w:rsidRPr="009F0F4D" w:rsidRDefault="009F0F4D" w:rsidP="008C6D3B">
      <w:pPr>
        <w:spacing w:after="120"/>
        <w:jc w:val="both"/>
        <w:rPr>
          <w:rFonts w:ascii="Arial" w:hAnsi="Arial" w:cs="Arial"/>
          <w:sz w:val="20"/>
          <w:szCs w:val="20"/>
        </w:rPr>
      </w:pPr>
      <w:r w:rsidRPr="009F0F4D">
        <w:rPr>
          <w:rFonts w:ascii="Arial" w:hAnsi="Arial" w:cs="Arial"/>
          <w:sz w:val="20"/>
          <w:szCs w:val="20"/>
        </w:rPr>
        <w:t>3.6.5. По окончании каждого месяца себестоимость услуг, сформированная на счете КБК Х.109.60.000, относится в дебет счета КБК Х.401.10.131 «Доходы от оказания платных услуг (работ)».</w:t>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t xml:space="preserve">                  </w:t>
      </w:r>
    </w:p>
    <w:p w14:paraId="784FEE1E" w14:textId="77777777" w:rsidR="009F0F4D" w:rsidRPr="009F0F4D" w:rsidRDefault="009F0F4D" w:rsidP="009F0F4D">
      <w:pPr>
        <w:pStyle w:val="a5"/>
        <w:spacing w:line="276" w:lineRule="auto"/>
        <w:rPr>
          <w:rFonts w:ascii="Arial" w:hAnsi="Arial" w:cs="Arial"/>
          <w:sz w:val="20"/>
          <w:szCs w:val="20"/>
        </w:rPr>
      </w:pPr>
    </w:p>
    <w:p w14:paraId="2D6EE9A3" w14:textId="77777777" w:rsidR="009F0F4D" w:rsidRPr="002B4B88" w:rsidRDefault="009F0F4D" w:rsidP="002B4B88">
      <w:pPr>
        <w:pStyle w:val="a5"/>
        <w:spacing w:line="276" w:lineRule="auto"/>
        <w:jc w:val="center"/>
        <w:rPr>
          <w:rFonts w:ascii="Arial" w:hAnsi="Arial" w:cs="Arial"/>
          <w:b/>
          <w:bCs/>
          <w:sz w:val="20"/>
          <w:szCs w:val="20"/>
        </w:rPr>
      </w:pPr>
      <w:r w:rsidRPr="009F0F4D">
        <w:rPr>
          <w:rFonts w:ascii="Arial" w:hAnsi="Arial" w:cs="Arial"/>
          <w:b/>
          <w:sz w:val="20"/>
          <w:szCs w:val="20"/>
        </w:rPr>
        <w:t xml:space="preserve">3.7. </w:t>
      </w:r>
      <w:r w:rsidRPr="009F0F4D">
        <w:rPr>
          <w:rFonts w:ascii="Arial" w:hAnsi="Arial" w:cs="Arial"/>
          <w:b/>
          <w:bCs/>
          <w:sz w:val="20"/>
          <w:szCs w:val="20"/>
        </w:rPr>
        <w:t>Денежные средства, денежные эквиваленты и денежные документы</w:t>
      </w:r>
    </w:p>
    <w:p w14:paraId="1305EC0F"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3.7.1.</w:t>
      </w:r>
      <w:r w:rsidRPr="009F0F4D">
        <w:rPr>
          <w:rFonts w:ascii="Arial" w:hAnsi="Arial" w:cs="Arial"/>
          <w:b/>
          <w:sz w:val="20"/>
          <w:szCs w:val="20"/>
        </w:rPr>
        <w:t xml:space="preserve"> </w:t>
      </w:r>
      <w:r w:rsidRPr="009F0F4D">
        <w:rPr>
          <w:rFonts w:ascii="Arial" w:hAnsi="Arial" w:cs="Arial"/>
          <w:sz w:val="20"/>
          <w:szCs w:val="20"/>
        </w:rPr>
        <w:t>Учет денежных средств осуществляется в соответствии с требованиями, установленными Порядком ведения кассовых операций.</w:t>
      </w:r>
    </w:p>
    <w:p w14:paraId="653DA6C1"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Указания № 3210-У</w:t>
      </w:r>
    </w:p>
    <w:p w14:paraId="093339DF"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3.7.2.</w:t>
      </w:r>
      <w:r w:rsidRPr="009F0F4D">
        <w:rPr>
          <w:rFonts w:ascii="Arial" w:hAnsi="Arial" w:cs="Arial"/>
          <w:b/>
          <w:sz w:val="20"/>
          <w:szCs w:val="20"/>
        </w:rPr>
        <w:t xml:space="preserve"> </w:t>
      </w:r>
      <w:r w:rsidRPr="009F0F4D">
        <w:rPr>
          <w:rFonts w:ascii="Arial" w:hAnsi="Arial" w:cs="Arial"/>
          <w:sz w:val="20"/>
          <w:szCs w:val="20"/>
        </w:rPr>
        <w:t>Кассовая книга (ф. 0504514) оформляется на бумажном</w:t>
      </w:r>
      <w:r w:rsidR="00495A74">
        <w:rPr>
          <w:rFonts w:ascii="Arial" w:hAnsi="Arial" w:cs="Arial"/>
          <w:sz w:val="20"/>
          <w:szCs w:val="20"/>
        </w:rPr>
        <w:t xml:space="preserve"> </w:t>
      </w:r>
      <w:r w:rsidR="00495A74" w:rsidRPr="00C864F5">
        <w:rPr>
          <w:rFonts w:ascii="Arial" w:hAnsi="Arial" w:cs="Arial"/>
          <w:sz w:val="20"/>
          <w:szCs w:val="20"/>
        </w:rPr>
        <w:t>(электронном)</w:t>
      </w:r>
      <w:r w:rsidRPr="009F0F4D">
        <w:rPr>
          <w:rFonts w:ascii="Arial" w:hAnsi="Arial" w:cs="Arial"/>
          <w:sz w:val="20"/>
          <w:szCs w:val="20"/>
        </w:rPr>
        <w:t xml:space="preserve"> носителе с применением компьютерной программы </w:t>
      </w:r>
      <w:r w:rsidRPr="00CC46FA">
        <w:rPr>
          <w:rFonts w:ascii="Arial" w:hAnsi="Arial" w:cs="Arial"/>
          <w:b/>
          <w:bCs/>
          <w:sz w:val="20"/>
          <w:szCs w:val="20"/>
        </w:rPr>
        <w:t>«1С: Бухгалтерия государственного учреждения»</w:t>
      </w:r>
      <w:r w:rsidRPr="00C864F5">
        <w:rPr>
          <w:rFonts w:ascii="Arial" w:hAnsi="Arial" w:cs="Arial"/>
          <w:sz w:val="20"/>
          <w:szCs w:val="20"/>
        </w:rPr>
        <w:t>.</w:t>
      </w:r>
    </w:p>
    <w:p w14:paraId="0D3FC7E1"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b/>
          <w:iCs/>
          <w:sz w:val="20"/>
          <w:szCs w:val="20"/>
        </w:rPr>
        <w:t xml:space="preserve"> </w:t>
      </w:r>
      <w:r w:rsidRPr="009F0F4D">
        <w:rPr>
          <w:rFonts w:ascii="Arial" w:hAnsi="Arial" w:cs="Arial"/>
          <w:iCs/>
          <w:sz w:val="20"/>
          <w:szCs w:val="20"/>
        </w:rPr>
        <w:t>пункты 4.7 п. 4 Указания № 3210-У</w:t>
      </w:r>
    </w:p>
    <w:p w14:paraId="62E3A820"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3.7.3.</w:t>
      </w:r>
      <w:r w:rsidRPr="009F0F4D">
        <w:rPr>
          <w:rFonts w:ascii="Arial" w:hAnsi="Arial" w:cs="Arial"/>
          <w:b/>
          <w:sz w:val="20"/>
          <w:szCs w:val="20"/>
        </w:rPr>
        <w:t xml:space="preserve"> </w:t>
      </w:r>
      <w:r w:rsidRPr="009F0F4D">
        <w:rPr>
          <w:rFonts w:ascii="Arial" w:hAnsi="Arial" w:cs="Arial"/>
          <w:sz w:val="20"/>
          <w:szCs w:val="20"/>
        </w:rPr>
        <w:t xml:space="preserve">В составе денежных документов </w:t>
      </w:r>
      <w:r w:rsidR="009B2D45">
        <w:rPr>
          <w:rFonts w:ascii="Arial" w:hAnsi="Arial" w:cs="Arial"/>
          <w:sz w:val="20"/>
          <w:szCs w:val="20"/>
        </w:rPr>
        <w:t xml:space="preserve">могут </w:t>
      </w:r>
      <w:r w:rsidRPr="009F0F4D">
        <w:rPr>
          <w:rFonts w:ascii="Arial" w:hAnsi="Arial" w:cs="Arial"/>
          <w:sz w:val="20"/>
          <w:szCs w:val="20"/>
        </w:rPr>
        <w:t>учитыват</w:t>
      </w:r>
      <w:r w:rsidR="009B2D45">
        <w:rPr>
          <w:rFonts w:ascii="Arial" w:hAnsi="Arial" w:cs="Arial"/>
          <w:sz w:val="20"/>
          <w:szCs w:val="20"/>
        </w:rPr>
        <w:t>ь</w:t>
      </w:r>
      <w:r w:rsidRPr="009F0F4D">
        <w:rPr>
          <w:rFonts w:ascii="Arial" w:hAnsi="Arial" w:cs="Arial"/>
          <w:sz w:val="20"/>
          <w:szCs w:val="20"/>
        </w:rPr>
        <w:t>ся:</w:t>
      </w:r>
    </w:p>
    <w:p w14:paraId="52B5C5F7"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 почтовые конверты с марками, отдельно приобретаемые почтовые марки;</w:t>
      </w:r>
    </w:p>
    <w:p w14:paraId="2278759D"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 проездные билеты на проезд в городском пассажирском транспорте;</w:t>
      </w:r>
    </w:p>
    <w:p w14:paraId="0244DC8F"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 проездные документы, приобретаемые для проезда работников к месту командировки и обратно.</w:t>
      </w:r>
    </w:p>
    <w:p w14:paraId="26CE093B"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169 Инструкции № 157н</w:t>
      </w:r>
    </w:p>
    <w:p w14:paraId="4944E784"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3.7.4.</w:t>
      </w:r>
      <w:r w:rsidRPr="009F0F4D">
        <w:rPr>
          <w:rFonts w:ascii="Arial" w:hAnsi="Arial" w:cs="Arial"/>
          <w:b/>
          <w:sz w:val="20"/>
          <w:szCs w:val="20"/>
        </w:rPr>
        <w:t xml:space="preserve"> </w:t>
      </w:r>
      <w:r w:rsidRPr="009F0F4D">
        <w:rPr>
          <w:rFonts w:ascii="Arial" w:hAnsi="Arial" w:cs="Arial"/>
          <w:sz w:val="20"/>
          <w:szCs w:val="20"/>
        </w:rPr>
        <w:t>Денежные документы принимаются в кассу и учитываются по фактической стоимости с учетом всех налогов, в том числе возмещаемых.</w:t>
      </w:r>
    </w:p>
    <w:p w14:paraId="73727D94"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9 СГС "Учетная политика"</w:t>
      </w:r>
    </w:p>
    <w:p w14:paraId="0A4893AD" w14:textId="77777777" w:rsidR="009F0F4D" w:rsidRPr="009F0F4D" w:rsidRDefault="009F0F4D" w:rsidP="009F0F4D">
      <w:pPr>
        <w:pStyle w:val="a3"/>
        <w:spacing w:after="0" w:line="276" w:lineRule="auto"/>
        <w:ind w:left="585"/>
        <w:rPr>
          <w:rFonts w:ascii="Arial" w:hAnsi="Arial" w:cs="Arial"/>
          <w:b/>
          <w:bCs/>
          <w:sz w:val="20"/>
          <w:szCs w:val="20"/>
        </w:rPr>
      </w:pPr>
    </w:p>
    <w:p w14:paraId="1D55FF89" w14:textId="77777777" w:rsidR="009F0F4D" w:rsidRPr="009F0F4D" w:rsidRDefault="009F0F4D" w:rsidP="009F0F4D">
      <w:pPr>
        <w:pStyle w:val="a5"/>
        <w:spacing w:line="276" w:lineRule="auto"/>
        <w:ind w:left="435"/>
        <w:jc w:val="center"/>
        <w:rPr>
          <w:rFonts w:ascii="Arial" w:hAnsi="Arial" w:cs="Arial"/>
          <w:b/>
          <w:bCs/>
          <w:sz w:val="20"/>
          <w:szCs w:val="20"/>
          <w:lang w:eastAsia="ru-RU"/>
        </w:rPr>
      </w:pPr>
      <w:r w:rsidRPr="009F0F4D">
        <w:rPr>
          <w:rFonts w:ascii="Arial" w:hAnsi="Arial" w:cs="Arial"/>
          <w:b/>
          <w:bCs/>
          <w:sz w:val="20"/>
          <w:szCs w:val="20"/>
          <w:lang w:eastAsia="ru-RU"/>
        </w:rPr>
        <w:t>3.8. Расчеты с дебиторами и кредиторами</w:t>
      </w:r>
    </w:p>
    <w:p w14:paraId="0738DA47" w14:textId="77777777" w:rsidR="009F0F4D" w:rsidRPr="009F0F4D" w:rsidRDefault="009F0F4D" w:rsidP="009F0F4D">
      <w:pPr>
        <w:pStyle w:val="111"/>
        <w:shd w:val="clear" w:color="auto" w:fill="auto"/>
        <w:spacing w:line="276" w:lineRule="auto"/>
        <w:ind w:left="20" w:right="20" w:firstLine="0"/>
        <w:jc w:val="both"/>
        <w:rPr>
          <w:rFonts w:ascii="Arial" w:hAnsi="Arial" w:cs="Arial"/>
          <w:spacing w:val="0"/>
          <w:sz w:val="20"/>
          <w:szCs w:val="20"/>
        </w:rPr>
      </w:pPr>
      <w:r w:rsidRPr="009F0F4D">
        <w:rPr>
          <w:rStyle w:val="14"/>
          <w:rFonts w:ascii="Arial" w:hAnsi="Arial" w:cs="Arial"/>
          <w:sz w:val="20"/>
          <w:szCs w:val="20"/>
        </w:rPr>
        <w:t>3</w:t>
      </w:r>
      <w:r w:rsidRPr="009F0F4D">
        <w:rPr>
          <w:rFonts w:ascii="Arial" w:hAnsi="Arial" w:cs="Arial"/>
          <w:spacing w:val="0"/>
          <w:sz w:val="20"/>
          <w:szCs w:val="20"/>
        </w:rPr>
        <w:t>.8.1.Учет расчетов с физическими лицами (в том числе с сотрудниками) в рамках заключенных с ними гражданско-правовых договоров осуществляется с использованием счетов бухгалтерского учета 0 206 00 000 "Расчеты по выданным авансам", 0 302 00 000 "Расчеты по принятым обязательствам".</w:t>
      </w:r>
    </w:p>
    <w:p w14:paraId="2B1A8F6A" w14:textId="77777777" w:rsidR="009F0F4D" w:rsidRPr="009F0F4D" w:rsidRDefault="009F0F4D" w:rsidP="009F0F4D">
      <w:pPr>
        <w:pStyle w:val="111"/>
        <w:shd w:val="clear" w:color="auto" w:fill="auto"/>
        <w:spacing w:line="276" w:lineRule="auto"/>
        <w:ind w:right="20" w:firstLine="0"/>
        <w:jc w:val="both"/>
        <w:rPr>
          <w:rFonts w:ascii="Arial" w:hAnsi="Arial" w:cs="Arial"/>
          <w:spacing w:val="0"/>
          <w:sz w:val="20"/>
          <w:szCs w:val="20"/>
        </w:rPr>
      </w:pPr>
      <w:r w:rsidRPr="009F0F4D">
        <w:rPr>
          <w:rFonts w:ascii="Arial" w:hAnsi="Arial" w:cs="Arial"/>
          <w:spacing w:val="0"/>
          <w:sz w:val="20"/>
          <w:szCs w:val="20"/>
        </w:rPr>
        <w:t>3.8.2. Для учета переплат в части сумм, подлежащих с согласия работников (уведомленных о перерасчетах) удержанию из будущих начислений, применяется счет 0 206 11 000. К примеру, при переносе части отпуска в связи с болезнью во время отпуска; неотработанными днями отпуска, предоставленного авансом; другими аналогичными ситуациями. При этом отражается корректировка ранее внесенного начисления (части начисления) методом "Красное сторно". Затем на сумму корректировки вносится бухгалтерская запись по дебету счета 0 302 11 000 и кредиту счета 0 206 11 000 методом "Красное сторно".</w:t>
      </w:r>
    </w:p>
    <w:p w14:paraId="34FCA322"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Основание: пункты  202, 204, 254 Инструкции N 157н.</w:t>
      </w:r>
      <w:r w:rsidRPr="009F0F4D">
        <w:rPr>
          <w:rFonts w:ascii="Arial" w:hAnsi="Arial" w:cs="Arial"/>
          <w:sz w:val="20"/>
          <w:szCs w:val="20"/>
        </w:rPr>
        <w:tab/>
      </w:r>
      <w:r w:rsidRPr="009F0F4D">
        <w:rPr>
          <w:rFonts w:ascii="Arial" w:hAnsi="Arial" w:cs="Arial"/>
          <w:sz w:val="20"/>
          <w:szCs w:val="20"/>
        </w:rPr>
        <w:tab/>
        <w:t xml:space="preserve">                                                                 3.8.3. Учет расчетов с дебиторами и кредиторами ведется на основании предъявленных к оплате счетов, накладных, актов выполненных работ и других первичных учетных документов.</w:t>
      </w:r>
      <w:r w:rsidRPr="009F0F4D">
        <w:rPr>
          <w:rFonts w:ascii="Arial" w:hAnsi="Arial" w:cs="Arial"/>
          <w:sz w:val="20"/>
          <w:szCs w:val="20"/>
        </w:rPr>
        <w:tab/>
        <w:t xml:space="preserve">               3.8.4. Сумма ущерба от недостач (хищений) материальный ценностей отражается на дату обнаружения, исходя из текущей восстановительной стоимости (справедливой стоимости), устанавливаемой Комиссией по поступлению и выбытию активов.</w:t>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t xml:space="preserve">                                  3.8.5. Аналитический учет по счету 0 205 00</w:t>
      </w:r>
      <w:r w:rsidR="00B07FDF">
        <w:rPr>
          <w:rFonts w:ascii="Arial" w:hAnsi="Arial" w:cs="Arial"/>
          <w:sz w:val="20"/>
          <w:szCs w:val="20"/>
        </w:rPr>
        <w:t xml:space="preserve"> 000</w:t>
      </w:r>
      <w:r w:rsidRPr="009F0F4D">
        <w:rPr>
          <w:rFonts w:ascii="Arial" w:hAnsi="Arial" w:cs="Arial"/>
          <w:sz w:val="20"/>
          <w:szCs w:val="20"/>
        </w:rPr>
        <w:t xml:space="preserve"> "Расчеты по доходам" ведется по видам доходов (поступлений) в разрезе плательщиков.</w:t>
      </w:r>
      <w:r w:rsidRPr="009F0F4D">
        <w:rPr>
          <w:rFonts w:ascii="Arial" w:hAnsi="Arial" w:cs="Arial"/>
          <w:sz w:val="20"/>
          <w:szCs w:val="20"/>
        </w:rPr>
        <w:tab/>
        <w:t xml:space="preserve">                                                                                                </w:t>
      </w:r>
      <w:r w:rsidRPr="009F0F4D">
        <w:rPr>
          <w:rFonts w:ascii="Arial" w:hAnsi="Arial" w:cs="Arial"/>
          <w:sz w:val="20"/>
          <w:szCs w:val="20"/>
          <w:u w:val="single"/>
        </w:rPr>
        <w:t>Основание:</w:t>
      </w:r>
      <w:r w:rsidRPr="009F0F4D">
        <w:rPr>
          <w:rFonts w:ascii="Arial" w:hAnsi="Arial" w:cs="Arial"/>
          <w:sz w:val="20"/>
          <w:szCs w:val="20"/>
        </w:rPr>
        <w:t xml:space="preserve"> пункт 200 Инструкции N 157н</w:t>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t xml:space="preserve">                        3.8.6.</w:t>
      </w:r>
      <w:r w:rsidRPr="009F0F4D">
        <w:rPr>
          <w:rFonts w:ascii="Arial" w:hAnsi="Arial" w:cs="Arial"/>
          <w:b/>
          <w:sz w:val="20"/>
          <w:szCs w:val="20"/>
        </w:rPr>
        <w:t xml:space="preserve"> </w:t>
      </w:r>
      <w:r w:rsidRPr="009F0F4D">
        <w:rPr>
          <w:rFonts w:ascii="Arial" w:hAnsi="Arial" w:cs="Arial"/>
          <w:sz w:val="20"/>
          <w:szCs w:val="20"/>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5B0B3015"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p>
    <w:p w14:paraId="57408293"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60DE1F49"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iCs/>
          <w:sz w:val="20"/>
          <w:szCs w:val="20"/>
          <w:u w:val="single"/>
        </w:rPr>
        <w:lastRenderedPageBreak/>
        <w:t>Основание:</w:t>
      </w:r>
      <w:r w:rsidRPr="009F0F4D">
        <w:rPr>
          <w:rFonts w:ascii="Arial" w:hAnsi="Arial" w:cs="Arial"/>
          <w:iCs/>
          <w:sz w:val="20"/>
          <w:szCs w:val="20"/>
        </w:rPr>
        <w:t xml:space="preserve"> пункт 9 СГС "Учетная политика"</w:t>
      </w:r>
    </w:p>
    <w:p w14:paraId="44632436"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3.8.7.Задолженность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 акта выполненных работ, услуг.</w:t>
      </w:r>
    </w:p>
    <w:p w14:paraId="2A710CA7"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3.8.8. Начисление доходов, полученных от предпринимательской деятельности, ведется на счете 205.30 «Расчеты по доходам от оказания платных работ, услуг» в следующем порядке:</w:t>
      </w:r>
    </w:p>
    <w:p w14:paraId="4DFF1EC3"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 xml:space="preserve"> по услугам, оказываемым юридическим лицам, доход начисляется на дату подписания акта оказанных услуг;</w:t>
      </w:r>
    </w:p>
    <w:p w14:paraId="4F4BEC3D"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по услугам, оказываемым физическим лицам, доход начисляется последним днем месяца оказания услуги;</w:t>
      </w:r>
    </w:p>
    <w:p w14:paraId="2EB2D25A"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по доходам 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начисление производится на дату признания поставщиком (исполнителем, подрядчиком) требования об уплате неустойки (штрафа, пени). Днем признания должником требования об уплате неустойки считается дата оплаты неустойки (штрафа, пени) или письменное согласие должника на уплату неустойки (пени, штрафа);</w:t>
      </w:r>
    </w:p>
    <w:p w14:paraId="1D3C99A5"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по доходам от реализации нефинансовых активов, в том числе активов, приобретенных за счет средств субсидии, начисление производится на дату реализации активов (перехода права собственности);</w:t>
      </w:r>
    </w:p>
    <w:p w14:paraId="38DF0557"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w:t>
      </w:r>
      <w:r w:rsidRPr="009F0F4D">
        <w:rPr>
          <w:rFonts w:ascii="Arial" w:hAnsi="Arial" w:cs="Arial"/>
          <w:sz w:val="20"/>
          <w:szCs w:val="20"/>
        </w:rPr>
        <w:tab/>
        <w:t>по доходам от возмещения ущерба начисление производится на дату выявления недостач, хищений имущества;</w:t>
      </w:r>
    </w:p>
    <w:p w14:paraId="5EDCAF7F"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Подписание сторонами акта оказанных услуг по платным образовательным услугам осуществляется по выполнению образовательной программы.</w:t>
      </w:r>
    </w:p>
    <w:p w14:paraId="5345939F"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hAnsi="Arial" w:cs="Arial"/>
          <w:sz w:val="20"/>
          <w:szCs w:val="20"/>
        </w:rPr>
        <w:t>3.8.9.</w:t>
      </w:r>
      <w:r w:rsidRPr="009F0F4D">
        <w:rPr>
          <w:rFonts w:ascii="Arial" w:eastAsia="Calibri" w:hAnsi="Arial" w:cs="Arial"/>
          <w:bCs/>
          <w:sz w:val="20"/>
          <w:szCs w:val="20"/>
        </w:rPr>
        <w:t xml:space="preserve"> </w:t>
      </w:r>
      <w:r w:rsidRPr="009F0F4D">
        <w:rPr>
          <w:rFonts w:ascii="Arial" w:eastAsia="Calibri" w:hAnsi="Arial" w:cs="Arial"/>
          <w:sz w:val="20"/>
          <w:szCs w:val="20"/>
        </w:rPr>
        <w:t>В учреждении применяется счет 0 210.05.000 для расчетов с дебиторами по предоставлению учреждением:</w:t>
      </w:r>
    </w:p>
    <w:p w14:paraId="2F3D1799"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eastAsia="Calibri" w:hAnsi="Arial" w:cs="Arial"/>
          <w:sz w:val="20"/>
          <w:szCs w:val="20"/>
        </w:rPr>
        <w:t>обеспечений заявок на участие в конкурсе или закрытом аукционе;</w:t>
      </w:r>
    </w:p>
    <w:p w14:paraId="55BF2471"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eastAsia="Calibri" w:hAnsi="Arial" w:cs="Arial"/>
          <w:sz w:val="20"/>
          <w:szCs w:val="20"/>
        </w:rPr>
        <w:t>обеспечений исполнения договора, контракта;</w:t>
      </w:r>
    </w:p>
    <w:p w14:paraId="20E5F76B"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eastAsia="Calibri" w:hAnsi="Arial" w:cs="Arial"/>
          <w:sz w:val="20"/>
          <w:szCs w:val="20"/>
        </w:rPr>
        <w:t>обеспечений заявок при проведении электронных аукционов, перечисленных на счет оператора электронной площадки в банке;</w:t>
      </w:r>
    </w:p>
    <w:p w14:paraId="31517AB8"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eastAsia="Calibri" w:hAnsi="Arial" w:cs="Arial"/>
          <w:sz w:val="20"/>
          <w:szCs w:val="20"/>
        </w:rPr>
        <w:t>других залогов, задатков;</w:t>
      </w:r>
    </w:p>
    <w:p w14:paraId="1DDDBD30"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eastAsia="Calibri" w:hAnsi="Arial" w:cs="Arial"/>
          <w:sz w:val="20"/>
          <w:szCs w:val="20"/>
        </w:rPr>
        <w:t xml:space="preserve">3.8.10. Учет доходов от аренды имущества переданного в безвозмездное пользование по договорам операционной аренды отражается на счетах бухгалтерского учета следующим образом: </w:t>
      </w:r>
    </w:p>
    <w:p w14:paraId="5EAF93D5" w14:textId="77777777" w:rsidR="009F0F4D" w:rsidRPr="008B54BA" w:rsidRDefault="009F0F4D" w:rsidP="009F0F4D">
      <w:pPr>
        <w:pStyle w:val="a5"/>
        <w:spacing w:line="276" w:lineRule="auto"/>
        <w:jc w:val="both"/>
        <w:rPr>
          <w:rFonts w:ascii="Arial" w:eastAsia="Calibri" w:hAnsi="Arial" w:cs="Arial"/>
          <w:b/>
          <w:bCs/>
          <w:sz w:val="20"/>
          <w:szCs w:val="20"/>
        </w:rPr>
      </w:pPr>
      <w:r w:rsidRPr="008B54BA">
        <w:rPr>
          <w:rFonts w:ascii="Arial" w:eastAsia="Calibri" w:hAnsi="Arial" w:cs="Arial"/>
          <w:b/>
          <w:bCs/>
          <w:sz w:val="20"/>
          <w:szCs w:val="20"/>
        </w:rPr>
        <w:t xml:space="preserve">На момент заключения договора   Д 2 205 </w:t>
      </w:r>
      <w:r w:rsidR="00D34529" w:rsidRPr="008B54BA">
        <w:rPr>
          <w:rFonts w:ascii="Arial" w:eastAsia="Calibri" w:hAnsi="Arial" w:cs="Arial"/>
          <w:b/>
          <w:bCs/>
          <w:sz w:val="20"/>
          <w:szCs w:val="20"/>
        </w:rPr>
        <w:t>ХХ</w:t>
      </w:r>
      <w:r w:rsidRPr="008B54BA">
        <w:rPr>
          <w:rFonts w:ascii="Arial" w:eastAsia="Calibri" w:hAnsi="Arial" w:cs="Arial"/>
          <w:b/>
          <w:bCs/>
          <w:sz w:val="20"/>
          <w:szCs w:val="20"/>
        </w:rPr>
        <w:t xml:space="preserve"> 56</w:t>
      </w:r>
      <w:r w:rsidR="00D34529" w:rsidRPr="008B54BA">
        <w:rPr>
          <w:rFonts w:ascii="Arial" w:eastAsia="Calibri" w:hAnsi="Arial" w:cs="Arial"/>
          <w:b/>
          <w:bCs/>
          <w:sz w:val="20"/>
          <w:szCs w:val="20"/>
        </w:rPr>
        <w:t>Х</w:t>
      </w:r>
      <w:r w:rsidRPr="008B54BA">
        <w:rPr>
          <w:rFonts w:ascii="Arial" w:eastAsia="Calibri" w:hAnsi="Arial" w:cs="Arial"/>
          <w:b/>
          <w:bCs/>
          <w:sz w:val="20"/>
          <w:szCs w:val="20"/>
        </w:rPr>
        <w:t xml:space="preserve">        К-т  2 401 40 </w:t>
      </w:r>
      <w:r w:rsidR="00D34529" w:rsidRPr="008B54BA">
        <w:rPr>
          <w:rFonts w:ascii="Arial" w:eastAsia="Calibri" w:hAnsi="Arial" w:cs="Arial"/>
          <w:b/>
          <w:bCs/>
          <w:sz w:val="20"/>
          <w:szCs w:val="20"/>
        </w:rPr>
        <w:t>ХХХ</w:t>
      </w:r>
    </w:p>
    <w:p w14:paraId="10C73177" w14:textId="77777777" w:rsidR="009F0F4D" w:rsidRPr="008B54BA" w:rsidRDefault="009F0F4D" w:rsidP="009F0F4D">
      <w:pPr>
        <w:pStyle w:val="a5"/>
        <w:spacing w:line="276" w:lineRule="auto"/>
        <w:jc w:val="both"/>
        <w:rPr>
          <w:rFonts w:ascii="Arial" w:eastAsia="Calibri" w:hAnsi="Arial" w:cs="Arial"/>
          <w:b/>
          <w:bCs/>
          <w:sz w:val="20"/>
          <w:szCs w:val="20"/>
        </w:rPr>
      </w:pPr>
      <w:r w:rsidRPr="008B54BA">
        <w:rPr>
          <w:rFonts w:ascii="Arial" w:eastAsia="Calibri" w:hAnsi="Arial" w:cs="Arial"/>
          <w:b/>
          <w:bCs/>
          <w:sz w:val="20"/>
          <w:szCs w:val="20"/>
        </w:rPr>
        <w:t>Ежемесячно, при начислении         Д 2 401 40 </w:t>
      </w:r>
      <w:r w:rsidR="00D34529" w:rsidRPr="008B54BA">
        <w:rPr>
          <w:rFonts w:ascii="Arial" w:eastAsia="Calibri" w:hAnsi="Arial" w:cs="Arial"/>
          <w:b/>
          <w:bCs/>
          <w:sz w:val="20"/>
          <w:szCs w:val="20"/>
        </w:rPr>
        <w:t>ХХХ</w:t>
      </w:r>
      <w:r w:rsidRPr="008B54BA">
        <w:rPr>
          <w:rFonts w:ascii="Arial" w:eastAsia="Calibri" w:hAnsi="Arial" w:cs="Arial"/>
          <w:b/>
          <w:bCs/>
          <w:sz w:val="20"/>
          <w:szCs w:val="20"/>
        </w:rPr>
        <w:t xml:space="preserve">         К-т  2 401 10 </w:t>
      </w:r>
      <w:r w:rsidR="00D34529" w:rsidRPr="008B54BA">
        <w:rPr>
          <w:rFonts w:ascii="Arial" w:eastAsia="Calibri" w:hAnsi="Arial" w:cs="Arial"/>
          <w:b/>
          <w:bCs/>
          <w:sz w:val="20"/>
          <w:szCs w:val="20"/>
        </w:rPr>
        <w:t>ХХХ</w:t>
      </w:r>
    </w:p>
    <w:p w14:paraId="44C168F6"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eastAsia="Calibri" w:hAnsi="Arial" w:cs="Arial"/>
          <w:sz w:val="20"/>
          <w:szCs w:val="20"/>
        </w:rPr>
        <w:t xml:space="preserve"> 3.8.11. Начисление доходов в сумме субсидий на финансовое обеспечение выполнения государственного (муниципального) задания отражается в соответствии с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и Графиком, определяющим размер субсидии и срок ее перечисления. Если в графике конкретный срок не указан, (например  до 25 числа), субсидия начисляется 25 числа.</w:t>
      </w:r>
    </w:p>
    <w:p w14:paraId="4AE49130"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eastAsia="Calibri" w:hAnsi="Arial" w:cs="Arial"/>
          <w:sz w:val="20"/>
          <w:szCs w:val="20"/>
        </w:rPr>
        <w:t>Начисление доходов в сумме субсидии на иные цели отражается  в момент подписания Соглашения о Порядке и условиях предоставления субсидии на иные цели.</w:t>
      </w:r>
    </w:p>
    <w:p w14:paraId="3DA2C6E3"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3.8.12. На суммы изменений показателя счета 0 210 06 000 учредителю направляется извещение (ф. 0504805).</w:t>
      </w:r>
    </w:p>
    <w:p w14:paraId="28B4D43F"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9 СГС "Учетная политика"</w:t>
      </w:r>
    </w:p>
    <w:p w14:paraId="3C3F504D"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3.8.13. Аналитический учет расчетов с подотчетными лицами ведется в карточке учета средств и расчетов (ф. 0504051).</w:t>
      </w:r>
    </w:p>
    <w:p w14:paraId="63F86486" w14:textId="77777777" w:rsidR="009F0F4D" w:rsidRPr="009F0F4D" w:rsidRDefault="009F0F4D" w:rsidP="009F0F4D">
      <w:pPr>
        <w:pStyle w:val="a5"/>
        <w:spacing w:line="276" w:lineRule="auto"/>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218 Инструкции № 157н</w:t>
      </w:r>
    </w:p>
    <w:p w14:paraId="4B355E9E"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3.8.14. 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(ф. 0504051).</w:t>
      </w:r>
    </w:p>
    <w:p w14:paraId="597BA97D" w14:textId="77777777" w:rsidR="009F0F4D" w:rsidRPr="009F0F4D" w:rsidRDefault="009F0F4D" w:rsidP="009F0F4D">
      <w:pPr>
        <w:pStyle w:val="a5"/>
        <w:spacing w:line="276" w:lineRule="auto"/>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257 Инструкции № 157н</w:t>
      </w:r>
    </w:p>
    <w:p w14:paraId="7822154C"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3.8.15. Аналитический учет расчетов по платежам в бюджеты ведется в карточке учета средств и расчетов (ф. 0504051).</w:t>
      </w:r>
    </w:p>
    <w:p w14:paraId="4E97EC3C" w14:textId="77777777" w:rsidR="009F0F4D" w:rsidRPr="009F0F4D" w:rsidRDefault="009F0F4D" w:rsidP="009F0F4D">
      <w:pPr>
        <w:pStyle w:val="a5"/>
        <w:spacing w:line="276" w:lineRule="auto"/>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264 Инструкции № 157н</w:t>
      </w:r>
    </w:p>
    <w:p w14:paraId="354E9BBB"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3.8.16. Аналитический учет расчетов по оплате труда ведется в разрезе структурных подразделений.</w:t>
      </w:r>
    </w:p>
    <w:p w14:paraId="23B917EC" w14:textId="77777777" w:rsidR="009F0F4D" w:rsidRPr="009F0F4D" w:rsidRDefault="009F0F4D" w:rsidP="009F0F4D">
      <w:pPr>
        <w:pStyle w:val="a5"/>
        <w:spacing w:line="276" w:lineRule="auto"/>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257 Инструкции № 157н</w:t>
      </w:r>
    </w:p>
    <w:p w14:paraId="0ED77B0D" w14:textId="77777777" w:rsidR="009F0F4D" w:rsidRPr="009F0F4D" w:rsidRDefault="009F0F4D" w:rsidP="009F0F4D">
      <w:pPr>
        <w:pStyle w:val="a3"/>
        <w:spacing w:line="276" w:lineRule="auto"/>
        <w:ind w:left="585"/>
        <w:jc w:val="center"/>
        <w:rPr>
          <w:rFonts w:ascii="Arial" w:hAnsi="Arial" w:cs="Arial"/>
          <w:b/>
          <w:bCs/>
          <w:sz w:val="20"/>
          <w:szCs w:val="20"/>
        </w:rPr>
      </w:pPr>
    </w:p>
    <w:p w14:paraId="7B984BAE" w14:textId="77777777" w:rsidR="009F0F4D" w:rsidRPr="009F0F4D" w:rsidRDefault="009F0F4D" w:rsidP="004F4D3D">
      <w:pPr>
        <w:pStyle w:val="a3"/>
        <w:spacing w:after="0" w:line="240" w:lineRule="auto"/>
        <w:ind w:left="585"/>
        <w:jc w:val="center"/>
        <w:rPr>
          <w:rFonts w:ascii="Arial" w:hAnsi="Arial" w:cs="Arial"/>
          <w:b/>
          <w:bCs/>
          <w:sz w:val="20"/>
          <w:szCs w:val="20"/>
        </w:rPr>
      </w:pPr>
      <w:r w:rsidRPr="009F0F4D">
        <w:rPr>
          <w:rFonts w:ascii="Arial" w:hAnsi="Arial" w:cs="Arial"/>
          <w:b/>
          <w:bCs/>
          <w:sz w:val="20"/>
          <w:szCs w:val="20"/>
        </w:rPr>
        <w:t>3.9. Расчеты по обязательствам</w:t>
      </w:r>
    </w:p>
    <w:p w14:paraId="1C9C47A0" w14:textId="77777777" w:rsidR="009F0F4D" w:rsidRPr="009F0F4D" w:rsidRDefault="009F0F4D" w:rsidP="004F4D3D">
      <w:pPr>
        <w:jc w:val="both"/>
        <w:rPr>
          <w:rFonts w:ascii="Arial" w:eastAsia="Calibri" w:hAnsi="Arial" w:cs="Arial"/>
          <w:sz w:val="20"/>
          <w:szCs w:val="20"/>
        </w:rPr>
      </w:pPr>
      <w:r w:rsidRPr="009F0F4D">
        <w:rPr>
          <w:rFonts w:ascii="Arial" w:eastAsia="Calibri" w:hAnsi="Arial" w:cs="Arial"/>
          <w:sz w:val="20"/>
          <w:szCs w:val="20"/>
        </w:rPr>
        <w:t>3.9.1. 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(либо в Журнале операций по расчетам с поставщиками и подрядчиками) в разрезе кредиторов (поставщиков (продавцов), подрядчиков, исполнителей, иного участника договора в отношении которого принимаются обязательства), правовых оснований, учетных номеров денежных обязательств.</w:t>
      </w:r>
    </w:p>
    <w:p w14:paraId="327490E1" w14:textId="77777777" w:rsidR="009F0F4D" w:rsidRPr="009F0F4D" w:rsidRDefault="009F0F4D" w:rsidP="009F0F4D">
      <w:pPr>
        <w:jc w:val="both"/>
        <w:rPr>
          <w:rFonts w:ascii="Arial" w:eastAsia="Calibri" w:hAnsi="Arial" w:cs="Arial"/>
          <w:sz w:val="20"/>
          <w:szCs w:val="20"/>
        </w:rPr>
      </w:pPr>
      <w:r w:rsidRPr="009F0F4D">
        <w:rPr>
          <w:rFonts w:ascii="Arial" w:eastAsia="Calibri" w:hAnsi="Arial" w:cs="Arial"/>
          <w:sz w:val="20"/>
          <w:szCs w:val="20"/>
        </w:rPr>
        <w:t>3.9.2. Аналитический учет расчетов по оплате труда и стипендиям ведется в Журнале операций расчетов по оплате труда, денежному довольствию и стипендиям в разрезе контрагентов (сотрудников, получателей выплат), групп контрагентов, учетных номеров денежных обязательств.</w:t>
      </w:r>
    </w:p>
    <w:p w14:paraId="3CE6D3B7" w14:textId="77777777" w:rsidR="009F0F4D" w:rsidRPr="009F0F4D" w:rsidRDefault="009F0F4D" w:rsidP="009F0F4D">
      <w:pPr>
        <w:jc w:val="both"/>
        <w:rPr>
          <w:rFonts w:ascii="Arial" w:eastAsia="Calibri" w:hAnsi="Arial" w:cs="Arial"/>
          <w:sz w:val="20"/>
          <w:szCs w:val="20"/>
        </w:rPr>
      </w:pPr>
      <w:r w:rsidRPr="009F0F4D">
        <w:rPr>
          <w:rFonts w:ascii="Arial" w:eastAsia="Calibri" w:hAnsi="Arial" w:cs="Arial"/>
          <w:sz w:val="20"/>
          <w:szCs w:val="20"/>
        </w:rPr>
        <w:t>3.9.3.  Аналитический учет удержаний из заработной платы ведется в разрезе каждого сотрудника и  удержаний из заработной платы.</w:t>
      </w:r>
    </w:p>
    <w:p w14:paraId="7E54F45C" w14:textId="77777777" w:rsidR="009F0F4D" w:rsidRPr="009F0F4D" w:rsidRDefault="009F0F4D" w:rsidP="009F0F4D">
      <w:pPr>
        <w:jc w:val="both"/>
        <w:rPr>
          <w:rFonts w:ascii="Arial" w:eastAsia="Calibri" w:hAnsi="Arial" w:cs="Arial"/>
          <w:sz w:val="20"/>
          <w:szCs w:val="20"/>
        </w:rPr>
      </w:pPr>
      <w:r w:rsidRPr="009F0F4D">
        <w:rPr>
          <w:rFonts w:ascii="Arial" w:eastAsia="Calibri" w:hAnsi="Arial" w:cs="Arial"/>
          <w:sz w:val="20"/>
          <w:szCs w:val="20"/>
        </w:rPr>
        <w:t>3.9.4. Аналитический учет расчетов по пособиям и иным социальным выплатам ведется в Карточке учета средств и расчетов либо в Журнале по прочим операциям в разрезе физических лиц – получателей социальных выплат.</w:t>
      </w:r>
    </w:p>
    <w:p w14:paraId="1C2F684F" w14:textId="77777777" w:rsidR="009F0F4D" w:rsidRPr="005778E5" w:rsidRDefault="009F0F4D" w:rsidP="009F0F4D">
      <w:pPr>
        <w:jc w:val="both"/>
        <w:rPr>
          <w:rFonts w:ascii="Arial" w:eastAsia="Calibri" w:hAnsi="Arial" w:cs="Arial"/>
          <w:sz w:val="20"/>
          <w:szCs w:val="20"/>
        </w:rPr>
      </w:pPr>
      <w:r w:rsidRPr="005778E5">
        <w:rPr>
          <w:rFonts w:ascii="Arial" w:eastAsia="Calibri" w:hAnsi="Arial" w:cs="Arial"/>
          <w:sz w:val="20"/>
          <w:szCs w:val="20"/>
        </w:rPr>
        <w:t xml:space="preserve">3.9.5. К счету КБК Х.303.05.000 «Расчеты по прочим платежам в бюджет» применяются дополнительные </w:t>
      </w:r>
      <w:r w:rsidR="00495A74" w:rsidRPr="005778E5">
        <w:rPr>
          <w:rFonts w:ascii="Arial" w:eastAsia="Calibri" w:hAnsi="Arial" w:cs="Arial"/>
          <w:sz w:val="20"/>
          <w:szCs w:val="20"/>
        </w:rPr>
        <w:t>субконто</w:t>
      </w:r>
      <w:r w:rsidRPr="005778E5">
        <w:rPr>
          <w:rFonts w:ascii="Arial" w:eastAsia="Calibri" w:hAnsi="Arial" w:cs="Arial"/>
          <w:sz w:val="20"/>
          <w:szCs w:val="20"/>
        </w:rPr>
        <w:t>:</w:t>
      </w:r>
    </w:p>
    <w:p w14:paraId="61C14DFA" w14:textId="77777777" w:rsidR="009F0F4D" w:rsidRPr="005778E5" w:rsidRDefault="00495A74" w:rsidP="009F0F4D">
      <w:pPr>
        <w:jc w:val="both"/>
        <w:rPr>
          <w:rFonts w:ascii="Arial" w:eastAsia="Calibri" w:hAnsi="Arial" w:cs="Arial"/>
          <w:sz w:val="20"/>
          <w:szCs w:val="20"/>
        </w:rPr>
      </w:pPr>
      <w:r w:rsidRPr="005778E5">
        <w:rPr>
          <w:rFonts w:ascii="Arial" w:eastAsia="Calibri" w:hAnsi="Arial" w:cs="Arial"/>
          <w:sz w:val="20"/>
          <w:szCs w:val="20"/>
        </w:rPr>
        <w:t xml:space="preserve"> «Государственная пошлина»;</w:t>
      </w:r>
    </w:p>
    <w:p w14:paraId="4FD96143" w14:textId="77777777" w:rsidR="009F0F4D" w:rsidRPr="005778E5" w:rsidRDefault="00495A74" w:rsidP="009F0F4D">
      <w:pPr>
        <w:jc w:val="both"/>
        <w:rPr>
          <w:rFonts w:ascii="Arial" w:eastAsia="Calibri" w:hAnsi="Arial" w:cs="Arial"/>
          <w:sz w:val="20"/>
          <w:szCs w:val="20"/>
        </w:rPr>
      </w:pPr>
      <w:r w:rsidRPr="005778E5">
        <w:rPr>
          <w:rFonts w:ascii="Arial" w:eastAsia="Calibri" w:hAnsi="Arial" w:cs="Arial"/>
          <w:sz w:val="20"/>
          <w:szCs w:val="20"/>
        </w:rPr>
        <w:t xml:space="preserve"> «Транспортный налог»;</w:t>
      </w:r>
    </w:p>
    <w:p w14:paraId="61752154" w14:textId="77777777" w:rsidR="009F0F4D" w:rsidRPr="005778E5" w:rsidRDefault="009F0F4D" w:rsidP="009F0F4D">
      <w:pPr>
        <w:jc w:val="both"/>
        <w:rPr>
          <w:rFonts w:ascii="Arial" w:eastAsia="Calibri" w:hAnsi="Arial" w:cs="Arial"/>
          <w:sz w:val="20"/>
          <w:szCs w:val="20"/>
        </w:rPr>
      </w:pPr>
      <w:r w:rsidRPr="005778E5">
        <w:rPr>
          <w:rFonts w:ascii="Arial" w:eastAsia="Calibri" w:hAnsi="Arial" w:cs="Arial"/>
          <w:sz w:val="20"/>
          <w:szCs w:val="20"/>
        </w:rPr>
        <w:t xml:space="preserve"> «Пени, штрафы, санкции по налоговым платежам»;</w:t>
      </w:r>
    </w:p>
    <w:p w14:paraId="658C731F" w14:textId="77777777" w:rsidR="009F0F4D" w:rsidRPr="005778E5" w:rsidRDefault="009F0F4D" w:rsidP="009F0F4D">
      <w:pPr>
        <w:jc w:val="both"/>
        <w:rPr>
          <w:rFonts w:ascii="Arial" w:eastAsia="Calibri" w:hAnsi="Arial" w:cs="Arial"/>
          <w:sz w:val="20"/>
          <w:szCs w:val="20"/>
        </w:rPr>
      </w:pPr>
      <w:r w:rsidRPr="005778E5">
        <w:rPr>
          <w:rFonts w:ascii="Arial" w:eastAsia="Calibri" w:hAnsi="Arial" w:cs="Arial"/>
          <w:sz w:val="20"/>
          <w:szCs w:val="20"/>
        </w:rPr>
        <w:t xml:space="preserve"> «Административные штрафы, штрафы ГИБДД»;</w:t>
      </w:r>
    </w:p>
    <w:p w14:paraId="582963C5" w14:textId="77777777" w:rsidR="009F0F4D" w:rsidRPr="009F0F4D" w:rsidRDefault="009F0F4D" w:rsidP="009F0F4D">
      <w:pPr>
        <w:jc w:val="both"/>
        <w:rPr>
          <w:rFonts w:ascii="Arial" w:eastAsia="Calibri" w:hAnsi="Arial" w:cs="Arial"/>
          <w:sz w:val="20"/>
          <w:szCs w:val="20"/>
        </w:rPr>
      </w:pPr>
      <w:r w:rsidRPr="005778E5">
        <w:rPr>
          <w:rFonts w:ascii="Arial" w:eastAsia="Calibri" w:hAnsi="Arial" w:cs="Arial"/>
          <w:sz w:val="20"/>
          <w:szCs w:val="20"/>
        </w:rPr>
        <w:t xml:space="preserve"> «Задолженность ФСС по возмещению расходов на выплату пособия на погребение и доп. дней по уходу за ребенком инвалидом».</w:t>
      </w:r>
    </w:p>
    <w:p w14:paraId="46E571E7" w14:textId="77777777" w:rsidR="009F0F4D" w:rsidRPr="009F0F4D" w:rsidRDefault="009F0F4D" w:rsidP="009F0F4D">
      <w:pPr>
        <w:jc w:val="both"/>
        <w:rPr>
          <w:rFonts w:ascii="Arial" w:eastAsia="Calibri" w:hAnsi="Arial" w:cs="Arial"/>
          <w:sz w:val="20"/>
          <w:szCs w:val="20"/>
        </w:rPr>
      </w:pPr>
      <w:r w:rsidRPr="00495A74">
        <w:rPr>
          <w:rFonts w:ascii="Arial" w:eastAsia="Calibri" w:hAnsi="Arial" w:cs="Arial"/>
          <w:bCs/>
          <w:sz w:val="20"/>
          <w:szCs w:val="20"/>
        </w:rPr>
        <w:t xml:space="preserve">3.9.6. </w:t>
      </w:r>
      <w:r w:rsidRPr="00495A74">
        <w:rPr>
          <w:rFonts w:ascii="Arial" w:eastAsia="Calibri" w:hAnsi="Arial" w:cs="Arial"/>
          <w:sz w:val="20"/>
          <w:szCs w:val="20"/>
        </w:rPr>
        <w:t>Учет расчетов по обязательствам на счете 302 ведется в разрезе контрагентов, счетов, договоров</w:t>
      </w:r>
      <w:r w:rsidR="00495A74" w:rsidRPr="00495A74">
        <w:rPr>
          <w:rFonts w:ascii="Arial" w:eastAsia="Calibri" w:hAnsi="Arial" w:cs="Arial"/>
          <w:sz w:val="20"/>
          <w:szCs w:val="20"/>
        </w:rPr>
        <w:t xml:space="preserve">, </w:t>
      </w:r>
      <w:r w:rsidR="00495A74" w:rsidRPr="00F46669">
        <w:rPr>
          <w:rFonts w:ascii="Arial" w:eastAsia="Calibri" w:hAnsi="Arial" w:cs="Arial"/>
          <w:sz w:val="20"/>
          <w:szCs w:val="20"/>
        </w:rPr>
        <w:t>а также в разрезе дат исполнения обязательств.</w:t>
      </w:r>
      <w:r w:rsidRPr="009F0F4D">
        <w:rPr>
          <w:rFonts w:ascii="Arial" w:eastAsia="Calibri" w:hAnsi="Arial" w:cs="Arial"/>
          <w:sz w:val="20"/>
          <w:szCs w:val="20"/>
        </w:rPr>
        <w:t xml:space="preserve"> </w:t>
      </w:r>
    </w:p>
    <w:p w14:paraId="6B4F95FD" w14:textId="77777777" w:rsidR="009F0F4D" w:rsidRPr="009F0F4D" w:rsidRDefault="009F0F4D" w:rsidP="009F0F4D">
      <w:pPr>
        <w:pStyle w:val="a3"/>
        <w:spacing w:line="276" w:lineRule="auto"/>
        <w:ind w:left="585"/>
        <w:jc w:val="center"/>
        <w:rPr>
          <w:rFonts w:ascii="Arial" w:hAnsi="Arial" w:cs="Arial"/>
          <w:b/>
          <w:bCs/>
          <w:sz w:val="20"/>
          <w:szCs w:val="20"/>
        </w:rPr>
      </w:pPr>
    </w:p>
    <w:p w14:paraId="6739FA67" w14:textId="77777777" w:rsidR="009F0F4D" w:rsidRPr="009F0F4D" w:rsidRDefault="009F0F4D" w:rsidP="0025121F">
      <w:pPr>
        <w:pStyle w:val="a3"/>
        <w:spacing w:after="0" w:line="240" w:lineRule="auto"/>
        <w:ind w:left="585"/>
        <w:jc w:val="center"/>
        <w:rPr>
          <w:rFonts w:ascii="Arial" w:hAnsi="Arial" w:cs="Arial"/>
          <w:b/>
          <w:bCs/>
          <w:sz w:val="20"/>
          <w:szCs w:val="20"/>
          <w:highlight w:val="yellow"/>
        </w:rPr>
      </w:pPr>
      <w:r w:rsidRPr="009F0F4D">
        <w:rPr>
          <w:rFonts w:ascii="Arial" w:hAnsi="Arial" w:cs="Arial"/>
          <w:b/>
          <w:bCs/>
          <w:sz w:val="20"/>
          <w:szCs w:val="20"/>
        </w:rPr>
        <w:t>3.10. Дебиторская и кредиторская задолженность</w:t>
      </w:r>
    </w:p>
    <w:p w14:paraId="3648260C" w14:textId="77777777" w:rsidR="009F0F4D" w:rsidRPr="009F0F4D" w:rsidRDefault="009F0F4D" w:rsidP="0025121F">
      <w:pPr>
        <w:autoSpaceDE w:val="0"/>
        <w:autoSpaceDN w:val="0"/>
        <w:adjustRightInd w:val="0"/>
        <w:jc w:val="both"/>
        <w:rPr>
          <w:rFonts w:ascii="Arial" w:hAnsi="Arial" w:cs="Arial"/>
          <w:sz w:val="20"/>
          <w:szCs w:val="20"/>
        </w:rPr>
      </w:pPr>
      <w:r w:rsidRPr="009F0F4D">
        <w:rPr>
          <w:rFonts w:ascii="Arial" w:hAnsi="Arial" w:cs="Arial"/>
          <w:sz w:val="20"/>
          <w:szCs w:val="20"/>
        </w:rPr>
        <w:t xml:space="preserve">3.10.1. Особенности учета дебиторской и кредиторской задолженности определяются </w:t>
      </w:r>
      <w:r w:rsidRPr="009F0F4D">
        <w:rPr>
          <w:rFonts w:ascii="Arial" w:hAnsi="Arial" w:cs="Arial"/>
          <w:b/>
          <w:sz w:val="20"/>
          <w:szCs w:val="20"/>
        </w:rPr>
        <w:t>Приложением № 1</w:t>
      </w:r>
      <w:r w:rsidR="00E408EF">
        <w:rPr>
          <w:rFonts w:ascii="Arial" w:hAnsi="Arial" w:cs="Arial"/>
          <w:b/>
          <w:sz w:val="20"/>
          <w:szCs w:val="20"/>
        </w:rPr>
        <w:t>1</w:t>
      </w:r>
      <w:r w:rsidRPr="009F0F4D">
        <w:rPr>
          <w:rFonts w:ascii="Arial" w:hAnsi="Arial" w:cs="Arial"/>
          <w:sz w:val="20"/>
          <w:szCs w:val="20"/>
        </w:rPr>
        <w:t>, разработанным в дополнение к настоящей учетной политике.</w:t>
      </w:r>
    </w:p>
    <w:p w14:paraId="08E87207" w14:textId="77777777" w:rsidR="009F0F4D" w:rsidRPr="00495A74"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 xml:space="preserve">3.10.2. </w:t>
      </w:r>
      <w:r w:rsidRPr="00495A74">
        <w:rPr>
          <w:rFonts w:ascii="Arial" w:hAnsi="Arial" w:cs="Arial"/>
          <w:sz w:val="20"/>
          <w:szCs w:val="20"/>
        </w:rPr>
        <w:t>Дебиторская задолженность списывается с балансового учета и отражается на забалансовом счете 04 «Сомнительная задолженность» на основании Решения о признании (восстановлении) сомнительной задолженности по доходам (ф. 0510445). При отсутствии оснований для возобновления процедуры взыскания задолженности, предусмотренных законодательством РФ, списанная с балансового учета задолженность, признанная безнадежной к взысканию и к забалансовому учету не принимается.  С забалансового счета задолженность списывается на основании Акта о признании безнадежной к взысканию задолженности по доходам (ф. 0510436) в порядке, утвержденном Положением о признании дебиторской задолженности безнадежной к взысканию (</w:t>
      </w:r>
      <w:r w:rsidRPr="00E408EF">
        <w:rPr>
          <w:rFonts w:ascii="Arial" w:hAnsi="Arial" w:cs="Arial"/>
          <w:b/>
          <w:sz w:val="20"/>
          <w:szCs w:val="20"/>
        </w:rPr>
        <w:t>Приложение №</w:t>
      </w:r>
      <w:r w:rsidR="00E408EF">
        <w:rPr>
          <w:rFonts w:ascii="Arial" w:hAnsi="Arial" w:cs="Arial"/>
          <w:sz w:val="20"/>
          <w:szCs w:val="20"/>
        </w:rPr>
        <w:t xml:space="preserve"> </w:t>
      </w:r>
      <w:r w:rsidR="00E408EF" w:rsidRPr="00E408EF">
        <w:rPr>
          <w:rFonts w:ascii="Arial" w:hAnsi="Arial" w:cs="Arial"/>
          <w:b/>
          <w:sz w:val="20"/>
          <w:szCs w:val="20"/>
        </w:rPr>
        <w:t>11</w:t>
      </w:r>
      <w:r w:rsidRPr="00495A74">
        <w:rPr>
          <w:rFonts w:ascii="Arial" w:hAnsi="Arial" w:cs="Arial"/>
          <w:sz w:val="20"/>
          <w:szCs w:val="20"/>
        </w:rPr>
        <w:t>)</w:t>
      </w:r>
    </w:p>
    <w:p w14:paraId="586B3DF3" w14:textId="77777777" w:rsidR="009F0F4D" w:rsidRPr="00495A74" w:rsidRDefault="009F0F4D" w:rsidP="009F0F4D">
      <w:pPr>
        <w:autoSpaceDE w:val="0"/>
        <w:autoSpaceDN w:val="0"/>
        <w:adjustRightInd w:val="0"/>
        <w:jc w:val="both"/>
        <w:rPr>
          <w:rFonts w:ascii="Arial" w:hAnsi="Arial" w:cs="Arial"/>
          <w:sz w:val="20"/>
          <w:szCs w:val="20"/>
        </w:rPr>
      </w:pPr>
      <w:r w:rsidRPr="00495A74">
        <w:rPr>
          <w:rFonts w:ascii="Arial" w:hAnsi="Arial" w:cs="Arial"/>
          <w:sz w:val="20"/>
          <w:szCs w:val="20"/>
          <w:u w:val="single"/>
        </w:rPr>
        <w:t>Основание:</w:t>
      </w:r>
      <w:r w:rsidRPr="00495A74">
        <w:rPr>
          <w:rFonts w:ascii="Arial" w:hAnsi="Arial" w:cs="Arial"/>
          <w:sz w:val="20"/>
          <w:szCs w:val="20"/>
        </w:rPr>
        <w:t xml:space="preserve"> пункты 339, 340 Инструкции к Единому плану счетов № 157н.</w:t>
      </w:r>
    </w:p>
    <w:p w14:paraId="25347117" w14:textId="77777777" w:rsidR="009F0F4D" w:rsidRPr="009F0F4D" w:rsidRDefault="009F0F4D" w:rsidP="009F0F4D">
      <w:pPr>
        <w:autoSpaceDE w:val="0"/>
        <w:autoSpaceDN w:val="0"/>
        <w:adjustRightInd w:val="0"/>
        <w:jc w:val="both"/>
        <w:rPr>
          <w:rFonts w:ascii="Arial" w:hAnsi="Arial" w:cs="Arial"/>
          <w:sz w:val="20"/>
          <w:szCs w:val="20"/>
        </w:rPr>
      </w:pPr>
      <w:r w:rsidRPr="00495A74">
        <w:rPr>
          <w:rFonts w:ascii="Arial" w:hAnsi="Arial" w:cs="Arial"/>
          <w:sz w:val="20"/>
          <w:szCs w:val="20"/>
        </w:rPr>
        <w:t>3.10.3. Кредиторская задолженность, невостребованная кредитором, списывается на финансовый результат на основании Решения о списании задолженности, не востребованной кредиторами (ф. 0510437).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невостребованной кредиторами, срок исковой давности по которой истек. Срок исковой давности определяется в соответствии с законодательством РФ.</w:t>
      </w:r>
    </w:p>
    <w:p w14:paraId="67E342B7"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Одновременно списанная с балансового учета кредиторская задолженность отражается на забалансовом счете 20 «Задолженность, невостребованная кредиторами».</w:t>
      </w:r>
    </w:p>
    <w:p w14:paraId="14834BA3"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Кредиторская задолженность списывается отдельно по каждому обязательству (кредитору).</w:t>
      </w:r>
    </w:p>
    <w:p w14:paraId="0BF967F0"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пункты 371, 372 Инструкции к Единому плану счетов № 157н.</w:t>
      </w:r>
    </w:p>
    <w:p w14:paraId="7A150CBE"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 xml:space="preserve">3.10.4. Дебиторская задолженность, срок исковой давности которой истек, списывается с </w:t>
      </w:r>
      <w:r w:rsidRPr="009F0F4D">
        <w:rPr>
          <w:rFonts w:ascii="Arial" w:hAnsi="Arial" w:cs="Arial"/>
          <w:bCs/>
          <w:sz w:val="20"/>
          <w:szCs w:val="20"/>
        </w:rPr>
        <w:t>момента принятия соответствующего решения Комиссией</w:t>
      </w:r>
      <w:r w:rsidRPr="009F0F4D">
        <w:rPr>
          <w:rFonts w:ascii="Arial" w:hAnsi="Arial" w:cs="Arial"/>
          <w:sz w:val="20"/>
          <w:szCs w:val="20"/>
        </w:rPr>
        <w:t xml:space="preserve"> учреждения по поступлению и выбытию активов.</w:t>
      </w:r>
    </w:p>
    <w:p w14:paraId="1496DBD3" w14:textId="77777777" w:rsidR="009F0F4D" w:rsidRPr="009F0F4D" w:rsidRDefault="009F0F4D" w:rsidP="009F0F4D">
      <w:pPr>
        <w:spacing w:after="120"/>
        <w:ind w:left="360" w:hanging="360"/>
        <w:jc w:val="both"/>
        <w:rPr>
          <w:rFonts w:ascii="Arial" w:hAnsi="Arial" w:cs="Arial"/>
          <w:sz w:val="20"/>
          <w:szCs w:val="20"/>
        </w:rPr>
      </w:pPr>
      <w:r w:rsidRPr="009F0F4D">
        <w:rPr>
          <w:rFonts w:ascii="Arial" w:hAnsi="Arial" w:cs="Arial"/>
          <w:sz w:val="20"/>
          <w:szCs w:val="20"/>
        </w:rPr>
        <w:t>Основанием для списания служат:</w:t>
      </w:r>
    </w:p>
    <w:p w14:paraId="7A7BD86F" w14:textId="77777777" w:rsidR="009F0F4D" w:rsidRPr="009F0F4D" w:rsidRDefault="009F0F4D" w:rsidP="00D216A9">
      <w:pPr>
        <w:numPr>
          <w:ilvl w:val="0"/>
          <w:numId w:val="20"/>
        </w:numPr>
        <w:spacing w:after="120"/>
        <w:ind w:left="0" w:firstLine="709"/>
        <w:jc w:val="both"/>
        <w:rPr>
          <w:rFonts w:ascii="Arial" w:hAnsi="Arial" w:cs="Arial"/>
          <w:sz w:val="20"/>
          <w:szCs w:val="20"/>
        </w:rPr>
      </w:pPr>
      <w:r w:rsidRPr="009F0F4D">
        <w:rPr>
          <w:rFonts w:ascii="Arial" w:hAnsi="Arial" w:cs="Arial"/>
          <w:sz w:val="20"/>
          <w:szCs w:val="20"/>
        </w:rPr>
        <w:t>первичные документы, подтверждающие возникновение дебиторской задолженности (договоры, акты, счета, платежные документы);</w:t>
      </w:r>
    </w:p>
    <w:p w14:paraId="7C2B0FA9" w14:textId="77777777" w:rsidR="009F0F4D" w:rsidRPr="009F0F4D" w:rsidRDefault="009F0F4D" w:rsidP="00D216A9">
      <w:pPr>
        <w:numPr>
          <w:ilvl w:val="0"/>
          <w:numId w:val="20"/>
        </w:numPr>
        <w:spacing w:after="120"/>
        <w:ind w:left="0" w:firstLine="709"/>
        <w:jc w:val="both"/>
        <w:rPr>
          <w:rFonts w:ascii="Arial" w:hAnsi="Arial" w:cs="Arial"/>
          <w:sz w:val="20"/>
          <w:szCs w:val="20"/>
        </w:rPr>
      </w:pPr>
      <w:r w:rsidRPr="009F0F4D">
        <w:rPr>
          <w:rFonts w:ascii="Arial" w:hAnsi="Arial" w:cs="Arial"/>
          <w:sz w:val="20"/>
          <w:szCs w:val="20"/>
        </w:rPr>
        <w:t>инвентаризационная опись расчетов с покупателями, поставщиками и прочими дебиторами и кредиторами (ф.0504089)</w:t>
      </w:r>
    </w:p>
    <w:p w14:paraId="1B04B19F" w14:textId="77777777" w:rsidR="009F0F4D" w:rsidRPr="009F0F4D" w:rsidRDefault="009F0F4D" w:rsidP="00D216A9">
      <w:pPr>
        <w:numPr>
          <w:ilvl w:val="0"/>
          <w:numId w:val="20"/>
        </w:numPr>
        <w:spacing w:after="120"/>
        <w:ind w:left="0" w:firstLine="709"/>
        <w:jc w:val="both"/>
        <w:rPr>
          <w:rFonts w:ascii="Arial" w:hAnsi="Arial" w:cs="Arial"/>
          <w:sz w:val="20"/>
          <w:szCs w:val="20"/>
        </w:rPr>
      </w:pPr>
      <w:r w:rsidRPr="009F0F4D">
        <w:rPr>
          <w:rFonts w:ascii="Arial" w:hAnsi="Arial" w:cs="Arial"/>
          <w:sz w:val="20"/>
          <w:szCs w:val="20"/>
        </w:rPr>
        <w:t>докладная записка руководству учреждения о выявлении дебиторской задолженности с истекшим сроком исковой давности;</w:t>
      </w:r>
    </w:p>
    <w:p w14:paraId="1E1ED18B" w14:textId="77777777" w:rsidR="009F0F4D" w:rsidRPr="009F0F4D" w:rsidRDefault="009F0F4D" w:rsidP="00D216A9">
      <w:pPr>
        <w:numPr>
          <w:ilvl w:val="0"/>
          <w:numId w:val="20"/>
        </w:numPr>
        <w:spacing w:after="120"/>
        <w:ind w:left="0" w:firstLine="709"/>
        <w:jc w:val="both"/>
        <w:rPr>
          <w:rFonts w:ascii="Arial" w:hAnsi="Arial" w:cs="Arial"/>
          <w:sz w:val="20"/>
          <w:szCs w:val="20"/>
        </w:rPr>
      </w:pPr>
      <w:r w:rsidRPr="009F0F4D">
        <w:rPr>
          <w:rFonts w:ascii="Arial" w:hAnsi="Arial" w:cs="Arial"/>
          <w:sz w:val="20"/>
          <w:szCs w:val="20"/>
        </w:rPr>
        <w:t xml:space="preserve">Акта о признании безнадежной к взысканию задолженности по доходам (ф. 0510436) </w:t>
      </w:r>
    </w:p>
    <w:p w14:paraId="1F597E7D" w14:textId="77777777" w:rsidR="009F0F4D" w:rsidRPr="009F0F4D" w:rsidRDefault="009F0F4D" w:rsidP="00D216A9">
      <w:pPr>
        <w:numPr>
          <w:ilvl w:val="0"/>
          <w:numId w:val="20"/>
        </w:numPr>
        <w:spacing w:after="120"/>
        <w:ind w:left="0" w:firstLine="709"/>
        <w:jc w:val="both"/>
        <w:rPr>
          <w:rFonts w:ascii="Arial" w:hAnsi="Arial" w:cs="Arial"/>
          <w:sz w:val="20"/>
          <w:szCs w:val="20"/>
        </w:rPr>
      </w:pPr>
      <w:r w:rsidRPr="009F0F4D">
        <w:rPr>
          <w:rFonts w:ascii="Arial" w:hAnsi="Arial" w:cs="Arial"/>
          <w:sz w:val="20"/>
          <w:szCs w:val="20"/>
        </w:rPr>
        <w:t xml:space="preserve"> (при наличии информации, что данное учреждение исключено из Единого реестра юридических лиц) выписка из ЕГРЮЛ, предоставленная по запросу налоговой инспекцией.</w:t>
      </w:r>
    </w:p>
    <w:p w14:paraId="475655B4" w14:textId="77777777" w:rsidR="009F0F4D" w:rsidRPr="009F0F4D" w:rsidRDefault="009F0F4D" w:rsidP="009F0F4D">
      <w:pPr>
        <w:spacing w:after="120"/>
        <w:jc w:val="both"/>
        <w:rPr>
          <w:rFonts w:ascii="Arial" w:hAnsi="Arial" w:cs="Arial"/>
          <w:sz w:val="20"/>
          <w:szCs w:val="20"/>
        </w:rPr>
      </w:pPr>
      <w:r w:rsidRPr="009F0F4D">
        <w:rPr>
          <w:rFonts w:ascii="Arial" w:hAnsi="Arial" w:cs="Arial"/>
          <w:sz w:val="20"/>
          <w:szCs w:val="20"/>
          <w:u w:val="single"/>
        </w:rPr>
        <w:lastRenderedPageBreak/>
        <w:t>Основание:</w:t>
      </w:r>
      <w:r w:rsidRPr="009F0F4D">
        <w:rPr>
          <w:rFonts w:ascii="Arial" w:hAnsi="Arial" w:cs="Arial"/>
          <w:sz w:val="20"/>
          <w:szCs w:val="20"/>
        </w:rPr>
        <w:t xml:space="preserve"> Пункт 339 Инструкции по применению Единого плана счетов бухгалтерского учета, утвержденной приказом Министерства Финансов Российской Федерации от 01.12.2010г. № 157н.            3.10.5. Учреждением ведется учет списанной задолженности на забалансовом счете 04 «Списанная задолженность неплатежеспособных дебиторов»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                                                                                                                                                  </w:t>
      </w:r>
      <w:r w:rsidRPr="009F0F4D">
        <w:rPr>
          <w:rFonts w:ascii="Arial" w:hAnsi="Arial" w:cs="Arial"/>
          <w:sz w:val="20"/>
          <w:szCs w:val="20"/>
          <w:u w:val="single"/>
        </w:rPr>
        <w:t>Основание:</w:t>
      </w:r>
      <w:r w:rsidRPr="009F0F4D">
        <w:rPr>
          <w:rFonts w:ascii="Arial" w:hAnsi="Arial" w:cs="Arial"/>
          <w:sz w:val="20"/>
          <w:szCs w:val="20"/>
        </w:rPr>
        <w:t xml:space="preserve"> пункт 339 Инструкции по применению Единого плана счетов бухгалтерского                157н. </w:t>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t xml:space="preserve">                   3.10.6. Кредиторская задолженность, срок исковой давности которой истек, списывается с баланса с </w:t>
      </w:r>
      <w:r w:rsidRPr="009F0F4D">
        <w:rPr>
          <w:rFonts w:ascii="Arial" w:hAnsi="Arial" w:cs="Arial"/>
          <w:bCs/>
          <w:sz w:val="20"/>
          <w:szCs w:val="20"/>
        </w:rPr>
        <w:t>момента принятия соответствующего решения комиссией</w:t>
      </w:r>
      <w:r w:rsidRPr="009F0F4D">
        <w:rPr>
          <w:rFonts w:ascii="Arial" w:hAnsi="Arial" w:cs="Arial"/>
          <w:sz w:val="20"/>
          <w:szCs w:val="20"/>
        </w:rPr>
        <w:t xml:space="preserve"> учреждения по поступлению и выбытию активов.</w:t>
      </w:r>
    </w:p>
    <w:p w14:paraId="5622C17E"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Основанием для списания служат:</w:t>
      </w:r>
    </w:p>
    <w:p w14:paraId="0E65D638" w14:textId="77777777" w:rsidR="009F0F4D" w:rsidRPr="009F0F4D" w:rsidRDefault="009F0F4D" w:rsidP="00D216A9">
      <w:pPr>
        <w:numPr>
          <w:ilvl w:val="0"/>
          <w:numId w:val="21"/>
        </w:numPr>
        <w:spacing w:after="120"/>
        <w:ind w:left="0" w:firstLine="709"/>
        <w:jc w:val="both"/>
        <w:rPr>
          <w:rFonts w:ascii="Arial" w:hAnsi="Arial" w:cs="Arial"/>
          <w:sz w:val="20"/>
          <w:szCs w:val="20"/>
        </w:rPr>
      </w:pPr>
      <w:r w:rsidRPr="009F0F4D">
        <w:rPr>
          <w:rFonts w:ascii="Arial" w:hAnsi="Arial" w:cs="Arial"/>
          <w:sz w:val="20"/>
          <w:szCs w:val="20"/>
        </w:rPr>
        <w:t>первичные документы, подтверждающие возникновение кредиторской задолженности (договоры, акты, счета, платежные документы);</w:t>
      </w:r>
    </w:p>
    <w:p w14:paraId="73D7D4D8" w14:textId="77777777" w:rsidR="009F0F4D" w:rsidRPr="009F0F4D" w:rsidRDefault="009F0F4D" w:rsidP="00D216A9">
      <w:pPr>
        <w:numPr>
          <w:ilvl w:val="0"/>
          <w:numId w:val="21"/>
        </w:numPr>
        <w:spacing w:after="120"/>
        <w:ind w:left="0" w:firstLine="709"/>
        <w:jc w:val="both"/>
        <w:rPr>
          <w:rFonts w:ascii="Arial" w:hAnsi="Arial" w:cs="Arial"/>
          <w:sz w:val="20"/>
          <w:szCs w:val="20"/>
        </w:rPr>
      </w:pPr>
      <w:r w:rsidRPr="009F0F4D">
        <w:rPr>
          <w:rFonts w:ascii="Arial" w:hAnsi="Arial" w:cs="Arial"/>
          <w:sz w:val="20"/>
          <w:szCs w:val="20"/>
        </w:rPr>
        <w:t>инвентаризационная опись расчетов с покупателями, поставщиками и прочими дебиторами и кредиторами (ф.0504089),</w:t>
      </w:r>
    </w:p>
    <w:p w14:paraId="3A0D4CA5" w14:textId="77777777" w:rsidR="009F0F4D" w:rsidRPr="009F0F4D" w:rsidRDefault="009F0F4D" w:rsidP="00D216A9">
      <w:pPr>
        <w:numPr>
          <w:ilvl w:val="0"/>
          <w:numId w:val="21"/>
        </w:numPr>
        <w:spacing w:after="120"/>
        <w:ind w:left="0" w:firstLine="709"/>
        <w:jc w:val="both"/>
        <w:rPr>
          <w:rFonts w:ascii="Arial" w:hAnsi="Arial" w:cs="Arial"/>
          <w:sz w:val="20"/>
          <w:szCs w:val="20"/>
        </w:rPr>
      </w:pPr>
      <w:r w:rsidRPr="009F0F4D">
        <w:rPr>
          <w:rFonts w:ascii="Arial" w:hAnsi="Arial" w:cs="Arial"/>
          <w:sz w:val="20"/>
          <w:szCs w:val="20"/>
        </w:rPr>
        <w:t>объяснительная записка о причине образования задолженности;</w:t>
      </w:r>
    </w:p>
    <w:p w14:paraId="2B421841" w14:textId="77777777" w:rsidR="009F0F4D" w:rsidRPr="009F0F4D" w:rsidRDefault="009F0F4D" w:rsidP="00D216A9">
      <w:pPr>
        <w:pStyle w:val="a3"/>
        <w:numPr>
          <w:ilvl w:val="0"/>
          <w:numId w:val="21"/>
        </w:numPr>
        <w:ind w:hanging="731"/>
        <w:rPr>
          <w:rFonts w:ascii="Arial" w:hAnsi="Arial" w:cs="Arial"/>
          <w:sz w:val="20"/>
          <w:szCs w:val="20"/>
        </w:rPr>
      </w:pPr>
      <w:r w:rsidRPr="009F0F4D">
        <w:rPr>
          <w:rFonts w:ascii="Arial" w:hAnsi="Arial" w:cs="Arial"/>
          <w:sz w:val="20"/>
          <w:szCs w:val="20"/>
        </w:rPr>
        <w:t>решение о списании задолженности, не востребованной кредиторами (ф. 0510437).</w:t>
      </w:r>
    </w:p>
    <w:p w14:paraId="21A945F0" w14:textId="77777777" w:rsidR="009F0F4D" w:rsidRPr="009F0F4D" w:rsidRDefault="009F0F4D" w:rsidP="009F0F4D">
      <w:pPr>
        <w:spacing w:after="120"/>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 371 Инструкции по применению Единого плана счетов бухгалтерского учета, утвержденной приказом Министерства Финансов Российской Федерации от 01.12.2010г. № 157н.          3.10.7. Учет списанной кредиторской задолженности ведется на забалансовом счете 20 «Списанная задолженность, невостребованная кредиторами» в течение срока исковой давности с момента списания задолженности с балансового учета (3 года).</w:t>
      </w:r>
    </w:p>
    <w:p w14:paraId="75ECD73C" w14:textId="77777777" w:rsidR="009F0F4D" w:rsidRPr="009F0F4D" w:rsidRDefault="009F0F4D" w:rsidP="009F0F4D">
      <w:pPr>
        <w:pStyle w:val="a5"/>
        <w:spacing w:line="276" w:lineRule="auto"/>
        <w:ind w:firstLine="284"/>
        <w:jc w:val="center"/>
        <w:rPr>
          <w:rFonts w:ascii="Arial" w:hAnsi="Arial" w:cs="Arial"/>
          <w:b/>
          <w:sz w:val="20"/>
          <w:szCs w:val="20"/>
        </w:rPr>
      </w:pPr>
    </w:p>
    <w:p w14:paraId="1A0A0AD7" w14:textId="77777777" w:rsidR="009F0F4D" w:rsidRPr="006F5A79" w:rsidRDefault="009F0F4D" w:rsidP="006F5A79">
      <w:pPr>
        <w:pStyle w:val="a5"/>
        <w:spacing w:line="276" w:lineRule="auto"/>
        <w:ind w:firstLine="284"/>
        <w:jc w:val="center"/>
        <w:rPr>
          <w:rFonts w:ascii="Arial" w:hAnsi="Arial" w:cs="Arial"/>
          <w:b/>
          <w:sz w:val="20"/>
          <w:szCs w:val="20"/>
        </w:rPr>
      </w:pPr>
      <w:r w:rsidRPr="009F0F4D">
        <w:rPr>
          <w:rFonts w:ascii="Arial" w:hAnsi="Arial" w:cs="Arial"/>
          <w:b/>
          <w:sz w:val="20"/>
          <w:szCs w:val="20"/>
        </w:rPr>
        <w:t>3.11. Финансовый результат</w:t>
      </w:r>
    </w:p>
    <w:p w14:paraId="0E4E9F45"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3.11.1. Организация раздельного учета по видам доходов (расходов) осуществляется следующим образом:</w:t>
      </w:r>
    </w:p>
    <w:p w14:paraId="7940C047"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путем обособления учета средств по источнику финансового обеспечения на уровне 18 разряда номера счета бухгалтерского учета;</w:t>
      </w:r>
    </w:p>
    <w:p w14:paraId="441D560F"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путем группировки доходов (расходов) учреждения по экономическому содержанию в разрезе кодов КОСГУ;</w:t>
      </w:r>
    </w:p>
    <w:p w14:paraId="347B5770"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дополнительным аналитическим учетом доходов, а также соответствующих им расходов, по видам деятельности, определенных Уставом учреждения, путем открытия дополнительного субконто.</w:t>
      </w:r>
    </w:p>
    <w:p w14:paraId="7AD6434B"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 299 Инструкции N 157н.</w:t>
      </w:r>
    </w:p>
    <w:p w14:paraId="08E08BC3"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3.11.2.</w:t>
      </w:r>
      <w:r w:rsidRPr="009F0F4D">
        <w:rPr>
          <w:rFonts w:ascii="Arial" w:hAnsi="Arial" w:cs="Arial"/>
          <w:sz w:val="20"/>
          <w:szCs w:val="20"/>
        </w:rPr>
        <w:tab/>
        <w:t xml:space="preserve"> По коду вида деятельности 2 "Приносящая доход деятельность" (КФО 2) отражаются следующие виды доходов, полученные в самостоятельное распоряжение Учреждения в денежной или натуральной формах (если иное не оговорено договором, соглашением или иным документом, регулирующим получение такого дохода):</w:t>
      </w:r>
    </w:p>
    <w:p w14:paraId="295E6087"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 xml:space="preserve">доходы в виде предъявленных неустоек (пеней, штрафов) по условиям гражданско- правовых договоров; </w:t>
      </w:r>
    </w:p>
    <w:p w14:paraId="24A9E6B9"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доходы в сумме, изъятой учреждением в установленном порядке, если ранее сумма поступила в качестве обеспечения заявки на участие в конкурсе (аукционе) в рамках КФО 3;</w:t>
      </w:r>
    </w:p>
    <w:p w14:paraId="25050C38"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суммы выявленных недостач (хищений, потерь) нефинансовых активов;</w:t>
      </w:r>
    </w:p>
    <w:p w14:paraId="4DB27EFC"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доходы в размере стоимости материальных запасов, остающихся в распоряжении Учреждения по результатам проведения демонтажных, ремонтных работ, работ по разукомплектации объектов нефинансовых активов;</w:t>
      </w:r>
    </w:p>
    <w:p w14:paraId="53BE5DB1"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доходы от реализации нефинансовых активов.</w:t>
      </w:r>
    </w:p>
    <w:p w14:paraId="491D2877"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3.11.3.</w:t>
      </w:r>
      <w:r w:rsidRPr="009F0F4D">
        <w:rPr>
          <w:rFonts w:ascii="Arial" w:hAnsi="Arial" w:cs="Arial"/>
          <w:sz w:val="20"/>
          <w:szCs w:val="20"/>
        </w:rPr>
        <w:tab/>
        <w:t xml:space="preserve"> Доходы начисляются:</w:t>
      </w:r>
    </w:p>
    <w:p w14:paraId="7EA63CE9"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от оказания платных услуг, работ - на дату подписания акта оказанных услуг, выполненных работ;</w:t>
      </w:r>
    </w:p>
    <w:p w14:paraId="4A7BB520"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от возмещения ущерба - на дату обнаружения ущерба на основании ведомости расхождений по результатам инвентаризации (ф. 0504092), на дату оценки ущерба на основании акта комиссии;</w:t>
      </w:r>
    </w:p>
    <w:p w14:paraId="06E0577B"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от реализации имущества - на дату подписания акта приема-передачи имущества;</w:t>
      </w:r>
    </w:p>
    <w:p w14:paraId="6788CEC4"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lastRenderedPageBreak/>
        <w:t>от пожертвований - на дату подписания договора о пожертвовании либо на дату поступления имущества и денег, если письменный договор пожертвования не заключался;</w:t>
      </w:r>
    </w:p>
    <w:p w14:paraId="0671212E"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по доходам в виде штрафов, пеней и (или) иных санкций за нарушение договорных или долговых обязательств, а также в виде сумм возмещения убытков (ущерба) – на дату признания должником либо вступления в законную силу решения суда;</w:t>
      </w:r>
    </w:p>
    <w:p w14:paraId="3D128B5F" w14:textId="77777777" w:rsidR="009F0F4D" w:rsidRPr="009F0F4D" w:rsidRDefault="009F0F4D" w:rsidP="00D216A9">
      <w:pPr>
        <w:pStyle w:val="a5"/>
        <w:numPr>
          <w:ilvl w:val="0"/>
          <w:numId w:val="41"/>
        </w:numPr>
        <w:spacing w:line="276" w:lineRule="auto"/>
        <w:ind w:left="0" w:firstLine="709"/>
        <w:jc w:val="both"/>
        <w:rPr>
          <w:rFonts w:ascii="Arial" w:hAnsi="Arial" w:cs="Arial"/>
          <w:sz w:val="20"/>
          <w:szCs w:val="20"/>
        </w:rPr>
      </w:pPr>
      <w:r w:rsidRPr="009F0F4D">
        <w:rPr>
          <w:rFonts w:ascii="Arial" w:hAnsi="Arial" w:cs="Arial"/>
          <w:sz w:val="20"/>
          <w:szCs w:val="20"/>
        </w:rPr>
        <w:t xml:space="preserve">по доходам в виде полученных материалов или иного имущества при ликвидации выводимого из эксплуатации амортизируемого имущества – на дату составления акта ликвидации амортизируемого имущества, оформленного в соответствии с требованиями бухгалтерского учета.                       </w:t>
      </w:r>
    </w:p>
    <w:p w14:paraId="0B79950E"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3.13.4.</w:t>
      </w:r>
      <w:r w:rsidRPr="009F0F4D">
        <w:rPr>
          <w:rFonts w:ascii="Arial" w:hAnsi="Arial" w:cs="Arial"/>
          <w:sz w:val="20"/>
          <w:szCs w:val="20"/>
        </w:rPr>
        <w:tab/>
        <w:t xml:space="preserve"> Операции по получению от учредителя любых объектов имущества отражаются по коду вида деятельности "Субсидии на выполнение государственного (муниципального) задания" (КФО 4).</w:t>
      </w:r>
    </w:p>
    <w:p w14:paraId="5257EFE2"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3.11.6.</w:t>
      </w:r>
      <w:r w:rsidRPr="009F0F4D">
        <w:rPr>
          <w:rFonts w:ascii="Arial" w:hAnsi="Arial" w:cs="Arial"/>
          <w:sz w:val="20"/>
          <w:szCs w:val="20"/>
        </w:rPr>
        <w:tab/>
        <w:t xml:space="preserve"> Доходы от операционной аренды признаются в учете в соответствии с установленным договором графиком получения арендных платежей.</w:t>
      </w:r>
    </w:p>
    <w:p w14:paraId="129A9AFA"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xml:space="preserve">3.11.7. Начисление доходов от реализации работ, услуг в рамках разрешенных уставом Учреждения видов деятельности отражается </w:t>
      </w:r>
      <w:r w:rsidRPr="0017483D">
        <w:rPr>
          <w:rFonts w:ascii="Arial" w:hAnsi="Arial" w:cs="Arial"/>
          <w:sz w:val="20"/>
          <w:szCs w:val="20"/>
        </w:rPr>
        <w:t>ежемесячно</w:t>
      </w:r>
      <w:r w:rsidRPr="009F0F4D">
        <w:rPr>
          <w:rFonts w:ascii="Arial" w:hAnsi="Arial" w:cs="Arial"/>
          <w:sz w:val="20"/>
          <w:szCs w:val="20"/>
        </w:rPr>
        <w:t xml:space="preserve"> на основании актов оказания услуг.</w:t>
      </w:r>
    </w:p>
    <w:p w14:paraId="5038358C"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3.11.8. На счете 401 40 «Доходы будущих периодов» учитываются доходы, полученные (начисленные) в текущем году:</w:t>
      </w:r>
    </w:p>
    <w:p w14:paraId="176B15B4" w14:textId="77777777" w:rsidR="009F0F4D" w:rsidRPr="009F0F4D" w:rsidRDefault="009F0F4D" w:rsidP="00D216A9">
      <w:pPr>
        <w:pStyle w:val="a5"/>
        <w:numPr>
          <w:ilvl w:val="0"/>
          <w:numId w:val="41"/>
        </w:numPr>
        <w:spacing w:line="276" w:lineRule="auto"/>
        <w:ind w:left="0" w:firstLine="851"/>
        <w:jc w:val="both"/>
        <w:rPr>
          <w:rFonts w:ascii="Arial" w:hAnsi="Arial" w:cs="Arial"/>
          <w:sz w:val="20"/>
          <w:szCs w:val="20"/>
        </w:rPr>
      </w:pPr>
      <w:r w:rsidRPr="009F0F4D">
        <w:rPr>
          <w:rFonts w:ascii="Arial" w:hAnsi="Arial" w:cs="Arial"/>
          <w:sz w:val="20"/>
          <w:szCs w:val="20"/>
        </w:rPr>
        <w:t>доходы по соглашениям о предоставлении субсидии  в очередных финансовых годах;</w:t>
      </w:r>
    </w:p>
    <w:p w14:paraId="022C45B4" w14:textId="77777777" w:rsidR="009F0F4D" w:rsidRPr="009F0F4D" w:rsidRDefault="009F0F4D" w:rsidP="00D216A9">
      <w:pPr>
        <w:pStyle w:val="a5"/>
        <w:numPr>
          <w:ilvl w:val="0"/>
          <w:numId w:val="41"/>
        </w:numPr>
        <w:spacing w:line="276" w:lineRule="auto"/>
        <w:ind w:left="0" w:firstLine="851"/>
        <w:jc w:val="both"/>
        <w:rPr>
          <w:rFonts w:ascii="Arial" w:hAnsi="Arial" w:cs="Arial"/>
          <w:sz w:val="20"/>
          <w:szCs w:val="20"/>
        </w:rPr>
      </w:pPr>
      <w:r w:rsidRPr="009F0F4D">
        <w:rPr>
          <w:rFonts w:ascii="Arial" w:hAnsi="Arial" w:cs="Arial"/>
          <w:sz w:val="20"/>
          <w:szCs w:val="20"/>
        </w:rPr>
        <w:t>доходы от предоставления права пользования активом (арендная плата);</w:t>
      </w:r>
    </w:p>
    <w:p w14:paraId="777ABD6A" w14:textId="77777777" w:rsidR="009F0F4D" w:rsidRPr="009F0F4D" w:rsidRDefault="009F0F4D" w:rsidP="00D216A9">
      <w:pPr>
        <w:pStyle w:val="a3"/>
        <w:numPr>
          <w:ilvl w:val="0"/>
          <w:numId w:val="41"/>
        </w:numPr>
        <w:autoSpaceDE w:val="0"/>
        <w:autoSpaceDN w:val="0"/>
        <w:adjustRightInd w:val="0"/>
        <w:spacing w:after="0" w:line="276" w:lineRule="auto"/>
        <w:ind w:left="0" w:firstLine="851"/>
        <w:jc w:val="both"/>
        <w:rPr>
          <w:rFonts w:ascii="Arial" w:hAnsi="Arial" w:cs="Arial"/>
          <w:sz w:val="20"/>
          <w:szCs w:val="20"/>
        </w:rPr>
      </w:pPr>
      <w:r w:rsidRPr="009F0F4D">
        <w:rPr>
          <w:rFonts w:ascii="Arial" w:hAnsi="Arial" w:cs="Arial"/>
          <w:sz w:val="20"/>
          <w:szCs w:val="20"/>
        </w:rPr>
        <w:t>доходы от безвозмездных поступлений денежных средств (включая гранты) или доходы от безвозмездно полученных иных активов, предоставленных на условиях при передаче актива;</w:t>
      </w:r>
    </w:p>
    <w:p w14:paraId="3AC18019" w14:textId="77777777" w:rsidR="009F0F4D" w:rsidRPr="009F0F4D" w:rsidRDefault="009F0F4D" w:rsidP="00D216A9">
      <w:pPr>
        <w:pStyle w:val="a3"/>
        <w:numPr>
          <w:ilvl w:val="0"/>
          <w:numId w:val="41"/>
        </w:numPr>
        <w:autoSpaceDE w:val="0"/>
        <w:autoSpaceDN w:val="0"/>
        <w:adjustRightInd w:val="0"/>
        <w:spacing w:after="0" w:line="276" w:lineRule="auto"/>
        <w:ind w:left="0" w:firstLine="851"/>
        <w:jc w:val="both"/>
        <w:rPr>
          <w:rFonts w:ascii="Arial" w:hAnsi="Arial" w:cs="Arial"/>
          <w:sz w:val="20"/>
          <w:szCs w:val="20"/>
        </w:rPr>
      </w:pPr>
      <w:r w:rsidRPr="009F0F4D">
        <w:rPr>
          <w:rFonts w:ascii="Arial" w:hAnsi="Arial" w:cs="Arial"/>
          <w:sz w:val="20"/>
          <w:szCs w:val="20"/>
        </w:rPr>
        <w:t>иные аналогичные доходы.</w:t>
      </w:r>
    </w:p>
    <w:p w14:paraId="2C5C21EA"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Доходы будущих периодов от субсидий на выполнение государственного (муниципального) задания признаются в бухгалтерском учете в составе доходов от реализации текущего отчетного периода по мере исполнения государственного (муниципального) задания.</w:t>
      </w:r>
    </w:p>
    <w:p w14:paraId="658DD7E3"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По мере реализации условий при передаче активов в части, относящейся к отчетному периоду, доходы будущих периодов признаются в бухгалтерском учете в составе доходов текущего отчетного периода.</w:t>
      </w:r>
    </w:p>
    <w:p w14:paraId="0D9FFD0E" w14:textId="77777777" w:rsidR="009F0F4D" w:rsidRPr="009F0F4D" w:rsidRDefault="009F0F4D" w:rsidP="009F0F4D">
      <w:pPr>
        <w:pStyle w:val="a5"/>
        <w:spacing w:line="276" w:lineRule="auto"/>
        <w:ind w:firstLine="284"/>
        <w:jc w:val="both"/>
        <w:rPr>
          <w:rFonts w:ascii="Arial" w:hAnsi="Arial" w:cs="Arial"/>
          <w:sz w:val="20"/>
          <w:szCs w:val="20"/>
        </w:rPr>
      </w:pPr>
      <w:r w:rsidRPr="009F0F4D">
        <w:rPr>
          <w:rFonts w:ascii="Arial" w:hAnsi="Arial" w:cs="Arial"/>
          <w:sz w:val="20"/>
          <w:szCs w:val="20"/>
        </w:rPr>
        <w:t>Для отражения операции на счетах учета оформляется расчет и справка бухгалтера ф. 0504833.</w:t>
      </w:r>
    </w:p>
    <w:p w14:paraId="4DBBB08A" w14:textId="77777777" w:rsidR="009F0F4D" w:rsidRPr="009F0F4D" w:rsidRDefault="009F0F4D" w:rsidP="009F0F4D">
      <w:pPr>
        <w:ind w:firstLine="284"/>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 301 Инструкции к Единому плану счетов № 157н, пункт 25 Стандарта «Аренда», пункты 40,54 Стандарта «Доходы».</w:t>
      </w:r>
    </w:p>
    <w:p w14:paraId="34708FA6" w14:textId="77777777" w:rsidR="009F0F4D" w:rsidRPr="00E47F58" w:rsidRDefault="009F0F4D" w:rsidP="00590CF4">
      <w:pPr>
        <w:jc w:val="both"/>
        <w:rPr>
          <w:rFonts w:ascii="Arial" w:hAnsi="Arial" w:cs="Arial"/>
          <w:b/>
          <w:bCs/>
          <w:sz w:val="20"/>
          <w:szCs w:val="20"/>
        </w:rPr>
      </w:pPr>
      <w:r w:rsidRPr="00E47F58">
        <w:rPr>
          <w:rFonts w:ascii="Arial" w:hAnsi="Arial" w:cs="Arial"/>
          <w:b/>
          <w:bCs/>
          <w:sz w:val="20"/>
          <w:szCs w:val="20"/>
        </w:rPr>
        <w:t>3.11.9. Доходы от целевых субсидий по соглашению, заключенному на срок более года, учреждение отражает на счет</w:t>
      </w:r>
      <w:r w:rsidR="00590CF4" w:rsidRPr="00E47F58">
        <w:rPr>
          <w:rFonts w:ascii="Arial" w:hAnsi="Arial" w:cs="Arial"/>
          <w:b/>
          <w:bCs/>
          <w:sz w:val="20"/>
          <w:szCs w:val="20"/>
        </w:rPr>
        <w:t>е 401 40 «Доходы будущих периодов»</w:t>
      </w:r>
      <w:r w:rsidR="00795839" w:rsidRPr="00E47F58">
        <w:rPr>
          <w:rFonts w:ascii="Arial" w:hAnsi="Arial" w:cs="Arial"/>
          <w:b/>
          <w:bCs/>
          <w:sz w:val="20"/>
          <w:szCs w:val="20"/>
        </w:rPr>
        <w:t>, без разделения по субсчетам</w:t>
      </w:r>
      <w:r w:rsidR="00590CF4" w:rsidRPr="00E47F58">
        <w:rPr>
          <w:rFonts w:ascii="Arial" w:hAnsi="Arial" w:cs="Arial"/>
          <w:b/>
          <w:bCs/>
          <w:sz w:val="20"/>
          <w:szCs w:val="20"/>
        </w:rPr>
        <w:t>.</w:t>
      </w:r>
    </w:p>
    <w:p w14:paraId="5D43B443"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3.11.10</w:t>
      </w:r>
      <w:r w:rsidRPr="009F0F4D">
        <w:rPr>
          <w:rFonts w:ascii="Arial" w:hAnsi="Arial" w:cs="Arial"/>
          <w:b/>
          <w:sz w:val="20"/>
          <w:szCs w:val="20"/>
        </w:rPr>
        <w:t>.</w:t>
      </w:r>
      <w:r w:rsidRPr="009F0F4D">
        <w:rPr>
          <w:rFonts w:ascii="Arial" w:hAnsi="Arial" w:cs="Arial"/>
          <w:sz w:val="20"/>
          <w:szCs w:val="20"/>
        </w:rPr>
        <w:t xml:space="preserve"> П</w:t>
      </w:r>
      <w:r w:rsidRPr="009F0F4D">
        <w:rPr>
          <w:rFonts w:ascii="Arial" w:hAnsi="Arial" w:cs="Arial"/>
          <w:sz w:val="20"/>
          <w:szCs w:val="20"/>
          <w:shd w:val="clear" w:color="auto" w:fill="FFFFFF"/>
        </w:rPr>
        <w:t>ри отражении в бухгалтерском</w:t>
      </w:r>
      <w:r w:rsidRPr="009F0F4D">
        <w:rPr>
          <w:rStyle w:val="matches"/>
          <w:rFonts w:ascii="Arial" w:hAnsi="Arial" w:cs="Arial"/>
          <w:sz w:val="20"/>
          <w:szCs w:val="20"/>
        </w:rPr>
        <w:t> учете</w:t>
      </w:r>
      <w:r w:rsidRPr="009F0F4D">
        <w:rPr>
          <w:rFonts w:ascii="Arial" w:hAnsi="Arial" w:cs="Arial"/>
          <w:sz w:val="20"/>
          <w:szCs w:val="20"/>
          <w:shd w:val="clear" w:color="auto" w:fill="FFFFFF"/>
        </w:rPr>
        <w:t> доходов, расходов, фактов хозяйственной жизни, иных объектов бухгалтерского</w:t>
      </w:r>
      <w:r w:rsidRPr="009F0F4D">
        <w:rPr>
          <w:rStyle w:val="matches"/>
          <w:rFonts w:ascii="Arial" w:hAnsi="Arial" w:cs="Arial"/>
          <w:sz w:val="20"/>
          <w:szCs w:val="20"/>
        </w:rPr>
        <w:t> учета</w:t>
      </w:r>
      <w:r w:rsidRPr="009F0F4D">
        <w:rPr>
          <w:rFonts w:ascii="Arial" w:hAnsi="Arial" w:cs="Arial"/>
          <w:sz w:val="20"/>
          <w:szCs w:val="20"/>
          <w:shd w:val="clear" w:color="auto" w:fill="FFFFFF"/>
        </w:rPr>
        <w:t xml:space="preserve">, возникающих в результате заключения учреждением </w:t>
      </w:r>
      <w:r w:rsidRPr="009F0F4D">
        <w:rPr>
          <w:rStyle w:val="matches"/>
          <w:rFonts w:ascii="Arial" w:hAnsi="Arial" w:cs="Arial"/>
          <w:sz w:val="20"/>
          <w:szCs w:val="20"/>
        </w:rPr>
        <w:t> договоров</w:t>
      </w:r>
      <w:r w:rsidRPr="009F0F4D">
        <w:rPr>
          <w:rFonts w:ascii="Arial" w:hAnsi="Arial" w:cs="Arial"/>
          <w:sz w:val="20"/>
          <w:szCs w:val="20"/>
          <w:shd w:val="clear" w:color="auto" w:fill="FFFFFF"/>
        </w:rPr>
        <w:t> подряда, возмездного оказания услуг, срок действия которых превышает один год (далее –</w:t>
      </w:r>
      <w:r w:rsidRPr="009F0F4D">
        <w:rPr>
          <w:rStyle w:val="matches"/>
          <w:rFonts w:ascii="Arial" w:hAnsi="Arial" w:cs="Arial"/>
          <w:sz w:val="20"/>
          <w:szCs w:val="20"/>
        </w:rPr>
        <w:t> долгосрочные договоры</w:t>
      </w:r>
      <w:r w:rsidRPr="009F0F4D">
        <w:rPr>
          <w:rFonts w:ascii="Arial" w:hAnsi="Arial" w:cs="Arial"/>
          <w:sz w:val="20"/>
          <w:szCs w:val="20"/>
          <w:shd w:val="clear" w:color="auto" w:fill="FFFFFF"/>
        </w:rPr>
        <w:t>) и выполнения учреждением  работ (услуг) по</w:t>
      </w:r>
      <w:r w:rsidRPr="009F0F4D">
        <w:rPr>
          <w:rStyle w:val="matches"/>
          <w:rFonts w:ascii="Arial" w:hAnsi="Arial" w:cs="Arial"/>
          <w:sz w:val="20"/>
          <w:szCs w:val="20"/>
        </w:rPr>
        <w:t> долгосрочным договорам</w:t>
      </w:r>
      <w:r w:rsidRPr="009F0F4D">
        <w:rPr>
          <w:rFonts w:ascii="Arial" w:hAnsi="Arial" w:cs="Arial"/>
          <w:sz w:val="20"/>
          <w:szCs w:val="20"/>
          <w:shd w:val="clear" w:color="auto" w:fill="FFFFFF"/>
        </w:rPr>
        <w:t>, а также при раскрытии в бухгалтерской (финансовой) отчетности информации о таких объектах бухгалтерского</w:t>
      </w:r>
      <w:r w:rsidRPr="009F0F4D">
        <w:rPr>
          <w:rStyle w:val="matches"/>
          <w:rFonts w:ascii="Arial" w:hAnsi="Arial" w:cs="Arial"/>
          <w:sz w:val="20"/>
          <w:szCs w:val="20"/>
        </w:rPr>
        <w:t> учета</w:t>
      </w:r>
      <w:r w:rsidRPr="009F0F4D">
        <w:rPr>
          <w:rFonts w:ascii="Arial" w:hAnsi="Arial" w:cs="Arial"/>
          <w:sz w:val="20"/>
          <w:szCs w:val="20"/>
          <w:shd w:val="clear" w:color="auto" w:fill="FFFFFF"/>
        </w:rPr>
        <w:t>, если иное не установлено другими федеральными стандартами бухгалтерского</w:t>
      </w:r>
      <w:r w:rsidRPr="009F0F4D">
        <w:rPr>
          <w:rStyle w:val="matches"/>
          <w:rFonts w:ascii="Arial" w:hAnsi="Arial" w:cs="Arial"/>
          <w:sz w:val="20"/>
          <w:szCs w:val="20"/>
        </w:rPr>
        <w:t> учета</w:t>
      </w:r>
      <w:r w:rsidRPr="009F0F4D">
        <w:rPr>
          <w:rFonts w:ascii="Arial" w:hAnsi="Arial" w:cs="Arial"/>
          <w:sz w:val="20"/>
          <w:szCs w:val="20"/>
          <w:shd w:val="clear" w:color="auto" w:fill="FFFFFF"/>
        </w:rPr>
        <w:t> для организаций государственного сектора, единой методологией бюджетного</w:t>
      </w:r>
      <w:r w:rsidRPr="009F0F4D">
        <w:rPr>
          <w:rStyle w:val="matches"/>
          <w:rFonts w:ascii="Arial" w:hAnsi="Arial" w:cs="Arial"/>
          <w:sz w:val="20"/>
          <w:szCs w:val="20"/>
        </w:rPr>
        <w:t> учета</w:t>
      </w:r>
      <w:r w:rsidRPr="009F0F4D">
        <w:rPr>
          <w:rFonts w:ascii="Arial" w:hAnsi="Arial" w:cs="Arial"/>
          <w:sz w:val="20"/>
          <w:szCs w:val="20"/>
          <w:shd w:val="clear" w:color="auto" w:fill="FFFFFF"/>
        </w:rPr>
        <w:t> и бюджетной отчетности, установленной в соответствии с  нормативными правовыми актами, регулирующими ведение бухгалтерского</w:t>
      </w:r>
      <w:r w:rsidRPr="009F0F4D">
        <w:rPr>
          <w:rStyle w:val="matches"/>
          <w:rFonts w:ascii="Arial" w:hAnsi="Arial" w:cs="Arial"/>
          <w:sz w:val="20"/>
          <w:szCs w:val="20"/>
        </w:rPr>
        <w:t> учета</w:t>
      </w:r>
      <w:r w:rsidRPr="009F0F4D">
        <w:rPr>
          <w:rFonts w:ascii="Arial" w:hAnsi="Arial" w:cs="Arial"/>
          <w:sz w:val="20"/>
          <w:szCs w:val="20"/>
          <w:shd w:val="clear" w:color="auto" w:fill="FFFFFF"/>
        </w:rPr>
        <w:t> и составление бухгалтерской (финансовой) отчетности) применяется Федеральный стандарт бухгалтерского</w:t>
      </w:r>
      <w:r w:rsidRPr="009F0F4D">
        <w:rPr>
          <w:rStyle w:val="matches"/>
          <w:rFonts w:ascii="Arial" w:hAnsi="Arial" w:cs="Arial"/>
          <w:sz w:val="20"/>
          <w:szCs w:val="20"/>
        </w:rPr>
        <w:t> учета</w:t>
      </w:r>
      <w:r w:rsidRPr="009F0F4D">
        <w:rPr>
          <w:rFonts w:ascii="Arial" w:hAnsi="Arial" w:cs="Arial"/>
          <w:sz w:val="20"/>
          <w:szCs w:val="20"/>
          <w:shd w:val="clear" w:color="auto" w:fill="FFFFFF"/>
        </w:rPr>
        <w:t> для организаций государственного сектора </w:t>
      </w:r>
      <w:r w:rsidRPr="009F0F4D">
        <w:rPr>
          <w:rStyle w:val="matches"/>
          <w:rFonts w:ascii="Arial" w:hAnsi="Arial" w:cs="Arial"/>
          <w:sz w:val="20"/>
          <w:szCs w:val="20"/>
        </w:rPr>
        <w:t>"Долгосрочные договоры</w:t>
      </w:r>
      <w:r w:rsidRPr="009F0F4D">
        <w:rPr>
          <w:rFonts w:ascii="Arial" w:hAnsi="Arial" w:cs="Arial"/>
          <w:sz w:val="20"/>
          <w:szCs w:val="20"/>
          <w:shd w:val="clear" w:color="auto" w:fill="FFFFFF"/>
        </w:rPr>
        <w:t xml:space="preserve">" (далее – СГС </w:t>
      </w:r>
      <w:r w:rsidRPr="009F0F4D">
        <w:rPr>
          <w:rStyle w:val="matches"/>
          <w:rFonts w:ascii="Arial" w:hAnsi="Arial" w:cs="Arial"/>
          <w:sz w:val="20"/>
          <w:szCs w:val="20"/>
        </w:rPr>
        <w:t>«Долгосрочные договоры</w:t>
      </w:r>
      <w:r w:rsidRPr="009F0F4D">
        <w:rPr>
          <w:rFonts w:ascii="Arial" w:hAnsi="Arial" w:cs="Arial"/>
          <w:sz w:val="20"/>
          <w:szCs w:val="20"/>
          <w:shd w:val="clear" w:color="auto" w:fill="FFFFFF"/>
        </w:rPr>
        <w:t xml:space="preserve">»), утвержденный </w:t>
      </w:r>
      <w:r w:rsidRPr="009F0F4D">
        <w:rPr>
          <w:rFonts w:ascii="Arial" w:hAnsi="Arial" w:cs="Arial"/>
          <w:sz w:val="20"/>
          <w:szCs w:val="20"/>
        </w:rPr>
        <w:t>Приказом Министерства финансов Российской Федерации от 29 июня 2018 года № 145н.</w:t>
      </w:r>
    </w:p>
    <w:p w14:paraId="096749D5"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shd w:val="clear" w:color="auto" w:fill="FFFFFF"/>
        </w:rPr>
        <w:t>3.11.11. Доходы от оказания платных услуг по</w:t>
      </w:r>
      <w:r w:rsidRPr="009F0F4D">
        <w:rPr>
          <w:rStyle w:val="matches"/>
          <w:rFonts w:ascii="Arial" w:hAnsi="Arial" w:cs="Arial"/>
          <w:sz w:val="20"/>
          <w:szCs w:val="20"/>
        </w:rPr>
        <w:t> долгосрочным договорам</w:t>
      </w:r>
      <w:r w:rsidRPr="009F0F4D">
        <w:rPr>
          <w:rFonts w:ascii="Arial" w:hAnsi="Arial" w:cs="Arial"/>
          <w:sz w:val="20"/>
          <w:szCs w:val="20"/>
          <w:shd w:val="clear" w:color="auto" w:fill="FFFFFF"/>
        </w:rPr>
        <w:t>, срок исполнения которых превышает один год, признаются в</w:t>
      </w:r>
      <w:r w:rsidRPr="009F0F4D">
        <w:rPr>
          <w:rStyle w:val="matches"/>
          <w:rFonts w:ascii="Arial" w:hAnsi="Arial" w:cs="Arial"/>
          <w:sz w:val="20"/>
          <w:szCs w:val="20"/>
        </w:rPr>
        <w:t> учете</w:t>
      </w:r>
      <w:r w:rsidRPr="009F0F4D">
        <w:rPr>
          <w:rFonts w:ascii="Arial" w:hAnsi="Arial" w:cs="Arial"/>
          <w:sz w:val="20"/>
          <w:szCs w:val="20"/>
          <w:shd w:val="clear" w:color="auto" w:fill="FFFFFF"/>
        </w:rPr>
        <w:t> в составе доходов будущих периодов в сумме</w:t>
      </w:r>
      <w:r w:rsidRPr="009F0F4D">
        <w:rPr>
          <w:rStyle w:val="matches"/>
          <w:rFonts w:ascii="Arial" w:hAnsi="Arial" w:cs="Arial"/>
          <w:sz w:val="20"/>
          <w:szCs w:val="20"/>
        </w:rPr>
        <w:t> договора на дату подписания договора</w:t>
      </w:r>
      <w:r w:rsidRPr="009F0F4D">
        <w:rPr>
          <w:rFonts w:ascii="Arial" w:hAnsi="Arial" w:cs="Arial"/>
          <w:sz w:val="20"/>
          <w:szCs w:val="20"/>
          <w:shd w:val="clear" w:color="auto" w:fill="FFFFFF"/>
        </w:rPr>
        <w:t>. Доходы будущих периодов признаются в текущих доходах равномерно в последний день каждого месяца в разрезе каждого</w:t>
      </w:r>
      <w:r w:rsidRPr="009F0F4D">
        <w:rPr>
          <w:rStyle w:val="matches"/>
          <w:rFonts w:ascii="Arial" w:hAnsi="Arial" w:cs="Arial"/>
          <w:sz w:val="20"/>
          <w:szCs w:val="20"/>
        </w:rPr>
        <w:t> договора</w:t>
      </w:r>
      <w:r w:rsidRPr="009F0F4D">
        <w:rPr>
          <w:rFonts w:ascii="Arial" w:hAnsi="Arial" w:cs="Arial"/>
          <w:sz w:val="20"/>
          <w:szCs w:val="20"/>
          <w:shd w:val="clear" w:color="auto" w:fill="FFFFFF"/>
        </w:rPr>
        <w:t>. Аналогичный порядок признания доходов в текущем периоде применяется к</w:t>
      </w:r>
      <w:r w:rsidRPr="009F0F4D">
        <w:rPr>
          <w:rStyle w:val="matches"/>
          <w:rFonts w:ascii="Arial" w:hAnsi="Arial" w:cs="Arial"/>
          <w:sz w:val="20"/>
          <w:szCs w:val="20"/>
        </w:rPr>
        <w:t> договорам</w:t>
      </w:r>
      <w:r w:rsidRPr="009F0F4D">
        <w:rPr>
          <w:rFonts w:ascii="Arial" w:hAnsi="Arial" w:cs="Arial"/>
          <w:sz w:val="20"/>
          <w:szCs w:val="20"/>
          <w:shd w:val="clear" w:color="auto" w:fill="FFFFFF"/>
        </w:rPr>
        <w:t>, в соответствии с которыми услуги оказываются неравномерно.</w:t>
      </w:r>
    </w:p>
    <w:p w14:paraId="5A881B89" w14:textId="77777777" w:rsidR="009F0F4D" w:rsidRPr="009F0F4D" w:rsidRDefault="009F0F4D" w:rsidP="009F0F4D">
      <w:pPr>
        <w:autoSpaceDE w:val="0"/>
        <w:autoSpaceDN w:val="0"/>
        <w:adjustRightInd w:val="0"/>
        <w:jc w:val="both"/>
        <w:rPr>
          <w:rFonts w:ascii="Arial" w:hAnsi="Arial" w:cs="Arial"/>
          <w:sz w:val="20"/>
          <w:szCs w:val="20"/>
          <w:shd w:val="clear" w:color="auto" w:fill="FFFFFF"/>
        </w:rPr>
      </w:pPr>
      <w:r w:rsidRPr="009F0F4D">
        <w:rPr>
          <w:rFonts w:ascii="Arial" w:hAnsi="Arial" w:cs="Arial"/>
          <w:sz w:val="20"/>
          <w:szCs w:val="20"/>
          <w:u w:val="single"/>
          <w:shd w:val="clear" w:color="auto" w:fill="FFFFFF"/>
        </w:rPr>
        <w:t>Основание:</w:t>
      </w:r>
      <w:r w:rsidRPr="009F0F4D">
        <w:rPr>
          <w:rFonts w:ascii="Arial" w:hAnsi="Arial" w:cs="Arial"/>
          <w:sz w:val="20"/>
          <w:szCs w:val="20"/>
          <w:shd w:val="clear" w:color="auto" w:fill="FFFFFF"/>
        </w:rPr>
        <w:t xml:space="preserve"> </w:t>
      </w:r>
      <w:r w:rsidRPr="009F0F4D">
        <w:rPr>
          <w:rFonts w:ascii="Arial" w:hAnsi="Arial" w:cs="Arial"/>
          <w:sz w:val="20"/>
          <w:szCs w:val="20"/>
        </w:rPr>
        <w:t>пункт 11</w:t>
      </w:r>
      <w:r w:rsidRPr="009F0F4D">
        <w:rPr>
          <w:rFonts w:ascii="Arial" w:hAnsi="Arial" w:cs="Arial"/>
          <w:sz w:val="20"/>
          <w:szCs w:val="20"/>
          <w:shd w:val="clear" w:color="auto" w:fill="FFFFFF"/>
        </w:rPr>
        <w:t> СГС </w:t>
      </w:r>
      <w:r w:rsidRPr="009F0F4D">
        <w:rPr>
          <w:rStyle w:val="matches"/>
          <w:rFonts w:ascii="Arial" w:hAnsi="Arial" w:cs="Arial"/>
          <w:sz w:val="20"/>
          <w:szCs w:val="20"/>
        </w:rPr>
        <w:t>«Долгосрочные договоры</w:t>
      </w:r>
      <w:r w:rsidRPr="009F0F4D">
        <w:rPr>
          <w:rFonts w:ascii="Arial" w:hAnsi="Arial" w:cs="Arial"/>
          <w:sz w:val="20"/>
          <w:szCs w:val="20"/>
          <w:shd w:val="clear" w:color="auto" w:fill="FFFFFF"/>
        </w:rPr>
        <w:t xml:space="preserve">», </w:t>
      </w:r>
      <w:r w:rsidRPr="009F0F4D">
        <w:rPr>
          <w:rFonts w:ascii="Arial" w:hAnsi="Arial" w:cs="Arial"/>
          <w:sz w:val="20"/>
          <w:szCs w:val="20"/>
        </w:rPr>
        <w:t>пункт 301</w:t>
      </w:r>
      <w:r w:rsidRPr="009F0F4D">
        <w:rPr>
          <w:rFonts w:ascii="Arial" w:hAnsi="Arial" w:cs="Arial"/>
          <w:sz w:val="20"/>
          <w:szCs w:val="20"/>
          <w:shd w:val="clear" w:color="auto" w:fill="FFFFFF"/>
        </w:rPr>
        <w:t> Инструкции № 157н.</w:t>
      </w:r>
    </w:p>
    <w:p w14:paraId="32954896" w14:textId="77777777" w:rsidR="009F0F4D" w:rsidRPr="009F0F4D" w:rsidRDefault="009F0F4D" w:rsidP="009F0F4D">
      <w:pPr>
        <w:autoSpaceDE w:val="0"/>
        <w:autoSpaceDN w:val="0"/>
        <w:adjustRightInd w:val="0"/>
        <w:ind w:firstLine="284"/>
        <w:jc w:val="both"/>
        <w:rPr>
          <w:rFonts w:ascii="Arial" w:hAnsi="Arial" w:cs="Arial"/>
          <w:sz w:val="20"/>
          <w:szCs w:val="20"/>
          <w:shd w:val="clear" w:color="auto" w:fill="FFFFFF"/>
        </w:rPr>
      </w:pPr>
      <w:r w:rsidRPr="009F0F4D">
        <w:rPr>
          <w:rFonts w:ascii="Arial" w:hAnsi="Arial" w:cs="Arial"/>
          <w:sz w:val="20"/>
          <w:szCs w:val="20"/>
          <w:shd w:val="clear" w:color="auto" w:fill="FFFFFF"/>
        </w:rPr>
        <w:t xml:space="preserve">      В отношении платных услуг, по которым срок действия</w:t>
      </w:r>
      <w:r w:rsidRPr="009F0F4D">
        <w:rPr>
          <w:rStyle w:val="matches"/>
          <w:rFonts w:ascii="Arial" w:hAnsi="Arial" w:cs="Arial"/>
          <w:sz w:val="20"/>
          <w:szCs w:val="20"/>
        </w:rPr>
        <w:t> договора</w:t>
      </w:r>
      <w:r w:rsidRPr="009F0F4D">
        <w:rPr>
          <w:rFonts w:ascii="Arial" w:hAnsi="Arial" w:cs="Arial"/>
          <w:sz w:val="20"/>
          <w:szCs w:val="20"/>
          <w:shd w:val="clear" w:color="auto" w:fill="FFFFFF"/>
        </w:rPr>
        <w:t> менее года, а дата начала и окончания исполнения</w:t>
      </w:r>
      <w:r w:rsidRPr="009F0F4D">
        <w:rPr>
          <w:rStyle w:val="matches"/>
          <w:rFonts w:ascii="Arial" w:hAnsi="Arial" w:cs="Arial"/>
          <w:sz w:val="20"/>
          <w:szCs w:val="20"/>
        </w:rPr>
        <w:t> договора</w:t>
      </w:r>
      <w:r w:rsidRPr="009F0F4D">
        <w:rPr>
          <w:rFonts w:ascii="Arial" w:hAnsi="Arial" w:cs="Arial"/>
          <w:sz w:val="20"/>
          <w:szCs w:val="20"/>
          <w:shd w:val="clear" w:color="auto" w:fill="FFFFFF"/>
        </w:rPr>
        <w:t> приходятся на разные отчетные годы, учреждение применяет положения СГС </w:t>
      </w:r>
      <w:r w:rsidRPr="009F0F4D">
        <w:rPr>
          <w:rStyle w:val="matches"/>
          <w:rFonts w:ascii="Arial" w:hAnsi="Arial" w:cs="Arial"/>
          <w:sz w:val="20"/>
          <w:szCs w:val="20"/>
        </w:rPr>
        <w:t>«Долгосрочные договоры</w:t>
      </w:r>
      <w:r w:rsidRPr="009F0F4D">
        <w:rPr>
          <w:rFonts w:ascii="Arial" w:hAnsi="Arial" w:cs="Arial"/>
          <w:sz w:val="20"/>
          <w:szCs w:val="20"/>
          <w:shd w:val="clear" w:color="auto" w:fill="FFFFFF"/>
        </w:rPr>
        <w:t>».</w:t>
      </w:r>
      <w:r w:rsidRPr="009F0F4D">
        <w:rPr>
          <w:rFonts w:ascii="Arial" w:hAnsi="Arial" w:cs="Arial"/>
          <w:sz w:val="20"/>
          <w:szCs w:val="20"/>
          <w:shd w:val="clear" w:color="auto" w:fill="FFFFFF"/>
        </w:rPr>
        <w:tab/>
      </w:r>
      <w:r w:rsidRPr="009F0F4D">
        <w:rPr>
          <w:rFonts w:ascii="Arial" w:hAnsi="Arial" w:cs="Arial"/>
          <w:sz w:val="20"/>
          <w:szCs w:val="20"/>
        </w:rPr>
        <w:br/>
      </w:r>
      <w:r w:rsidRPr="009F0F4D">
        <w:rPr>
          <w:rFonts w:ascii="Arial" w:hAnsi="Arial" w:cs="Arial"/>
          <w:sz w:val="20"/>
          <w:szCs w:val="20"/>
          <w:u w:val="single"/>
          <w:shd w:val="clear" w:color="auto" w:fill="FFFFFF"/>
        </w:rPr>
        <w:t>Основание:</w:t>
      </w:r>
      <w:r w:rsidRPr="009F0F4D">
        <w:rPr>
          <w:rFonts w:ascii="Arial" w:hAnsi="Arial" w:cs="Arial"/>
          <w:sz w:val="20"/>
          <w:szCs w:val="20"/>
          <w:shd w:val="clear" w:color="auto" w:fill="FFFFFF"/>
        </w:rPr>
        <w:t> </w:t>
      </w:r>
      <w:r w:rsidRPr="009F0F4D">
        <w:rPr>
          <w:rFonts w:ascii="Arial" w:hAnsi="Arial" w:cs="Arial"/>
          <w:sz w:val="20"/>
          <w:szCs w:val="20"/>
        </w:rPr>
        <w:t>пункт 5</w:t>
      </w:r>
      <w:r w:rsidRPr="009F0F4D">
        <w:rPr>
          <w:rFonts w:ascii="Arial" w:hAnsi="Arial" w:cs="Arial"/>
          <w:sz w:val="20"/>
          <w:szCs w:val="20"/>
          <w:shd w:val="clear" w:color="auto" w:fill="FFFFFF"/>
        </w:rPr>
        <w:t> СГС </w:t>
      </w:r>
      <w:r w:rsidRPr="009F0F4D">
        <w:rPr>
          <w:rStyle w:val="matches"/>
          <w:rFonts w:ascii="Arial" w:hAnsi="Arial" w:cs="Arial"/>
          <w:sz w:val="20"/>
          <w:szCs w:val="20"/>
        </w:rPr>
        <w:t>«Долгосрочные договоры</w:t>
      </w:r>
      <w:r w:rsidRPr="009F0F4D">
        <w:rPr>
          <w:rFonts w:ascii="Arial" w:hAnsi="Arial" w:cs="Arial"/>
          <w:sz w:val="20"/>
          <w:szCs w:val="20"/>
          <w:shd w:val="clear" w:color="auto" w:fill="FFFFFF"/>
        </w:rPr>
        <w:t>».</w:t>
      </w:r>
    </w:p>
    <w:p w14:paraId="240E78F6" w14:textId="77777777" w:rsidR="009F0F4D" w:rsidRPr="009F0F4D" w:rsidRDefault="009F0F4D" w:rsidP="009F0F4D">
      <w:pPr>
        <w:autoSpaceDE w:val="0"/>
        <w:autoSpaceDN w:val="0"/>
        <w:adjustRightInd w:val="0"/>
        <w:ind w:firstLine="708"/>
        <w:jc w:val="both"/>
        <w:rPr>
          <w:rFonts w:ascii="Arial" w:hAnsi="Arial" w:cs="Arial"/>
          <w:b/>
          <w:sz w:val="20"/>
          <w:szCs w:val="20"/>
        </w:rPr>
      </w:pPr>
      <w:r w:rsidRPr="009F0F4D">
        <w:rPr>
          <w:rFonts w:ascii="Arial" w:hAnsi="Arial" w:cs="Arial"/>
          <w:sz w:val="20"/>
          <w:szCs w:val="20"/>
          <w:shd w:val="clear" w:color="auto" w:fill="FFFFFF"/>
        </w:rPr>
        <w:t xml:space="preserve">Расходы учреждения, понесенные в связи с выполненными работами (оказанными услугами), формируют себестоимость выполнения работ по </w:t>
      </w:r>
      <w:r w:rsidRPr="009F0F4D">
        <w:rPr>
          <w:rStyle w:val="matches"/>
          <w:rFonts w:ascii="Arial" w:hAnsi="Arial" w:cs="Arial"/>
          <w:sz w:val="20"/>
          <w:szCs w:val="20"/>
        </w:rPr>
        <w:t>долгосрочному договору</w:t>
      </w:r>
      <w:r w:rsidRPr="009F0F4D">
        <w:rPr>
          <w:rFonts w:ascii="Arial" w:hAnsi="Arial" w:cs="Arial"/>
          <w:sz w:val="20"/>
          <w:szCs w:val="20"/>
          <w:shd w:val="clear" w:color="auto" w:fill="FFFFFF"/>
        </w:rPr>
        <w:t>, за отчетный период, относимую на финансовый результат отчетного периода.</w:t>
      </w:r>
      <w:r w:rsidRPr="009F0F4D">
        <w:rPr>
          <w:rFonts w:ascii="Arial" w:hAnsi="Arial" w:cs="Arial"/>
          <w:b/>
          <w:sz w:val="20"/>
          <w:szCs w:val="20"/>
        </w:rPr>
        <w:t xml:space="preserve"> </w:t>
      </w:r>
    </w:p>
    <w:p w14:paraId="5A43405E" w14:textId="77777777" w:rsidR="009F0F4D" w:rsidRPr="009F0F4D" w:rsidRDefault="009F0F4D" w:rsidP="009F0F4D">
      <w:pPr>
        <w:autoSpaceDE w:val="0"/>
        <w:autoSpaceDN w:val="0"/>
        <w:adjustRightInd w:val="0"/>
        <w:jc w:val="both"/>
        <w:rPr>
          <w:rFonts w:ascii="Arial" w:hAnsi="Arial" w:cs="Arial"/>
          <w:b/>
          <w:sz w:val="20"/>
          <w:szCs w:val="20"/>
        </w:rPr>
      </w:pPr>
      <w:r w:rsidRPr="009F0F4D">
        <w:rPr>
          <w:rFonts w:ascii="Arial" w:hAnsi="Arial" w:cs="Arial"/>
          <w:sz w:val="20"/>
          <w:szCs w:val="20"/>
          <w:u w:val="single"/>
          <w:shd w:val="clear" w:color="auto" w:fill="FFFFFF"/>
        </w:rPr>
        <w:lastRenderedPageBreak/>
        <w:t>Основание:</w:t>
      </w:r>
      <w:r w:rsidRPr="009F0F4D">
        <w:rPr>
          <w:rFonts w:ascii="Arial" w:hAnsi="Arial" w:cs="Arial"/>
          <w:sz w:val="20"/>
          <w:szCs w:val="20"/>
          <w:shd w:val="clear" w:color="auto" w:fill="FFFFFF"/>
        </w:rPr>
        <w:t> </w:t>
      </w:r>
      <w:r w:rsidRPr="009F0F4D">
        <w:rPr>
          <w:rFonts w:ascii="Arial" w:hAnsi="Arial" w:cs="Arial"/>
          <w:sz w:val="20"/>
          <w:szCs w:val="20"/>
        </w:rPr>
        <w:t>пункт 12</w:t>
      </w:r>
      <w:r w:rsidRPr="009F0F4D">
        <w:rPr>
          <w:rFonts w:ascii="Arial" w:hAnsi="Arial" w:cs="Arial"/>
          <w:sz w:val="20"/>
          <w:szCs w:val="20"/>
          <w:shd w:val="clear" w:color="auto" w:fill="FFFFFF"/>
        </w:rPr>
        <w:t> СГС </w:t>
      </w:r>
      <w:r w:rsidRPr="009F0F4D">
        <w:rPr>
          <w:rStyle w:val="matches"/>
          <w:rFonts w:ascii="Arial" w:hAnsi="Arial" w:cs="Arial"/>
          <w:sz w:val="20"/>
          <w:szCs w:val="20"/>
        </w:rPr>
        <w:t>«Долгосрочные договоры</w:t>
      </w:r>
      <w:r w:rsidRPr="009F0F4D">
        <w:rPr>
          <w:rFonts w:ascii="Arial" w:hAnsi="Arial" w:cs="Arial"/>
          <w:sz w:val="20"/>
          <w:szCs w:val="20"/>
          <w:shd w:val="clear" w:color="auto" w:fill="FFFFFF"/>
        </w:rPr>
        <w:t>».</w:t>
      </w:r>
    </w:p>
    <w:p w14:paraId="61094F88"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3.11.12.</w:t>
      </w:r>
      <w:r w:rsidRPr="009F0F4D">
        <w:rPr>
          <w:rFonts w:ascii="Arial" w:hAnsi="Arial" w:cs="Arial"/>
          <w:b/>
          <w:sz w:val="20"/>
          <w:szCs w:val="20"/>
        </w:rPr>
        <w:t xml:space="preserve"> </w:t>
      </w:r>
      <w:r w:rsidRPr="009F0F4D">
        <w:rPr>
          <w:rFonts w:ascii="Arial" w:hAnsi="Arial" w:cs="Arial"/>
          <w:sz w:val="20"/>
          <w:szCs w:val="20"/>
        </w:rPr>
        <w:t>В составе расходов будущих периодов на счете КБК Х.401.50.000 «Расходы будущих периодов» отражаются расходы по:</w:t>
      </w:r>
    </w:p>
    <w:p w14:paraId="3D3CF823" w14:textId="77777777" w:rsidR="009F0F4D" w:rsidRPr="009F0F4D" w:rsidRDefault="009F0F4D" w:rsidP="00D216A9">
      <w:pPr>
        <w:pStyle w:val="a5"/>
        <w:numPr>
          <w:ilvl w:val="0"/>
          <w:numId w:val="42"/>
        </w:numPr>
        <w:spacing w:line="276" w:lineRule="auto"/>
        <w:ind w:left="0" w:firstLine="709"/>
        <w:jc w:val="both"/>
        <w:rPr>
          <w:rFonts w:ascii="Arial" w:hAnsi="Arial" w:cs="Arial"/>
          <w:sz w:val="20"/>
          <w:szCs w:val="20"/>
        </w:rPr>
      </w:pPr>
      <w:r w:rsidRPr="009F0F4D">
        <w:rPr>
          <w:rFonts w:ascii="Arial" w:hAnsi="Arial" w:cs="Arial"/>
          <w:sz w:val="20"/>
          <w:szCs w:val="20"/>
        </w:rPr>
        <w:t>страхованию имущества, гражданской ответственности;</w:t>
      </w:r>
    </w:p>
    <w:p w14:paraId="6708277C" w14:textId="77777777" w:rsidR="009F0F4D" w:rsidRPr="009F0F4D" w:rsidRDefault="009F0F4D" w:rsidP="00D216A9">
      <w:pPr>
        <w:pStyle w:val="a5"/>
        <w:numPr>
          <w:ilvl w:val="0"/>
          <w:numId w:val="42"/>
        </w:numPr>
        <w:spacing w:line="276" w:lineRule="auto"/>
        <w:ind w:left="0" w:firstLine="709"/>
        <w:jc w:val="both"/>
        <w:rPr>
          <w:rFonts w:ascii="Arial" w:hAnsi="Arial" w:cs="Arial"/>
          <w:sz w:val="20"/>
          <w:szCs w:val="20"/>
        </w:rPr>
      </w:pPr>
      <w:r w:rsidRPr="009F0F4D">
        <w:rPr>
          <w:rFonts w:ascii="Arial" w:hAnsi="Arial" w:cs="Arial"/>
          <w:sz w:val="20"/>
          <w:szCs w:val="20"/>
        </w:rPr>
        <w:t>приобретению неисключительного права пользования нематериальными активами в течение нескольких отчетных периодов;</w:t>
      </w:r>
    </w:p>
    <w:p w14:paraId="3EDFB8E8" w14:textId="77777777" w:rsidR="009F0F4D" w:rsidRPr="009F0F4D" w:rsidRDefault="009F0F4D" w:rsidP="00D216A9">
      <w:pPr>
        <w:pStyle w:val="a5"/>
        <w:numPr>
          <w:ilvl w:val="0"/>
          <w:numId w:val="42"/>
        </w:numPr>
        <w:spacing w:line="276" w:lineRule="auto"/>
        <w:ind w:left="0" w:firstLine="709"/>
        <w:jc w:val="both"/>
        <w:rPr>
          <w:rFonts w:ascii="Arial" w:hAnsi="Arial" w:cs="Arial"/>
          <w:sz w:val="20"/>
          <w:szCs w:val="20"/>
        </w:rPr>
      </w:pPr>
      <w:r w:rsidRPr="009F0F4D">
        <w:rPr>
          <w:rFonts w:ascii="Arial" w:hAnsi="Arial" w:cs="Arial"/>
          <w:sz w:val="20"/>
          <w:szCs w:val="20"/>
        </w:rPr>
        <w:t>выплате отпускных авансом;</w:t>
      </w:r>
    </w:p>
    <w:p w14:paraId="27C57599" w14:textId="77777777" w:rsidR="009F0F4D" w:rsidRPr="009F0F4D" w:rsidRDefault="009F0F4D" w:rsidP="00D216A9">
      <w:pPr>
        <w:pStyle w:val="a5"/>
        <w:numPr>
          <w:ilvl w:val="0"/>
          <w:numId w:val="42"/>
        </w:numPr>
        <w:spacing w:line="276" w:lineRule="auto"/>
        <w:ind w:left="0" w:firstLine="709"/>
        <w:jc w:val="both"/>
        <w:rPr>
          <w:rFonts w:ascii="Arial" w:hAnsi="Arial" w:cs="Arial"/>
          <w:sz w:val="20"/>
          <w:szCs w:val="20"/>
        </w:rPr>
      </w:pPr>
      <w:r w:rsidRPr="009F0F4D">
        <w:rPr>
          <w:rFonts w:ascii="Arial" w:hAnsi="Arial" w:cs="Arial"/>
          <w:sz w:val="20"/>
          <w:szCs w:val="20"/>
        </w:rPr>
        <w:t>иные расходы, начисленные в отчетном периоде, но относящиеся к будущим отчетным периодам.</w:t>
      </w:r>
    </w:p>
    <w:p w14:paraId="5D3D35D6"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p>
    <w:p w14:paraId="104748FB" w14:textId="77777777" w:rsidR="009F0F4D" w:rsidRPr="009F0F4D" w:rsidRDefault="009F0F4D" w:rsidP="009F0F4D">
      <w:pPr>
        <w:autoSpaceDE w:val="0"/>
        <w:autoSpaceDN w:val="0"/>
        <w:adjustRightInd w:val="0"/>
        <w:ind w:firstLine="708"/>
        <w:jc w:val="both"/>
        <w:rPr>
          <w:rFonts w:ascii="Arial" w:hAnsi="Arial" w:cs="Arial"/>
          <w:bCs/>
          <w:sz w:val="20"/>
          <w:szCs w:val="20"/>
        </w:rPr>
      </w:pPr>
      <w:r w:rsidRPr="009F0F4D">
        <w:rPr>
          <w:rFonts w:ascii="Arial" w:hAnsi="Arial" w:cs="Arial"/>
          <w:bCs/>
          <w:sz w:val="20"/>
          <w:szCs w:val="20"/>
        </w:rPr>
        <w:t>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14:paraId="19C790CA"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p>
    <w:p w14:paraId="180A536D"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Иные расходы, относящиеся к будущим периодам, произведенные в отчетном периоде,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p>
    <w:p w14:paraId="5F2F3F5B"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Для отражения операции на счетах учета оформляется расчет и справка бухгалтера ф. 0504833.</w:t>
      </w:r>
    </w:p>
    <w:p w14:paraId="329E8031"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пункты 66, 302, 302.1 Инструкции № 157н.</w:t>
      </w:r>
    </w:p>
    <w:p w14:paraId="05A8B47E" w14:textId="77777777" w:rsidR="009F0F4D" w:rsidRPr="009F0F4D" w:rsidRDefault="009F0F4D" w:rsidP="009F0F4D">
      <w:pPr>
        <w:pStyle w:val="a5"/>
        <w:spacing w:line="276" w:lineRule="auto"/>
        <w:ind w:firstLine="567"/>
        <w:jc w:val="both"/>
        <w:rPr>
          <w:rFonts w:ascii="Arial" w:hAnsi="Arial" w:cs="Arial"/>
          <w:sz w:val="20"/>
          <w:szCs w:val="20"/>
        </w:rPr>
      </w:pPr>
      <w:r w:rsidRPr="009F0F4D">
        <w:rPr>
          <w:rFonts w:ascii="Arial" w:hAnsi="Arial" w:cs="Arial"/>
          <w:sz w:val="20"/>
          <w:szCs w:val="20"/>
        </w:rPr>
        <w:t>Отнесение расходов будущих периодов на финансовый результат текущего финансового года в течение периода, к которому они относятся, осуществляется равномерно. При покупке бессрочной лицензии расходы будущих периодов списываются на финансовый результат в течение пяти лет со дня приобретения.</w:t>
      </w:r>
    </w:p>
    <w:p w14:paraId="3420ED56" w14:textId="77777777" w:rsidR="009F0F4D" w:rsidRPr="009F0F4D" w:rsidRDefault="009F0F4D" w:rsidP="009F0F4D">
      <w:pPr>
        <w:pStyle w:val="a5"/>
        <w:spacing w:line="276" w:lineRule="auto"/>
        <w:rPr>
          <w:rFonts w:ascii="Arial" w:hAnsi="Arial" w:cs="Arial"/>
          <w:b/>
          <w:sz w:val="20"/>
          <w:szCs w:val="20"/>
        </w:rPr>
      </w:pPr>
    </w:p>
    <w:p w14:paraId="6E3DD27B" w14:textId="77777777" w:rsidR="009F0F4D" w:rsidRPr="009F0F4D" w:rsidRDefault="009F0F4D" w:rsidP="009F0F4D">
      <w:pPr>
        <w:pStyle w:val="a5"/>
        <w:spacing w:line="276" w:lineRule="auto"/>
        <w:jc w:val="center"/>
        <w:rPr>
          <w:rFonts w:ascii="Arial" w:hAnsi="Arial" w:cs="Arial"/>
          <w:b/>
          <w:sz w:val="20"/>
          <w:szCs w:val="20"/>
        </w:rPr>
      </w:pPr>
      <w:r w:rsidRPr="009F0F4D">
        <w:rPr>
          <w:rFonts w:ascii="Arial" w:hAnsi="Arial" w:cs="Arial"/>
          <w:b/>
          <w:sz w:val="20"/>
          <w:szCs w:val="20"/>
        </w:rPr>
        <w:t>3.12. Обесценение активов</w:t>
      </w:r>
    </w:p>
    <w:p w14:paraId="54C0BB82"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3.12.1.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14:paraId="00E649C4"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9 Стандарта "Учетная политика", пункты. 5, 6 Стандарта "Обесценение активов"</w:t>
      </w:r>
    </w:p>
    <w:p w14:paraId="1DA88805"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3.13.2.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14:paraId="6576FAE9"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пункты 6, 18 Стандарта "Обесценение активов"</w:t>
      </w:r>
    </w:p>
    <w:p w14:paraId="2084B2D9"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3.13.3.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14:paraId="1DCDE3BC"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9 Стандарта "Учетная политика"</w:t>
      </w:r>
    </w:p>
    <w:p w14:paraId="7EA65FE9"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3.13.4.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4FBA6BD3" w14:textId="77777777" w:rsidR="009F0F4D" w:rsidRPr="009F0F4D" w:rsidRDefault="009F0F4D" w:rsidP="009F0F4D">
      <w:pPr>
        <w:autoSpaceDE w:val="0"/>
        <w:autoSpaceDN w:val="0"/>
        <w:adjustRightInd w:val="0"/>
        <w:ind w:firstLine="708"/>
        <w:jc w:val="both"/>
        <w:rPr>
          <w:rFonts w:ascii="Arial" w:hAnsi="Arial" w:cs="Arial"/>
          <w:sz w:val="20"/>
          <w:szCs w:val="20"/>
        </w:rPr>
      </w:pPr>
      <w:r w:rsidRPr="009F0F4D">
        <w:rPr>
          <w:rFonts w:ascii="Arial" w:hAnsi="Arial" w:cs="Arial"/>
          <w:sz w:val="20"/>
          <w:szCs w:val="20"/>
        </w:rPr>
        <w:t>В случае если предлагается решение о проведении оценки, также указывается оптимальный метод определения справедливой стоимости актива.</w:t>
      </w:r>
    </w:p>
    <w:p w14:paraId="3DC752FF"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9 Стандарта "Учетная политика", пункты 10,11</w:t>
      </w:r>
      <w:r w:rsidR="0017483D">
        <w:rPr>
          <w:rFonts w:ascii="Arial" w:hAnsi="Arial" w:cs="Arial"/>
          <w:iCs/>
          <w:sz w:val="20"/>
          <w:szCs w:val="20"/>
        </w:rPr>
        <w:t xml:space="preserve"> </w:t>
      </w:r>
      <w:r w:rsidRPr="009F0F4D">
        <w:rPr>
          <w:rFonts w:ascii="Arial" w:hAnsi="Arial" w:cs="Arial"/>
          <w:iCs/>
          <w:sz w:val="20"/>
          <w:szCs w:val="20"/>
        </w:rPr>
        <w:t>Стандарта "Обесценение активов"</w:t>
      </w:r>
    </w:p>
    <w:p w14:paraId="22C7D635"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3.13.5. При выявлении признаков возможного обесценения (снижения убытка) руководитель</w:t>
      </w:r>
      <w:r w:rsidRPr="009F0F4D">
        <w:rPr>
          <w:rFonts w:ascii="Arial" w:hAnsi="Arial" w:cs="Arial"/>
          <w:i/>
          <w:sz w:val="20"/>
          <w:szCs w:val="20"/>
        </w:rPr>
        <w:t xml:space="preserve"> </w:t>
      </w:r>
      <w:r w:rsidRPr="009F0F4D">
        <w:rPr>
          <w:rFonts w:ascii="Arial" w:hAnsi="Arial" w:cs="Arial"/>
          <w:sz w:val="20"/>
          <w:szCs w:val="20"/>
        </w:rPr>
        <w:t xml:space="preserve"> принимает решение о необходимости (об отсутствии необходимости) определения справедливой стоимости такого актива.</w:t>
      </w:r>
    </w:p>
    <w:p w14:paraId="6771735D"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3.13.6. Это решение оформляется приказом с указанием метода, которым стоимость будет определена.</w:t>
      </w:r>
    </w:p>
    <w:p w14:paraId="066394E6"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пункты10, 22 Стандарта "Обесценение активов"</w:t>
      </w:r>
    </w:p>
    <w:p w14:paraId="3553F46D"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3.13.7. При определении справедливой стоимости актива также оценивается необходимость изменения оставшегося срока полезного использования актива.</w:t>
      </w:r>
    </w:p>
    <w:p w14:paraId="70D4CE44"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13 Стандарта "Обесценение активов"</w:t>
      </w:r>
    </w:p>
    <w:p w14:paraId="2EF9EA49"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3.13.8. Если по результатам определения справедливой стоимости актива выявлен убыток от обесценения, то он подлежит признанию в учете.</w:t>
      </w:r>
    </w:p>
    <w:p w14:paraId="449DB56E"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15 Стандарта "Обесценение активов"</w:t>
      </w:r>
    </w:p>
    <w:p w14:paraId="71461EAA"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w:t>
      </w:r>
      <w:r w:rsidR="000B6CEB">
        <w:rPr>
          <w:rFonts w:ascii="Arial" w:hAnsi="Arial" w:cs="Arial"/>
          <w:sz w:val="20"/>
          <w:szCs w:val="20"/>
        </w:rPr>
        <w:t>3</w:t>
      </w:r>
      <w:r w:rsidRPr="009F0F4D">
        <w:rPr>
          <w:rFonts w:ascii="Arial" w:hAnsi="Arial" w:cs="Arial"/>
          <w:sz w:val="20"/>
          <w:szCs w:val="20"/>
        </w:rPr>
        <w:t>.9. Решение о признании убытка от обесценения актива, являющегося государственным (муниципальным) имуществом, принимается в порядке, аналогичном для принятия решения о списании такого имущества, установленного в соответствии с законодательством Российской Федерации.</w:t>
      </w:r>
    </w:p>
    <w:p w14:paraId="2A135A91"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lastRenderedPageBreak/>
        <w:t>Основание:</w:t>
      </w:r>
      <w:r w:rsidRPr="009F0F4D">
        <w:rPr>
          <w:rFonts w:ascii="Arial" w:hAnsi="Arial" w:cs="Arial"/>
          <w:iCs/>
          <w:sz w:val="20"/>
          <w:szCs w:val="20"/>
        </w:rPr>
        <w:t xml:space="preserve"> пункт 15 Стандарта "Обесценение активов"</w:t>
      </w:r>
    </w:p>
    <w:p w14:paraId="43863B6D"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3.13.10. 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w:t>
      </w:r>
    </w:p>
    <w:p w14:paraId="0FA29AC5"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9 Стандарта "Обесценение активов"</w:t>
      </w:r>
    </w:p>
    <w:p w14:paraId="6C1826B2"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 xml:space="preserve">3.13.11.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 </w:t>
      </w:r>
    </w:p>
    <w:p w14:paraId="75915E2A" w14:textId="77777777" w:rsidR="009F0F4D" w:rsidRPr="009F0F4D" w:rsidRDefault="009F0F4D" w:rsidP="009F0F4D">
      <w:pPr>
        <w:autoSpaceDE w:val="0"/>
        <w:autoSpaceDN w:val="0"/>
        <w:adjustRightInd w:val="0"/>
        <w:jc w:val="both"/>
        <w:rPr>
          <w:rFonts w:ascii="Arial" w:hAnsi="Arial" w:cs="Arial"/>
          <w:iCs/>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24 Стандарта "Обесценение активов"</w:t>
      </w:r>
    </w:p>
    <w:p w14:paraId="64D679DA" w14:textId="77777777" w:rsidR="009F0F4D" w:rsidRPr="009F0F4D" w:rsidRDefault="009F0F4D" w:rsidP="009F0F4D">
      <w:pPr>
        <w:autoSpaceDE w:val="0"/>
        <w:autoSpaceDN w:val="0"/>
        <w:adjustRightInd w:val="0"/>
        <w:jc w:val="both"/>
        <w:rPr>
          <w:rFonts w:ascii="Arial" w:hAnsi="Arial" w:cs="Arial"/>
          <w:sz w:val="20"/>
          <w:szCs w:val="20"/>
        </w:rPr>
      </w:pPr>
      <w:r w:rsidRPr="009F0F4D">
        <w:rPr>
          <w:rFonts w:ascii="Arial" w:hAnsi="Arial" w:cs="Arial"/>
          <w:sz w:val="20"/>
          <w:szCs w:val="20"/>
        </w:rPr>
        <w:t>3.13.12.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w:t>
      </w:r>
    </w:p>
    <w:p w14:paraId="130D7F22" w14:textId="77777777" w:rsidR="009F0F4D" w:rsidRPr="009F0F4D" w:rsidRDefault="009F0F4D" w:rsidP="00A27F29">
      <w:pPr>
        <w:autoSpaceDE w:val="0"/>
        <w:autoSpaceDN w:val="0"/>
        <w:adjustRightInd w:val="0"/>
        <w:jc w:val="both"/>
        <w:rPr>
          <w:rFonts w:ascii="Arial" w:hAnsi="Arial" w:cs="Arial"/>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9 Стандарта "Обесценение активов"</w:t>
      </w:r>
      <w:bookmarkStart w:id="7" w:name="dst457"/>
      <w:bookmarkStart w:id="8" w:name="dst463"/>
      <w:bookmarkEnd w:id="7"/>
      <w:bookmarkEnd w:id="8"/>
    </w:p>
    <w:p w14:paraId="07D2F427" w14:textId="77777777" w:rsidR="009F0F4D" w:rsidRPr="009F0F4D" w:rsidRDefault="009F0F4D" w:rsidP="009F0F4D">
      <w:pPr>
        <w:pStyle w:val="a5"/>
        <w:ind w:firstLine="567"/>
        <w:rPr>
          <w:rFonts w:ascii="Arial" w:hAnsi="Arial" w:cs="Arial"/>
          <w:b/>
          <w:sz w:val="20"/>
          <w:szCs w:val="20"/>
        </w:rPr>
      </w:pPr>
    </w:p>
    <w:p w14:paraId="42ED2381" w14:textId="77777777" w:rsidR="009F0F4D" w:rsidRPr="00A27F29" w:rsidRDefault="009F0F4D" w:rsidP="00A27F29">
      <w:pPr>
        <w:pStyle w:val="a5"/>
        <w:spacing w:line="276" w:lineRule="auto"/>
        <w:jc w:val="center"/>
        <w:rPr>
          <w:rFonts w:ascii="Arial" w:hAnsi="Arial" w:cs="Arial"/>
          <w:b/>
          <w:sz w:val="20"/>
          <w:szCs w:val="20"/>
        </w:rPr>
      </w:pPr>
      <w:r w:rsidRPr="009F0F4D">
        <w:rPr>
          <w:rFonts w:ascii="Arial" w:hAnsi="Arial" w:cs="Arial"/>
          <w:b/>
          <w:sz w:val="20"/>
          <w:szCs w:val="20"/>
        </w:rPr>
        <w:t>4.</w:t>
      </w:r>
      <w:bookmarkStart w:id="9" w:name="_Toc469152541"/>
      <w:r w:rsidRPr="009F0F4D">
        <w:rPr>
          <w:rFonts w:ascii="Arial" w:hAnsi="Arial" w:cs="Arial"/>
          <w:b/>
          <w:sz w:val="20"/>
          <w:szCs w:val="20"/>
        </w:rPr>
        <w:t xml:space="preserve"> Организация учета на отдельных забалансовых счетах</w:t>
      </w:r>
      <w:bookmarkEnd w:id="9"/>
    </w:p>
    <w:p w14:paraId="1E77F391"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xml:space="preserve">4.1. На счете 01 «Имущество, полученное в пользование» ведется учет: </w:t>
      </w:r>
    </w:p>
    <w:p w14:paraId="7AC7C422" w14:textId="77777777" w:rsidR="00591A77" w:rsidRPr="00591A77" w:rsidRDefault="009F0F4D" w:rsidP="00591A77">
      <w:pPr>
        <w:rPr>
          <w:rFonts w:ascii="Arial" w:hAnsi="Arial" w:cs="Arial"/>
          <w:b/>
          <w:bCs/>
          <w:sz w:val="20"/>
          <w:szCs w:val="20"/>
          <w:lang w:eastAsia="en-US"/>
        </w:rPr>
      </w:pPr>
      <w:r w:rsidRPr="00591A77">
        <w:rPr>
          <w:rFonts w:ascii="Arial" w:hAnsi="Arial" w:cs="Arial"/>
          <w:b/>
          <w:bCs/>
          <w:sz w:val="20"/>
          <w:szCs w:val="20"/>
          <w:lang w:eastAsia="en-US"/>
        </w:rPr>
        <w:t>01.</w:t>
      </w:r>
      <w:r w:rsidR="00591A77" w:rsidRPr="00591A77">
        <w:rPr>
          <w:rFonts w:ascii="Arial" w:hAnsi="Arial" w:cs="Arial"/>
          <w:b/>
          <w:bCs/>
          <w:sz w:val="20"/>
          <w:szCs w:val="20"/>
          <w:lang w:eastAsia="en-US"/>
        </w:rPr>
        <w:t>3</w:t>
      </w:r>
      <w:r w:rsidRPr="00591A77">
        <w:rPr>
          <w:rFonts w:ascii="Arial" w:hAnsi="Arial" w:cs="Arial"/>
          <w:b/>
          <w:bCs/>
          <w:sz w:val="20"/>
          <w:szCs w:val="20"/>
          <w:lang w:eastAsia="en-US"/>
        </w:rPr>
        <w:t xml:space="preserve">1 </w:t>
      </w:r>
      <w:r w:rsidR="00591A77" w:rsidRPr="00591A77">
        <w:rPr>
          <w:rFonts w:ascii="Arial" w:hAnsi="Arial" w:cs="Arial"/>
          <w:b/>
          <w:bCs/>
          <w:sz w:val="20"/>
          <w:szCs w:val="20"/>
          <w:lang w:eastAsia="en-US"/>
        </w:rPr>
        <w:t>-Иное движимое имущество, полученное в пользование по договорам безвозмездного</w:t>
      </w:r>
    </w:p>
    <w:p w14:paraId="5CBC50F9" w14:textId="77777777" w:rsidR="009F0F4D" w:rsidRPr="00591A77" w:rsidRDefault="0013348F" w:rsidP="00591A77">
      <w:pPr>
        <w:rPr>
          <w:rFonts w:ascii="Arial" w:hAnsi="Arial" w:cs="Arial"/>
          <w:b/>
          <w:bCs/>
          <w:sz w:val="20"/>
          <w:szCs w:val="20"/>
          <w:lang w:eastAsia="en-US"/>
        </w:rPr>
      </w:pPr>
      <w:r>
        <w:rPr>
          <w:rFonts w:ascii="Arial" w:hAnsi="Arial" w:cs="Arial"/>
          <w:b/>
          <w:bCs/>
          <w:sz w:val="20"/>
          <w:szCs w:val="20"/>
          <w:lang w:eastAsia="en-US"/>
        </w:rPr>
        <w:t>п</w:t>
      </w:r>
      <w:r w:rsidR="00591A77" w:rsidRPr="00591A77">
        <w:rPr>
          <w:rFonts w:ascii="Arial" w:hAnsi="Arial" w:cs="Arial"/>
          <w:b/>
          <w:bCs/>
          <w:sz w:val="20"/>
          <w:szCs w:val="20"/>
          <w:lang w:eastAsia="en-US"/>
        </w:rPr>
        <w:t>ользования.</w:t>
      </w:r>
    </w:p>
    <w:p w14:paraId="3F7B4DC7"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4.2. На счете 02 «Материальные ценности, принятые (принимаемые) на хранение» ведется учет:</w:t>
      </w:r>
    </w:p>
    <w:p w14:paraId="7863A5A7" w14:textId="77777777" w:rsidR="009F0F4D" w:rsidRPr="00D96D90" w:rsidRDefault="009F0F4D" w:rsidP="009F0F4D">
      <w:pPr>
        <w:pStyle w:val="a5"/>
        <w:spacing w:line="276" w:lineRule="auto"/>
        <w:ind w:firstLine="708"/>
        <w:jc w:val="both"/>
        <w:rPr>
          <w:rFonts w:ascii="Arial" w:hAnsi="Arial" w:cs="Arial"/>
          <w:b/>
          <w:bCs/>
          <w:sz w:val="20"/>
          <w:szCs w:val="20"/>
        </w:rPr>
      </w:pPr>
      <w:r w:rsidRPr="00D96D90">
        <w:rPr>
          <w:rFonts w:ascii="Arial" w:hAnsi="Arial" w:cs="Arial"/>
          <w:b/>
          <w:bCs/>
          <w:sz w:val="20"/>
          <w:szCs w:val="20"/>
        </w:rPr>
        <w:t xml:space="preserve">02.3 - </w:t>
      </w:r>
      <w:r w:rsidR="00386CC5" w:rsidRPr="00D96D90">
        <w:rPr>
          <w:rFonts w:ascii="Arial" w:hAnsi="Arial" w:cs="Arial"/>
          <w:b/>
          <w:bCs/>
          <w:sz w:val="20"/>
          <w:szCs w:val="20"/>
        </w:rPr>
        <w:t>Основные средства, не признанные активом</w:t>
      </w:r>
      <w:r w:rsidRPr="00D96D90">
        <w:rPr>
          <w:rFonts w:ascii="Arial" w:hAnsi="Arial" w:cs="Arial"/>
          <w:b/>
          <w:bCs/>
          <w:sz w:val="20"/>
          <w:szCs w:val="20"/>
        </w:rPr>
        <w:t>;</w:t>
      </w:r>
    </w:p>
    <w:p w14:paraId="21D6FA1F" w14:textId="77777777" w:rsidR="009F0F4D" w:rsidRPr="00D96D90" w:rsidRDefault="009F0F4D" w:rsidP="009F0F4D">
      <w:pPr>
        <w:pStyle w:val="a5"/>
        <w:spacing w:line="276" w:lineRule="auto"/>
        <w:ind w:firstLine="708"/>
        <w:jc w:val="both"/>
        <w:rPr>
          <w:rFonts w:ascii="Arial" w:hAnsi="Arial" w:cs="Arial"/>
          <w:b/>
          <w:bCs/>
          <w:i/>
          <w:sz w:val="20"/>
          <w:szCs w:val="20"/>
        </w:rPr>
      </w:pPr>
      <w:r w:rsidRPr="00D96D90">
        <w:rPr>
          <w:rFonts w:ascii="Arial" w:hAnsi="Arial" w:cs="Arial"/>
          <w:b/>
          <w:bCs/>
          <w:sz w:val="20"/>
          <w:szCs w:val="20"/>
        </w:rPr>
        <w:t>02.4</w:t>
      </w:r>
      <w:r w:rsidR="00386CC5" w:rsidRPr="00D96D90">
        <w:rPr>
          <w:rFonts w:ascii="Arial" w:hAnsi="Arial" w:cs="Arial"/>
          <w:b/>
          <w:bCs/>
          <w:sz w:val="20"/>
          <w:szCs w:val="20"/>
        </w:rPr>
        <w:t xml:space="preserve"> </w:t>
      </w:r>
      <w:r w:rsidRPr="00D96D90">
        <w:rPr>
          <w:rFonts w:ascii="Arial" w:hAnsi="Arial" w:cs="Arial"/>
          <w:b/>
          <w:bCs/>
          <w:sz w:val="20"/>
          <w:szCs w:val="20"/>
        </w:rPr>
        <w:t>-</w:t>
      </w:r>
      <w:r w:rsidR="00252B5C">
        <w:rPr>
          <w:rFonts w:ascii="Arial" w:hAnsi="Arial" w:cs="Arial"/>
          <w:b/>
          <w:bCs/>
          <w:sz w:val="20"/>
          <w:szCs w:val="20"/>
        </w:rPr>
        <w:t xml:space="preserve"> </w:t>
      </w:r>
      <w:r w:rsidR="00386CC5" w:rsidRPr="00D96D90">
        <w:rPr>
          <w:rFonts w:ascii="Arial" w:hAnsi="Arial" w:cs="Arial"/>
          <w:b/>
          <w:bCs/>
          <w:sz w:val="20"/>
          <w:szCs w:val="20"/>
        </w:rPr>
        <w:t>Материальные запасы, не признанные активом.</w:t>
      </w:r>
    </w:p>
    <w:p w14:paraId="4F4633E1"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4.3. На счете 03 «Бланки строгой отчетности» учет бланков ведется:</w:t>
      </w:r>
    </w:p>
    <w:p w14:paraId="5341168E"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бланки трудовых книжек и вкладышей</w:t>
      </w:r>
      <w:r w:rsidR="000878FE">
        <w:rPr>
          <w:rFonts w:ascii="Arial" w:hAnsi="Arial" w:cs="Arial"/>
          <w:sz w:val="20"/>
          <w:szCs w:val="20"/>
        </w:rPr>
        <w:t>, дипломов, свидетельств</w:t>
      </w:r>
      <w:r w:rsidRPr="009F0F4D">
        <w:rPr>
          <w:rFonts w:ascii="Arial" w:hAnsi="Arial" w:cs="Arial"/>
          <w:sz w:val="20"/>
          <w:szCs w:val="20"/>
        </w:rPr>
        <w:t xml:space="preserve"> - по </w:t>
      </w:r>
      <w:r w:rsidR="002301F2">
        <w:rPr>
          <w:rFonts w:ascii="Arial" w:hAnsi="Arial" w:cs="Arial"/>
          <w:sz w:val="20"/>
          <w:szCs w:val="20"/>
        </w:rPr>
        <w:t xml:space="preserve">условной </w:t>
      </w:r>
      <w:r w:rsidRPr="009F0F4D">
        <w:rPr>
          <w:rFonts w:ascii="Arial" w:hAnsi="Arial" w:cs="Arial"/>
          <w:sz w:val="20"/>
          <w:szCs w:val="20"/>
        </w:rPr>
        <w:t xml:space="preserve">стоимости </w:t>
      </w:r>
      <w:r w:rsidR="002301F2">
        <w:rPr>
          <w:rFonts w:ascii="Arial" w:hAnsi="Arial" w:cs="Arial"/>
          <w:sz w:val="20"/>
          <w:szCs w:val="20"/>
        </w:rPr>
        <w:t>один рубль</w:t>
      </w:r>
      <w:r w:rsidRPr="009F0F4D">
        <w:rPr>
          <w:rFonts w:ascii="Arial" w:hAnsi="Arial" w:cs="Arial"/>
          <w:sz w:val="20"/>
          <w:szCs w:val="20"/>
        </w:rPr>
        <w:t>. Учет ведет бухгалтерия в Книге учета бланков трудовых книжек и вкладышей.</w:t>
      </w:r>
    </w:p>
    <w:p w14:paraId="030B1AEF"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Учет организован в разрезе ответственных за их хранение и выдачу лиц. Ответственные лица назначаются отдельным приказом руководителя.</w:t>
      </w:r>
    </w:p>
    <w:p w14:paraId="5C14F207"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xml:space="preserve">4.4. На счете 04 «Задолженность неплатежеспособных дебиторов» учитывается задолженность неплатежеспособных дебиторов с момента признания ее в порядке, установленном законодательством, признанной безнадежной к взысканию. Учет задолженности ведется в разрезе дебиторов (должников). </w:t>
      </w:r>
    </w:p>
    <w:p w14:paraId="2A95E105" w14:textId="77777777" w:rsidR="009F0F4D" w:rsidRPr="00495A74" w:rsidRDefault="009F0F4D" w:rsidP="009F0F4D">
      <w:pPr>
        <w:pStyle w:val="a5"/>
        <w:spacing w:line="276" w:lineRule="auto"/>
        <w:jc w:val="both"/>
        <w:rPr>
          <w:rFonts w:ascii="Arial" w:hAnsi="Arial" w:cs="Arial"/>
          <w:sz w:val="20"/>
          <w:szCs w:val="20"/>
        </w:rPr>
      </w:pPr>
      <w:r w:rsidRPr="00495A74">
        <w:rPr>
          <w:rFonts w:ascii="Arial" w:hAnsi="Arial" w:cs="Arial"/>
          <w:sz w:val="20"/>
          <w:szCs w:val="20"/>
        </w:rPr>
        <w:t>4.</w:t>
      </w:r>
      <w:r w:rsidR="00F5725A">
        <w:rPr>
          <w:rFonts w:ascii="Arial" w:hAnsi="Arial" w:cs="Arial"/>
          <w:sz w:val="20"/>
          <w:szCs w:val="20"/>
        </w:rPr>
        <w:t>5</w:t>
      </w:r>
      <w:r w:rsidRPr="00495A74">
        <w:rPr>
          <w:rFonts w:ascii="Arial" w:hAnsi="Arial" w:cs="Arial"/>
          <w:sz w:val="20"/>
          <w:szCs w:val="20"/>
        </w:rPr>
        <w:t>. На счете 09 «Запасные части к транспортным средствам, выданные взамен изношенных» учитываются материальные ценности по стоимости приобретения по перечню:</w:t>
      </w:r>
    </w:p>
    <w:p w14:paraId="52E64B91" w14:textId="77777777" w:rsidR="009F0F4D" w:rsidRPr="00495A74" w:rsidRDefault="009F0F4D" w:rsidP="009F0F4D">
      <w:pPr>
        <w:pStyle w:val="a5"/>
        <w:spacing w:line="276" w:lineRule="auto"/>
        <w:ind w:firstLine="708"/>
        <w:jc w:val="both"/>
        <w:rPr>
          <w:rFonts w:ascii="Arial" w:hAnsi="Arial" w:cs="Arial"/>
          <w:sz w:val="20"/>
          <w:szCs w:val="20"/>
        </w:rPr>
      </w:pPr>
      <w:r w:rsidRPr="00495A74">
        <w:rPr>
          <w:rFonts w:ascii="Arial" w:hAnsi="Arial" w:cs="Arial"/>
          <w:sz w:val="20"/>
          <w:szCs w:val="20"/>
        </w:rPr>
        <w:t>•</w:t>
      </w:r>
      <w:r w:rsidRPr="00495A74">
        <w:rPr>
          <w:rFonts w:ascii="Arial" w:hAnsi="Arial" w:cs="Arial"/>
          <w:sz w:val="20"/>
          <w:szCs w:val="20"/>
        </w:rPr>
        <w:tab/>
        <w:t>автомобильные шины;</w:t>
      </w:r>
    </w:p>
    <w:p w14:paraId="67EDCFD7" w14:textId="77777777" w:rsidR="009F0F4D" w:rsidRPr="00495A74" w:rsidRDefault="009F0F4D" w:rsidP="009F0F4D">
      <w:pPr>
        <w:pStyle w:val="a5"/>
        <w:spacing w:line="276" w:lineRule="auto"/>
        <w:ind w:firstLine="708"/>
        <w:jc w:val="both"/>
        <w:rPr>
          <w:rFonts w:ascii="Arial" w:hAnsi="Arial" w:cs="Arial"/>
          <w:sz w:val="20"/>
          <w:szCs w:val="20"/>
        </w:rPr>
      </w:pPr>
      <w:r w:rsidRPr="00495A74">
        <w:rPr>
          <w:rFonts w:ascii="Arial" w:hAnsi="Arial" w:cs="Arial"/>
          <w:sz w:val="20"/>
          <w:szCs w:val="20"/>
        </w:rPr>
        <w:t>•</w:t>
      </w:r>
      <w:r w:rsidRPr="00495A74">
        <w:rPr>
          <w:rFonts w:ascii="Arial" w:hAnsi="Arial" w:cs="Arial"/>
          <w:sz w:val="20"/>
          <w:szCs w:val="20"/>
        </w:rPr>
        <w:tab/>
        <w:t>колесные диски;</w:t>
      </w:r>
    </w:p>
    <w:p w14:paraId="294B66F7" w14:textId="77777777" w:rsidR="009F0F4D" w:rsidRPr="00495A74" w:rsidRDefault="009F0F4D" w:rsidP="009F0F4D">
      <w:pPr>
        <w:pStyle w:val="a5"/>
        <w:spacing w:line="276" w:lineRule="auto"/>
        <w:ind w:firstLine="708"/>
        <w:jc w:val="both"/>
        <w:rPr>
          <w:rFonts w:ascii="Arial" w:hAnsi="Arial" w:cs="Arial"/>
          <w:sz w:val="20"/>
          <w:szCs w:val="20"/>
        </w:rPr>
      </w:pPr>
      <w:r w:rsidRPr="00495A74">
        <w:rPr>
          <w:rFonts w:ascii="Arial" w:hAnsi="Arial" w:cs="Arial"/>
          <w:sz w:val="20"/>
          <w:szCs w:val="20"/>
        </w:rPr>
        <w:t>•</w:t>
      </w:r>
      <w:r w:rsidRPr="00495A74">
        <w:rPr>
          <w:rFonts w:ascii="Arial" w:hAnsi="Arial" w:cs="Arial"/>
          <w:sz w:val="20"/>
          <w:szCs w:val="20"/>
        </w:rPr>
        <w:tab/>
        <w:t>аккумуляторы;</w:t>
      </w:r>
    </w:p>
    <w:p w14:paraId="4CB9CEDF" w14:textId="77777777" w:rsidR="009F0F4D" w:rsidRPr="00495A74" w:rsidRDefault="009F0F4D" w:rsidP="00D216A9">
      <w:pPr>
        <w:pStyle w:val="a5"/>
        <w:numPr>
          <w:ilvl w:val="0"/>
          <w:numId w:val="40"/>
        </w:numPr>
        <w:spacing w:line="276" w:lineRule="auto"/>
        <w:ind w:hanging="719"/>
        <w:jc w:val="both"/>
        <w:rPr>
          <w:rFonts w:ascii="Arial" w:hAnsi="Arial" w:cs="Arial"/>
          <w:sz w:val="20"/>
          <w:szCs w:val="20"/>
        </w:rPr>
      </w:pPr>
      <w:r w:rsidRPr="00495A74">
        <w:rPr>
          <w:rFonts w:ascii="Arial" w:hAnsi="Arial" w:cs="Arial"/>
          <w:sz w:val="20"/>
          <w:szCs w:val="20"/>
        </w:rPr>
        <w:t>запчасти;</w:t>
      </w:r>
    </w:p>
    <w:p w14:paraId="0F42233F" w14:textId="77777777" w:rsidR="009F0F4D" w:rsidRPr="00495A74" w:rsidRDefault="009F0F4D" w:rsidP="009F0F4D">
      <w:pPr>
        <w:pStyle w:val="a5"/>
        <w:spacing w:line="276" w:lineRule="auto"/>
        <w:ind w:firstLine="708"/>
        <w:jc w:val="both"/>
        <w:rPr>
          <w:rFonts w:ascii="Arial" w:hAnsi="Arial" w:cs="Arial"/>
          <w:sz w:val="20"/>
          <w:szCs w:val="20"/>
        </w:rPr>
      </w:pPr>
      <w:r w:rsidRPr="00495A74">
        <w:rPr>
          <w:rFonts w:ascii="Arial" w:hAnsi="Arial" w:cs="Arial"/>
          <w:sz w:val="20"/>
          <w:szCs w:val="20"/>
        </w:rPr>
        <w:t>•</w:t>
      </w:r>
      <w:r w:rsidRPr="00495A74">
        <w:rPr>
          <w:rFonts w:ascii="Arial" w:hAnsi="Arial" w:cs="Arial"/>
          <w:sz w:val="20"/>
          <w:szCs w:val="20"/>
        </w:rPr>
        <w:tab/>
        <w:t>наборы автоинструмента;</w:t>
      </w:r>
    </w:p>
    <w:p w14:paraId="774EE061" w14:textId="77777777" w:rsidR="009F0F4D" w:rsidRPr="00495A74" w:rsidRDefault="009F0F4D" w:rsidP="00D216A9">
      <w:pPr>
        <w:pStyle w:val="a5"/>
        <w:numPr>
          <w:ilvl w:val="0"/>
          <w:numId w:val="40"/>
        </w:numPr>
        <w:spacing w:line="276" w:lineRule="auto"/>
        <w:ind w:hanging="719"/>
        <w:jc w:val="both"/>
        <w:rPr>
          <w:rFonts w:ascii="Arial" w:hAnsi="Arial" w:cs="Arial"/>
          <w:sz w:val="20"/>
          <w:szCs w:val="20"/>
        </w:rPr>
      </w:pPr>
      <w:r w:rsidRPr="00495A74">
        <w:rPr>
          <w:rFonts w:ascii="Arial" w:hAnsi="Arial" w:cs="Arial"/>
          <w:sz w:val="20"/>
          <w:szCs w:val="20"/>
        </w:rPr>
        <w:t>двигатели;</w:t>
      </w:r>
    </w:p>
    <w:p w14:paraId="2802E7CB" w14:textId="77777777" w:rsidR="009F0F4D" w:rsidRPr="00495A74" w:rsidRDefault="009F0F4D" w:rsidP="009F0F4D">
      <w:pPr>
        <w:pStyle w:val="a5"/>
        <w:spacing w:line="276" w:lineRule="auto"/>
        <w:ind w:firstLine="708"/>
        <w:jc w:val="both"/>
        <w:rPr>
          <w:rFonts w:ascii="Arial" w:hAnsi="Arial" w:cs="Arial"/>
          <w:sz w:val="20"/>
          <w:szCs w:val="20"/>
        </w:rPr>
      </w:pPr>
      <w:r w:rsidRPr="00495A74">
        <w:rPr>
          <w:rFonts w:ascii="Arial" w:hAnsi="Arial" w:cs="Arial"/>
          <w:sz w:val="20"/>
          <w:szCs w:val="20"/>
        </w:rPr>
        <w:t>•</w:t>
      </w:r>
      <w:r w:rsidRPr="00495A74">
        <w:rPr>
          <w:rFonts w:ascii="Arial" w:hAnsi="Arial" w:cs="Arial"/>
          <w:sz w:val="20"/>
          <w:szCs w:val="20"/>
        </w:rPr>
        <w:tab/>
        <w:t>огнетушители;</w:t>
      </w:r>
    </w:p>
    <w:p w14:paraId="128328A5" w14:textId="77777777" w:rsidR="009F0F4D" w:rsidRPr="00495A74" w:rsidRDefault="009F0F4D" w:rsidP="00D216A9">
      <w:pPr>
        <w:pStyle w:val="a5"/>
        <w:numPr>
          <w:ilvl w:val="0"/>
          <w:numId w:val="40"/>
        </w:numPr>
        <w:spacing w:line="276" w:lineRule="auto"/>
        <w:ind w:hanging="719"/>
        <w:jc w:val="both"/>
        <w:rPr>
          <w:rFonts w:ascii="Arial" w:hAnsi="Arial" w:cs="Arial"/>
          <w:sz w:val="20"/>
          <w:szCs w:val="20"/>
        </w:rPr>
      </w:pPr>
      <w:r w:rsidRPr="00495A74">
        <w:rPr>
          <w:rFonts w:ascii="Arial" w:hAnsi="Arial" w:cs="Arial"/>
          <w:sz w:val="20"/>
          <w:szCs w:val="20"/>
        </w:rPr>
        <w:t>аптечки.</w:t>
      </w:r>
    </w:p>
    <w:p w14:paraId="4CBB09DF"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пункты 349–350 Инструкции к Единому плану счетов № 157н.</w:t>
      </w:r>
    </w:p>
    <w:p w14:paraId="3E76983D"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4.</w:t>
      </w:r>
      <w:r w:rsidR="00F5725A">
        <w:rPr>
          <w:rFonts w:ascii="Arial" w:hAnsi="Arial" w:cs="Arial"/>
          <w:sz w:val="20"/>
          <w:szCs w:val="20"/>
        </w:rPr>
        <w:t>6</w:t>
      </w:r>
      <w:r w:rsidRPr="009F0F4D">
        <w:rPr>
          <w:rFonts w:ascii="Arial" w:hAnsi="Arial" w:cs="Arial"/>
          <w:sz w:val="20"/>
          <w:szCs w:val="20"/>
        </w:rPr>
        <w:t>. На счете 10 «Обеспечение исполнения обязательств» учитываются банковские гарантии, полученные в качестве обеспечения исполнения государственных контрактов.</w:t>
      </w:r>
    </w:p>
    <w:p w14:paraId="66BB2909"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4.</w:t>
      </w:r>
      <w:r w:rsidR="00F5725A">
        <w:rPr>
          <w:rFonts w:ascii="Arial" w:hAnsi="Arial" w:cs="Arial"/>
          <w:sz w:val="20"/>
          <w:szCs w:val="20"/>
        </w:rPr>
        <w:t>7</w:t>
      </w:r>
      <w:r w:rsidRPr="009F0F4D">
        <w:rPr>
          <w:rFonts w:ascii="Arial" w:hAnsi="Arial" w:cs="Arial"/>
          <w:sz w:val="20"/>
          <w:szCs w:val="20"/>
        </w:rPr>
        <w:t>. На счете 17 «Поступление денежных средств» учитывается поступление денежных средств на лицевые счета учреждения, счета, открытые в кредитных организациях в разрезе КОСГУ к следующим балансовым счетам: 0 201 11 000, 0 201 21 000, 0 201 23 000.</w:t>
      </w:r>
    </w:p>
    <w:p w14:paraId="3522260C"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4.</w:t>
      </w:r>
      <w:r w:rsidR="00F5725A">
        <w:rPr>
          <w:rFonts w:ascii="Arial" w:hAnsi="Arial" w:cs="Arial"/>
          <w:sz w:val="20"/>
          <w:szCs w:val="20"/>
        </w:rPr>
        <w:t>8</w:t>
      </w:r>
      <w:r w:rsidRPr="009F0F4D">
        <w:rPr>
          <w:rFonts w:ascii="Arial" w:hAnsi="Arial" w:cs="Arial"/>
          <w:sz w:val="20"/>
          <w:szCs w:val="20"/>
        </w:rPr>
        <w:t>. На счете 18 «Выбытие денежных средств» учитывается выбытие денежных средств с лицевых счетов учреждения, счетов, открытых в кредитных организациях в разрезе КОСГУ к следующим балансовым счетам: 0 201 11 000, 0 201 21 000, 0 201 23 000.</w:t>
      </w:r>
    </w:p>
    <w:p w14:paraId="7A1A63C9"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4.</w:t>
      </w:r>
      <w:r w:rsidR="00F5725A">
        <w:rPr>
          <w:rFonts w:ascii="Arial" w:hAnsi="Arial" w:cs="Arial"/>
          <w:sz w:val="20"/>
          <w:szCs w:val="20"/>
        </w:rPr>
        <w:t>9</w:t>
      </w:r>
      <w:r w:rsidRPr="009F0F4D">
        <w:rPr>
          <w:rFonts w:ascii="Arial" w:hAnsi="Arial" w:cs="Arial"/>
          <w:sz w:val="20"/>
          <w:szCs w:val="20"/>
        </w:rPr>
        <w:t>. На счете 20 «Задолженность, невостребованная кредиторами» учитывается просроченная задолженность невостребованная кредиторами, списанная с баланса на основании решения Комиссии по поступлению и выбытию активов и принимается по приказу руководителя.</w:t>
      </w:r>
    </w:p>
    <w:p w14:paraId="61731685"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iCs/>
          <w:sz w:val="20"/>
          <w:szCs w:val="20"/>
          <w:u w:val="single"/>
        </w:rPr>
        <w:t>Основание:</w:t>
      </w:r>
      <w:r w:rsidRPr="009F0F4D">
        <w:rPr>
          <w:rFonts w:ascii="Arial" w:hAnsi="Arial" w:cs="Arial"/>
          <w:iCs/>
          <w:sz w:val="20"/>
          <w:szCs w:val="20"/>
        </w:rPr>
        <w:t xml:space="preserve"> пункт 9 СГС "Учетная политика", пункт 21 Инструкции № 33н</w:t>
      </w:r>
    </w:p>
    <w:p w14:paraId="1733D9F0"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Со счета 20 задолженность восстанавливается на балансовом учете, если кредитор предъявил требование в отношении этой задолженности. Основание – Решение о восстановлении кредиторской задолженности (ф. 0510446)</w:t>
      </w:r>
    </w:p>
    <w:p w14:paraId="3B3C9C10"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4.</w:t>
      </w:r>
      <w:r w:rsidR="00F5725A">
        <w:rPr>
          <w:rFonts w:ascii="Arial" w:hAnsi="Arial" w:cs="Arial"/>
          <w:sz w:val="20"/>
          <w:szCs w:val="20"/>
        </w:rPr>
        <w:t>10</w:t>
      </w:r>
      <w:r w:rsidRPr="009F0F4D">
        <w:rPr>
          <w:rFonts w:ascii="Arial" w:hAnsi="Arial" w:cs="Arial"/>
          <w:sz w:val="20"/>
          <w:szCs w:val="20"/>
        </w:rPr>
        <w:t xml:space="preserve">. На счете 21 «Основные средства в эксплуатации» учитываются соответствующие объекты по балансовой стоимости введенного в эксплуатацию объекта, в разрезе материально ответственных лиц и номенклатуре. </w:t>
      </w:r>
      <w:r w:rsidRPr="005E4501">
        <w:rPr>
          <w:rFonts w:ascii="Arial" w:hAnsi="Arial" w:cs="Arial"/>
          <w:sz w:val="20"/>
          <w:szCs w:val="20"/>
        </w:rPr>
        <w:t>Для организации контроля ОС присваиваются учетные номера.</w:t>
      </w:r>
    </w:p>
    <w:p w14:paraId="1F3BDD6B"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u w:val="single"/>
        </w:rPr>
        <w:lastRenderedPageBreak/>
        <w:t>Основание:</w:t>
      </w:r>
      <w:r w:rsidRPr="009F0F4D">
        <w:rPr>
          <w:rFonts w:ascii="Arial" w:hAnsi="Arial" w:cs="Arial"/>
          <w:sz w:val="20"/>
          <w:szCs w:val="20"/>
        </w:rPr>
        <w:t xml:space="preserve"> Пункты 337, 349, 373 Инструкции к Единому плану счетов № 157н.</w:t>
      </w:r>
    </w:p>
    <w:p w14:paraId="56AA0FE9"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 xml:space="preserve">На счете 21 «Основные средства в эксплуатации» учитываются основные средства стоимостью до 3 000 рублей, принятые к учету до 01.01.2018 года. С 01.01.2018 года - основные средства стоимостью до 10 000 руб. </w:t>
      </w:r>
    </w:p>
    <w:p w14:paraId="553146C5" w14:textId="77777777" w:rsidR="009F0F4D" w:rsidRPr="009F0F4D" w:rsidRDefault="009F0F4D" w:rsidP="009F0F4D">
      <w:pPr>
        <w:pStyle w:val="a5"/>
        <w:spacing w:line="276" w:lineRule="auto"/>
        <w:ind w:firstLine="708"/>
        <w:jc w:val="both"/>
        <w:rPr>
          <w:rFonts w:ascii="Arial" w:hAnsi="Arial" w:cs="Arial"/>
          <w:sz w:val="20"/>
          <w:szCs w:val="20"/>
        </w:rPr>
      </w:pPr>
      <w:r w:rsidRPr="009F0F4D">
        <w:rPr>
          <w:rFonts w:ascii="Arial" w:hAnsi="Arial" w:cs="Arial"/>
          <w:sz w:val="20"/>
          <w:szCs w:val="20"/>
        </w:rPr>
        <w:t>Документом о списании объектов с забалансового счета является Акт о списании объектов нефинансовых активов (кроме транспортных средств) (ф. 0504104).</w:t>
      </w:r>
    </w:p>
    <w:p w14:paraId="5E74C756"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 xml:space="preserve">4.11. На счете 25 «Имущество, переданное в возмездное пользование (аренду)» учитывается имущество – объекты операционной и финансовой аренды, которые переданы в возмездное пользование по договору аренды. </w:t>
      </w:r>
    </w:p>
    <w:p w14:paraId="41100AEE"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пункты 381, 383 Инструкции № 157н.</w:t>
      </w:r>
    </w:p>
    <w:p w14:paraId="1F801A63"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rPr>
        <w:t>4.1</w:t>
      </w:r>
      <w:r w:rsidR="00B618C9">
        <w:rPr>
          <w:rFonts w:ascii="Arial" w:hAnsi="Arial" w:cs="Arial"/>
          <w:sz w:val="20"/>
          <w:szCs w:val="20"/>
        </w:rPr>
        <w:t>2</w:t>
      </w:r>
      <w:r w:rsidRPr="009F0F4D">
        <w:rPr>
          <w:rFonts w:ascii="Arial" w:hAnsi="Arial" w:cs="Arial"/>
          <w:sz w:val="20"/>
          <w:szCs w:val="20"/>
        </w:rPr>
        <w:t xml:space="preserve">. На счете 27 «Материальные ценности, выданные в личное пользование работникам (сотрудникам)» учитывается имущество, которое передано сотрудникам в постоянное личное пользование для служебных целей, в том числе за пределами Учреждения, вне продолжительности режима рабочего времени: </w:t>
      </w:r>
    </w:p>
    <w:p w14:paraId="10811E36" w14:textId="77777777" w:rsidR="009F0F4D" w:rsidRPr="008D7F9C" w:rsidRDefault="009F0F4D" w:rsidP="009F0F4D">
      <w:pPr>
        <w:pStyle w:val="a5"/>
        <w:spacing w:line="276" w:lineRule="auto"/>
        <w:jc w:val="both"/>
        <w:rPr>
          <w:rFonts w:ascii="Arial" w:hAnsi="Arial" w:cs="Arial"/>
          <w:b/>
          <w:bCs/>
          <w:sz w:val="20"/>
          <w:szCs w:val="20"/>
        </w:rPr>
      </w:pPr>
      <w:r w:rsidRPr="008D7F9C">
        <w:rPr>
          <w:rFonts w:ascii="Arial" w:hAnsi="Arial" w:cs="Arial"/>
          <w:b/>
          <w:bCs/>
          <w:sz w:val="20"/>
          <w:szCs w:val="20"/>
        </w:rPr>
        <w:t xml:space="preserve"> </w:t>
      </w:r>
      <w:r w:rsidRPr="008D7F9C">
        <w:rPr>
          <w:rFonts w:ascii="Arial" w:hAnsi="Arial" w:cs="Arial"/>
          <w:b/>
          <w:bCs/>
          <w:sz w:val="20"/>
          <w:szCs w:val="20"/>
        </w:rPr>
        <w:tab/>
        <w:t xml:space="preserve">- спецодежда; </w:t>
      </w:r>
    </w:p>
    <w:p w14:paraId="4470B3B7" w14:textId="77777777" w:rsidR="009F0F4D" w:rsidRPr="008D7F9C" w:rsidRDefault="009F0F4D" w:rsidP="009F0F4D">
      <w:pPr>
        <w:pStyle w:val="a5"/>
        <w:spacing w:line="276" w:lineRule="auto"/>
        <w:jc w:val="both"/>
        <w:rPr>
          <w:rFonts w:ascii="Arial" w:hAnsi="Arial" w:cs="Arial"/>
          <w:b/>
          <w:bCs/>
          <w:sz w:val="20"/>
          <w:szCs w:val="20"/>
        </w:rPr>
      </w:pPr>
      <w:r w:rsidRPr="008D7F9C">
        <w:rPr>
          <w:rFonts w:ascii="Arial" w:hAnsi="Arial" w:cs="Arial"/>
          <w:b/>
          <w:bCs/>
          <w:sz w:val="20"/>
          <w:szCs w:val="20"/>
        </w:rPr>
        <w:t xml:space="preserve">      </w:t>
      </w:r>
      <w:r w:rsidRPr="008D7F9C">
        <w:rPr>
          <w:rFonts w:ascii="Arial" w:hAnsi="Arial" w:cs="Arial"/>
          <w:b/>
          <w:bCs/>
          <w:sz w:val="20"/>
          <w:szCs w:val="20"/>
        </w:rPr>
        <w:tab/>
        <w:t>- квалифицированный сертификат ключа электронной подписи;</w:t>
      </w:r>
    </w:p>
    <w:p w14:paraId="32AB52DE" w14:textId="77777777" w:rsidR="009F0F4D" w:rsidRPr="008D7F9C" w:rsidRDefault="009F0F4D" w:rsidP="009F0F4D">
      <w:pPr>
        <w:pStyle w:val="a5"/>
        <w:spacing w:line="276" w:lineRule="auto"/>
        <w:jc w:val="both"/>
        <w:rPr>
          <w:rFonts w:ascii="Arial" w:hAnsi="Arial" w:cs="Arial"/>
          <w:b/>
          <w:bCs/>
          <w:sz w:val="20"/>
          <w:szCs w:val="20"/>
        </w:rPr>
      </w:pPr>
      <w:r w:rsidRPr="008D7F9C">
        <w:rPr>
          <w:rFonts w:ascii="Arial" w:hAnsi="Arial" w:cs="Arial"/>
          <w:b/>
          <w:bCs/>
          <w:sz w:val="20"/>
          <w:szCs w:val="20"/>
        </w:rPr>
        <w:t xml:space="preserve"> </w:t>
      </w:r>
      <w:r w:rsidRPr="008D7F9C">
        <w:rPr>
          <w:rFonts w:ascii="Arial" w:hAnsi="Arial" w:cs="Arial"/>
          <w:b/>
          <w:bCs/>
          <w:sz w:val="20"/>
          <w:szCs w:val="20"/>
        </w:rPr>
        <w:tab/>
        <w:t xml:space="preserve">- другие матзапасы и основные средства. </w:t>
      </w:r>
    </w:p>
    <w:p w14:paraId="7196CAE3" w14:textId="77777777" w:rsidR="009F0F4D" w:rsidRPr="009F0F4D" w:rsidRDefault="009F0F4D" w:rsidP="009F0F4D">
      <w:pPr>
        <w:pStyle w:val="a5"/>
        <w:spacing w:line="276" w:lineRule="auto"/>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 385 Инструкции № 157н.</w:t>
      </w:r>
    </w:p>
    <w:p w14:paraId="40F2682A" w14:textId="77777777" w:rsidR="009F0F4D" w:rsidRPr="009F0F4D" w:rsidRDefault="009F0F4D" w:rsidP="009F0F4D">
      <w:pPr>
        <w:pStyle w:val="a5"/>
        <w:spacing w:line="276" w:lineRule="auto"/>
        <w:jc w:val="both"/>
        <w:rPr>
          <w:rFonts w:ascii="Arial" w:hAnsi="Arial" w:cs="Arial"/>
          <w:sz w:val="20"/>
          <w:szCs w:val="20"/>
        </w:rPr>
      </w:pPr>
    </w:p>
    <w:p w14:paraId="2E92FD48" w14:textId="77777777" w:rsidR="009F0F4D" w:rsidRPr="009F0F4D" w:rsidRDefault="009F0F4D" w:rsidP="00153FE7">
      <w:pPr>
        <w:pStyle w:val="a3"/>
        <w:spacing w:after="0" w:line="240" w:lineRule="auto"/>
        <w:ind w:left="585"/>
        <w:jc w:val="center"/>
        <w:rPr>
          <w:rFonts w:ascii="Arial" w:hAnsi="Arial" w:cs="Arial"/>
          <w:b/>
          <w:bCs/>
          <w:sz w:val="20"/>
          <w:szCs w:val="20"/>
          <w:lang w:eastAsia="en-US"/>
        </w:rPr>
      </w:pPr>
      <w:r w:rsidRPr="009F0F4D">
        <w:rPr>
          <w:rFonts w:ascii="Arial" w:hAnsi="Arial" w:cs="Arial"/>
          <w:b/>
          <w:bCs/>
          <w:sz w:val="20"/>
          <w:szCs w:val="20"/>
          <w:lang w:eastAsia="en-US"/>
        </w:rPr>
        <w:t>5. Санкционирование расходов</w:t>
      </w:r>
    </w:p>
    <w:p w14:paraId="580B8DD1" w14:textId="77777777" w:rsidR="009F0F4D" w:rsidRPr="009F0F4D" w:rsidRDefault="009F0F4D" w:rsidP="00153FE7">
      <w:pPr>
        <w:ind w:firstLine="585"/>
        <w:contextualSpacing/>
        <w:jc w:val="both"/>
        <w:rPr>
          <w:rFonts w:ascii="Arial" w:hAnsi="Arial" w:cs="Arial"/>
          <w:sz w:val="20"/>
          <w:szCs w:val="20"/>
        </w:rPr>
      </w:pPr>
      <w:r w:rsidRPr="009F0F4D">
        <w:rPr>
          <w:rFonts w:ascii="Arial" w:hAnsi="Arial" w:cs="Arial"/>
          <w:sz w:val="20"/>
          <w:szCs w:val="20"/>
        </w:rPr>
        <w:t xml:space="preserve">Счета раздела 5 предназначены для учета всех видов финансового обеспечения на текущий, очередной и второй год, следующий за очередным и т.д. Для целей бухгалтерского учета порядок отражения обязательств на счетах санкционирования расходов предусмотрен </w:t>
      </w:r>
      <w:r w:rsidRPr="009F0F4D">
        <w:rPr>
          <w:rFonts w:ascii="Arial" w:hAnsi="Arial" w:cs="Arial"/>
          <w:b/>
          <w:sz w:val="20"/>
          <w:szCs w:val="20"/>
        </w:rPr>
        <w:t>Приложением № 1</w:t>
      </w:r>
      <w:r w:rsidR="00E408EF">
        <w:rPr>
          <w:rFonts w:ascii="Arial" w:hAnsi="Arial" w:cs="Arial"/>
          <w:b/>
          <w:sz w:val="20"/>
          <w:szCs w:val="20"/>
        </w:rPr>
        <w:t>5</w:t>
      </w:r>
      <w:r w:rsidRPr="009F0F4D">
        <w:rPr>
          <w:rFonts w:ascii="Arial" w:hAnsi="Arial" w:cs="Arial"/>
          <w:sz w:val="20"/>
          <w:szCs w:val="20"/>
        </w:rPr>
        <w:t xml:space="preserve"> к настоящей учетной политике.</w:t>
      </w:r>
    </w:p>
    <w:p w14:paraId="4E4C82E3" w14:textId="77777777" w:rsidR="009F0F4D" w:rsidRPr="009F0F4D" w:rsidRDefault="009F0F4D" w:rsidP="009F0F4D">
      <w:pPr>
        <w:contextualSpacing/>
        <w:jc w:val="both"/>
        <w:rPr>
          <w:rFonts w:ascii="Arial" w:hAnsi="Arial" w:cs="Arial"/>
          <w:sz w:val="20"/>
          <w:szCs w:val="20"/>
        </w:rPr>
      </w:pPr>
      <w:r w:rsidRPr="009F0F4D">
        <w:rPr>
          <w:rFonts w:ascii="Arial" w:hAnsi="Arial" w:cs="Arial"/>
          <w:sz w:val="20"/>
          <w:szCs w:val="20"/>
        </w:rPr>
        <w:t>5.1. Для операций текущего года в 22 разряде бухгалтерского учета ставится признак:</w:t>
      </w:r>
    </w:p>
    <w:p w14:paraId="684610E2" w14:textId="77777777" w:rsidR="009F0F4D" w:rsidRPr="009F0F4D" w:rsidRDefault="009F0F4D" w:rsidP="00D216A9">
      <w:pPr>
        <w:numPr>
          <w:ilvl w:val="2"/>
          <w:numId w:val="22"/>
        </w:numPr>
        <w:ind w:left="426" w:hanging="426"/>
        <w:jc w:val="both"/>
        <w:rPr>
          <w:rFonts w:ascii="Arial" w:hAnsi="Arial" w:cs="Arial"/>
          <w:sz w:val="20"/>
          <w:szCs w:val="20"/>
        </w:rPr>
      </w:pPr>
      <w:r w:rsidRPr="009F0F4D">
        <w:rPr>
          <w:rFonts w:ascii="Arial" w:hAnsi="Arial" w:cs="Arial"/>
          <w:sz w:val="20"/>
          <w:szCs w:val="20"/>
        </w:rPr>
        <w:t>«1» - для операций текущего года;</w:t>
      </w:r>
    </w:p>
    <w:p w14:paraId="6302A6CF" w14:textId="77777777" w:rsidR="009F0F4D" w:rsidRPr="009F0F4D" w:rsidRDefault="009F0F4D" w:rsidP="00D216A9">
      <w:pPr>
        <w:numPr>
          <w:ilvl w:val="2"/>
          <w:numId w:val="22"/>
        </w:numPr>
        <w:ind w:left="426" w:hanging="426"/>
        <w:jc w:val="both"/>
        <w:rPr>
          <w:rFonts w:ascii="Arial" w:hAnsi="Arial" w:cs="Arial"/>
          <w:sz w:val="20"/>
          <w:szCs w:val="20"/>
        </w:rPr>
      </w:pPr>
      <w:r w:rsidRPr="009F0F4D">
        <w:rPr>
          <w:rFonts w:ascii="Arial" w:hAnsi="Arial" w:cs="Arial"/>
          <w:sz w:val="20"/>
          <w:szCs w:val="20"/>
        </w:rPr>
        <w:t>«2» - для операций очередного финансового года;</w:t>
      </w:r>
    </w:p>
    <w:p w14:paraId="77C644F0" w14:textId="77777777" w:rsidR="009F0F4D" w:rsidRPr="009F0F4D" w:rsidRDefault="009F0F4D" w:rsidP="00D216A9">
      <w:pPr>
        <w:numPr>
          <w:ilvl w:val="2"/>
          <w:numId w:val="22"/>
        </w:numPr>
        <w:ind w:left="426" w:hanging="426"/>
        <w:jc w:val="both"/>
        <w:rPr>
          <w:rFonts w:ascii="Arial" w:hAnsi="Arial" w:cs="Arial"/>
          <w:sz w:val="20"/>
          <w:szCs w:val="20"/>
        </w:rPr>
      </w:pPr>
      <w:r w:rsidRPr="009F0F4D">
        <w:rPr>
          <w:rFonts w:ascii="Arial" w:hAnsi="Arial" w:cs="Arial"/>
          <w:sz w:val="20"/>
          <w:szCs w:val="20"/>
        </w:rPr>
        <w:t>«3» - для операций второго за очередным финансовым годом;</w:t>
      </w:r>
    </w:p>
    <w:p w14:paraId="0C4FA10E" w14:textId="77777777" w:rsidR="009F0F4D" w:rsidRPr="009F0F4D" w:rsidRDefault="009F0F4D" w:rsidP="00D216A9">
      <w:pPr>
        <w:numPr>
          <w:ilvl w:val="2"/>
          <w:numId w:val="22"/>
        </w:numPr>
        <w:ind w:left="426" w:hanging="426"/>
        <w:jc w:val="both"/>
        <w:rPr>
          <w:rFonts w:ascii="Arial" w:hAnsi="Arial" w:cs="Arial"/>
          <w:sz w:val="20"/>
          <w:szCs w:val="20"/>
        </w:rPr>
      </w:pPr>
      <w:r w:rsidRPr="009F0F4D">
        <w:rPr>
          <w:rFonts w:ascii="Arial" w:hAnsi="Arial" w:cs="Arial"/>
          <w:sz w:val="20"/>
          <w:szCs w:val="20"/>
        </w:rPr>
        <w:t>«4»  - для операций последующего финансового года;</w:t>
      </w:r>
    </w:p>
    <w:p w14:paraId="65E23EEB" w14:textId="77777777" w:rsidR="009F0F4D" w:rsidRPr="009F0F4D" w:rsidRDefault="009F0F4D" w:rsidP="00D216A9">
      <w:pPr>
        <w:numPr>
          <w:ilvl w:val="2"/>
          <w:numId w:val="22"/>
        </w:numPr>
        <w:ind w:left="426" w:hanging="426"/>
        <w:jc w:val="both"/>
        <w:rPr>
          <w:rFonts w:ascii="Arial" w:hAnsi="Arial" w:cs="Arial"/>
          <w:sz w:val="20"/>
          <w:szCs w:val="20"/>
        </w:rPr>
      </w:pPr>
      <w:r w:rsidRPr="009F0F4D">
        <w:rPr>
          <w:rFonts w:ascii="Arial" w:hAnsi="Arial" w:cs="Arial"/>
          <w:sz w:val="20"/>
          <w:szCs w:val="20"/>
        </w:rPr>
        <w:t xml:space="preserve">«9» - для операций </w:t>
      </w:r>
      <w:r w:rsidRPr="009F0F4D">
        <w:rPr>
          <w:rFonts w:ascii="Arial" w:hAnsi="Arial" w:cs="Arial"/>
          <w:color w:val="222222"/>
          <w:sz w:val="20"/>
          <w:szCs w:val="20"/>
          <w:shd w:val="clear" w:color="auto" w:fill="FFFFFF"/>
        </w:rPr>
        <w:t>на иные отчетные годы (за пределами планового периода).</w:t>
      </w:r>
    </w:p>
    <w:p w14:paraId="3394BD5A" w14:textId="77777777" w:rsidR="009F0F4D" w:rsidRPr="009F0F4D" w:rsidRDefault="009F0F4D" w:rsidP="009F0F4D">
      <w:pPr>
        <w:contextualSpacing/>
        <w:jc w:val="both"/>
        <w:rPr>
          <w:rFonts w:ascii="Arial" w:hAnsi="Arial" w:cs="Arial"/>
          <w:sz w:val="20"/>
          <w:szCs w:val="20"/>
        </w:rPr>
      </w:pPr>
      <w:r w:rsidRPr="009F0F4D">
        <w:rPr>
          <w:rFonts w:ascii="Arial" w:hAnsi="Arial" w:cs="Arial"/>
          <w:sz w:val="20"/>
          <w:szCs w:val="20"/>
        </w:rPr>
        <w:t xml:space="preserve">5.2. Обязательства принимаются на основании:  </w:t>
      </w:r>
    </w:p>
    <w:p w14:paraId="6C30E276" w14:textId="77777777" w:rsidR="009F0F4D" w:rsidRPr="009F0F4D" w:rsidRDefault="009F0F4D" w:rsidP="00D216A9">
      <w:pPr>
        <w:numPr>
          <w:ilvl w:val="0"/>
          <w:numId w:val="23"/>
        </w:numPr>
        <w:ind w:left="0" w:firstLine="0"/>
        <w:contextualSpacing/>
        <w:jc w:val="both"/>
        <w:rPr>
          <w:rFonts w:ascii="Arial" w:hAnsi="Arial" w:cs="Arial"/>
          <w:sz w:val="20"/>
          <w:szCs w:val="20"/>
        </w:rPr>
      </w:pPr>
      <w:r w:rsidRPr="009F0F4D">
        <w:rPr>
          <w:rFonts w:ascii="Arial" w:hAnsi="Arial" w:cs="Arial"/>
          <w:sz w:val="20"/>
          <w:szCs w:val="20"/>
        </w:rPr>
        <w:t>штатного расписания, расчетно-платежной ведомости (обязательства по оплате труда);</w:t>
      </w:r>
    </w:p>
    <w:p w14:paraId="2A6CAE9F" w14:textId="77777777" w:rsidR="009F0F4D" w:rsidRPr="009F0F4D" w:rsidRDefault="009F0F4D" w:rsidP="00D216A9">
      <w:pPr>
        <w:numPr>
          <w:ilvl w:val="0"/>
          <w:numId w:val="23"/>
        </w:numPr>
        <w:tabs>
          <w:tab w:val="left" w:pos="567"/>
        </w:tabs>
        <w:ind w:left="-142" w:firstLine="142"/>
        <w:contextualSpacing/>
        <w:jc w:val="both"/>
        <w:rPr>
          <w:rFonts w:ascii="Arial" w:hAnsi="Arial" w:cs="Arial"/>
          <w:sz w:val="20"/>
          <w:szCs w:val="20"/>
        </w:rPr>
      </w:pPr>
      <w:r w:rsidRPr="009F0F4D">
        <w:rPr>
          <w:rFonts w:ascii="Arial" w:hAnsi="Arial" w:cs="Arial"/>
          <w:sz w:val="20"/>
          <w:szCs w:val="20"/>
        </w:rPr>
        <w:t xml:space="preserve">   расчетных ведомостей по начислению страховых взносов, (обязательства по начислению страховых взносов на оплату труда, пособий из средств ФСС);</w:t>
      </w:r>
    </w:p>
    <w:p w14:paraId="2673D704" w14:textId="77777777" w:rsidR="009F0F4D" w:rsidRPr="009F0F4D" w:rsidRDefault="009F0F4D" w:rsidP="00D216A9">
      <w:pPr>
        <w:numPr>
          <w:ilvl w:val="0"/>
          <w:numId w:val="23"/>
        </w:numPr>
        <w:ind w:left="-142" w:firstLine="142"/>
        <w:contextualSpacing/>
        <w:jc w:val="both"/>
        <w:rPr>
          <w:rFonts w:ascii="Arial" w:hAnsi="Arial" w:cs="Arial"/>
          <w:sz w:val="20"/>
          <w:szCs w:val="20"/>
        </w:rPr>
      </w:pPr>
      <w:r w:rsidRPr="009F0F4D">
        <w:rPr>
          <w:rFonts w:ascii="Arial" w:hAnsi="Arial" w:cs="Arial"/>
          <w:sz w:val="20"/>
          <w:szCs w:val="20"/>
        </w:rPr>
        <w:t>заключенных договоров, разовых счетов (обязательства по поставке товаров, работ, услуг);</w:t>
      </w:r>
    </w:p>
    <w:p w14:paraId="450C7258" w14:textId="77777777" w:rsidR="009F0F4D" w:rsidRPr="009F0F4D" w:rsidRDefault="009F0F4D" w:rsidP="00D216A9">
      <w:pPr>
        <w:numPr>
          <w:ilvl w:val="0"/>
          <w:numId w:val="23"/>
        </w:numPr>
        <w:ind w:left="-142" w:firstLine="142"/>
        <w:contextualSpacing/>
        <w:jc w:val="both"/>
        <w:rPr>
          <w:rFonts w:ascii="Arial" w:hAnsi="Arial" w:cs="Arial"/>
          <w:sz w:val="20"/>
          <w:szCs w:val="20"/>
        </w:rPr>
      </w:pPr>
      <w:r w:rsidRPr="009F0F4D">
        <w:rPr>
          <w:rFonts w:ascii="Arial" w:hAnsi="Arial" w:cs="Arial"/>
          <w:sz w:val="20"/>
          <w:szCs w:val="20"/>
        </w:rPr>
        <w:t>командировочных расходов;</w:t>
      </w:r>
    </w:p>
    <w:p w14:paraId="098B7529" w14:textId="77777777" w:rsidR="009F0F4D" w:rsidRPr="009F0F4D" w:rsidRDefault="009F0F4D" w:rsidP="00D216A9">
      <w:pPr>
        <w:numPr>
          <w:ilvl w:val="0"/>
          <w:numId w:val="23"/>
        </w:numPr>
        <w:ind w:left="-142" w:firstLine="142"/>
        <w:contextualSpacing/>
        <w:jc w:val="both"/>
        <w:rPr>
          <w:rFonts w:ascii="Arial" w:hAnsi="Arial" w:cs="Arial"/>
          <w:sz w:val="20"/>
          <w:szCs w:val="20"/>
        </w:rPr>
      </w:pPr>
      <w:r w:rsidRPr="009F0F4D">
        <w:rPr>
          <w:rFonts w:ascii="Arial" w:hAnsi="Arial" w:cs="Arial"/>
          <w:sz w:val="20"/>
          <w:szCs w:val="20"/>
        </w:rPr>
        <w:t>отчетов подотчетного лица (обязательства по расчетам с подотчетными лицами);</w:t>
      </w:r>
    </w:p>
    <w:p w14:paraId="461A5B8B" w14:textId="77777777" w:rsidR="009F0F4D" w:rsidRPr="009F0F4D" w:rsidRDefault="009F0F4D" w:rsidP="00D216A9">
      <w:pPr>
        <w:numPr>
          <w:ilvl w:val="0"/>
          <w:numId w:val="23"/>
        </w:numPr>
        <w:ind w:left="-142" w:firstLine="142"/>
        <w:contextualSpacing/>
        <w:jc w:val="both"/>
        <w:rPr>
          <w:rFonts w:ascii="Arial" w:hAnsi="Arial" w:cs="Arial"/>
          <w:sz w:val="20"/>
          <w:szCs w:val="20"/>
        </w:rPr>
      </w:pPr>
      <w:r w:rsidRPr="009F0F4D">
        <w:rPr>
          <w:rFonts w:ascii="Arial" w:hAnsi="Arial" w:cs="Arial"/>
          <w:sz w:val="20"/>
          <w:szCs w:val="20"/>
        </w:rPr>
        <w:t>расчетов налогов (обязательства по налогам);</w:t>
      </w:r>
    </w:p>
    <w:p w14:paraId="7C36BF6E" w14:textId="77777777" w:rsidR="009F0F4D" w:rsidRPr="009F0F4D" w:rsidRDefault="009F0F4D" w:rsidP="00D216A9">
      <w:pPr>
        <w:numPr>
          <w:ilvl w:val="0"/>
          <w:numId w:val="23"/>
        </w:numPr>
        <w:ind w:left="-142" w:firstLine="142"/>
        <w:contextualSpacing/>
        <w:jc w:val="both"/>
        <w:rPr>
          <w:rFonts w:ascii="Arial" w:hAnsi="Arial" w:cs="Arial"/>
          <w:sz w:val="20"/>
          <w:szCs w:val="20"/>
        </w:rPr>
      </w:pPr>
      <w:r w:rsidRPr="009F0F4D">
        <w:rPr>
          <w:rFonts w:ascii="Arial" w:hAnsi="Arial" w:cs="Arial"/>
          <w:sz w:val="20"/>
          <w:szCs w:val="20"/>
        </w:rPr>
        <w:t>обязательств по договорам, принятым в прошлые годы и не исполненные по состоянию на начало текущего года, подлежащим исполнению в текущем финансовом году (неисполненные обязательства);</w:t>
      </w:r>
    </w:p>
    <w:p w14:paraId="5B5ADA4B" w14:textId="77777777" w:rsidR="009F0F4D" w:rsidRPr="009F0F4D" w:rsidRDefault="009F0F4D" w:rsidP="00D216A9">
      <w:pPr>
        <w:numPr>
          <w:ilvl w:val="0"/>
          <w:numId w:val="23"/>
        </w:numPr>
        <w:ind w:left="-142" w:firstLine="142"/>
        <w:contextualSpacing/>
        <w:jc w:val="both"/>
        <w:rPr>
          <w:rFonts w:ascii="Arial" w:hAnsi="Arial" w:cs="Arial"/>
          <w:sz w:val="20"/>
          <w:szCs w:val="20"/>
        </w:rPr>
      </w:pPr>
      <w:r w:rsidRPr="009F0F4D">
        <w:rPr>
          <w:rFonts w:ascii="Arial" w:hAnsi="Arial" w:cs="Arial"/>
          <w:sz w:val="20"/>
          <w:szCs w:val="20"/>
        </w:rPr>
        <w:t xml:space="preserve">решений по проверке (пени, штрафы) или решений суда (штрафные обязательства). </w:t>
      </w:r>
    </w:p>
    <w:p w14:paraId="4775487C" w14:textId="77777777" w:rsidR="009F0F4D" w:rsidRPr="009F0F4D" w:rsidRDefault="009F0F4D" w:rsidP="009F0F4D">
      <w:pPr>
        <w:contextualSpacing/>
        <w:jc w:val="both"/>
        <w:rPr>
          <w:rFonts w:ascii="Arial" w:hAnsi="Arial" w:cs="Arial"/>
          <w:sz w:val="20"/>
          <w:szCs w:val="20"/>
        </w:rPr>
      </w:pPr>
      <w:r w:rsidRPr="009F0F4D">
        <w:rPr>
          <w:rFonts w:ascii="Arial" w:hAnsi="Arial" w:cs="Arial"/>
          <w:sz w:val="20"/>
          <w:szCs w:val="20"/>
        </w:rPr>
        <w:t>5.3.</w:t>
      </w:r>
      <w:r w:rsidRPr="009F0F4D">
        <w:rPr>
          <w:rFonts w:ascii="Arial" w:hAnsi="Arial" w:cs="Arial"/>
          <w:b/>
          <w:sz w:val="20"/>
          <w:szCs w:val="20"/>
        </w:rPr>
        <w:t xml:space="preserve"> </w:t>
      </w:r>
      <w:r w:rsidRPr="009F0F4D">
        <w:rPr>
          <w:rFonts w:ascii="Arial" w:hAnsi="Arial" w:cs="Arial"/>
          <w:sz w:val="20"/>
          <w:szCs w:val="20"/>
        </w:rPr>
        <w:t>Обязательства принимаются к учету:</w:t>
      </w:r>
    </w:p>
    <w:p w14:paraId="796AA3B2" w14:textId="77777777" w:rsidR="009F0F4D" w:rsidRPr="009F0F4D" w:rsidRDefault="009F0F4D" w:rsidP="00D216A9">
      <w:pPr>
        <w:numPr>
          <w:ilvl w:val="0"/>
          <w:numId w:val="24"/>
        </w:numPr>
        <w:ind w:left="0" w:firstLine="0"/>
        <w:contextualSpacing/>
        <w:jc w:val="both"/>
        <w:rPr>
          <w:rFonts w:ascii="Arial" w:hAnsi="Arial" w:cs="Arial"/>
          <w:sz w:val="20"/>
          <w:szCs w:val="20"/>
        </w:rPr>
      </w:pPr>
      <w:r w:rsidRPr="009F0F4D">
        <w:rPr>
          <w:rFonts w:ascii="Arial" w:hAnsi="Arial" w:cs="Arial"/>
          <w:sz w:val="20"/>
          <w:szCs w:val="20"/>
        </w:rPr>
        <w:t>обязательства по оплате труда и по начислению страховых взносов на оплату труда – в размере годового объема выделенных средств на дату утверждения ПФХД;</w:t>
      </w:r>
    </w:p>
    <w:p w14:paraId="0B16DE07" w14:textId="77777777" w:rsidR="009F0F4D" w:rsidRPr="009F0F4D" w:rsidRDefault="009F0F4D" w:rsidP="00D216A9">
      <w:pPr>
        <w:numPr>
          <w:ilvl w:val="0"/>
          <w:numId w:val="24"/>
        </w:numPr>
        <w:ind w:left="0" w:firstLine="0"/>
        <w:contextualSpacing/>
        <w:jc w:val="both"/>
        <w:rPr>
          <w:rFonts w:ascii="Arial" w:hAnsi="Arial" w:cs="Arial"/>
          <w:sz w:val="20"/>
          <w:szCs w:val="20"/>
        </w:rPr>
      </w:pPr>
      <w:r w:rsidRPr="009F0F4D">
        <w:rPr>
          <w:rFonts w:ascii="Arial" w:hAnsi="Arial" w:cs="Arial"/>
          <w:sz w:val="20"/>
          <w:szCs w:val="20"/>
        </w:rPr>
        <w:t xml:space="preserve"> пособий из средств ФСС - до 15 числа, следующего после начисления заработной платы;</w:t>
      </w:r>
    </w:p>
    <w:p w14:paraId="0750577D" w14:textId="77777777" w:rsidR="009F0F4D" w:rsidRPr="009F0F4D" w:rsidRDefault="009F0F4D" w:rsidP="00D216A9">
      <w:pPr>
        <w:numPr>
          <w:ilvl w:val="0"/>
          <w:numId w:val="24"/>
        </w:numPr>
        <w:ind w:left="0" w:firstLine="0"/>
        <w:contextualSpacing/>
        <w:jc w:val="both"/>
        <w:rPr>
          <w:rFonts w:ascii="Arial" w:hAnsi="Arial" w:cs="Arial"/>
          <w:sz w:val="20"/>
          <w:szCs w:val="20"/>
        </w:rPr>
      </w:pPr>
      <w:r w:rsidRPr="009F0F4D">
        <w:rPr>
          <w:rFonts w:ascii="Arial" w:hAnsi="Arial" w:cs="Arial"/>
          <w:sz w:val="20"/>
          <w:szCs w:val="20"/>
        </w:rPr>
        <w:t>обязательства по поставке товаров, работ, услуг - в день заключения договора, даты счета или счета-фактуры;</w:t>
      </w:r>
    </w:p>
    <w:p w14:paraId="3038F894" w14:textId="77777777" w:rsidR="009F0F4D" w:rsidRPr="009F0F4D" w:rsidRDefault="009F0F4D" w:rsidP="00D216A9">
      <w:pPr>
        <w:numPr>
          <w:ilvl w:val="0"/>
          <w:numId w:val="24"/>
        </w:numPr>
        <w:ind w:left="0" w:firstLine="0"/>
        <w:contextualSpacing/>
        <w:jc w:val="both"/>
        <w:rPr>
          <w:rFonts w:ascii="Arial" w:hAnsi="Arial" w:cs="Arial"/>
          <w:sz w:val="20"/>
          <w:szCs w:val="20"/>
        </w:rPr>
      </w:pPr>
      <w:r w:rsidRPr="009F0F4D">
        <w:rPr>
          <w:rFonts w:ascii="Arial" w:hAnsi="Arial" w:cs="Arial"/>
          <w:sz w:val="20"/>
          <w:szCs w:val="20"/>
        </w:rPr>
        <w:t>командировочных расходов - день приказа о командировке;</w:t>
      </w:r>
    </w:p>
    <w:p w14:paraId="14A51904" w14:textId="77777777" w:rsidR="009F0F4D" w:rsidRPr="009F0F4D" w:rsidRDefault="009F0F4D" w:rsidP="00D216A9">
      <w:pPr>
        <w:numPr>
          <w:ilvl w:val="0"/>
          <w:numId w:val="24"/>
        </w:numPr>
        <w:ind w:left="0" w:firstLine="0"/>
        <w:contextualSpacing/>
        <w:jc w:val="both"/>
        <w:rPr>
          <w:rFonts w:ascii="Arial" w:hAnsi="Arial" w:cs="Arial"/>
          <w:sz w:val="20"/>
          <w:szCs w:val="20"/>
        </w:rPr>
      </w:pPr>
      <w:r w:rsidRPr="009F0F4D">
        <w:rPr>
          <w:rFonts w:ascii="Arial" w:hAnsi="Arial" w:cs="Arial"/>
          <w:sz w:val="20"/>
          <w:szCs w:val="20"/>
        </w:rPr>
        <w:t>обязательства по расчетам с подотчетными лицами – день визирования авансового отчета;</w:t>
      </w:r>
    </w:p>
    <w:p w14:paraId="1CBD5A5D" w14:textId="77777777" w:rsidR="009F0F4D" w:rsidRPr="009F0F4D" w:rsidRDefault="009F0F4D" w:rsidP="00D216A9">
      <w:pPr>
        <w:numPr>
          <w:ilvl w:val="0"/>
          <w:numId w:val="24"/>
        </w:numPr>
        <w:ind w:left="0" w:firstLine="0"/>
        <w:contextualSpacing/>
        <w:jc w:val="both"/>
        <w:rPr>
          <w:rFonts w:ascii="Arial" w:hAnsi="Arial" w:cs="Arial"/>
          <w:sz w:val="20"/>
          <w:szCs w:val="20"/>
        </w:rPr>
      </w:pPr>
      <w:r w:rsidRPr="009F0F4D">
        <w:rPr>
          <w:rFonts w:ascii="Arial" w:hAnsi="Arial" w:cs="Arial"/>
          <w:sz w:val="20"/>
          <w:szCs w:val="20"/>
        </w:rPr>
        <w:t>обязательства по налогам - в срок предоставления налоговых деклараций;</w:t>
      </w:r>
    </w:p>
    <w:p w14:paraId="27406632" w14:textId="77777777" w:rsidR="009F0F4D" w:rsidRPr="009F0F4D" w:rsidRDefault="009F0F4D" w:rsidP="00D216A9">
      <w:pPr>
        <w:numPr>
          <w:ilvl w:val="0"/>
          <w:numId w:val="24"/>
        </w:numPr>
        <w:ind w:left="0" w:firstLine="0"/>
        <w:contextualSpacing/>
        <w:jc w:val="both"/>
        <w:rPr>
          <w:rFonts w:ascii="Arial" w:hAnsi="Arial" w:cs="Arial"/>
          <w:sz w:val="20"/>
          <w:szCs w:val="20"/>
        </w:rPr>
      </w:pPr>
      <w:r w:rsidRPr="009F0F4D">
        <w:rPr>
          <w:rFonts w:ascii="Arial" w:hAnsi="Arial" w:cs="Arial"/>
          <w:sz w:val="20"/>
          <w:szCs w:val="20"/>
        </w:rPr>
        <w:t>обязательств по договорам, принятым в прошлые годы и не исполненные по состоянию на начало текущего года, подлежащим исполнению в текущем финансовом году - начало года;</w:t>
      </w:r>
    </w:p>
    <w:p w14:paraId="6C9D5FC8" w14:textId="77777777" w:rsidR="009F0F4D" w:rsidRPr="009F0F4D" w:rsidRDefault="009F0F4D" w:rsidP="009F0F4D">
      <w:pPr>
        <w:contextualSpacing/>
        <w:jc w:val="both"/>
        <w:rPr>
          <w:rFonts w:ascii="Arial" w:hAnsi="Arial" w:cs="Arial"/>
          <w:sz w:val="20"/>
          <w:szCs w:val="20"/>
        </w:rPr>
      </w:pPr>
      <w:r w:rsidRPr="009F0F4D">
        <w:rPr>
          <w:rFonts w:ascii="Arial" w:hAnsi="Arial" w:cs="Arial"/>
          <w:sz w:val="20"/>
          <w:szCs w:val="20"/>
        </w:rPr>
        <w:t>5.4. Денежные обязательства (обязанность уплатить, исполнение сделки) принимаются на основании:</w:t>
      </w:r>
    </w:p>
    <w:p w14:paraId="6C7070C4" w14:textId="77777777" w:rsidR="009F0F4D" w:rsidRPr="009F0F4D" w:rsidRDefault="009F0F4D" w:rsidP="00D216A9">
      <w:pPr>
        <w:numPr>
          <w:ilvl w:val="0"/>
          <w:numId w:val="25"/>
        </w:numPr>
        <w:ind w:left="0" w:firstLine="0"/>
        <w:contextualSpacing/>
        <w:jc w:val="both"/>
        <w:rPr>
          <w:rFonts w:ascii="Arial" w:hAnsi="Arial" w:cs="Arial"/>
          <w:sz w:val="20"/>
          <w:szCs w:val="20"/>
        </w:rPr>
      </w:pPr>
      <w:r w:rsidRPr="009F0F4D">
        <w:rPr>
          <w:rFonts w:ascii="Arial" w:hAnsi="Arial" w:cs="Arial"/>
          <w:sz w:val="20"/>
          <w:szCs w:val="20"/>
        </w:rPr>
        <w:t>полученных накладных и оприходованных материалов, товаров, основных средств, готовой продукции;</w:t>
      </w:r>
    </w:p>
    <w:p w14:paraId="30A30BCF" w14:textId="77777777" w:rsidR="009F0F4D" w:rsidRPr="009F0F4D" w:rsidRDefault="009F0F4D" w:rsidP="00D216A9">
      <w:pPr>
        <w:numPr>
          <w:ilvl w:val="0"/>
          <w:numId w:val="25"/>
        </w:numPr>
        <w:tabs>
          <w:tab w:val="left" w:pos="426"/>
        </w:tabs>
        <w:ind w:left="0" w:firstLine="0"/>
        <w:contextualSpacing/>
        <w:jc w:val="both"/>
        <w:rPr>
          <w:rFonts w:ascii="Arial" w:hAnsi="Arial" w:cs="Arial"/>
          <w:sz w:val="20"/>
          <w:szCs w:val="20"/>
        </w:rPr>
      </w:pPr>
      <w:r w:rsidRPr="009F0F4D">
        <w:rPr>
          <w:rFonts w:ascii="Arial" w:hAnsi="Arial" w:cs="Arial"/>
          <w:sz w:val="20"/>
          <w:szCs w:val="20"/>
        </w:rPr>
        <w:t>полученных актов о выполненных услугах, работах;</w:t>
      </w:r>
    </w:p>
    <w:p w14:paraId="7A08E0BC" w14:textId="77777777" w:rsidR="009F0F4D" w:rsidRPr="009F0F4D" w:rsidRDefault="009F0F4D" w:rsidP="00D216A9">
      <w:pPr>
        <w:numPr>
          <w:ilvl w:val="0"/>
          <w:numId w:val="25"/>
        </w:numPr>
        <w:tabs>
          <w:tab w:val="left" w:pos="426"/>
        </w:tabs>
        <w:ind w:left="0" w:firstLine="0"/>
        <w:contextualSpacing/>
        <w:jc w:val="both"/>
        <w:rPr>
          <w:rFonts w:ascii="Arial" w:hAnsi="Arial" w:cs="Arial"/>
          <w:sz w:val="20"/>
          <w:szCs w:val="20"/>
        </w:rPr>
      </w:pPr>
      <w:r w:rsidRPr="009F0F4D">
        <w:rPr>
          <w:rFonts w:ascii="Arial" w:hAnsi="Arial" w:cs="Arial"/>
          <w:sz w:val="20"/>
          <w:szCs w:val="20"/>
        </w:rPr>
        <w:t>полученных счетов-фактур (коммунальные услуги);</w:t>
      </w:r>
    </w:p>
    <w:p w14:paraId="41A272A6" w14:textId="77777777" w:rsidR="009F0F4D" w:rsidRPr="009F0F4D" w:rsidRDefault="009F0F4D" w:rsidP="00D216A9">
      <w:pPr>
        <w:numPr>
          <w:ilvl w:val="0"/>
          <w:numId w:val="25"/>
        </w:numPr>
        <w:tabs>
          <w:tab w:val="left" w:pos="426"/>
        </w:tabs>
        <w:ind w:left="0" w:firstLine="0"/>
        <w:contextualSpacing/>
        <w:jc w:val="both"/>
        <w:rPr>
          <w:rFonts w:ascii="Arial" w:hAnsi="Arial" w:cs="Arial"/>
          <w:sz w:val="20"/>
          <w:szCs w:val="20"/>
        </w:rPr>
      </w:pPr>
      <w:r w:rsidRPr="009F0F4D">
        <w:rPr>
          <w:rFonts w:ascii="Arial" w:hAnsi="Arial" w:cs="Arial"/>
          <w:sz w:val="20"/>
          <w:szCs w:val="20"/>
        </w:rPr>
        <w:t>заявления о выдаче средств в подотчет;</w:t>
      </w:r>
    </w:p>
    <w:p w14:paraId="101528F1" w14:textId="77777777" w:rsidR="009F0F4D" w:rsidRPr="009F0F4D" w:rsidRDefault="009F0F4D" w:rsidP="00D216A9">
      <w:pPr>
        <w:numPr>
          <w:ilvl w:val="0"/>
          <w:numId w:val="25"/>
        </w:numPr>
        <w:tabs>
          <w:tab w:val="left" w:pos="426"/>
        </w:tabs>
        <w:ind w:left="0" w:firstLine="0"/>
        <w:contextualSpacing/>
        <w:jc w:val="both"/>
        <w:rPr>
          <w:rFonts w:ascii="Arial" w:hAnsi="Arial" w:cs="Arial"/>
          <w:sz w:val="20"/>
          <w:szCs w:val="20"/>
        </w:rPr>
      </w:pPr>
      <w:r w:rsidRPr="009F0F4D">
        <w:rPr>
          <w:rFonts w:ascii="Arial" w:hAnsi="Arial" w:cs="Arial"/>
          <w:sz w:val="20"/>
          <w:szCs w:val="20"/>
        </w:rPr>
        <w:t>утвержденного авансового отчета;</w:t>
      </w:r>
    </w:p>
    <w:p w14:paraId="16D068D7" w14:textId="77777777" w:rsidR="009F0F4D" w:rsidRPr="009F0F4D" w:rsidRDefault="009F0F4D" w:rsidP="00D216A9">
      <w:pPr>
        <w:numPr>
          <w:ilvl w:val="0"/>
          <w:numId w:val="25"/>
        </w:numPr>
        <w:tabs>
          <w:tab w:val="left" w:pos="426"/>
        </w:tabs>
        <w:ind w:left="0" w:firstLine="0"/>
        <w:contextualSpacing/>
        <w:jc w:val="both"/>
        <w:rPr>
          <w:rFonts w:ascii="Arial" w:hAnsi="Arial" w:cs="Arial"/>
          <w:sz w:val="20"/>
          <w:szCs w:val="20"/>
        </w:rPr>
      </w:pPr>
      <w:r w:rsidRPr="009F0F4D">
        <w:rPr>
          <w:rFonts w:ascii="Arial" w:hAnsi="Arial" w:cs="Arial"/>
          <w:sz w:val="20"/>
          <w:szCs w:val="20"/>
        </w:rPr>
        <w:t>условий авансирования поставщиков по условиям договоров;</w:t>
      </w:r>
    </w:p>
    <w:p w14:paraId="5452B7ED" w14:textId="77777777" w:rsidR="009F0F4D" w:rsidRPr="009F0F4D" w:rsidRDefault="009F0F4D" w:rsidP="00D216A9">
      <w:pPr>
        <w:numPr>
          <w:ilvl w:val="0"/>
          <w:numId w:val="25"/>
        </w:numPr>
        <w:tabs>
          <w:tab w:val="left" w:pos="426"/>
        </w:tabs>
        <w:ind w:left="0" w:firstLine="0"/>
        <w:contextualSpacing/>
        <w:jc w:val="both"/>
        <w:rPr>
          <w:rFonts w:ascii="Arial" w:hAnsi="Arial" w:cs="Arial"/>
          <w:sz w:val="20"/>
          <w:szCs w:val="20"/>
        </w:rPr>
      </w:pPr>
      <w:r w:rsidRPr="009F0F4D">
        <w:rPr>
          <w:rFonts w:ascii="Arial" w:hAnsi="Arial" w:cs="Arial"/>
          <w:sz w:val="20"/>
          <w:szCs w:val="20"/>
        </w:rPr>
        <w:lastRenderedPageBreak/>
        <w:t>реестров выплат по зарплате;</w:t>
      </w:r>
    </w:p>
    <w:p w14:paraId="0466E54E" w14:textId="77777777" w:rsidR="009F0F4D" w:rsidRPr="009F0F4D" w:rsidRDefault="009F0F4D" w:rsidP="00D216A9">
      <w:pPr>
        <w:numPr>
          <w:ilvl w:val="0"/>
          <w:numId w:val="25"/>
        </w:numPr>
        <w:tabs>
          <w:tab w:val="left" w:pos="426"/>
        </w:tabs>
        <w:ind w:left="0" w:firstLine="0"/>
        <w:contextualSpacing/>
        <w:jc w:val="both"/>
        <w:rPr>
          <w:rFonts w:ascii="Arial" w:hAnsi="Arial" w:cs="Arial"/>
          <w:sz w:val="20"/>
          <w:szCs w:val="20"/>
        </w:rPr>
      </w:pPr>
      <w:r w:rsidRPr="009F0F4D">
        <w:rPr>
          <w:rFonts w:ascii="Arial" w:hAnsi="Arial" w:cs="Arial"/>
          <w:sz w:val="20"/>
          <w:szCs w:val="20"/>
        </w:rPr>
        <w:t>ведомостей начисления страховых взносов;</w:t>
      </w:r>
    </w:p>
    <w:p w14:paraId="7A778B84" w14:textId="77777777" w:rsidR="009F0F4D" w:rsidRPr="009F0F4D" w:rsidRDefault="009F0F4D" w:rsidP="00D216A9">
      <w:pPr>
        <w:numPr>
          <w:ilvl w:val="0"/>
          <w:numId w:val="25"/>
        </w:numPr>
        <w:tabs>
          <w:tab w:val="left" w:pos="426"/>
        </w:tabs>
        <w:ind w:left="0" w:firstLine="0"/>
        <w:contextualSpacing/>
        <w:jc w:val="both"/>
        <w:rPr>
          <w:rFonts w:ascii="Arial" w:hAnsi="Arial" w:cs="Arial"/>
          <w:sz w:val="20"/>
          <w:szCs w:val="20"/>
        </w:rPr>
      </w:pPr>
      <w:r w:rsidRPr="009F0F4D">
        <w:rPr>
          <w:rFonts w:ascii="Arial" w:hAnsi="Arial" w:cs="Arial"/>
          <w:sz w:val="20"/>
          <w:szCs w:val="20"/>
        </w:rPr>
        <w:t>судебных решений;</w:t>
      </w:r>
    </w:p>
    <w:p w14:paraId="57305145" w14:textId="77777777" w:rsidR="009F0F4D" w:rsidRPr="009F0F4D" w:rsidRDefault="009F0F4D" w:rsidP="00D216A9">
      <w:pPr>
        <w:numPr>
          <w:ilvl w:val="0"/>
          <w:numId w:val="25"/>
        </w:numPr>
        <w:tabs>
          <w:tab w:val="left" w:pos="426"/>
        </w:tabs>
        <w:ind w:left="0" w:firstLine="0"/>
        <w:contextualSpacing/>
        <w:jc w:val="both"/>
        <w:rPr>
          <w:rFonts w:ascii="Arial" w:hAnsi="Arial" w:cs="Arial"/>
          <w:sz w:val="20"/>
          <w:szCs w:val="20"/>
        </w:rPr>
      </w:pPr>
      <w:r w:rsidRPr="009F0F4D">
        <w:rPr>
          <w:rFonts w:ascii="Arial" w:hAnsi="Arial" w:cs="Arial"/>
          <w:sz w:val="20"/>
          <w:szCs w:val="20"/>
        </w:rPr>
        <w:t>актов проверок.</w:t>
      </w:r>
    </w:p>
    <w:p w14:paraId="73AAA9E4" w14:textId="77777777" w:rsidR="009F0F4D" w:rsidRPr="009F0F4D" w:rsidRDefault="009F0F4D" w:rsidP="009F0F4D">
      <w:pPr>
        <w:ind w:left="284" w:hanging="284"/>
        <w:contextualSpacing/>
        <w:jc w:val="both"/>
        <w:rPr>
          <w:rFonts w:ascii="Arial" w:hAnsi="Arial" w:cs="Arial"/>
          <w:sz w:val="20"/>
          <w:szCs w:val="20"/>
        </w:rPr>
      </w:pPr>
      <w:r w:rsidRPr="009F0F4D">
        <w:rPr>
          <w:rFonts w:ascii="Arial" w:hAnsi="Arial" w:cs="Arial"/>
          <w:sz w:val="20"/>
          <w:szCs w:val="20"/>
        </w:rPr>
        <w:t>5.5. Денежные обязательства принимаются в день:</w:t>
      </w:r>
    </w:p>
    <w:p w14:paraId="75448A42" w14:textId="77777777" w:rsidR="009F0F4D" w:rsidRPr="009F0F4D" w:rsidRDefault="009F0F4D" w:rsidP="00D216A9">
      <w:pPr>
        <w:numPr>
          <w:ilvl w:val="0"/>
          <w:numId w:val="26"/>
        </w:numPr>
        <w:ind w:left="0" w:firstLine="0"/>
        <w:contextualSpacing/>
        <w:jc w:val="both"/>
        <w:rPr>
          <w:rFonts w:ascii="Arial" w:hAnsi="Arial" w:cs="Arial"/>
          <w:sz w:val="20"/>
          <w:szCs w:val="20"/>
        </w:rPr>
      </w:pPr>
      <w:r w:rsidRPr="009F0F4D">
        <w:rPr>
          <w:rFonts w:ascii="Arial" w:hAnsi="Arial" w:cs="Arial"/>
          <w:sz w:val="20"/>
          <w:szCs w:val="20"/>
        </w:rPr>
        <w:t>даты полученных накладных и оприходованных материалов, товаров, основных средств, готовой продукции;</w:t>
      </w:r>
    </w:p>
    <w:p w14:paraId="6178FEAF" w14:textId="77777777" w:rsidR="009F0F4D" w:rsidRPr="009F0F4D" w:rsidRDefault="009F0F4D" w:rsidP="00D216A9">
      <w:pPr>
        <w:numPr>
          <w:ilvl w:val="0"/>
          <w:numId w:val="26"/>
        </w:numPr>
        <w:ind w:left="426"/>
        <w:contextualSpacing/>
        <w:jc w:val="both"/>
        <w:rPr>
          <w:rFonts w:ascii="Arial" w:hAnsi="Arial" w:cs="Arial"/>
          <w:sz w:val="20"/>
          <w:szCs w:val="20"/>
        </w:rPr>
      </w:pPr>
      <w:r w:rsidRPr="009F0F4D">
        <w:rPr>
          <w:rFonts w:ascii="Arial" w:hAnsi="Arial" w:cs="Arial"/>
          <w:sz w:val="20"/>
          <w:szCs w:val="20"/>
        </w:rPr>
        <w:t>даты полученных актов о выполненных услугах, работах;</w:t>
      </w:r>
    </w:p>
    <w:p w14:paraId="79CF7163" w14:textId="77777777" w:rsidR="009F0F4D" w:rsidRPr="009F0F4D" w:rsidRDefault="009F0F4D" w:rsidP="00D216A9">
      <w:pPr>
        <w:numPr>
          <w:ilvl w:val="0"/>
          <w:numId w:val="26"/>
        </w:numPr>
        <w:ind w:left="426"/>
        <w:contextualSpacing/>
        <w:jc w:val="both"/>
        <w:rPr>
          <w:rFonts w:ascii="Arial" w:hAnsi="Arial" w:cs="Arial"/>
          <w:sz w:val="20"/>
          <w:szCs w:val="20"/>
        </w:rPr>
      </w:pPr>
      <w:r w:rsidRPr="009F0F4D">
        <w:rPr>
          <w:rFonts w:ascii="Arial" w:hAnsi="Arial" w:cs="Arial"/>
          <w:sz w:val="20"/>
          <w:szCs w:val="20"/>
        </w:rPr>
        <w:t>даты полученных счетов-фактур (коммунальные услуги);</w:t>
      </w:r>
    </w:p>
    <w:p w14:paraId="263DDFCC" w14:textId="77777777" w:rsidR="009F0F4D" w:rsidRPr="009F0F4D" w:rsidRDefault="009F0F4D" w:rsidP="00D216A9">
      <w:pPr>
        <w:numPr>
          <w:ilvl w:val="0"/>
          <w:numId w:val="26"/>
        </w:numPr>
        <w:ind w:left="426"/>
        <w:contextualSpacing/>
        <w:jc w:val="both"/>
        <w:rPr>
          <w:rFonts w:ascii="Arial" w:hAnsi="Arial" w:cs="Arial"/>
          <w:sz w:val="20"/>
          <w:szCs w:val="20"/>
        </w:rPr>
      </w:pPr>
      <w:r w:rsidRPr="009F0F4D">
        <w:rPr>
          <w:rFonts w:ascii="Arial" w:hAnsi="Arial" w:cs="Arial"/>
          <w:sz w:val="20"/>
          <w:szCs w:val="20"/>
        </w:rPr>
        <w:t>день подписания руководителем заявления о выдаче средств в подотчет;</w:t>
      </w:r>
    </w:p>
    <w:p w14:paraId="2EBF6044" w14:textId="77777777" w:rsidR="009F0F4D" w:rsidRPr="009F0F4D" w:rsidRDefault="009F0F4D" w:rsidP="00D216A9">
      <w:pPr>
        <w:numPr>
          <w:ilvl w:val="0"/>
          <w:numId w:val="26"/>
        </w:numPr>
        <w:ind w:left="426"/>
        <w:contextualSpacing/>
        <w:jc w:val="both"/>
        <w:rPr>
          <w:rFonts w:ascii="Arial" w:hAnsi="Arial" w:cs="Arial"/>
          <w:sz w:val="20"/>
          <w:szCs w:val="20"/>
        </w:rPr>
      </w:pPr>
      <w:r w:rsidRPr="009F0F4D">
        <w:rPr>
          <w:rFonts w:ascii="Arial" w:hAnsi="Arial" w:cs="Arial"/>
          <w:sz w:val="20"/>
          <w:szCs w:val="20"/>
        </w:rPr>
        <w:t>день утверждения авансового отчета;</w:t>
      </w:r>
    </w:p>
    <w:p w14:paraId="7EDCCB4B" w14:textId="77777777" w:rsidR="009F0F4D" w:rsidRPr="009F0F4D" w:rsidRDefault="009F0F4D" w:rsidP="00D216A9">
      <w:pPr>
        <w:numPr>
          <w:ilvl w:val="0"/>
          <w:numId w:val="26"/>
        </w:numPr>
        <w:ind w:left="426"/>
        <w:contextualSpacing/>
        <w:jc w:val="both"/>
        <w:rPr>
          <w:rFonts w:ascii="Arial" w:hAnsi="Arial" w:cs="Arial"/>
          <w:sz w:val="20"/>
          <w:szCs w:val="20"/>
        </w:rPr>
      </w:pPr>
      <w:r w:rsidRPr="009F0F4D">
        <w:rPr>
          <w:rFonts w:ascii="Arial" w:hAnsi="Arial" w:cs="Arial"/>
          <w:sz w:val="20"/>
          <w:szCs w:val="20"/>
        </w:rPr>
        <w:t>день приказа о командировках;</w:t>
      </w:r>
    </w:p>
    <w:p w14:paraId="776FFE18" w14:textId="77777777" w:rsidR="009F0F4D" w:rsidRPr="009F0F4D" w:rsidRDefault="009F0F4D" w:rsidP="00D216A9">
      <w:pPr>
        <w:numPr>
          <w:ilvl w:val="0"/>
          <w:numId w:val="26"/>
        </w:numPr>
        <w:ind w:left="426"/>
        <w:contextualSpacing/>
        <w:jc w:val="both"/>
        <w:rPr>
          <w:rFonts w:ascii="Arial" w:hAnsi="Arial" w:cs="Arial"/>
          <w:sz w:val="20"/>
          <w:szCs w:val="20"/>
        </w:rPr>
      </w:pPr>
      <w:r w:rsidRPr="009F0F4D">
        <w:rPr>
          <w:rFonts w:ascii="Arial" w:hAnsi="Arial" w:cs="Arial"/>
          <w:sz w:val="20"/>
          <w:szCs w:val="20"/>
        </w:rPr>
        <w:t>сроков авансирования поставщиков по условиям договоров;</w:t>
      </w:r>
    </w:p>
    <w:p w14:paraId="1E73D6AE" w14:textId="77777777" w:rsidR="009F0F4D" w:rsidRPr="009F0F4D" w:rsidRDefault="009F0F4D" w:rsidP="00D216A9">
      <w:pPr>
        <w:numPr>
          <w:ilvl w:val="0"/>
          <w:numId w:val="26"/>
        </w:numPr>
        <w:ind w:left="426"/>
        <w:contextualSpacing/>
        <w:jc w:val="both"/>
        <w:rPr>
          <w:rFonts w:ascii="Arial" w:hAnsi="Arial" w:cs="Arial"/>
          <w:sz w:val="20"/>
          <w:szCs w:val="20"/>
        </w:rPr>
      </w:pPr>
      <w:r w:rsidRPr="009F0F4D">
        <w:rPr>
          <w:rFonts w:ascii="Arial" w:hAnsi="Arial" w:cs="Arial"/>
          <w:sz w:val="20"/>
          <w:szCs w:val="20"/>
        </w:rPr>
        <w:t>срока выплаты зарплаты на основе ежемесячных платежных ведомостей;</w:t>
      </w:r>
    </w:p>
    <w:p w14:paraId="5CFFA3B5" w14:textId="77777777" w:rsidR="009F0F4D" w:rsidRPr="009F0F4D" w:rsidRDefault="009F0F4D" w:rsidP="00D216A9">
      <w:pPr>
        <w:numPr>
          <w:ilvl w:val="0"/>
          <w:numId w:val="26"/>
        </w:numPr>
        <w:ind w:left="426"/>
        <w:contextualSpacing/>
        <w:jc w:val="both"/>
        <w:rPr>
          <w:rFonts w:ascii="Arial" w:hAnsi="Arial" w:cs="Arial"/>
          <w:sz w:val="20"/>
          <w:szCs w:val="20"/>
        </w:rPr>
      </w:pPr>
      <w:r w:rsidRPr="009F0F4D">
        <w:rPr>
          <w:rFonts w:ascii="Arial" w:hAnsi="Arial" w:cs="Arial"/>
          <w:sz w:val="20"/>
          <w:szCs w:val="20"/>
        </w:rPr>
        <w:t>даты ведомостей начисления страховых взносов;</w:t>
      </w:r>
    </w:p>
    <w:p w14:paraId="56383011" w14:textId="77777777" w:rsidR="0028559A" w:rsidRDefault="009F0F4D" w:rsidP="0028559A">
      <w:pPr>
        <w:numPr>
          <w:ilvl w:val="0"/>
          <w:numId w:val="26"/>
        </w:numPr>
        <w:ind w:left="426"/>
        <w:contextualSpacing/>
        <w:jc w:val="both"/>
        <w:rPr>
          <w:rFonts w:ascii="Arial" w:hAnsi="Arial" w:cs="Arial"/>
          <w:sz w:val="20"/>
          <w:szCs w:val="20"/>
        </w:rPr>
      </w:pPr>
      <w:r w:rsidRPr="009F0F4D">
        <w:rPr>
          <w:rFonts w:ascii="Arial" w:hAnsi="Arial" w:cs="Arial"/>
          <w:sz w:val="20"/>
          <w:szCs w:val="20"/>
        </w:rPr>
        <w:t>даты судебных решений;</w:t>
      </w:r>
    </w:p>
    <w:p w14:paraId="4498E9CC" w14:textId="77777777" w:rsidR="0028559A" w:rsidRDefault="009F0F4D" w:rsidP="0028559A">
      <w:pPr>
        <w:numPr>
          <w:ilvl w:val="0"/>
          <w:numId w:val="26"/>
        </w:numPr>
        <w:ind w:left="426"/>
        <w:contextualSpacing/>
        <w:jc w:val="both"/>
        <w:rPr>
          <w:rFonts w:ascii="Arial" w:hAnsi="Arial" w:cs="Arial"/>
          <w:sz w:val="20"/>
          <w:szCs w:val="20"/>
        </w:rPr>
      </w:pPr>
      <w:r w:rsidRPr="0028559A">
        <w:rPr>
          <w:rFonts w:ascii="Arial" w:hAnsi="Arial" w:cs="Arial"/>
          <w:sz w:val="20"/>
          <w:szCs w:val="20"/>
        </w:rPr>
        <w:t>даты актов проверок.</w:t>
      </w:r>
      <w:r w:rsidRPr="0028559A">
        <w:rPr>
          <w:rFonts w:ascii="Arial" w:hAnsi="Arial" w:cs="Arial"/>
          <w:sz w:val="20"/>
          <w:szCs w:val="20"/>
        </w:rPr>
        <w:tab/>
        <w:t xml:space="preserve">    </w:t>
      </w:r>
    </w:p>
    <w:p w14:paraId="394E06FC" w14:textId="77777777" w:rsidR="0028559A" w:rsidRDefault="009F0F4D" w:rsidP="0028559A">
      <w:pPr>
        <w:ind w:left="426"/>
        <w:contextualSpacing/>
        <w:jc w:val="both"/>
        <w:rPr>
          <w:rFonts w:ascii="Arial" w:hAnsi="Arial" w:cs="Arial"/>
          <w:sz w:val="20"/>
          <w:szCs w:val="20"/>
        </w:rPr>
      </w:pPr>
      <w:r w:rsidRPr="0028559A">
        <w:rPr>
          <w:rFonts w:ascii="Arial" w:hAnsi="Arial" w:cs="Arial"/>
          <w:sz w:val="20"/>
          <w:szCs w:val="20"/>
        </w:rPr>
        <w:t xml:space="preserve">                                                                                                                                       </w:t>
      </w:r>
    </w:p>
    <w:p w14:paraId="016EBD27" w14:textId="77777777" w:rsidR="009F0F4D" w:rsidRPr="0028559A" w:rsidRDefault="009F0F4D" w:rsidP="0028559A">
      <w:pPr>
        <w:contextualSpacing/>
        <w:jc w:val="both"/>
        <w:rPr>
          <w:rFonts w:ascii="Arial" w:hAnsi="Arial" w:cs="Arial"/>
          <w:sz w:val="20"/>
          <w:szCs w:val="20"/>
        </w:rPr>
      </w:pPr>
      <w:r w:rsidRPr="0028559A">
        <w:rPr>
          <w:rFonts w:ascii="Arial" w:hAnsi="Arial" w:cs="Arial"/>
          <w:sz w:val="20"/>
          <w:szCs w:val="20"/>
        </w:rPr>
        <w:t>5.6.</w:t>
      </w:r>
      <w:r w:rsidR="00707E22">
        <w:rPr>
          <w:rFonts w:ascii="Arial" w:hAnsi="Arial" w:cs="Arial"/>
          <w:sz w:val="20"/>
          <w:szCs w:val="20"/>
        </w:rPr>
        <w:t xml:space="preserve"> </w:t>
      </w:r>
      <w:r w:rsidRPr="0028559A">
        <w:rPr>
          <w:rFonts w:ascii="Arial" w:eastAsia="Calibri" w:hAnsi="Arial" w:cs="Arial"/>
          <w:sz w:val="20"/>
          <w:szCs w:val="20"/>
        </w:rPr>
        <w:t>Принимаемые обязательства отражаются в учете при размещении в единой информационной системе извещения об осуществлении закупок с определением поставщика с использованием конкурентных способов определения поставщика в размере начальной (</w:t>
      </w:r>
      <w:r w:rsidRPr="0028559A">
        <w:rPr>
          <w:rFonts w:ascii="Arial" w:eastAsia="Calibri" w:hAnsi="Arial" w:cs="Arial"/>
          <w:sz w:val="20"/>
          <w:szCs w:val="20"/>
          <w:lang w:val="en-US"/>
        </w:rPr>
        <w:t>MAX</w:t>
      </w:r>
      <w:r w:rsidRPr="0028559A">
        <w:rPr>
          <w:rFonts w:ascii="Arial" w:eastAsia="Calibri" w:hAnsi="Arial" w:cs="Arial"/>
          <w:sz w:val="20"/>
          <w:szCs w:val="20"/>
        </w:rPr>
        <w:t>) цены контракта.</w:t>
      </w:r>
    </w:p>
    <w:p w14:paraId="105B3F36" w14:textId="77777777" w:rsidR="009F0F4D" w:rsidRDefault="009F0F4D" w:rsidP="009F0F4D">
      <w:pPr>
        <w:contextualSpacing/>
        <w:jc w:val="both"/>
        <w:rPr>
          <w:rFonts w:ascii="Arial" w:hAnsi="Arial" w:cs="Arial"/>
          <w:sz w:val="20"/>
          <w:szCs w:val="20"/>
        </w:rPr>
      </w:pPr>
      <w:r w:rsidRPr="009F0F4D">
        <w:rPr>
          <w:rFonts w:ascii="Arial" w:hAnsi="Arial" w:cs="Arial"/>
          <w:sz w:val="20"/>
          <w:szCs w:val="20"/>
        </w:rPr>
        <w:t>5.7. Отложенные обязательства принимаются на основании созданных резервов в день принятия резервов.</w:t>
      </w:r>
    </w:p>
    <w:p w14:paraId="1794BD62" w14:textId="77777777" w:rsidR="00D00C6D" w:rsidRPr="009F0F4D" w:rsidRDefault="00D00C6D" w:rsidP="009F0F4D">
      <w:pPr>
        <w:contextualSpacing/>
        <w:jc w:val="both"/>
        <w:rPr>
          <w:rFonts w:ascii="Arial" w:hAnsi="Arial" w:cs="Arial"/>
          <w:sz w:val="20"/>
          <w:szCs w:val="20"/>
        </w:rPr>
      </w:pPr>
    </w:p>
    <w:p w14:paraId="40321183" w14:textId="77777777" w:rsidR="009F0F4D" w:rsidRPr="00D00C6D" w:rsidRDefault="009F0F4D" w:rsidP="00D00C6D">
      <w:pPr>
        <w:autoSpaceDE w:val="0"/>
        <w:autoSpaceDN w:val="0"/>
        <w:adjustRightInd w:val="0"/>
        <w:jc w:val="center"/>
        <w:rPr>
          <w:rFonts w:ascii="Arial" w:hAnsi="Arial" w:cs="Arial"/>
          <w:b/>
          <w:sz w:val="20"/>
          <w:szCs w:val="20"/>
        </w:rPr>
      </w:pPr>
      <w:r w:rsidRPr="009F0F4D">
        <w:rPr>
          <w:rFonts w:ascii="Arial" w:hAnsi="Arial" w:cs="Arial"/>
          <w:b/>
          <w:sz w:val="20"/>
          <w:szCs w:val="20"/>
        </w:rPr>
        <w:t>Раздел 6.</w:t>
      </w:r>
      <w:r w:rsidRPr="009F0F4D">
        <w:rPr>
          <w:rFonts w:ascii="Arial" w:hAnsi="Arial" w:cs="Arial"/>
          <w:sz w:val="20"/>
          <w:szCs w:val="20"/>
        </w:rPr>
        <w:t xml:space="preserve"> </w:t>
      </w:r>
      <w:r w:rsidRPr="009F0F4D">
        <w:rPr>
          <w:rFonts w:ascii="Arial" w:hAnsi="Arial" w:cs="Arial"/>
          <w:b/>
          <w:sz w:val="20"/>
          <w:szCs w:val="20"/>
        </w:rPr>
        <w:t>Учет резервов предстоящих расходов</w:t>
      </w:r>
    </w:p>
    <w:p w14:paraId="5BD6938F" w14:textId="77777777" w:rsidR="009F0F4D" w:rsidRPr="009F0F4D" w:rsidRDefault="009F0F4D" w:rsidP="009F0F4D">
      <w:pPr>
        <w:autoSpaceDE w:val="0"/>
        <w:autoSpaceDN w:val="0"/>
        <w:adjustRightInd w:val="0"/>
        <w:jc w:val="both"/>
        <w:rPr>
          <w:rFonts w:ascii="Arial" w:eastAsia="Calibri" w:hAnsi="Arial" w:cs="Arial"/>
          <w:sz w:val="20"/>
          <w:szCs w:val="20"/>
        </w:rPr>
      </w:pPr>
      <w:r w:rsidRPr="009F0F4D">
        <w:rPr>
          <w:rFonts w:ascii="Arial" w:eastAsia="Calibri" w:hAnsi="Arial" w:cs="Arial"/>
          <w:sz w:val="20"/>
          <w:szCs w:val="20"/>
        </w:rPr>
        <w:t>6.1. 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 резервов предстоящих расходов" (</w:t>
      </w:r>
      <w:r w:rsidRPr="009F0F4D">
        <w:rPr>
          <w:rFonts w:ascii="Arial" w:eastAsia="Calibri" w:hAnsi="Arial" w:cs="Arial"/>
          <w:b/>
          <w:sz w:val="20"/>
          <w:szCs w:val="20"/>
        </w:rPr>
        <w:t xml:space="preserve">Приложение № </w:t>
      </w:r>
      <w:r w:rsidR="00E408EF">
        <w:rPr>
          <w:rFonts w:ascii="Arial" w:eastAsia="Calibri" w:hAnsi="Arial" w:cs="Arial"/>
          <w:b/>
          <w:sz w:val="20"/>
          <w:szCs w:val="20"/>
        </w:rPr>
        <w:t>12</w:t>
      </w:r>
      <w:r w:rsidRPr="009F0F4D">
        <w:rPr>
          <w:rFonts w:ascii="Arial" w:eastAsia="Calibri" w:hAnsi="Arial" w:cs="Arial"/>
          <w:sz w:val="20"/>
          <w:szCs w:val="20"/>
        </w:rPr>
        <w:t>).</w:t>
      </w:r>
    </w:p>
    <w:p w14:paraId="51E7C9B0" w14:textId="77777777" w:rsidR="009F0F4D" w:rsidRPr="009F0F4D" w:rsidRDefault="009F0F4D" w:rsidP="009F0F4D">
      <w:pPr>
        <w:autoSpaceDE w:val="0"/>
        <w:autoSpaceDN w:val="0"/>
        <w:adjustRightInd w:val="0"/>
        <w:jc w:val="both"/>
        <w:rPr>
          <w:rFonts w:ascii="Arial" w:eastAsia="Calibri" w:hAnsi="Arial" w:cs="Arial"/>
          <w:sz w:val="20"/>
          <w:szCs w:val="20"/>
        </w:rPr>
      </w:pPr>
      <w:r w:rsidRPr="009F0F4D">
        <w:rPr>
          <w:rFonts w:ascii="Arial" w:eastAsia="Calibri" w:hAnsi="Arial" w:cs="Arial"/>
          <w:sz w:val="20"/>
          <w:szCs w:val="20"/>
          <w:u w:val="single"/>
        </w:rPr>
        <w:t>Основание:</w:t>
      </w:r>
      <w:r w:rsidRPr="009F0F4D">
        <w:rPr>
          <w:rFonts w:ascii="Arial" w:eastAsia="Calibri" w:hAnsi="Arial" w:cs="Arial"/>
          <w:sz w:val="20"/>
          <w:szCs w:val="20"/>
        </w:rPr>
        <w:t xml:space="preserve"> пункты 7, 21 СГС "Резервы. Раскрытие информации об условных обязательствах и условных активах", пункты 4.1, 4.3 Методических рекомендаций, доведенных письмом Минфина России от 05.08.2019 N 02-07-07/58716, пункт  32 СГС "Запасы", пункт  302.1 Инструкции N 157н.</w:t>
      </w:r>
    </w:p>
    <w:p w14:paraId="44313EA0" w14:textId="77777777" w:rsidR="009F0F4D" w:rsidRPr="009F0F4D" w:rsidRDefault="009F0F4D" w:rsidP="009F0F4D">
      <w:pPr>
        <w:autoSpaceDE w:val="0"/>
        <w:autoSpaceDN w:val="0"/>
        <w:adjustRightInd w:val="0"/>
        <w:jc w:val="both"/>
        <w:rPr>
          <w:rFonts w:ascii="Arial" w:eastAsia="Calibri" w:hAnsi="Arial" w:cs="Arial"/>
          <w:sz w:val="20"/>
          <w:szCs w:val="20"/>
        </w:rPr>
      </w:pPr>
      <w:r w:rsidRPr="009F0F4D">
        <w:rPr>
          <w:rFonts w:ascii="Arial" w:eastAsia="Calibri" w:hAnsi="Arial" w:cs="Arial"/>
          <w:sz w:val="20"/>
          <w:szCs w:val="20"/>
        </w:rPr>
        <w:t xml:space="preserve">6.2. В Учреждении </w:t>
      </w:r>
      <w:r w:rsidR="002301F2">
        <w:rPr>
          <w:rFonts w:ascii="Arial" w:eastAsia="Calibri" w:hAnsi="Arial" w:cs="Arial"/>
          <w:sz w:val="20"/>
          <w:szCs w:val="20"/>
        </w:rPr>
        <w:t xml:space="preserve">могут </w:t>
      </w:r>
      <w:r w:rsidRPr="009F0F4D">
        <w:rPr>
          <w:rFonts w:ascii="Arial" w:eastAsia="Calibri" w:hAnsi="Arial" w:cs="Arial"/>
          <w:sz w:val="20"/>
          <w:szCs w:val="20"/>
        </w:rPr>
        <w:t>созда</w:t>
      </w:r>
      <w:r w:rsidR="002301F2">
        <w:rPr>
          <w:rFonts w:ascii="Arial" w:eastAsia="Calibri" w:hAnsi="Arial" w:cs="Arial"/>
          <w:sz w:val="20"/>
          <w:szCs w:val="20"/>
        </w:rPr>
        <w:t>вать</w:t>
      </w:r>
      <w:r w:rsidRPr="009F0F4D">
        <w:rPr>
          <w:rFonts w:ascii="Arial" w:eastAsia="Calibri" w:hAnsi="Arial" w:cs="Arial"/>
          <w:sz w:val="20"/>
          <w:szCs w:val="20"/>
        </w:rPr>
        <w:t>ся следующие резервы:</w:t>
      </w:r>
    </w:p>
    <w:p w14:paraId="303C6A3A" w14:textId="77777777" w:rsidR="009F0F4D" w:rsidRPr="009F0F4D" w:rsidRDefault="009F0F4D" w:rsidP="00D216A9">
      <w:pPr>
        <w:pStyle w:val="a3"/>
        <w:numPr>
          <w:ilvl w:val="0"/>
          <w:numId w:val="43"/>
        </w:numPr>
        <w:autoSpaceDE w:val="0"/>
        <w:autoSpaceDN w:val="0"/>
        <w:adjustRightInd w:val="0"/>
        <w:spacing w:after="0" w:line="276" w:lineRule="auto"/>
        <w:ind w:left="0" w:firstLine="709"/>
        <w:jc w:val="both"/>
        <w:rPr>
          <w:rFonts w:ascii="Arial" w:eastAsia="Calibri" w:hAnsi="Arial" w:cs="Arial"/>
          <w:sz w:val="20"/>
          <w:szCs w:val="20"/>
          <w:lang w:eastAsia="en-US"/>
        </w:rPr>
      </w:pPr>
      <w:r w:rsidRPr="009F0F4D">
        <w:rPr>
          <w:rFonts w:ascii="Arial" w:eastAsia="Calibri" w:hAnsi="Arial" w:cs="Arial"/>
          <w:sz w:val="20"/>
          <w:szCs w:val="20"/>
          <w:lang w:eastAsia="en-US"/>
        </w:rPr>
        <w:t>резерв по претензионным требованиям – при необходимости.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14:paraId="18C3EE57" w14:textId="77777777" w:rsidR="009F0F4D" w:rsidRPr="009F0F4D" w:rsidRDefault="009F0F4D" w:rsidP="00D216A9">
      <w:pPr>
        <w:pStyle w:val="a3"/>
        <w:numPr>
          <w:ilvl w:val="0"/>
          <w:numId w:val="43"/>
        </w:numPr>
        <w:autoSpaceDE w:val="0"/>
        <w:autoSpaceDN w:val="0"/>
        <w:adjustRightInd w:val="0"/>
        <w:spacing w:after="0" w:line="276" w:lineRule="auto"/>
        <w:ind w:left="0" w:firstLine="709"/>
        <w:jc w:val="both"/>
        <w:rPr>
          <w:rFonts w:ascii="Arial" w:eastAsia="Calibri" w:hAnsi="Arial" w:cs="Arial"/>
          <w:sz w:val="20"/>
          <w:szCs w:val="20"/>
          <w:lang w:eastAsia="en-US"/>
        </w:rPr>
      </w:pPr>
      <w:r w:rsidRPr="009F0F4D">
        <w:rPr>
          <w:rFonts w:ascii="Arial" w:eastAsia="Calibri" w:hAnsi="Arial" w:cs="Arial"/>
          <w:sz w:val="20"/>
          <w:szCs w:val="20"/>
          <w:lang w:eastAsia="en-US"/>
        </w:rPr>
        <w:t>резерв на фактически произведенные расходы, по которым в срок не поступили документы при формировании годового отчета  (по приобретаемым услугам связи, коммунальным услугам и т.д.),</w:t>
      </w:r>
    </w:p>
    <w:p w14:paraId="2F9B4D15" w14:textId="77777777" w:rsidR="009F0F4D" w:rsidRPr="009F0F4D" w:rsidRDefault="009F0F4D" w:rsidP="00D216A9">
      <w:pPr>
        <w:pStyle w:val="a3"/>
        <w:numPr>
          <w:ilvl w:val="0"/>
          <w:numId w:val="43"/>
        </w:numPr>
        <w:autoSpaceDE w:val="0"/>
        <w:autoSpaceDN w:val="0"/>
        <w:adjustRightInd w:val="0"/>
        <w:spacing w:after="0" w:line="276" w:lineRule="auto"/>
        <w:ind w:left="0" w:firstLine="709"/>
        <w:jc w:val="both"/>
        <w:rPr>
          <w:rFonts w:ascii="Arial" w:eastAsia="Calibri" w:hAnsi="Arial" w:cs="Arial"/>
          <w:sz w:val="20"/>
          <w:szCs w:val="20"/>
          <w:lang w:eastAsia="en-US"/>
        </w:rPr>
      </w:pPr>
      <w:r w:rsidRPr="009F0F4D">
        <w:rPr>
          <w:rFonts w:ascii="Arial" w:eastAsia="Calibri" w:hAnsi="Arial" w:cs="Arial"/>
          <w:sz w:val="20"/>
          <w:szCs w:val="20"/>
          <w:lang w:eastAsia="en-US"/>
        </w:rPr>
        <w:t>резерв на предстоящую оплату отпусков;</w:t>
      </w:r>
    </w:p>
    <w:p w14:paraId="73E8F16C" w14:textId="77777777" w:rsidR="009F0F4D" w:rsidRPr="009F0F4D" w:rsidRDefault="009F0F4D" w:rsidP="00D216A9">
      <w:pPr>
        <w:pStyle w:val="a3"/>
        <w:numPr>
          <w:ilvl w:val="0"/>
          <w:numId w:val="43"/>
        </w:numPr>
        <w:autoSpaceDE w:val="0"/>
        <w:autoSpaceDN w:val="0"/>
        <w:adjustRightInd w:val="0"/>
        <w:spacing w:after="0" w:line="276" w:lineRule="auto"/>
        <w:ind w:left="0" w:firstLine="709"/>
        <w:jc w:val="both"/>
        <w:rPr>
          <w:rFonts w:ascii="Arial" w:eastAsia="Calibri" w:hAnsi="Arial" w:cs="Arial"/>
          <w:sz w:val="20"/>
          <w:szCs w:val="20"/>
          <w:lang w:eastAsia="en-US"/>
        </w:rPr>
      </w:pPr>
      <w:r w:rsidRPr="009F0F4D">
        <w:rPr>
          <w:rFonts w:ascii="Arial" w:eastAsia="Calibri" w:hAnsi="Arial" w:cs="Arial"/>
          <w:sz w:val="20"/>
          <w:szCs w:val="20"/>
          <w:lang w:eastAsia="en-US"/>
        </w:rPr>
        <w:t>резерв по не поступившим документам.</w:t>
      </w:r>
    </w:p>
    <w:p w14:paraId="4A82B16C" w14:textId="77777777" w:rsidR="009F0F4D" w:rsidRPr="004B4F7F" w:rsidRDefault="009F0F4D" w:rsidP="004B4F7F">
      <w:pPr>
        <w:autoSpaceDE w:val="0"/>
        <w:autoSpaceDN w:val="0"/>
        <w:adjustRightInd w:val="0"/>
        <w:jc w:val="both"/>
        <w:rPr>
          <w:rFonts w:ascii="Arial" w:eastAsia="Calibri" w:hAnsi="Arial" w:cs="Arial"/>
          <w:sz w:val="20"/>
          <w:szCs w:val="20"/>
        </w:rPr>
      </w:pPr>
      <w:r w:rsidRPr="002301F2">
        <w:rPr>
          <w:rFonts w:ascii="Arial" w:eastAsia="Calibri" w:hAnsi="Arial" w:cs="Arial"/>
          <w:b/>
          <w:bCs/>
          <w:sz w:val="20"/>
          <w:szCs w:val="20"/>
        </w:rPr>
        <w:t>Учреждение создает резерв</w:t>
      </w:r>
      <w:r w:rsidRPr="004B4F7F">
        <w:rPr>
          <w:rFonts w:ascii="Arial" w:eastAsia="Calibri" w:hAnsi="Arial" w:cs="Arial"/>
          <w:sz w:val="20"/>
          <w:szCs w:val="20"/>
        </w:rPr>
        <w:t xml:space="preserve"> за поставленные материальные ценности, сданные работы, предоставленные (потребленные) услуги, обусловленные обязанностью государственного (муниципального) заказчика (заказчика) принять и исполнить денежное обязательство по результатам приемки поставленных товаров (выполненных работ (услуг), </w:t>
      </w:r>
      <w:r w:rsidRPr="002301F2">
        <w:rPr>
          <w:rFonts w:ascii="Arial" w:eastAsia="Calibri" w:hAnsi="Arial" w:cs="Arial"/>
          <w:b/>
          <w:bCs/>
          <w:sz w:val="20"/>
          <w:szCs w:val="20"/>
        </w:rPr>
        <w:t>в случае оформления документа о приемки не в момент поставки товара</w:t>
      </w:r>
      <w:r w:rsidRPr="004B4F7F">
        <w:rPr>
          <w:rFonts w:ascii="Arial" w:eastAsia="Calibri" w:hAnsi="Arial" w:cs="Arial"/>
          <w:sz w:val="20"/>
          <w:szCs w:val="20"/>
        </w:rPr>
        <w:t xml:space="preserve"> (сдачи результатов работ (оказания услуг).</w:t>
      </w:r>
    </w:p>
    <w:p w14:paraId="12DD5960" w14:textId="77777777" w:rsidR="009F0F4D" w:rsidRPr="004B4F7F" w:rsidRDefault="009F0F4D" w:rsidP="004B4F7F">
      <w:pPr>
        <w:autoSpaceDE w:val="0"/>
        <w:autoSpaceDN w:val="0"/>
        <w:adjustRightInd w:val="0"/>
        <w:jc w:val="both"/>
        <w:rPr>
          <w:rFonts w:ascii="Arial" w:eastAsia="Calibri" w:hAnsi="Arial" w:cs="Arial"/>
          <w:sz w:val="20"/>
          <w:szCs w:val="20"/>
        </w:rPr>
      </w:pPr>
      <w:r w:rsidRPr="004B4F7F">
        <w:rPr>
          <w:rFonts w:ascii="Arial" w:eastAsia="Calibri" w:hAnsi="Arial" w:cs="Arial"/>
          <w:sz w:val="20"/>
          <w:szCs w:val="20"/>
        </w:rPr>
        <w:t>На дату отгрузки на основании первичных документов, подтверждающих факт отгрузки, в бухгалтерском учете признается резерв по приемке в сумме полученных ценностей (оказанных услуг, выполненных работ) с одновременным признанием отложенного обязательства:</w:t>
      </w:r>
    </w:p>
    <w:p w14:paraId="50BA62E2"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0 105 00 340 КРЕДИТ 0 401 60 340;</w:t>
      </w:r>
    </w:p>
    <w:p w14:paraId="19705BFC"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0 106 00 300 КРЕДИТ 0 401 60 300;</w:t>
      </w:r>
    </w:p>
    <w:p w14:paraId="06858AE6"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0 401 20 200 КРЕДИТ 0 401 60 200;</w:t>
      </w:r>
    </w:p>
    <w:p w14:paraId="4C2E3D72"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0 506 90 000 КРЕДИТ 0 502 99 000.</w:t>
      </w:r>
    </w:p>
    <w:p w14:paraId="24F8187B" w14:textId="77777777" w:rsidR="009F0F4D" w:rsidRPr="004B4F7F" w:rsidRDefault="009F0F4D" w:rsidP="004B4F7F">
      <w:pPr>
        <w:autoSpaceDE w:val="0"/>
        <w:autoSpaceDN w:val="0"/>
        <w:adjustRightInd w:val="0"/>
        <w:jc w:val="both"/>
        <w:rPr>
          <w:rFonts w:ascii="Arial" w:eastAsia="Calibri" w:hAnsi="Arial" w:cs="Arial"/>
          <w:sz w:val="20"/>
          <w:szCs w:val="20"/>
        </w:rPr>
      </w:pPr>
      <w:r w:rsidRPr="004B4F7F">
        <w:rPr>
          <w:rFonts w:ascii="Arial" w:eastAsia="Calibri" w:hAnsi="Arial" w:cs="Arial"/>
          <w:sz w:val="20"/>
          <w:szCs w:val="20"/>
        </w:rPr>
        <w:t>По факту приемки в бухгалтерском учете за счет ранее сформированного резерва признается обязательство перед поставщиком с одновременным признанием денежного обязательства в сумме документа о приемке и корректировкой ранее отраженного отложенного обязательства методом «красное сторно»:</w:t>
      </w:r>
    </w:p>
    <w:p w14:paraId="5CCFE6E5"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0 401 60 000 КРЕДИТ 0 302 00 730;</w:t>
      </w:r>
    </w:p>
    <w:p w14:paraId="2ED9D295"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0 502 11 000 КРЕДИТ 0 502 12 000;</w:t>
      </w:r>
    </w:p>
    <w:p w14:paraId="75706D7A"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0 506 90 000 КРЕДИТ 0 502 99 000 (СТОРНО).</w:t>
      </w:r>
    </w:p>
    <w:p w14:paraId="7524C8DE" w14:textId="77777777" w:rsidR="009F0F4D" w:rsidRPr="00F0412C" w:rsidRDefault="009F0F4D" w:rsidP="00F0412C">
      <w:pPr>
        <w:autoSpaceDE w:val="0"/>
        <w:autoSpaceDN w:val="0"/>
        <w:adjustRightInd w:val="0"/>
        <w:jc w:val="both"/>
        <w:rPr>
          <w:rFonts w:ascii="Arial" w:eastAsia="Calibri" w:hAnsi="Arial" w:cs="Arial"/>
          <w:sz w:val="20"/>
          <w:szCs w:val="20"/>
        </w:rPr>
      </w:pPr>
      <w:r w:rsidRPr="00F0412C">
        <w:rPr>
          <w:rFonts w:ascii="Arial" w:eastAsia="Calibri" w:hAnsi="Arial" w:cs="Arial"/>
          <w:sz w:val="20"/>
          <w:szCs w:val="20"/>
        </w:rPr>
        <w:lastRenderedPageBreak/>
        <w:t>В случае отказа комиссии в приемке ранее произведенные операции поставки уточняются обратной записью, отложенные обязательства сторнируются:</w:t>
      </w:r>
    </w:p>
    <w:p w14:paraId="1F3AEE0D"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0 401 60 340 КРЕДИТ 0 105 00 340;</w:t>
      </w:r>
    </w:p>
    <w:p w14:paraId="32CB36E0"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0 401 60 300 КРЕДИТ 0 106 00 300;</w:t>
      </w:r>
    </w:p>
    <w:p w14:paraId="3904F429"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0 401 60 200 КРЕДИТ 0 401 20 200;</w:t>
      </w:r>
    </w:p>
    <w:p w14:paraId="0E1798FF"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0 501 90 000 КРЕДИТ 0 502 99 000 (СТОРНО).</w:t>
      </w:r>
    </w:p>
    <w:p w14:paraId="3A5528C8" w14:textId="77777777" w:rsidR="009F0F4D" w:rsidRPr="00F0412C" w:rsidRDefault="009F0F4D" w:rsidP="00F0412C">
      <w:pPr>
        <w:autoSpaceDE w:val="0"/>
        <w:autoSpaceDN w:val="0"/>
        <w:adjustRightInd w:val="0"/>
        <w:jc w:val="both"/>
        <w:rPr>
          <w:rFonts w:ascii="Arial" w:eastAsia="Calibri" w:hAnsi="Arial" w:cs="Arial"/>
          <w:sz w:val="20"/>
          <w:szCs w:val="20"/>
        </w:rPr>
      </w:pPr>
      <w:r w:rsidRPr="00F0412C">
        <w:rPr>
          <w:rFonts w:ascii="Arial" w:eastAsia="Calibri" w:hAnsi="Arial" w:cs="Arial"/>
          <w:sz w:val="20"/>
          <w:szCs w:val="20"/>
        </w:rPr>
        <w:t>Резерв по коммунальным и другим услугам признается в расчетной (месячной) оценке по условиям контракта и отражается в регистрах бухгалтерского учета периодом оказания услуги бухгалтерской справкой (ф. 0504833).</w:t>
      </w:r>
    </w:p>
    <w:p w14:paraId="700A58B2" w14:textId="77777777" w:rsidR="009F0F4D" w:rsidRPr="00F0412C" w:rsidRDefault="009F0F4D" w:rsidP="00F0412C">
      <w:pPr>
        <w:autoSpaceDE w:val="0"/>
        <w:autoSpaceDN w:val="0"/>
        <w:adjustRightInd w:val="0"/>
        <w:jc w:val="both"/>
        <w:rPr>
          <w:rFonts w:ascii="Arial" w:eastAsia="Calibri" w:hAnsi="Arial" w:cs="Arial"/>
          <w:sz w:val="20"/>
          <w:szCs w:val="20"/>
        </w:rPr>
      </w:pPr>
      <w:r w:rsidRPr="00F0412C">
        <w:rPr>
          <w:rFonts w:ascii="Arial" w:eastAsia="Calibri" w:hAnsi="Arial" w:cs="Arial"/>
          <w:sz w:val="20"/>
          <w:szCs w:val="20"/>
        </w:rPr>
        <w:t>6.2. Резерв по оказанным услугам не формируется, если факт оказания услуги и ее приемка относятся к одному отчетному периоду (месяцу). В этом случае расходы и задолженность перед поставщиком признаются одновременно, вместе с денежным обязательством:</w:t>
      </w:r>
    </w:p>
    <w:p w14:paraId="57F98EE9"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0 401 20 200 КРЕДИТ 0 302 20 730;</w:t>
      </w:r>
    </w:p>
    <w:p w14:paraId="1BEC705D"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0 502 11 200 КРЕДИТ 0 502 12 200.</w:t>
      </w:r>
    </w:p>
    <w:p w14:paraId="589F72F4" w14:textId="77777777" w:rsidR="009F0F4D" w:rsidRPr="00F0412C" w:rsidRDefault="009F0F4D" w:rsidP="00F0412C">
      <w:pPr>
        <w:autoSpaceDE w:val="0"/>
        <w:autoSpaceDN w:val="0"/>
        <w:adjustRightInd w:val="0"/>
        <w:jc w:val="both"/>
        <w:rPr>
          <w:rFonts w:ascii="Arial" w:eastAsia="Calibri" w:hAnsi="Arial" w:cs="Arial"/>
          <w:sz w:val="20"/>
          <w:szCs w:val="20"/>
        </w:rPr>
      </w:pPr>
      <w:r w:rsidRPr="00F0412C">
        <w:rPr>
          <w:rFonts w:ascii="Arial" w:eastAsia="Calibri" w:hAnsi="Arial" w:cs="Arial"/>
          <w:sz w:val="20"/>
          <w:szCs w:val="20"/>
        </w:rPr>
        <w:t>Резерв по полученным поставкам не формируется, если факт поставки и ее приемка относятся к одному отчетному периоду (месяцу) и материальные ценности будут расходоваться только после приемки. В этом случае факт поставки отражается на забалансовом счете 02 «Материальные ценности на хранении» в сумме полученной поставки. По факту приемки признается задолженность перед поставщиком вместе с денежным обязательством и одновременно уменьшается забалансовый счет 02:</w:t>
      </w:r>
    </w:p>
    <w:p w14:paraId="7809EC4E"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УВЕЛИЧЕНИЕ СЧЕТА 02 – по факту поставки;</w:t>
      </w:r>
    </w:p>
    <w:p w14:paraId="2FBB5B3B"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0 105 00 300 (0 106 00 000) КРЕДИТ 0 302 30 730;</w:t>
      </w:r>
    </w:p>
    <w:p w14:paraId="41A7B9AE" w14:textId="77777777" w:rsidR="009F0F4D" w:rsidRPr="00BC44BA"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ДЕБЕТ 0 502 11 300 КРЕДИТ 0 502 12 300;</w:t>
      </w:r>
    </w:p>
    <w:p w14:paraId="5A8B1A7B" w14:textId="77777777" w:rsidR="009F0F4D" w:rsidRPr="009F0F4D" w:rsidRDefault="009F0F4D" w:rsidP="009F0F4D">
      <w:pPr>
        <w:pStyle w:val="a3"/>
        <w:autoSpaceDE w:val="0"/>
        <w:autoSpaceDN w:val="0"/>
        <w:adjustRightInd w:val="0"/>
        <w:spacing w:after="0" w:line="276" w:lineRule="auto"/>
        <w:ind w:left="709"/>
        <w:jc w:val="both"/>
        <w:rPr>
          <w:rFonts w:ascii="Arial" w:eastAsia="Calibri" w:hAnsi="Arial" w:cs="Arial"/>
          <w:sz w:val="20"/>
          <w:szCs w:val="20"/>
          <w:lang w:eastAsia="en-US"/>
        </w:rPr>
      </w:pPr>
      <w:r w:rsidRPr="00BC44BA">
        <w:rPr>
          <w:rFonts w:ascii="Arial" w:eastAsia="Calibri" w:hAnsi="Arial" w:cs="Arial"/>
          <w:sz w:val="20"/>
          <w:szCs w:val="20"/>
          <w:lang w:eastAsia="en-US"/>
        </w:rPr>
        <w:t>УМЕНЬШЕНИЕ СЧЕТА 02 – по факту приемки.</w:t>
      </w:r>
    </w:p>
    <w:p w14:paraId="2583CB75" w14:textId="77777777" w:rsidR="009F0F4D" w:rsidRPr="009F0F4D" w:rsidRDefault="009F0F4D" w:rsidP="0005594D">
      <w:pPr>
        <w:autoSpaceDE w:val="0"/>
        <w:autoSpaceDN w:val="0"/>
        <w:adjustRightInd w:val="0"/>
        <w:jc w:val="both"/>
        <w:rPr>
          <w:rFonts w:ascii="Arial" w:eastAsia="Calibri" w:hAnsi="Arial" w:cs="Arial"/>
          <w:sz w:val="20"/>
          <w:szCs w:val="20"/>
        </w:rPr>
      </w:pPr>
      <w:r w:rsidRPr="009F0F4D">
        <w:rPr>
          <w:rFonts w:ascii="Arial" w:eastAsia="Calibri" w:hAnsi="Arial" w:cs="Arial"/>
          <w:sz w:val="20"/>
          <w:szCs w:val="20"/>
          <w:u w:val="single"/>
        </w:rPr>
        <w:t>Основание:</w:t>
      </w:r>
      <w:r w:rsidRPr="009F0F4D">
        <w:rPr>
          <w:rFonts w:ascii="Arial" w:eastAsia="Calibri" w:hAnsi="Arial" w:cs="Arial"/>
          <w:sz w:val="20"/>
          <w:szCs w:val="20"/>
        </w:rPr>
        <w:t xml:space="preserve"> пункты 302, 302.1 Инструкции № 157н, письмо Минфина РФ от 20 мая 2015 г. № 02-07-07/28998 «О порядке отражения в учете операций с отложенными обязательствами» (приложение 3 «Определение оценочного значения при определении резерва на оплату отпусков за фактически отработанное время»).</w:t>
      </w:r>
    </w:p>
    <w:p w14:paraId="4C211B20" w14:textId="77777777" w:rsidR="009F0F4D" w:rsidRPr="009F0F4D" w:rsidRDefault="009F0F4D" w:rsidP="009F0F4D">
      <w:pPr>
        <w:autoSpaceDE w:val="0"/>
        <w:autoSpaceDN w:val="0"/>
        <w:adjustRightInd w:val="0"/>
        <w:jc w:val="both"/>
        <w:rPr>
          <w:rFonts w:ascii="Arial" w:eastAsia="Calibri" w:hAnsi="Arial" w:cs="Arial"/>
          <w:sz w:val="20"/>
          <w:szCs w:val="20"/>
        </w:rPr>
      </w:pPr>
      <w:r w:rsidRPr="009F0F4D">
        <w:rPr>
          <w:rFonts w:ascii="Arial" w:eastAsia="Calibri" w:hAnsi="Arial" w:cs="Arial"/>
          <w:sz w:val="20"/>
          <w:szCs w:val="20"/>
        </w:rPr>
        <w:t>6.3. Оценка обязательства в связи с предстоящей оплатой отпусков и компенсаций за неиспользованный отпуск определяется на текущий год до 30 декабря предыдущего года.</w:t>
      </w:r>
    </w:p>
    <w:p w14:paraId="2D1A6960" w14:textId="77777777" w:rsidR="009F0F4D" w:rsidRPr="009F0F4D" w:rsidRDefault="009F0F4D" w:rsidP="009F0F4D">
      <w:pPr>
        <w:autoSpaceDE w:val="0"/>
        <w:autoSpaceDN w:val="0"/>
        <w:adjustRightInd w:val="0"/>
        <w:jc w:val="both"/>
        <w:rPr>
          <w:rFonts w:ascii="Arial" w:eastAsia="Calibri" w:hAnsi="Arial" w:cs="Arial"/>
          <w:sz w:val="20"/>
          <w:szCs w:val="20"/>
        </w:rPr>
      </w:pPr>
      <w:r w:rsidRPr="009F0F4D">
        <w:rPr>
          <w:rFonts w:ascii="Arial" w:eastAsia="Calibri" w:hAnsi="Arial" w:cs="Arial"/>
          <w:sz w:val="20"/>
          <w:szCs w:val="20"/>
        </w:rPr>
        <w:t>6.4.</w:t>
      </w:r>
      <w:r w:rsidRPr="009F0F4D">
        <w:rPr>
          <w:rFonts w:ascii="Arial" w:eastAsia="Calibri" w:hAnsi="Arial" w:cs="Arial"/>
          <w:b/>
          <w:sz w:val="20"/>
          <w:szCs w:val="20"/>
        </w:rPr>
        <w:t xml:space="preserve"> </w:t>
      </w:r>
      <w:r w:rsidRPr="009F0F4D">
        <w:rPr>
          <w:rFonts w:ascii="Arial" w:eastAsia="Calibri" w:hAnsi="Arial" w:cs="Arial"/>
          <w:sz w:val="20"/>
          <w:szCs w:val="20"/>
        </w:rPr>
        <w:t xml:space="preserve">Оценка обязательств осуществляется работником бухгалтерии на основании сведений </w:t>
      </w:r>
      <w:r w:rsidRPr="009F0F4D">
        <w:rPr>
          <w:rFonts w:ascii="Arial" w:hAnsi="Arial" w:cs="Arial"/>
          <w:sz w:val="20"/>
          <w:szCs w:val="20"/>
        </w:rPr>
        <w:t>отдела кадров</w:t>
      </w:r>
      <w:r w:rsidRPr="009F0F4D">
        <w:rPr>
          <w:rFonts w:ascii="Arial" w:eastAsia="Calibri" w:hAnsi="Arial" w:cs="Arial"/>
          <w:sz w:val="20"/>
          <w:szCs w:val="20"/>
        </w:rPr>
        <w:t xml:space="preserve"> о количестве полагающихся дней отпуска в следующем году по каждому работнику. Сведения предоставляются за подписью </w:t>
      </w:r>
      <w:r w:rsidR="00222A30">
        <w:rPr>
          <w:rFonts w:ascii="Arial" w:hAnsi="Arial" w:cs="Arial"/>
          <w:sz w:val="20"/>
          <w:szCs w:val="20"/>
        </w:rPr>
        <w:t>должностного лица</w:t>
      </w:r>
      <w:r w:rsidRPr="009F0F4D">
        <w:rPr>
          <w:rFonts w:ascii="Arial" w:hAnsi="Arial" w:cs="Arial"/>
          <w:sz w:val="20"/>
          <w:szCs w:val="20"/>
        </w:rPr>
        <w:t xml:space="preserve"> отдела кадров</w:t>
      </w:r>
      <w:r w:rsidRPr="009F0F4D">
        <w:rPr>
          <w:rFonts w:ascii="Arial" w:eastAsia="Calibri" w:hAnsi="Arial" w:cs="Arial"/>
          <w:sz w:val="20"/>
          <w:szCs w:val="20"/>
        </w:rPr>
        <w:t xml:space="preserve"> </w:t>
      </w:r>
      <w:r w:rsidRPr="00222A30">
        <w:rPr>
          <w:rFonts w:ascii="Arial" w:eastAsia="Calibri" w:hAnsi="Arial" w:cs="Arial"/>
          <w:sz w:val="20"/>
          <w:szCs w:val="20"/>
        </w:rPr>
        <w:t>до 20 декабря года</w:t>
      </w:r>
      <w:r w:rsidRPr="009F0F4D">
        <w:rPr>
          <w:rFonts w:ascii="Arial" w:eastAsia="Calibri" w:hAnsi="Arial" w:cs="Arial"/>
          <w:sz w:val="20"/>
          <w:szCs w:val="20"/>
        </w:rPr>
        <w:t>, предшествующего году, на который осуществляется расчет резерва.</w:t>
      </w:r>
    </w:p>
    <w:p w14:paraId="69495E0A" w14:textId="77777777" w:rsidR="009F0F4D" w:rsidRPr="009F0F4D" w:rsidRDefault="009F0F4D" w:rsidP="009F0F4D">
      <w:pPr>
        <w:autoSpaceDE w:val="0"/>
        <w:autoSpaceDN w:val="0"/>
        <w:adjustRightInd w:val="0"/>
        <w:jc w:val="both"/>
        <w:rPr>
          <w:rFonts w:ascii="Arial" w:eastAsia="Calibri" w:hAnsi="Arial" w:cs="Arial"/>
          <w:sz w:val="20"/>
          <w:szCs w:val="20"/>
        </w:rPr>
      </w:pPr>
      <w:r w:rsidRPr="009F0F4D">
        <w:rPr>
          <w:rFonts w:ascii="Arial" w:eastAsia="Calibri" w:hAnsi="Arial" w:cs="Arial"/>
          <w:sz w:val="20"/>
          <w:szCs w:val="20"/>
        </w:rPr>
        <w:t>При необходимости</w:t>
      </w:r>
      <w:r w:rsidR="00AB6620">
        <w:rPr>
          <w:rFonts w:ascii="Arial" w:eastAsia="Calibri" w:hAnsi="Arial" w:cs="Arial"/>
          <w:sz w:val="20"/>
          <w:szCs w:val="20"/>
        </w:rPr>
        <w:t>,</w:t>
      </w:r>
      <w:r w:rsidRPr="009F0F4D">
        <w:rPr>
          <w:rFonts w:ascii="Arial" w:eastAsia="Calibri" w:hAnsi="Arial" w:cs="Arial"/>
          <w:sz w:val="20"/>
          <w:szCs w:val="20"/>
        </w:rPr>
        <w:t xml:space="preserve"> при оценке обязательства используется Письмо Минфина России от 20.05.2015 № 02-07-07/28998.</w:t>
      </w:r>
    </w:p>
    <w:p w14:paraId="3EA9A17D" w14:textId="77777777" w:rsidR="009F0F4D" w:rsidRPr="009F0F4D" w:rsidRDefault="009F0F4D" w:rsidP="009F0F4D">
      <w:pPr>
        <w:autoSpaceDE w:val="0"/>
        <w:autoSpaceDN w:val="0"/>
        <w:adjustRightInd w:val="0"/>
        <w:jc w:val="both"/>
        <w:rPr>
          <w:rFonts w:ascii="Arial" w:eastAsia="Calibri" w:hAnsi="Arial" w:cs="Arial"/>
          <w:sz w:val="20"/>
          <w:szCs w:val="20"/>
        </w:rPr>
      </w:pPr>
      <w:r w:rsidRPr="009F0F4D">
        <w:rPr>
          <w:rFonts w:ascii="Arial" w:eastAsia="Calibri" w:hAnsi="Arial" w:cs="Arial"/>
          <w:sz w:val="20"/>
          <w:szCs w:val="20"/>
        </w:rPr>
        <w:t>6.5.</w:t>
      </w:r>
      <w:r w:rsidRPr="009F0F4D">
        <w:rPr>
          <w:rFonts w:ascii="Arial" w:eastAsia="Calibri" w:hAnsi="Arial" w:cs="Arial"/>
          <w:b/>
          <w:sz w:val="20"/>
          <w:szCs w:val="20"/>
        </w:rPr>
        <w:t xml:space="preserve"> </w:t>
      </w:r>
      <w:r w:rsidRPr="009F0F4D">
        <w:rPr>
          <w:rFonts w:ascii="Arial" w:eastAsia="Calibri" w:hAnsi="Arial" w:cs="Arial"/>
          <w:sz w:val="20"/>
          <w:szCs w:val="20"/>
        </w:rPr>
        <w:t>Расчет оценки обязательств подписывается исполнителем и главным бухгалтером учреждения.</w:t>
      </w:r>
    </w:p>
    <w:p w14:paraId="0CA51BEB" w14:textId="77777777" w:rsidR="009F0F4D" w:rsidRDefault="009F0F4D" w:rsidP="00B11013">
      <w:pPr>
        <w:jc w:val="both"/>
        <w:rPr>
          <w:rFonts w:ascii="Arial" w:eastAsia="Calibri" w:hAnsi="Arial" w:cs="Arial"/>
          <w:sz w:val="20"/>
          <w:szCs w:val="20"/>
        </w:rPr>
      </w:pPr>
      <w:r w:rsidRPr="009F0F4D">
        <w:rPr>
          <w:rFonts w:ascii="Arial" w:eastAsia="Calibri" w:hAnsi="Arial" w:cs="Arial"/>
          <w:sz w:val="20"/>
          <w:szCs w:val="20"/>
        </w:rPr>
        <w:t>6.6.</w:t>
      </w:r>
      <w:r w:rsidRPr="009F0F4D">
        <w:rPr>
          <w:rFonts w:ascii="Arial" w:eastAsia="Calibri" w:hAnsi="Arial" w:cs="Arial"/>
          <w:b/>
          <w:sz w:val="20"/>
          <w:szCs w:val="20"/>
        </w:rPr>
        <w:t xml:space="preserve"> </w:t>
      </w:r>
      <w:r w:rsidRPr="009F0F4D">
        <w:rPr>
          <w:rFonts w:ascii="Arial" w:hAnsi="Arial" w:cs="Arial"/>
          <w:sz w:val="20"/>
          <w:szCs w:val="20"/>
        </w:rPr>
        <w:t>Размер резерва на оплату отпусков рассчитывается как произведение количества не использованных сотрудником дней отпуска за период с начала работы на дату расчета (конец года) на среднедневной заработок сотрудника, исчисленный по правилам расчета среднего заработка для оплаты отпусков на дату расчета резерва.</w:t>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r>
      <w:r w:rsidRPr="009F0F4D">
        <w:rPr>
          <w:rFonts w:ascii="Arial" w:hAnsi="Arial" w:cs="Arial"/>
          <w:sz w:val="20"/>
          <w:szCs w:val="20"/>
        </w:rPr>
        <w:tab/>
        <w:t xml:space="preserve">                          </w:t>
      </w:r>
      <w:r w:rsidRPr="009F0F4D">
        <w:rPr>
          <w:rFonts w:ascii="Arial" w:eastAsia="Calibri" w:hAnsi="Arial" w:cs="Arial"/>
          <w:sz w:val="20"/>
          <w:szCs w:val="20"/>
        </w:rPr>
        <w:t>6.7.</w:t>
      </w:r>
      <w:r w:rsidRPr="009F0F4D">
        <w:rPr>
          <w:rFonts w:ascii="Arial" w:eastAsia="Calibri" w:hAnsi="Arial" w:cs="Arial"/>
          <w:b/>
          <w:sz w:val="20"/>
          <w:szCs w:val="20"/>
        </w:rPr>
        <w:t xml:space="preserve"> </w:t>
      </w:r>
      <w:r w:rsidRPr="009F0F4D">
        <w:rPr>
          <w:rFonts w:ascii="Arial" w:eastAsia="Calibri" w:hAnsi="Arial" w:cs="Arial"/>
          <w:sz w:val="20"/>
          <w:szCs w:val="20"/>
        </w:rPr>
        <w:t>Резерв используется только на покрытие тех расходов, в отношении которых он был создан.</w:t>
      </w:r>
      <w:r w:rsidRPr="009F0F4D">
        <w:rPr>
          <w:rFonts w:ascii="Arial" w:hAnsi="Arial" w:cs="Arial"/>
          <w:sz w:val="20"/>
          <w:szCs w:val="20"/>
        </w:rPr>
        <w:t xml:space="preserve">                </w:t>
      </w:r>
      <w:r w:rsidRPr="009F0F4D">
        <w:rPr>
          <w:rFonts w:ascii="Arial" w:eastAsia="Calibri" w:hAnsi="Arial" w:cs="Arial"/>
          <w:sz w:val="20"/>
          <w:szCs w:val="20"/>
        </w:rPr>
        <w:t>6.8. Признание в учете расходов, в отношении которых сформирован резерв, осуществляется за счет суммы созданного резерва.</w:t>
      </w:r>
      <w:r w:rsidRPr="009F0F4D">
        <w:rPr>
          <w:rFonts w:ascii="Arial" w:eastAsia="Calibri" w:hAnsi="Arial" w:cs="Arial"/>
          <w:sz w:val="20"/>
          <w:szCs w:val="20"/>
        </w:rPr>
        <w:tab/>
      </w:r>
      <w:r w:rsidRPr="009F0F4D">
        <w:rPr>
          <w:rFonts w:ascii="Arial" w:hAnsi="Arial" w:cs="Arial"/>
          <w:sz w:val="20"/>
          <w:szCs w:val="20"/>
        </w:rPr>
        <w:t xml:space="preserve">                                                                                                                                                 </w:t>
      </w:r>
      <w:r w:rsidRPr="009F0F4D">
        <w:rPr>
          <w:rFonts w:ascii="Arial" w:eastAsia="Calibri" w:hAnsi="Arial" w:cs="Arial"/>
          <w:color w:val="000000" w:themeColor="text1"/>
          <w:sz w:val="20"/>
          <w:szCs w:val="20"/>
        </w:rPr>
        <w:t>6.9.</w:t>
      </w:r>
      <w:r w:rsidRPr="009F0F4D">
        <w:rPr>
          <w:rFonts w:ascii="Arial" w:eastAsia="Calibri" w:hAnsi="Arial" w:cs="Arial"/>
          <w:b/>
          <w:color w:val="000000" w:themeColor="text1"/>
          <w:sz w:val="20"/>
          <w:szCs w:val="20"/>
        </w:rPr>
        <w:t xml:space="preserve"> </w:t>
      </w:r>
      <w:r w:rsidRPr="009F0F4D">
        <w:rPr>
          <w:rFonts w:ascii="Arial" w:eastAsia="Calibri" w:hAnsi="Arial" w:cs="Arial"/>
          <w:color w:val="000000" w:themeColor="text1"/>
          <w:sz w:val="20"/>
          <w:szCs w:val="20"/>
        </w:rPr>
        <w:t>Операция по формированию резерва учреждения отражается в бухгалтерском учете в первый рабочий день месяца, на который формируется резерв.</w:t>
      </w:r>
      <w:r w:rsidRPr="009F0F4D">
        <w:rPr>
          <w:rFonts w:ascii="Arial" w:eastAsia="Calibri" w:hAnsi="Arial" w:cs="Arial"/>
          <w:color w:val="000000" w:themeColor="text1"/>
          <w:sz w:val="20"/>
          <w:szCs w:val="20"/>
        </w:rPr>
        <w:tab/>
      </w:r>
      <w:r w:rsidRPr="009F0F4D">
        <w:rPr>
          <w:rFonts w:ascii="Arial" w:hAnsi="Arial" w:cs="Arial"/>
          <w:sz w:val="20"/>
          <w:szCs w:val="20"/>
        </w:rPr>
        <w:t xml:space="preserve">                                                                                      </w:t>
      </w:r>
      <w:r w:rsidRPr="009F0F4D">
        <w:rPr>
          <w:rFonts w:ascii="Arial" w:eastAsia="Calibri" w:hAnsi="Arial" w:cs="Arial"/>
          <w:sz w:val="20"/>
          <w:szCs w:val="20"/>
        </w:rPr>
        <w:t>6.10</w:t>
      </w:r>
      <w:r w:rsidRPr="009F0F4D">
        <w:rPr>
          <w:rFonts w:ascii="Arial" w:eastAsia="Calibri" w:hAnsi="Arial" w:cs="Arial"/>
          <w:b/>
          <w:sz w:val="20"/>
          <w:szCs w:val="20"/>
        </w:rPr>
        <w:t xml:space="preserve">. </w:t>
      </w:r>
      <w:r w:rsidRPr="009F0F4D">
        <w:rPr>
          <w:rFonts w:ascii="Arial" w:eastAsia="Calibri" w:hAnsi="Arial" w:cs="Arial"/>
          <w:sz w:val="20"/>
          <w:szCs w:val="20"/>
        </w:rPr>
        <w:t>При недостаточности сумм резерва осуществляется его изменение (уточнение).</w:t>
      </w:r>
    </w:p>
    <w:p w14:paraId="352CC23D" w14:textId="77777777" w:rsidR="000F38E1" w:rsidRPr="00B11013" w:rsidRDefault="000F38E1" w:rsidP="00B11013">
      <w:pPr>
        <w:jc w:val="both"/>
        <w:rPr>
          <w:rFonts w:ascii="Arial" w:hAnsi="Arial" w:cs="Arial"/>
          <w:sz w:val="20"/>
          <w:szCs w:val="20"/>
        </w:rPr>
      </w:pPr>
    </w:p>
    <w:p w14:paraId="11247D06" w14:textId="77777777" w:rsidR="009F0F4D" w:rsidRPr="00B11013" w:rsidRDefault="009F0F4D" w:rsidP="00B11013">
      <w:pPr>
        <w:pStyle w:val="a3"/>
        <w:spacing w:after="0" w:line="276" w:lineRule="auto"/>
        <w:ind w:left="945"/>
        <w:jc w:val="center"/>
        <w:rPr>
          <w:rFonts w:ascii="Arial" w:hAnsi="Arial" w:cs="Arial"/>
          <w:b/>
          <w:bCs/>
          <w:sz w:val="20"/>
          <w:szCs w:val="20"/>
          <w:lang w:eastAsia="en-US"/>
        </w:rPr>
      </w:pPr>
      <w:r w:rsidRPr="009F0F4D">
        <w:rPr>
          <w:rFonts w:ascii="Arial" w:hAnsi="Arial" w:cs="Arial"/>
          <w:b/>
          <w:bCs/>
          <w:sz w:val="20"/>
          <w:szCs w:val="20"/>
          <w:lang w:eastAsia="en-US"/>
        </w:rPr>
        <w:t>Раздел 7. Бухгалтерская финансовая отчетность.</w:t>
      </w:r>
    </w:p>
    <w:p w14:paraId="3FDD0102" w14:textId="77777777" w:rsidR="009F0F4D" w:rsidRPr="009F0F4D" w:rsidRDefault="008D4E04" w:rsidP="009F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color w:val="000000"/>
          <w:spacing w:val="3"/>
          <w:sz w:val="20"/>
          <w:szCs w:val="20"/>
        </w:rPr>
        <w:t>7</w:t>
      </w:r>
      <w:r w:rsidR="009F0F4D" w:rsidRPr="009F0F4D">
        <w:rPr>
          <w:rFonts w:ascii="Arial" w:hAnsi="Arial" w:cs="Arial"/>
          <w:color w:val="000000"/>
          <w:spacing w:val="3"/>
          <w:sz w:val="20"/>
          <w:szCs w:val="20"/>
        </w:rPr>
        <w:t xml:space="preserve">.1. В целях организации качественной подготовки к сдаче квартальной, годовой отчетности </w:t>
      </w:r>
      <w:r w:rsidR="009F0F4D" w:rsidRPr="009F0F4D">
        <w:rPr>
          <w:rFonts w:ascii="Arial" w:hAnsi="Arial" w:cs="Arial"/>
          <w:sz w:val="20"/>
          <w:szCs w:val="20"/>
        </w:rPr>
        <w:t xml:space="preserve">устанавливаются следующие сроки представления бухгалтерской отчетности: </w:t>
      </w:r>
    </w:p>
    <w:p w14:paraId="1C7C7B8D" w14:textId="77777777" w:rsidR="009F0F4D" w:rsidRPr="009F0F4D" w:rsidRDefault="009F0F4D" w:rsidP="00D216A9">
      <w:pPr>
        <w:pStyle w:val="a3"/>
        <w:numPr>
          <w:ilvl w:val="0"/>
          <w:numId w:val="28"/>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Arial" w:hAnsi="Arial" w:cs="Arial"/>
          <w:sz w:val="20"/>
          <w:szCs w:val="20"/>
        </w:rPr>
      </w:pPr>
      <w:r w:rsidRPr="009F0F4D">
        <w:rPr>
          <w:rFonts w:ascii="Arial" w:hAnsi="Arial" w:cs="Arial"/>
          <w:sz w:val="20"/>
          <w:szCs w:val="20"/>
        </w:rPr>
        <w:t xml:space="preserve">квартальные – </w:t>
      </w:r>
      <w:r w:rsidRPr="007415D9">
        <w:rPr>
          <w:rFonts w:ascii="Arial" w:hAnsi="Arial" w:cs="Arial"/>
          <w:sz w:val="20"/>
          <w:szCs w:val="20"/>
        </w:rPr>
        <w:t xml:space="preserve">до </w:t>
      </w:r>
      <w:r w:rsidR="007415D9">
        <w:rPr>
          <w:rFonts w:ascii="Arial" w:hAnsi="Arial" w:cs="Arial"/>
          <w:sz w:val="20"/>
          <w:szCs w:val="20"/>
        </w:rPr>
        <w:t>установленного учредителем</w:t>
      </w:r>
      <w:r w:rsidRPr="007415D9">
        <w:rPr>
          <w:rFonts w:ascii="Arial" w:hAnsi="Arial" w:cs="Arial"/>
          <w:sz w:val="20"/>
          <w:szCs w:val="20"/>
        </w:rPr>
        <w:t xml:space="preserve"> числа месяца</w:t>
      </w:r>
      <w:r w:rsidRPr="009F0F4D">
        <w:rPr>
          <w:rFonts w:ascii="Arial" w:hAnsi="Arial" w:cs="Arial"/>
          <w:sz w:val="20"/>
          <w:szCs w:val="20"/>
        </w:rPr>
        <w:t>, следующего за отчетным периодом;</w:t>
      </w:r>
    </w:p>
    <w:p w14:paraId="6E9C912F" w14:textId="77777777" w:rsidR="009F0F4D" w:rsidRPr="009F0F4D" w:rsidRDefault="009F0F4D" w:rsidP="00D216A9">
      <w:pPr>
        <w:pStyle w:val="a3"/>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hanging="567"/>
        <w:jc w:val="both"/>
        <w:rPr>
          <w:rFonts w:ascii="Arial" w:hAnsi="Arial" w:cs="Arial"/>
          <w:sz w:val="20"/>
          <w:szCs w:val="20"/>
        </w:rPr>
      </w:pPr>
      <w:r w:rsidRPr="009F0F4D">
        <w:rPr>
          <w:rFonts w:ascii="Arial" w:hAnsi="Arial" w:cs="Arial"/>
          <w:sz w:val="20"/>
          <w:szCs w:val="20"/>
        </w:rPr>
        <w:t xml:space="preserve">годовой – </w:t>
      </w:r>
      <w:r w:rsidRPr="007415D9">
        <w:rPr>
          <w:rFonts w:ascii="Arial" w:hAnsi="Arial" w:cs="Arial"/>
          <w:sz w:val="20"/>
          <w:szCs w:val="20"/>
        </w:rPr>
        <w:t xml:space="preserve">до </w:t>
      </w:r>
      <w:r w:rsidR="007415D9">
        <w:rPr>
          <w:rFonts w:ascii="Arial" w:hAnsi="Arial" w:cs="Arial"/>
          <w:sz w:val="20"/>
          <w:szCs w:val="20"/>
        </w:rPr>
        <w:t>числа месяца</w:t>
      </w:r>
      <w:r w:rsidRPr="007415D9">
        <w:rPr>
          <w:rFonts w:ascii="Arial" w:hAnsi="Arial" w:cs="Arial"/>
          <w:sz w:val="20"/>
          <w:szCs w:val="20"/>
        </w:rPr>
        <w:t xml:space="preserve"> года</w:t>
      </w:r>
      <w:r w:rsidRPr="009F0F4D">
        <w:rPr>
          <w:rFonts w:ascii="Arial" w:hAnsi="Arial" w:cs="Arial"/>
          <w:sz w:val="20"/>
          <w:szCs w:val="20"/>
        </w:rPr>
        <w:t>, следующего за отчетным годом</w:t>
      </w:r>
      <w:r w:rsidR="007415D9">
        <w:rPr>
          <w:rFonts w:ascii="Arial" w:hAnsi="Arial" w:cs="Arial"/>
          <w:sz w:val="20"/>
          <w:szCs w:val="20"/>
        </w:rPr>
        <w:t>, установленного учредителем;</w:t>
      </w:r>
    </w:p>
    <w:p w14:paraId="077AA46D" w14:textId="77777777" w:rsidR="009F0F4D" w:rsidRPr="00AA305E" w:rsidRDefault="00AA305E" w:rsidP="00AA305E">
      <w:pPr>
        <w:tabs>
          <w:tab w:val="left" w:pos="0"/>
          <w:tab w:val="left" w:pos="284"/>
          <w:tab w:val="left" w:pos="426"/>
          <w:tab w:val="left" w:pos="709"/>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color w:val="000000"/>
          <w:spacing w:val="3"/>
          <w:sz w:val="20"/>
          <w:szCs w:val="20"/>
        </w:rPr>
        <w:t>7</w:t>
      </w:r>
      <w:r w:rsidRPr="009F0F4D">
        <w:rPr>
          <w:rFonts w:ascii="Arial" w:hAnsi="Arial" w:cs="Arial"/>
          <w:color w:val="000000"/>
          <w:spacing w:val="3"/>
          <w:sz w:val="20"/>
          <w:szCs w:val="20"/>
        </w:rPr>
        <w:t>.</w:t>
      </w:r>
      <w:r>
        <w:rPr>
          <w:rFonts w:ascii="Arial" w:hAnsi="Arial" w:cs="Arial"/>
          <w:color w:val="000000"/>
          <w:spacing w:val="3"/>
          <w:sz w:val="20"/>
          <w:szCs w:val="20"/>
        </w:rPr>
        <w:t>2</w:t>
      </w:r>
      <w:r w:rsidRPr="009F0F4D">
        <w:rPr>
          <w:rFonts w:ascii="Arial" w:hAnsi="Arial" w:cs="Arial"/>
          <w:color w:val="000000"/>
          <w:spacing w:val="3"/>
          <w:sz w:val="20"/>
          <w:szCs w:val="20"/>
        </w:rPr>
        <w:t>.</w:t>
      </w:r>
      <w:r w:rsidR="009F0F4D" w:rsidRPr="00AA305E">
        <w:rPr>
          <w:rFonts w:ascii="Arial" w:hAnsi="Arial" w:cs="Arial"/>
          <w:color w:val="FF0000"/>
          <w:sz w:val="20"/>
          <w:szCs w:val="20"/>
        </w:rPr>
        <w:t xml:space="preserve"> </w:t>
      </w:r>
      <w:r w:rsidR="009F0F4D" w:rsidRPr="00AA305E">
        <w:rPr>
          <w:rFonts w:ascii="Arial" w:hAnsi="Arial" w:cs="Arial"/>
          <w:sz w:val="20"/>
          <w:szCs w:val="20"/>
        </w:rPr>
        <w:t>Отчет об использовании субсидий на иные цели.</w:t>
      </w:r>
    </w:p>
    <w:p w14:paraId="07028FE4" w14:textId="77777777" w:rsidR="009F0F4D" w:rsidRPr="009F0F4D" w:rsidRDefault="009F0F4D" w:rsidP="00D216A9">
      <w:pPr>
        <w:pStyle w:val="a3"/>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26" w:hanging="426"/>
        <w:jc w:val="both"/>
        <w:rPr>
          <w:rFonts w:ascii="Arial" w:hAnsi="Arial" w:cs="Arial"/>
          <w:sz w:val="20"/>
          <w:szCs w:val="20"/>
        </w:rPr>
      </w:pPr>
      <w:r w:rsidRPr="009F0F4D">
        <w:rPr>
          <w:rFonts w:ascii="Arial" w:hAnsi="Arial" w:cs="Arial"/>
          <w:sz w:val="20"/>
          <w:szCs w:val="20"/>
        </w:rPr>
        <w:t xml:space="preserve">квартальные – </w:t>
      </w:r>
      <w:r w:rsidRPr="00CF0ED6">
        <w:rPr>
          <w:rFonts w:ascii="Arial" w:hAnsi="Arial" w:cs="Arial"/>
          <w:sz w:val="20"/>
          <w:szCs w:val="20"/>
        </w:rPr>
        <w:t>до числа месяца</w:t>
      </w:r>
      <w:r w:rsidRPr="009F0F4D">
        <w:rPr>
          <w:rFonts w:ascii="Arial" w:hAnsi="Arial" w:cs="Arial"/>
          <w:sz w:val="20"/>
          <w:szCs w:val="20"/>
        </w:rPr>
        <w:t>, следующего за отчетным периодом</w:t>
      </w:r>
      <w:r w:rsidR="00CF0ED6">
        <w:rPr>
          <w:rFonts w:ascii="Arial" w:hAnsi="Arial" w:cs="Arial"/>
          <w:sz w:val="20"/>
          <w:szCs w:val="20"/>
        </w:rPr>
        <w:t>, установленного учредителем</w:t>
      </w:r>
      <w:r w:rsidRPr="009F0F4D">
        <w:rPr>
          <w:rFonts w:ascii="Arial" w:hAnsi="Arial" w:cs="Arial"/>
          <w:sz w:val="20"/>
          <w:szCs w:val="20"/>
        </w:rPr>
        <w:t>;</w:t>
      </w:r>
    </w:p>
    <w:p w14:paraId="0856CA57" w14:textId="77777777" w:rsidR="009F0F4D" w:rsidRPr="00AA305E" w:rsidRDefault="00AA305E" w:rsidP="00AA305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rPr>
        <w:t>7.3.</w:t>
      </w:r>
      <w:r w:rsidR="009F0F4D" w:rsidRPr="00AA305E">
        <w:rPr>
          <w:rFonts w:ascii="Arial" w:hAnsi="Arial" w:cs="Arial"/>
          <w:sz w:val="20"/>
          <w:szCs w:val="20"/>
        </w:rPr>
        <w:t xml:space="preserve"> «О численности и средней заработной плате категорий работников сферы образования» - ежемесячный</w:t>
      </w:r>
    </w:p>
    <w:p w14:paraId="049D1B0A" w14:textId="77777777" w:rsidR="009F0F4D" w:rsidRPr="009F0F4D" w:rsidRDefault="009F0F4D" w:rsidP="00D216A9">
      <w:pPr>
        <w:pStyle w:val="a3"/>
        <w:numPr>
          <w:ilvl w:val="0"/>
          <w:numId w:val="30"/>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Arial" w:hAnsi="Arial" w:cs="Arial"/>
          <w:sz w:val="20"/>
          <w:szCs w:val="20"/>
        </w:rPr>
      </w:pPr>
      <w:r w:rsidRPr="00CF0ED6">
        <w:rPr>
          <w:rFonts w:ascii="Arial" w:hAnsi="Arial" w:cs="Arial"/>
          <w:sz w:val="20"/>
          <w:szCs w:val="20"/>
        </w:rPr>
        <w:t xml:space="preserve">до </w:t>
      </w:r>
      <w:r w:rsidR="00CF0ED6">
        <w:rPr>
          <w:rFonts w:ascii="Arial" w:hAnsi="Arial" w:cs="Arial"/>
          <w:sz w:val="20"/>
          <w:szCs w:val="20"/>
        </w:rPr>
        <w:t>установленного</w:t>
      </w:r>
      <w:r w:rsidRPr="00CF0ED6">
        <w:rPr>
          <w:rFonts w:ascii="Arial" w:hAnsi="Arial" w:cs="Arial"/>
          <w:sz w:val="20"/>
          <w:szCs w:val="20"/>
        </w:rPr>
        <w:t xml:space="preserve"> числа месяца</w:t>
      </w:r>
      <w:r w:rsidRPr="009F0F4D">
        <w:rPr>
          <w:rFonts w:ascii="Arial" w:hAnsi="Arial" w:cs="Arial"/>
          <w:sz w:val="20"/>
          <w:szCs w:val="20"/>
        </w:rPr>
        <w:t>, следующего за отчётным.</w:t>
      </w:r>
    </w:p>
    <w:p w14:paraId="1A230149" w14:textId="77777777" w:rsidR="009F0F4D" w:rsidRPr="009F0F4D" w:rsidRDefault="00AA305E" w:rsidP="009F0F4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rPr>
        <w:lastRenderedPageBreak/>
        <w:t>7</w:t>
      </w:r>
      <w:r w:rsidR="009F0F4D" w:rsidRPr="009F0F4D">
        <w:rPr>
          <w:rFonts w:ascii="Arial" w:hAnsi="Arial" w:cs="Arial"/>
          <w:sz w:val="20"/>
          <w:szCs w:val="20"/>
        </w:rPr>
        <w:t>.4. В случае выполнения работ (оказания услуг) для нужд учреждения физическими и юридическими лицами на безвозмездной основе сотрудник Учреждения, ответственный за данный факт хозяйственной жизни, в пятидневный срок по окончанию работ (услуг) со стороны жертвователя сообщает в бухгалтерию Учреждения о виде работ (услуг), исполнителе, объеме выполненных работ (услуг) и рыночной оценке в форме служебной записки.</w:t>
      </w:r>
    </w:p>
    <w:p w14:paraId="4BF51F44" w14:textId="77777777" w:rsidR="009F0F4D" w:rsidRPr="009F0F4D" w:rsidRDefault="009F0F4D" w:rsidP="009F0F4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пункты 43,55 Стандарта "Доходы"</w:t>
      </w:r>
    </w:p>
    <w:p w14:paraId="15BD5410" w14:textId="77777777" w:rsidR="009F0F4D" w:rsidRPr="009F0F4D" w:rsidRDefault="00B03193" w:rsidP="009F0F4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rPr>
        <w:t>7</w:t>
      </w:r>
      <w:r w:rsidR="009F0F4D" w:rsidRPr="009F0F4D">
        <w:rPr>
          <w:rFonts w:ascii="Arial" w:hAnsi="Arial" w:cs="Arial"/>
          <w:sz w:val="20"/>
          <w:szCs w:val="20"/>
        </w:rPr>
        <w:t>.5. В бухгалтерском учете условные активы и обязательства не признаются. Информация о них раскрывается в финансовой отчетности в виде пояснения или примечания исходя из требования существенности, то есть в бухгалтерской отчетности подлежат отражению лишь данные о значимых фактах хозяйственной жизни Учреждения.</w:t>
      </w:r>
    </w:p>
    <w:p w14:paraId="1B4EB3EB" w14:textId="77777777" w:rsidR="009F0F4D" w:rsidRPr="009F0F4D" w:rsidRDefault="009F0F4D" w:rsidP="009F0F4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F0F4D">
        <w:rPr>
          <w:rFonts w:ascii="Arial" w:hAnsi="Arial" w:cs="Arial"/>
          <w:sz w:val="20"/>
          <w:szCs w:val="20"/>
        </w:rPr>
        <w:tab/>
        <w:t>Информация об условных обязательствах приводится в отчетности по отдельным видам обязательств по состоянию на отчетную дату, включающая краткое описание характера каждого вида условных обязательств, а также, если возможно с практической точки зрения:</w:t>
      </w:r>
    </w:p>
    <w:p w14:paraId="35590A80" w14:textId="77777777" w:rsidR="009F0F4D" w:rsidRPr="009F0F4D" w:rsidRDefault="009F0F4D" w:rsidP="00D216A9">
      <w:pPr>
        <w:pStyle w:val="a3"/>
        <w:numPr>
          <w:ilvl w:val="0"/>
          <w:numId w:val="4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11"/>
        <w:jc w:val="both"/>
        <w:rPr>
          <w:rFonts w:ascii="Arial" w:hAnsi="Arial" w:cs="Arial"/>
          <w:sz w:val="20"/>
          <w:szCs w:val="20"/>
        </w:rPr>
      </w:pPr>
      <w:r w:rsidRPr="009F0F4D">
        <w:rPr>
          <w:rFonts w:ascii="Arial" w:hAnsi="Arial" w:cs="Arial"/>
          <w:sz w:val="20"/>
          <w:szCs w:val="20"/>
        </w:rPr>
        <w:t>оценить финансовые последствия;</w:t>
      </w:r>
    </w:p>
    <w:p w14:paraId="33F498F5" w14:textId="77777777" w:rsidR="009F0F4D" w:rsidRPr="009F0F4D" w:rsidRDefault="009F0F4D" w:rsidP="00D216A9">
      <w:pPr>
        <w:pStyle w:val="a3"/>
        <w:numPr>
          <w:ilvl w:val="0"/>
          <w:numId w:val="4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11"/>
        <w:jc w:val="both"/>
        <w:rPr>
          <w:rFonts w:ascii="Arial" w:hAnsi="Arial" w:cs="Arial"/>
          <w:sz w:val="20"/>
          <w:szCs w:val="20"/>
        </w:rPr>
      </w:pPr>
      <w:r w:rsidRPr="009F0F4D">
        <w:rPr>
          <w:rFonts w:ascii="Arial" w:hAnsi="Arial" w:cs="Arial"/>
          <w:sz w:val="20"/>
          <w:szCs w:val="20"/>
        </w:rPr>
        <w:t>описать неопределенность в отношении времени и суммы оттока ресурсов;</w:t>
      </w:r>
    </w:p>
    <w:p w14:paraId="499CBB48" w14:textId="77777777" w:rsidR="009F0F4D" w:rsidRPr="009F0F4D" w:rsidRDefault="009F0F4D" w:rsidP="00D216A9">
      <w:pPr>
        <w:pStyle w:val="a3"/>
        <w:numPr>
          <w:ilvl w:val="0"/>
          <w:numId w:val="44"/>
        </w:num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11"/>
        <w:jc w:val="both"/>
        <w:rPr>
          <w:rFonts w:ascii="Arial" w:hAnsi="Arial" w:cs="Arial"/>
          <w:sz w:val="20"/>
          <w:szCs w:val="20"/>
        </w:rPr>
      </w:pPr>
      <w:r w:rsidRPr="009F0F4D">
        <w:rPr>
          <w:rFonts w:ascii="Arial" w:hAnsi="Arial" w:cs="Arial"/>
          <w:sz w:val="20"/>
          <w:szCs w:val="20"/>
        </w:rPr>
        <w:t xml:space="preserve">указать возможность какого-либо возмещения потерь. </w:t>
      </w:r>
    </w:p>
    <w:p w14:paraId="1CC98F8D" w14:textId="77777777" w:rsidR="009F0F4D" w:rsidRPr="009F0F4D" w:rsidRDefault="009F0F4D" w:rsidP="009F0F4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F0F4D">
        <w:rPr>
          <w:rFonts w:ascii="Arial" w:hAnsi="Arial" w:cs="Arial"/>
          <w:sz w:val="20"/>
          <w:szCs w:val="20"/>
        </w:rPr>
        <w:tab/>
        <w:t>Если вероятность оттока ресурсов велика, ожидается в обозримом будущем выбытие активов, и величина размера обязанности может быть обоснованно оценена и подтверждена расчетным путем или документально, то обязательство, ранее признаваемое условным, признается резервом.</w:t>
      </w:r>
    </w:p>
    <w:p w14:paraId="7B94D841" w14:textId="77777777" w:rsidR="009F0F4D" w:rsidRPr="009F0F4D" w:rsidRDefault="009F0F4D" w:rsidP="009F0F4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F0F4D">
        <w:rPr>
          <w:rFonts w:ascii="Arial" w:hAnsi="Arial" w:cs="Arial"/>
          <w:sz w:val="20"/>
          <w:szCs w:val="20"/>
        </w:rPr>
        <w:tab/>
        <w:t>Информация об условных активах раскрывается в пояснениях к финансовой отчетности, если существует высокая вероятность притока экономических выгод к Учреждению.</w:t>
      </w:r>
    </w:p>
    <w:p w14:paraId="1839331F" w14:textId="77777777" w:rsidR="009F0F4D" w:rsidRPr="009F0F4D" w:rsidRDefault="009F0F4D" w:rsidP="009F0F4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F0F4D">
        <w:rPr>
          <w:rFonts w:ascii="Arial" w:hAnsi="Arial" w:cs="Arial"/>
          <w:sz w:val="20"/>
          <w:szCs w:val="20"/>
        </w:rPr>
        <w:tab/>
        <w:t>Данная информация включает краткую характеристику условных активов по состоянию на отчетную дату, если возможно, то и денежную оценку финансовых последствий.</w:t>
      </w:r>
    </w:p>
    <w:p w14:paraId="656AE954" w14:textId="77777777" w:rsidR="009F0F4D" w:rsidRPr="009F0F4D" w:rsidRDefault="009F0F4D" w:rsidP="009F0F4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F0F4D">
        <w:rPr>
          <w:rFonts w:ascii="Arial" w:hAnsi="Arial" w:cs="Arial"/>
          <w:sz w:val="20"/>
          <w:szCs w:val="20"/>
        </w:rPr>
        <w:tab/>
        <w:t>При этом оценка и раскрытие сведений производятся в порядке, описанном для условных обязательств.</w:t>
      </w:r>
    </w:p>
    <w:p w14:paraId="518616C7" w14:textId="77777777" w:rsidR="009F0F4D" w:rsidRPr="009F0F4D" w:rsidRDefault="009F0F4D" w:rsidP="009F0F4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F0F4D">
        <w:rPr>
          <w:rFonts w:ascii="Arial" w:hAnsi="Arial" w:cs="Arial"/>
          <w:sz w:val="20"/>
          <w:szCs w:val="20"/>
        </w:rPr>
        <w:tab/>
        <w:t>Учреждение ведет постоянное наблюдение за состоянием условных активов и обязательств</w:t>
      </w:r>
      <w:r w:rsidR="003C1BAF">
        <w:rPr>
          <w:rFonts w:ascii="Arial" w:hAnsi="Arial" w:cs="Arial"/>
          <w:sz w:val="20"/>
          <w:szCs w:val="20"/>
        </w:rPr>
        <w:t xml:space="preserve"> и </w:t>
      </w:r>
      <w:r w:rsidRPr="009F0F4D">
        <w:rPr>
          <w:rFonts w:ascii="Arial" w:hAnsi="Arial" w:cs="Arial"/>
          <w:sz w:val="20"/>
          <w:szCs w:val="20"/>
        </w:rPr>
        <w:t>при необходимости в отчетность должны вноситься соответствующие изменения.</w:t>
      </w:r>
    </w:p>
    <w:p w14:paraId="2024B347" w14:textId="77777777" w:rsidR="009F0F4D" w:rsidRPr="009F0F4D" w:rsidRDefault="009F0F4D" w:rsidP="009F0F4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F0F4D">
        <w:rPr>
          <w:rFonts w:ascii="Arial" w:hAnsi="Arial" w:cs="Arial"/>
          <w:sz w:val="20"/>
          <w:szCs w:val="20"/>
        </w:rPr>
        <w:tab/>
        <w:t>Если приток экономических выгод очевиден, то актив принимается к учету (не является условным) и включается в бухгалтерский учет. Если вероятность притока экономических выгод не очевидна или отсутствует, то требуется раскрытие  информации в бухгалтерской отчетности.</w:t>
      </w:r>
    </w:p>
    <w:p w14:paraId="3AFE5C3F" w14:textId="77777777" w:rsidR="009F0F4D" w:rsidRPr="009F0F4D" w:rsidRDefault="009F0F4D" w:rsidP="009F0F4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F0F4D">
        <w:rPr>
          <w:rFonts w:ascii="Arial" w:hAnsi="Arial" w:cs="Arial"/>
          <w:sz w:val="20"/>
          <w:szCs w:val="20"/>
          <w:u w:val="single"/>
        </w:rPr>
        <w:t>Основание:</w:t>
      </w:r>
      <w:r w:rsidRPr="009F0F4D">
        <w:rPr>
          <w:rFonts w:ascii="Arial" w:hAnsi="Arial" w:cs="Arial"/>
          <w:sz w:val="20"/>
          <w:szCs w:val="20"/>
        </w:rPr>
        <w:t xml:space="preserve"> пункты 35,36,37  Стандарта "Резервы. Раскрытие информации об условных обязательствах и условных активах".</w:t>
      </w:r>
    </w:p>
    <w:p w14:paraId="4B25B23B" w14:textId="77777777" w:rsidR="009F0F4D" w:rsidRPr="009F0F4D" w:rsidRDefault="009F0F4D" w:rsidP="008749F6">
      <w:pPr>
        <w:tabs>
          <w:tab w:val="left" w:pos="916"/>
          <w:tab w:val="left" w:pos="1832"/>
          <w:tab w:val="left" w:pos="2748"/>
          <w:tab w:val="left" w:pos="3664"/>
          <w:tab w:val="left" w:pos="4580"/>
          <w:tab w:val="left" w:pos="5496"/>
          <w:tab w:val="left" w:pos="6412"/>
          <w:tab w:val="left" w:pos="7328"/>
          <w:tab w:val="left" w:pos="8244"/>
          <w:tab w:val="left" w:pos="8946"/>
          <w:tab w:val="left" w:pos="9160"/>
          <w:tab w:val="left" w:pos="10076"/>
          <w:tab w:val="left" w:pos="10992"/>
          <w:tab w:val="left" w:pos="11908"/>
          <w:tab w:val="left" w:pos="12824"/>
          <w:tab w:val="left" w:pos="13740"/>
          <w:tab w:val="left" w:pos="14656"/>
        </w:tabs>
        <w:ind w:right="-448"/>
        <w:jc w:val="both"/>
        <w:rPr>
          <w:rFonts w:ascii="Arial" w:hAnsi="Arial" w:cs="Arial"/>
          <w:sz w:val="20"/>
          <w:szCs w:val="20"/>
        </w:rPr>
      </w:pPr>
    </w:p>
    <w:p w14:paraId="00335702" w14:textId="77777777" w:rsidR="009F0F4D" w:rsidRPr="009F0F4D" w:rsidRDefault="009F0F4D" w:rsidP="009F0F4D">
      <w:pPr>
        <w:pStyle w:val="a5"/>
        <w:spacing w:line="276" w:lineRule="auto"/>
        <w:jc w:val="center"/>
        <w:rPr>
          <w:rFonts w:ascii="Arial" w:hAnsi="Arial" w:cs="Arial"/>
          <w:b/>
          <w:sz w:val="20"/>
          <w:szCs w:val="20"/>
        </w:rPr>
      </w:pPr>
      <w:r w:rsidRPr="009F0F4D">
        <w:rPr>
          <w:rFonts w:ascii="Arial" w:hAnsi="Arial" w:cs="Arial"/>
          <w:b/>
          <w:sz w:val="20"/>
          <w:szCs w:val="20"/>
        </w:rPr>
        <w:t>Раздел 8. Порядок передачи документов бюджетного учета при смене руководителя и (или) главного бухгалтера.</w:t>
      </w:r>
    </w:p>
    <w:p w14:paraId="4C9D8579" w14:textId="77777777" w:rsidR="009F0F4D" w:rsidRPr="009F0F4D" w:rsidRDefault="009F0F4D" w:rsidP="009F0F4D">
      <w:pPr>
        <w:pStyle w:val="a5"/>
        <w:spacing w:line="276" w:lineRule="auto"/>
        <w:jc w:val="both"/>
        <w:rPr>
          <w:rFonts w:ascii="Arial" w:eastAsia="Calibri" w:hAnsi="Arial" w:cs="Arial"/>
          <w:color w:val="000000"/>
          <w:spacing w:val="-24"/>
          <w:sz w:val="20"/>
          <w:szCs w:val="20"/>
        </w:rPr>
      </w:pPr>
      <w:r w:rsidRPr="009F0F4D">
        <w:rPr>
          <w:rFonts w:ascii="Arial" w:hAnsi="Arial" w:cs="Arial"/>
          <w:sz w:val="20"/>
          <w:szCs w:val="20"/>
        </w:rPr>
        <w:t xml:space="preserve">8.1. </w:t>
      </w:r>
      <w:r w:rsidRPr="009F0F4D">
        <w:rPr>
          <w:rFonts w:ascii="Arial" w:hAnsi="Arial" w:cs="Arial"/>
          <w:b/>
          <w:color w:val="000000"/>
          <w:sz w:val="20"/>
          <w:szCs w:val="20"/>
        </w:rPr>
        <w:t>При смене руководителя и (или) главного бухгалтера</w:t>
      </w:r>
      <w:r w:rsidRPr="009F0F4D">
        <w:rPr>
          <w:rFonts w:ascii="Arial" w:hAnsi="Arial" w:cs="Arial"/>
          <w:color w:val="000000"/>
          <w:sz w:val="20"/>
          <w:szCs w:val="20"/>
        </w:rPr>
        <w:t xml:space="preserve"> Учреждения (далее – увольняемые </w:t>
      </w:r>
      <w:r w:rsidRPr="009F0F4D">
        <w:rPr>
          <w:rFonts w:ascii="Arial" w:hAnsi="Arial" w:cs="Arial"/>
          <w:color w:val="000000"/>
          <w:spacing w:val="4"/>
          <w:sz w:val="20"/>
          <w:szCs w:val="20"/>
        </w:rPr>
        <w:t xml:space="preserve">лица) они обязаны в рамках передачи дел заместителю, новому должностному лицу, </w:t>
      </w:r>
      <w:r w:rsidRPr="009F0F4D">
        <w:rPr>
          <w:rFonts w:ascii="Arial" w:hAnsi="Arial" w:cs="Arial"/>
          <w:color w:val="000000"/>
          <w:spacing w:val="-4"/>
          <w:sz w:val="20"/>
          <w:szCs w:val="20"/>
        </w:rPr>
        <w:t xml:space="preserve">иному уполномоченному должностному лицу Учреждения (далее - уполномоченное лицо) </w:t>
      </w:r>
      <w:r w:rsidRPr="009F0F4D">
        <w:rPr>
          <w:rFonts w:ascii="Arial" w:hAnsi="Arial" w:cs="Arial"/>
          <w:color w:val="000000"/>
          <w:spacing w:val="5"/>
          <w:sz w:val="20"/>
          <w:szCs w:val="20"/>
        </w:rPr>
        <w:t>передать документы бухгалтерского учета, а также печати и штампы, хранящиеся у увольняемых лиц</w:t>
      </w:r>
      <w:r w:rsidRPr="009F0F4D">
        <w:rPr>
          <w:rFonts w:ascii="Arial" w:hAnsi="Arial" w:cs="Arial"/>
          <w:color w:val="000000"/>
          <w:spacing w:val="-6"/>
          <w:sz w:val="20"/>
          <w:szCs w:val="20"/>
        </w:rPr>
        <w:t>.</w:t>
      </w:r>
    </w:p>
    <w:p w14:paraId="52165111" w14:textId="77777777" w:rsidR="009F0F4D" w:rsidRPr="009F0F4D" w:rsidRDefault="009F0F4D" w:rsidP="009F0F4D">
      <w:pPr>
        <w:pStyle w:val="a5"/>
        <w:spacing w:line="276" w:lineRule="auto"/>
        <w:jc w:val="both"/>
        <w:rPr>
          <w:rFonts w:ascii="Arial" w:eastAsia="Calibri" w:hAnsi="Arial" w:cs="Arial"/>
          <w:color w:val="000000"/>
          <w:spacing w:val="-12"/>
          <w:sz w:val="20"/>
          <w:szCs w:val="20"/>
        </w:rPr>
      </w:pPr>
      <w:r w:rsidRPr="009F0F4D">
        <w:rPr>
          <w:rFonts w:ascii="Arial" w:hAnsi="Arial" w:cs="Arial"/>
          <w:color w:val="000000"/>
          <w:spacing w:val="4"/>
          <w:sz w:val="20"/>
          <w:szCs w:val="20"/>
        </w:rPr>
        <w:t xml:space="preserve">8.2. Передача бухгалтерских документов и печатей проводится на основании приказа </w:t>
      </w:r>
      <w:r w:rsidRPr="009F0F4D">
        <w:rPr>
          <w:rFonts w:ascii="Arial" w:hAnsi="Arial" w:cs="Arial"/>
          <w:color w:val="000000"/>
          <w:spacing w:val="-3"/>
          <w:sz w:val="20"/>
          <w:szCs w:val="20"/>
        </w:rPr>
        <w:t>(распоряжения) руководителя Учреждения (для смены главного бухгалтера) и приказа вышестоящей организации, осуществляющего функции и полномочия учредителя (для руководителя).</w:t>
      </w:r>
    </w:p>
    <w:p w14:paraId="3D30E6CC"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eastAsia="Calibri" w:hAnsi="Arial" w:cs="Arial"/>
          <w:color w:val="000000"/>
          <w:spacing w:val="-17"/>
          <w:sz w:val="20"/>
          <w:szCs w:val="20"/>
        </w:rPr>
        <w:t xml:space="preserve"> </w:t>
      </w:r>
      <w:r w:rsidRPr="009F0F4D">
        <w:rPr>
          <w:rFonts w:ascii="Arial" w:eastAsia="Calibri" w:hAnsi="Arial" w:cs="Arial"/>
          <w:color w:val="000000"/>
          <w:spacing w:val="-17"/>
          <w:sz w:val="20"/>
          <w:szCs w:val="20"/>
        </w:rPr>
        <w:tab/>
      </w:r>
      <w:r w:rsidRPr="009F0F4D">
        <w:rPr>
          <w:rFonts w:ascii="Arial" w:hAnsi="Arial" w:cs="Arial"/>
          <w:color w:val="000000"/>
          <w:spacing w:val="2"/>
          <w:sz w:val="20"/>
          <w:szCs w:val="20"/>
        </w:rPr>
        <w:t xml:space="preserve">Передача документов бухучета, печатей и штампов осуществляется при участии </w:t>
      </w:r>
      <w:r w:rsidRPr="009F0F4D">
        <w:rPr>
          <w:rFonts w:ascii="Arial" w:hAnsi="Arial" w:cs="Arial"/>
          <w:color w:val="000000"/>
          <w:spacing w:val="-4"/>
          <w:sz w:val="20"/>
          <w:szCs w:val="20"/>
        </w:rPr>
        <w:t>Комиссии, создаваемой в учреждении, с составлением акта приема-передачи.</w:t>
      </w:r>
    </w:p>
    <w:p w14:paraId="1812EFFC"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hAnsi="Arial" w:cs="Arial"/>
          <w:color w:val="000000"/>
          <w:spacing w:val="-4"/>
          <w:sz w:val="20"/>
          <w:szCs w:val="20"/>
        </w:rPr>
        <w:t xml:space="preserve">8.3. Прием-передача бухгалтерских документов оформляется </w:t>
      </w:r>
      <w:r w:rsidRPr="009F0F4D">
        <w:rPr>
          <w:rFonts w:ascii="Arial" w:hAnsi="Arial" w:cs="Arial"/>
          <w:b/>
          <w:color w:val="000000"/>
          <w:spacing w:val="-4"/>
          <w:sz w:val="20"/>
          <w:szCs w:val="20"/>
        </w:rPr>
        <w:t>актом приема-передачи</w:t>
      </w:r>
      <w:r w:rsidRPr="009F0F4D">
        <w:rPr>
          <w:rFonts w:ascii="Arial" w:eastAsia="Calibri" w:hAnsi="Arial" w:cs="Arial"/>
          <w:sz w:val="20"/>
          <w:szCs w:val="20"/>
        </w:rPr>
        <w:t xml:space="preserve"> </w:t>
      </w:r>
      <w:r w:rsidRPr="009F0F4D">
        <w:rPr>
          <w:rFonts w:ascii="Arial" w:hAnsi="Arial" w:cs="Arial"/>
          <w:color w:val="000000"/>
          <w:spacing w:val="-5"/>
          <w:sz w:val="20"/>
          <w:szCs w:val="20"/>
        </w:rPr>
        <w:t>бухгалтерских документов (</w:t>
      </w:r>
      <w:r w:rsidRPr="009F0F4D">
        <w:rPr>
          <w:rFonts w:ascii="Arial" w:hAnsi="Arial" w:cs="Arial"/>
          <w:b/>
          <w:spacing w:val="-5"/>
          <w:sz w:val="20"/>
          <w:szCs w:val="20"/>
        </w:rPr>
        <w:t xml:space="preserve">Приложение № </w:t>
      </w:r>
      <w:r w:rsidR="00E408EF">
        <w:rPr>
          <w:rFonts w:ascii="Arial" w:hAnsi="Arial" w:cs="Arial"/>
          <w:b/>
          <w:spacing w:val="-5"/>
          <w:sz w:val="20"/>
          <w:szCs w:val="20"/>
        </w:rPr>
        <w:t>13</w:t>
      </w:r>
      <w:r w:rsidRPr="009F0F4D">
        <w:rPr>
          <w:rFonts w:ascii="Arial" w:hAnsi="Arial" w:cs="Arial"/>
          <w:color w:val="000000"/>
          <w:spacing w:val="-5"/>
          <w:sz w:val="20"/>
          <w:szCs w:val="20"/>
        </w:rPr>
        <w:t>). К акту прилагается перечень передаваемых</w:t>
      </w:r>
      <w:r w:rsidRPr="009F0F4D">
        <w:rPr>
          <w:rFonts w:ascii="Arial" w:eastAsia="Calibri" w:hAnsi="Arial" w:cs="Arial"/>
          <w:sz w:val="20"/>
          <w:szCs w:val="20"/>
        </w:rPr>
        <w:t xml:space="preserve"> </w:t>
      </w:r>
      <w:r w:rsidRPr="009F0F4D">
        <w:rPr>
          <w:rFonts w:ascii="Arial" w:hAnsi="Arial" w:cs="Arial"/>
          <w:color w:val="000000"/>
          <w:spacing w:val="-4"/>
          <w:sz w:val="20"/>
          <w:szCs w:val="20"/>
        </w:rPr>
        <w:t>документов, их количество и тип.</w:t>
      </w:r>
    </w:p>
    <w:p w14:paraId="298D6227" w14:textId="77777777" w:rsidR="009F0F4D" w:rsidRPr="009F0F4D" w:rsidRDefault="009F0F4D" w:rsidP="009F0F4D">
      <w:pPr>
        <w:pStyle w:val="a5"/>
        <w:spacing w:line="276" w:lineRule="auto"/>
        <w:ind w:firstLine="708"/>
        <w:jc w:val="both"/>
        <w:rPr>
          <w:rFonts w:ascii="Arial" w:eastAsia="Calibri" w:hAnsi="Arial" w:cs="Arial"/>
          <w:sz w:val="20"/>
          <w:szCs w:val="20"/>
        </w:rPr>
      </w:pPr>
      <w:r w:rsidRPr="009F0F4D">
        <w:rPr>
          <w:rFonts w:ascii="Arial" w:hAnsi="Arial" w:cs="Arial"/>
          <w:color w:val="000000"/>
          <w:sz w:val="20"/>
          <w:szCs w:val="20"/>
        </w:rPr>
        <w:t>Акт приема-передачи дел должен полностью отражать все существенные недостатки и</w:t>
      </w:r>
      <w:r w:rsidRPr="009F0F4D">
        <w:rPr>
          <w:rFonts w:ascii="Arial" w:eastAsia="Calibri" w:hAnsi="Arial" w:cs="Arial"/>
          <w:sz w:val="20"/>
          <w:szCs w:val="20"/>
        </w:rPr>
        <w:t xml:space="preserve"> </w:t>
      </w:r>
      <w:r w:rsidRPr="009F0F4D">
        <w:rPr>
          <w:rFonts w:ascii="Arial" w:hAnsi="Arial" w:cs="Arial"/>
          <w:color w:val="000000"/>
          <w:spacing w:val="-4"/>
          <w:sz w:val="20"/>
          <w:szCs w:val="20"/>
        </w:rPr>
        <w:t>нарушения в организации работы бухгалтерии.</w:t>
      </w:r>
    </w:p>
    <w:p w14:paraId="2FFB3036" w14:textId="77777777" w:rsidR="009F0F4D" w:rsidRPr="009F0F4D" w:rsidRDefault="009F0F4D" w:rsidP="009F0F4D">
      <w:pPr>
        <w:pStyle w:val="a5"/>
        <w:spacing w:line="276" w:lineRule="auto"/>
        <w:ind w:firstLine="708"/>
        <w:jc w:val="both"/>
        <w:rPr>
          <w:rFonts w:ascii="Arial" w:eastAsia="Calibri" w:hAnsi="Arial" w:cs="Arial"/>
          <w:sz w:val="20"/>
          <w:szCs w:val="20"/>
        </w:rPr>
      </w:pPr>
      <w:r w:rsidRPr="009F0F4D">
        <w:rPr>
          <w:rFonts w:ascii="Arial" w:hAnsi="Arial" w:cs="Arial"/>
          <w:color w:val="000000"/>
          <w:spacing w:val="2"/>
          <w:sz w:val="20"/>
          <w:szCs w:val="20"/>
        </w:rPr>
        <w:t>Акт приема-передачи подписывается уполномоченным лицом, принимающим дела, и</w:t>
      </w:r>
      <w:r w:rsidRPr="009F0F4D">
        <w:rPr>
          <w:rFonts w:ascii="Arial" w:eastAsia="Calibri" w:hAnsi="Arial" w:cs="Arial"/>
          <w:sz w:val="20"/>
          <w:szCs w:val="20"/>
        </w:rPr>
        <w:t xml:space="preserve"> </w:t>
      </w:r>
      <w:r w:rsidRPr="009F0F4D">
        <w:rPr>
          <w:rFonts w:ascii="Arial" w:hAnsi="Arial" w:cs="Arial"/>
          <w:color w:val="000000"/>
          <w:spacing w:val="-5"/>
          <w:sz w:val="20"/>
          <w:szCs w:val="20"/>
        </w:rPr>
        <w:t>членами комиссии.</w:t>
      </w:r>
    </w:p>
    <w:p w14:paraId="52754A61" w14:textId="77777777" w:rsidR="009F0F4D" w:rsidRPr="009F0F4D" w:rsidRDefault="009F0F4D" w:rsidP="009F0F4D">
      <w:pPr>
        <w:pStyle w:val="a5"/>
        <w:spacing w:line="276" w:lineRule="auto"/>
        <w:ind w:firstLine="708"/>
        <w:jc w:val="both"/>
        <w:rPr>
          <w:rFonts w:ascii="Arial" w:eastAsia="Calibri" w:hAnsi="Arial" w:cs="Arial"/>
          <w:sz w:val="20"/>
          <w:szCs w:val="20"/>
        </w:rPr>
      </w:pPr>
      <w:r w:rsidRPr="009F0F4D">
        <w:rPr>
          <w:rFonts w:ascii="Arial" w:hAnsi="Arial" w:cs="Arial"/>
          <w:color w:val="000000"/>
          <w:spacing w:val="-3"/>
          <w:sz w:val="20"/>
          <w:szCs w:val="20"/>
        </w:rPr>
        <w:t>При необходимости члены комиссии включают в акт свои рекомендации и предложения,</w:t>
      </w:r>
      <w:r w:rsidRPr="009F0F4D">
        <w:rPr>
          <w:rFonts w:ascii="Arial" w:eastAsia="Calibri" w:hAnsi="Arial" w:cs="Arial"/>
          <w:sz w:val="20"/>
          <w:szCs w:val="20"/>
        </w:rPr>
        <w:t xml:space="preserve"> </w:t>
      </w:r>
      <w:r w:rsidRPr="009F0F4D">
        <w:rPr>
          <w:rFonts w:ascii="Arial" w:hAnsi="Arial" w:cs="Arial"/>
          <w:color w:val="000000"/>
          <w:spacing w:val="-4"/>
          <w:sz w:val="20"/>
          <w:szCs w:val="20"/>
        </w:rPr>
        <w:t>которые возникли при приеме-передаче дел.</w:t>
      </w:r>
    </w:p>
    <w:p w14:paraId="78B33F01" w14:textId="77777777" w:rsidR="009F0F4D" w:rsidRPr="009F0F4D" w:rsidRDefault="009F0F4D" w:rsidP="009F0F4D">
      <w:pPr>
        <w:pStyle w:val="a5"/>
        <w:spacing w:line="276" w:lineRule="auto"/>
        <w:ind w:firstLine="708"/>
        <w:jc w:val="both"/>
        <w:rPr>
          <w:rFonts w:ascii="Arial" w:eastAsia="Calibri" w:hAnsi="Arial" w:cs="Arial"/>
          <w:sz w:val="20"/>
          <w:szCs w:val="20"/>
        </w:rPr>
      </w:pPr>
      <w:r w:rsidRPr="009F0F4D">
        <w:rPr>
          <w:rFonts w:ascii="Arial" w:hAnsi="Arial" w:cs="Arial"/>
          <w:color w:val="000000"/>
          <w:spacing w:val="3"/>
          <w:sz w:val="20"/>
          <w:szCs w:val="20"/>
        </w:rPr>
        <w:t xml:space="preserve">В комиссию  включаются сотрудники учреждения </w:t>
      </w:r>
      <w:r w:rsidRPr="009F0F4D">
        <w:rPr>
          <w:rFonts w:ascii="Arial" w:hAnsi="Arial" w:cs="Arial"/>
          <w:color w:val="000000"/>
          <w:spacing w:val="-2"/>
          <w:sz w:val="20"/>
          <w:szCs w:val="20"/>
        </w:rPr>
        <w:t xml:space="preserve"> и (или) вышестоящей организации (учредителя)</w:t>
      </w:r>
      <w:r w:rsidRPr="009F0F4D">
        <w:rPr>
          <w:rFonts w:ascii="Arial" w:hAnsi="Arial" w:cs="Arial"/>
          <w:color w:val="000000"/>
          <w:spacing w:val="-5"/>
          <w:sz w:val="20"/>
          <w:szCs w:val="20"/>
        </w:rPr>
        <w:t>.</w:t>
      </w:r>
    </w:p>
    <w:p w14:paraId="0F850C6B"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eastAsia="Calibri" w:hAnsi="Arial" w:cs="Arial"/>
          <w:color w:val="000000"/>
          <w:spacing w:val="-20"/>
          <w:sz w:val="20"/>
          <w:szCs w:val="20"/>
        </w:rPr>
        <w:t xml:space="preserve"> 8. 4. </w:t>
      </w:r>
      <w:r w:rsidRPr="009F0F4D">
        <w:rPr>
          <w:rFonts w:ascii="Arial" w:hAnsi="Arial" w:cs="Arial"/>
          <w:color w:val="000000"/>
          <w:spacing w:val="-5"/>
          <w:sz w:val="20"/>
          <w:szCs w:val="20"/>
        </w:rPr>
        <w:t>Передаются следующие документы:</w:t>
      </w:r>
    </w:p>
    <w:p w14:paraId="7E3A0C81"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t>учетная политика со всеми приложениями;</w:t>
      </w:r>
    </w:p>
    <w:p w14:paraId="13FEB471"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t>квартальные и годовые бухгалтерские отчеты, и балансы, налоговые декларации;</w:t>
      </w:r>
    </w:p>
    <w:p w14:paraId="2D5D0508"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3"/>
          <w:sz w:val="20"/>
          <w:szCs w:val="20"/>
        </w:rPr>
        <w:t>по планированию: план финансово-хозяйственной деятельности, государственное задание</w:t>
      </w:r>
      <w:r w:rsidRPr="009F0F4D">
        <w:rPr>
          <w:rFonts w:ascii="Arial" w:hAnsi="Arial" w:cs="Arial"/>
          <w:color w:val="000000"/>
          <w:spacing w:val="-4"/>
          <w:sz w:val="20"/>
          <w:szCs w:val="20"/>
        </w:rPr>
        <w:t xml:space="preserve"> план-график закупок, обоснования к планам;</w:t>
      </w:r>
    </w:p>
    <w:p w14:paraId="6496BD4D"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lastRenderedPageBreak/>
        <w:t>бухгалтерские регистры синтетического и аналитического учета: книги, оборотные ведомости, карточки, журналы операций;</w:t>
      </w:r>
    </w:p>
    <w:p w14:paraId="05E9120F"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t>налоговые регистры;</w:t>
      </w:r>
    </w:p>
    <w:p w14:paraId="5966902E"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t>о  задолженности учреждения, в том числе по уплате налогов;</w:t>
      </w:r>
    </w:p>
    <w:p w14:paraId="4EB62088"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t>о состоянии лицевых и банковских счетов;</w:t>
      </w:r>
    </w:p>
    <w:p w14:paraId="3C0AE9DB"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t>по учету зарплаты и по персонифицированному учету;</w:t>
      </w:r>
    </w:p>
    <w:p w14:paraId="09BA5858"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t>договоры с поставщиками и подрядчиками, контрагентами, аренды и т. д.;</w:t>
      </w:r>
    </w:p>
    <w:p w14:paraId="4CDBDD04"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t>договоры с покупателями услуг и работ, подрядчиками и поставщиками;</w:t>
      </w:r>
    </w:p>
    <w:p w14:paraId="29BAD35F"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t>учредительные документы и свидетельства: постановка на учет, присвоение номеров, внесение записей в единый реестр, коды и т. п.;</w:t>
      </w:r>
    </w:p>
    <w:p w14:paraId="7F4BB315"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1"/>
          <w:sz w:val="20"/>
          <w:szCs w:val="20"/>
        </w:rPr>
        <w:t xml:space="preserve">о недвижимом имуществе, транспортных средствах учреждения: свидетельства о </w:t>
      </w:r>
      <w:r w:rsidRPr="009F0F4D">
        <w:rPr>
          <w:rFonts w:ascii="Arial" w:hAnsi="Arial" w:cs="Arial"/>
          <w:color w:val="000000"/>
          <w:spacing w:val="-4"/>
          <w:sz w:val="20"/>
          <w:szCs w:val="20"/>
        </w:rPr>
        <w:t>праве собственности, выписки из ЕГРП, паспорта транспортных средств и т. п.;</w:t>
      </w:r>
    </w:p>
    <w:p w14:paraId="16222916"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1"/>
          <w:sz w:val="20"/>
          <w:szCs w:val="20"/>
        </w:rPr>
        <w:t xml:space="preserve">об основных средствах, нематериальных активах и товарно-материальных </w:t>
      </w:r>
      <w:r w:rsidRPr="009F0F4D">
        <w:rPr>
          <w:rFonts w:ascii="Arial" w:hAnsi="Arial" w:cs="Arial"/>
          <w:color w:val="000000"/>
          <w:spacing w:val="-6"/>
          <w:sz w:val="20"/>
          <w:szCs w:val="20"/>
        </w:rPr>
        <w:t>ценностях;</w:t>
      </w:r>
    </w:p>
    <w:p w14:paraId="378EFF98"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t xml:space="preserve">акты о результатах полной инвентаризации имущества и финансовых обязательств </w:t>
      </w:r>
      <w:r w:rsidRPr="009F0F4D">
        <w:rPr>
          <w:rFonts w:ascii="Arial" w:hAnsi="Arial" w:cs="Arial"/>
          <w:color w:val="000000"/>
          <w:spacing w:val="-3"/>
          <w:sz w:val="20"/>
          <w:szCs w:val="20"/>
        </w:rPr>
        <w:t xml:space="preserve">учреждения с приложением инвентаризационных описей, акта проверки кассы </w:t>
      </w:r>
      <w:r w:rsidRPr="009F0F4D">
        <w:rPr>
          <w:rFonts w:ascii="Arial" w:hAnsi="Arial" w:cs="Arial"/>
          <w:color w:val="000000"/>
          <w:spacing w:val="-5"/>
          <w:sz w:val="20"/>
          <w:szCs w:val="20"/>
        </w:rPr>
        <w:t>учреждения;</w:t>
      </w:r>
    </w:p>
    <w:p w14:paraId="03F03274"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1"/>
          <w:sz w:val="20"/>
          <w:szCs w:val="20"/>
        </w:rPr>
        <w:t xml:space="preserve">акты сверки расчетов, подтверждающие состояние дебиторской и кредиторской </w:t>
      </w:r>
      <w:r w:rsidRPr="009F0F4D">
        <w:rPr>
          <w:rFonts w:ascii="Arial" w:hAnsi="Arial" w:cs="Arial"/>
          <w:color w:val="000000"/>
          <w:sz w:val="20"/>
          <w:szCs w:val="20"/>
        </w:rPr>
        <w:t xml:space="preserve">задолженности, перечень нереальных к взысканию сумм дебиторской задолженности с </w:t>
      </w:r>
      <w:r w:rsidRPr="009F0F4D">
        <w:rPr>
          <w:rFonts w:ascii="Arial" w:hAnsi="Arial" w:cs="Arial"/>
          <w:color w:val="000000"/>
          <w:spacing w:val="-4"/>
          <w:sz w:val="20"/>
          <w:szCs w:val="20"/>
        </w:rPr>
        <w:t>исчерпывающей характеристикой по каждой сумме;</w:t>
      </w:r>
    </w:p>
    <w:p w14:paraId="30CC4384"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t>акты ревизий и проверок;</w:t>
      </w:r>
    </w:p>
    <w:p w14:paraId="2746DB59"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3"/>
          <w:sz w:val="20"/>
          <w:szCs w:val="20"/>
        </w:rPr>
        <w:t xml:space="preserve">материалы о недостачах и хищениях, переданных и не переданных в </w:t>
      </w:r>
      <w:r w:rsidRPr="009F0F4D">
        <w:rPr>
          <w:rFonts w:ascii="Arial" w:hAnsi="Arial" w:cs="Arial"/>
          <w:color w:val="000000"/>
          <w:spacing w:val="-4"/>
          <w:sz w:val="20"/>
          <w:szCs w:val="20"/>
        </w:rPr>
        <w:t>правоохранительные органы;</w:t>
      </w:r>
    </w:p>
    <w:p w14:paraId="6459A83E"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4"/>
          <w:sz w:val="20"/>
          <w:szCs w:val="20"/>
        </w:rPr>
        <w:t>бланки строгой отчетности;</w:t>
      </w:r>
    </w:p>
    <w:p w14:paraId="5E98343A" w14:textId="77777777" w:rsidR="009F0F4D" w:rsidRPr="009F0F4D" w:rsidRDefault="009F0F4D" w:rsidP="00D216A9">
      <w:pPr>
        <w:pStyle w:val="a5"/>
        <w:numPr>
          <w:ilvl w:val="0"/>
          <w:numId w:val="39"/>
        </w:numPr>
        <w:spacing w:line="276" w:lineRule="auto"/>
        <w:ind w:hanging="11"/>
        <w:jc w:val="both"/>
        <w:rPr>
          <w:rFonts w:ascii="Arial" w:hAnsi="Arial" w:cs="Arial"/>
          <w:color w:val="000000"/>
          <w:sz w:val="20"/>
          <w:szCs w:val="20"/>
        </w:rPr>
      </w:pPr>
      <w:r w:rsidRPr="009F0F4D">
        <w:rPr>
          <w:rFonts w:ascii="Arial" w:hAnsi="Arial" w:cs="Arial"/>
          <w:color w:val="000000"/>
          <w:spacing w:val="-5"/>
          <w:sz w:val="20"/>
          <w:szCs w:val="20"/>
        </w:rPr>
        <w:t>иная бухгалтерская документация, свидетельствующая о деятельности учреждения.</w:t>
      </w:r>
    </w:p>
    <w:p w14:paraId="10188FE2"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hAnsi="Arial" w:cs="Arial"/>
          <w:color w:val="000000"/>
          <w:spacing w:val="4"/>
          <w:sz w:val="20"/>
          <w:szCs w:val="20"/>
        </w:rPr>
        <w:t xml:space="preserve">8.5. При подписании акта приема-передачи при наличии возражений по пунктам акта </w:t>
      </w:r>
      <w:r w:rsidRPr="009F0F4D">
        <w:rPr>
          <w:rFonts w:ascii="Arial" w:hAnsi="Arial" w:cs="Arial"/>
          <w:color w:val="000000"/>
          <w:spacing w:val="-4"/>
          <w:sz w:val="20"/>
          <w:szCs w:val="20"/>
        </w:rPr>
        <w:t xml:space="preserve">руководитель и (или) уполномоченное лицо излагают их в письменной форме в </w:t>
      </w:r>
      <w:r w:rsidRPr="009F0F4D">
        <w:rPr>
          <w:rFonts w:ascii="Arial" w:hAnsi="Arial" w:cs="Arial"/>
          <w:color w:val="000000"/>
          <w:spacing w:val="-5"/>
          <w:sz w:val="20"/>
          <w:szCs w:val="20"/>
        </w:rPr>
        <w:t>присутствии Комиссии.</w:t>
      </w:r>
    </w:p>
    <w:p w14:paraId="1954796A" w14:textId="77777777" w:rsidR="009F0F4D" w:rsidRPr="009F0F4D" w:rsidRDefault="009F0F4D" w:rsidP="009F0F4D">
      <w:pPr>
        <w:pStyle w:val="a5"/>
        <w:spacing w:line="276" w:lineRule="auto"/>
        <w:jc w:val="both"/>
        <w:rPr>
          <w:rFonts w:ascii="Arial" w:eastAsia="Calibri" w:hAnsi="Arial" w:cs="Arial"/>
          <w:sz w:val="20"/>
          <w:szCs w:val="20"/>
        </w:rPr>
      </w:pPr>
      <w:r w:rsidRPr="009F0F4D">
        <w:rPr>
          <w:rFonts w:ascii="Arial" w:hAnsi="Arial" w:cs="Arial"/>
          <w:color w:val="000000"/>
          <w:spacing w:val="-4"/>
          <w:sz w:val="20"/>
          <w:szCs w:val="20"/>
        </w:rPr>
        <w:t xml:space="preserve">Члены комиссии, имеющие замечания по содержанию акта, подписывают его с отметкой </w:t>
      </w:r>
      <w:r w:rsidRPr="009F0F4D">
        <w:rPr>
          <w:rFonts w:ascii="Arial" w:hAnsi="Arial" w:cs="Arial"/>
          <w:i/>
          <w:iCs/>
          <w:color w:val="000000"/>
          <w:spacing w:val="-5"/>
          <w:sz w:val="20"/>
          <w:szCs w:val="20"/>
        </w:rPr>
        <w:t xml:space="preserve">«Замечания прилагаются». </w:t>
      </w:r>
      <w:r w:rsidRPr="009F0F4D">
        <w:rPr>
          <w:rFonts w:ascii="Arial" w:hAnsi="Arial" w:cs="Arial"/>
          <w:color w:val="000000"/>
          <w:spacing w:val="-5"/>
          <w:sz w:val="20"/>
          <w:szCs w:val="20"/>
        </w:rPr>
        <w:t xml:space="preserve">Текст замечаний излагается на отдельном листе, небольшие по </w:t>
      </w:r>
      <w:r w:rsidRPr="009F0F4D">
        <w:rPr>
          <w:rFonts w:ascii="Arial" w:hAnsi="Arial" w:cs="Arial"/>
          <w:color w:val="000000"/>
          <w:spacing w:val="-4"/>
          <w:sz w:val="20"/>
          <w:szCs w:val="20"/>
        </w:rPr>
        <w:t>объему замечания допускается фиксировать на самом акте.</w:t>
      </w:r>
    </w:p>
    <w:p w14:paraId="58C2A6B5" w14:textId="77777777" w:rsidR="009F0F4D" w:rsidRPr="009F0F4D" w:rsidRDefault="009F0F4D" w:rsidP="009F0F4D">
      <w:pPr>
        <w:pStyle w:val="a5"/>
        <w:spacing w:line="276" w:lineRule="auto"/>
        <w:jc w:val="both"/>
        <w:rPr>
          <w:rFonts w:ascii="Arial" w:eastAsia="Calibri" w:hAnsi="Arial" w:cs="Arial"/>
          <w:color w:val="000000"/>
          <w:spacing w:val="-17"/>
          <w:sz w:val="20"/>
          <w:szCs w:val="20"/>
        </w:rPr>
      </w:pPr>
      <w:r w:rsidRPr="009F0F4D">
        <w:rPr>
          <w:rFonts w:ascii="Arial" w:hAnsi="Arial" w:cs="Arial"/>
          <w:color w:val="000000"/>
          <w:spacing w:val="2"/>
          <w:sz w:val="20"/>
          <w:szCs w:val="20"/>
        </w:rPr>
        <w:t xml:space="preserve"> </w:t>
      </w:r>
      <w:r w:rsidRPr="009F0F4D">
        <w:rPr>
          <w:rFonts w:ascii="Arial" w:hAnsi="Arial" w:cs="Arial"/>
          <w:color w:val="000000"/>
          <w:spacing w:val="2"/>
          <w:sz w:val="20"/>
          <w:szCs w:val="20"/>
        </w:rPr>
        <w:tab/>
        <w:t>Акт приема-передачи оформляется в последний рабочий день увольняемого лица</w:t>
      </w:r>
      <w:r w:rsidRPr="009F0F4D">
        <w:rPr>
          <w:rFonts w:ascii="Arial" w:hAnsi="Arial" w:cs="Arial"/>
          <w:color w:val="000000"/>
          <w:spacing w:val="-6"/>
          <w:sz w:val="20"/>
          <w:szCs w:val="20"/>
        </w:rPr>
        <w:t>.</w:t>
      </w:r>
    </w:p>
    <w:p w14:paraId="3E82475E" w14:textId="77777777" w:rsidR="009F0F4D" w:rsidRPr="009F0F4D" w:rsidRDefault="009F0F4D" w:rsidP="009F0F4D">
      <w:pPr>
        <w:pStyle w:val="a5"/>
        <w:spacing w:line="276" w:lineRule="auto"/>
        <w:ind w:firstLine="708"/>
        <w:jc w:val="both"/>
        <w:rPr>
          <w:rFonts w:ascii="Arial" w:hAnsi="Arial" w:cs="Arial"/>
          <w:color w:val="000000"/>
          <w:sz w:val="20"/>
          <w:szCs w:val="20"/>
        </w:rPr>
      </w:pPr>
      <w:r w:rsidRPr="009F0F4D">
        <w:rPr>
          <w:rFonts w:ascii="Arial" w:hAnsi="Arial" w:cs="Arial"/>
          <w:color w:val="000000"/>
          <w:spacing w:val="-4"/>
          <w:sz w:val="20"/>
          <w:szCs w:val="20"/>
        </w:rPr>
        <w:t xml:space="preserve">Акт приема-передачи дел составляется в трех экземплярах: 1-й экземпляр – представителю вышестоящей организации </w:t>
      </w:r>
      <w:r w:rsidRPr="009F0F4D">
        <w:rPr>
          <w:rFonts w:ascii="Arial" w:hAnsi="Arial" w:cs="Arial"/>
          <w:color w:val="000000"/>
          <w:spacing w:val="-3"/>
          <w:sz w:val="20"/>
          <w:szCs w:val="20"/>
        </w:rPr>
        <w:t xml:space="preserve">(руководителю администрации, если увольняется главный бухгалтер), 2-й  экземпляр - </w:t>
      </w:r>
      <w:r w:rsidRPr="009F0F4D">
        <w:rPr>
          <w:rFonts w:ascii="Arial" w:hAnsi="Arial" w:cs="Arial"/>
          <w:color w:val="000000"/>
          <w:spacing w:val="-4"/>
          <w:sz w:val="20"/>
          <w:szCs w:val="20"/>
        </w:rPr>
        <w:t>увольняемому лицу, 3-й экземпляр - уполномоченному лицу, которое принимало дела.</w:t>
      </w:r>
    </w:p>
    <w:p w14:paraId="26F8C448" w14:textId="77777777" w:rsidR="001D0197" w:rsidRDefault="001D0197">
      <w:pPr>
        <w:rPr>
          <w:rFonts w:ascii="Arial" w:hAnsi="Arial" w:cs="Arial"/>
          <w:sz w:val="20"/>
          <w:szCs w:val="20"/>
        </w:rPr>
      </w:pPr>
    </w:p>
    <w:p w14:paraId="308EBD8C" w14:textId="77777777" w:rsidR="000909A3" w:rsidRDefault="000909A3">
      <w:pPr>
        <w:rPr>
          <w:rFonts w:ascii="Arial" w:hAnsi="Arial" w:cs="Arial"/>
          <w:sz w:val="20"/>
          <w:szCs w:val="20"/>
        </w:rPr>
      </w:pPr>
    </w:p>
    <w:p w14:paraId="6F0A70F5" w14:textId="77777777" w:rsidR="000909A3" w:rsidRDefault="000909A3">
      <w:pPr>
        <w:rPr>
          <w:rFonts w:ascii="Arial" w:hAnsi="Arial" w:cs="Arial"/>
          <w:sz w:val="20"/>
          <w:szCs w:val="20"/>
        </w:rPr>
      </w:pPr>
    </w:p>
    <w:p w14:paraId="7E9C63AE" w14:textId="77777777" w:rsidR="000909A3" w:rsidRDefault="000909A3">
      <w:pPr>
        <w:rPr>
          <w:rFonts w:ascii="Arial" w:hAnsi="Arial" w:cs="Arial"/>
          <w:sz w:val="20"/>
          <w:szCs w:val="20"/>
        </w:rPr>
      </w:pPr>
    </w:p>
    <w:p w14:paraId="50A91401" w14:textId="77777777" w:rsidR="000909A3" w:rsidRDefault="000909A3">
      <w:pPr>
        <w:rPr>
          <w:rFonts w:ascii="Arial" w:hAnsi="Arial" w:cs="Arial"/>
          <w:sz w:val="20"/>
          <w:szCs w:val="20"/>
        </w:rPr>
      </w:pPr>
    </w:p>
    <w:p w14:paraId="017145B4" w14:textId="77777777" w:rsidR="000909A3" w:rsidRDefault="000909A3">
      <w:pPr>
        <w:rPr>
          <w:rFonts w:ascii="Arial" w:hAnsi="Arial" w:cs="Arial"/>
          <w:sz w:val="20"/>
          <w:szCs w:val="20"/>
        </w:rPr>
      </w:pPr>
    </w:p>
    <w:p w14:paraId="718BCDF9" w14:textId="77777777" w:rsidR="000909A3" w:rsidRDefault="000909A3">
      <w:pPr>
        <w:rPr>
          <w:rFonts w:ascii="Arial" w:hAnsi="Arial" w:cs="Arial"/>
          <w:sz w:val="20"/>
          <w:szCs w:val="20"/>
        </w:rPr>
      </w:pPr>
    </w:p>
    <w:p w14:paraId="1B69C385" w14:textId="77777777" w:rsidR="000909A3" w:rsidRDefault="000909A3">
      <w:pPr>
        <w:rPr>
          <w:rFonts w:ascii="Arial" w:hAnsi="Arial" w:cs="Arial"/>
          <w:sz w:val="20"/>
          <w:szCs w:val="20"/>
        </w:rPr>
      </w:pPr>
    </w:p>
    <w:p w14:paraId="437E8049" w14:textId="77777777" w:rsidR="000909A3" w:rsidRDefault="000909A3">
      <w:pPr>
        <w:rPr>
          <w:rFonts w:ascii="Arial" w:hAnsi="Arial" w:cs="Arial"/>
          <w:sz w:val="20"/>
          <w:szCs w:val="20"/>
        </w:rPr>
      </w:pPr>
    </w:p>
    <w:p w14:paraId="670C487C" w14:textId="77777777" w:rsidR="00F820F9" w:rsidRDefault="00F820F9">
      <w:pPr>
        <w:rPr>
          <w:rFonts w:ascii="Arial" w:hAnsi="Arial" w:cs="Arial"/>
          <w:sz w:val="20"/>
          <w:szCs w:val="20"/>
        </w:rPr>
      </w:pPr>
    </w:p>
    <w:p w14:paraId="5D45A053" w14:textId="77777777" w:rsidR="00F820F9" w:rsidRDefault="00F820F9">
      <w:pPr>
        <w:rPr>
          <w:rFonts w:ascii="Arial" w:hAnsi="Arial" w:cs="Arial"/>
          <w:sz w:val="20"/>
          <w:szCs w:val="20"/>
        </w:rPr>
      </w:pPr>
    </w:p>
    <w:p w14:paraId="532483D7" w14:textId="77777777" w:rsidR="00F820F9" w:rsidRDefault="00F820F9">
      <w:pPr>
        <w:rPr>
          <w:rFonts w:ascii="Arial" w:hAnsi="Arial" w:cs="Arial"/>
          <w:sz w:val="20"/>
          <w:szCs w:val="20"/>
        </w:rPr>
      </w:pPr>
    </w:p>
    <w:p w14:paraId="3AE2BA54" w14:textId="77777777" w:rsidR="00F820F9" w:rsidRDefault="00F820F9">
      <w:pPr>
        <w:rPr>
          <w:rFonts w:ascii="Arial" w:hAnsi="Arial" w:cs="Arial"/>
          <w:sz w:val="20"/>
          <w:szCs w:val="20"/>
        </w:rPr>
      </w:pPr>
    </w:p>
    <w:p w14:paraId="2712FF96" w14:textId="77777777" w:rsidR="00F820F9" w:rsidRDefault="00F820F9">
      <w:pPr>
        <w:rPr>
          <w:rFonts w:ascii="Arial" w:hAnsi="Arial" w:cs="Arial"/>
          <w:sz w:val="20"/>
          <w:szCs w:val="20"/>
        </w:rPr>
      </w:pPr>
    </w:p>
    <w:p w14:paraId="1EE3D385" w14:textId="77777777" w:rsidR="00F820F9" w:rsidRDefault="00F820F9">
      <w:pPr>
        <w:rPr>
          <w:rFonts w:ascii="Arial" w:hAnsi="Arial" w:cs="Arial"/>
          <w:sz w:val="20"/>
          <w:szCs w:val="20"/>
        </w:rPr>
      </w:pPr>
    </w:p>
    <w:p w14:paraId="2536475F" w14:textId="77777777" w:rsidR="00F820F9" w:rsidRDefault="00F820F9">
      <w:pPr>
        <w:rPr>
          <w:rFonts w:ascii="Arial" w:hAnsi="Arial" w:cs="Arial"/>
          <w:sz w:val="20"/>
          <w:szCs w:val="20"/>
        </w:rPr>
      </w:pPr>
    </w:p>
    <w:p w14:paraId="2E5CC7E0" w14:textId="77777777" w:rsidR="00F820F9" w:rsidRDefault="00F820F9">
      <w:pPr>
        <w:rPr>
          <w:rFonts w:ascii="Arial" w:hAnsi="Arial" w:cs="Arial"/>
          <w:sz w:val="20"/>
          <w:szCs w:val="20"/>
        </w:rPr>
      </w:pPr>
    </w:p>
    <w:p w14:paraId="386CB757" w14:textId="77777777" w:rsidR="00F820F9" w:rsidRDefault="00F820F9">
      <w:pPr>
        <w:rPr>
          <w:rFonts w:ascii="Arial" w:hAnsi="Arial" w:cs="Arial"/>
          <w:sz w:val="20"/>
          <w:szCs w:val="20"/>
        </w:rPr>
      </w:pPr>
    </w:p>
    <w:p w14:paraId="3DC24BB6" w14:textId="77777777" w:rsidR="00F820F9" w:rsidRDefault="00F820F9">
      <w:pPr>
        <w:rPr>
          <w:rFonts w:ascii="Arial" w:hAnsi="Arial" w:cs="Arial"/>
          <w:sz w:val="20"/>
          <w:szCs w:val="20"/>
        </w:rPr>
      </w:pPr>
    </w:p>
    <w:p w14:paraId="61DF6D6A" w14:textId="77777777" w:rsidR="00F820F9" w:rsidRDefault="00F820F9">
      <w:pPr>
        <w:rPr>
          <w:rFonts w:ascii="Arial" w:hAnsi="Arial" w:cs="Arial"/>
          <w:sz w:val="20"/>
          <w:szCs w:val="20"/>
        </w:rPr>
      </w:pPr>
    </w:p>
    <w:p w14:paraId="537575B7" w14:textId="77777777" w:rsidR="00F820F9" w:rsidRDefault="00F820F9">
      <w:pPr>
        <w:rPr>
          <w:rFonts w:ascii="Arial" w:hAnsi="Arial" w:cs="Arial"/>
          <w:sz w:val="20"/>
          <w:szCs w:val="20"/>
        </w:rPr>
      </w:pPr>
    </w:p>
    <w:p w14:paraId="5C31D122" w14:textId="77777777" w:rsidR="00F820F9" w:rsidRDefault="00F820F9">
      <w:pPr>
        <w:rPr>
          <w:rFonts w:ascii="Arial" w:hAnsi="Arial" w:cs="Arial"/>
          <w:sz w:val="20"/>
          <w:szCs w:val="20"/>
        </w:rPr>
      </w:pPr>
    </w:p>
    <w:p w14:paraId="7E30F584" w14:textId="77777777" w:rsidR="00F820F9" w:rsidRDefault="00F820F9">
      <w:pPr>
        <w:rPr>
          <w:rFonts w:ascii="Arial" w:hAnsi="Arial" w:cs="Arial"/>
          <w:sz w:val="20"/>
          <w:szCs w:val="20"/>
        </w:rPr>
      </w:pPr>
    </w:p>
    <w:p w14:paraId="3747C5EF" w14:textId="77777777" w:rsidR="00F820F9" w:rsidRDefault="00F820F9">
      <w:pPr>
        <w:rPr>
          <w:rFonts w:ascii="Arial" w:hAnsi="Arial" w:cs="Arial"/>
          <w:sz w:val="20"/>
          <w:szCs w:val="20"/>
        </w:rPr>
      </w:pPr>
    </w:p>
    <w:p w14:paraId="57813AC3" w14:textId="77777777" w:rsidR="00F820F9" w:rsidRDefault="00F820F9">
      <w:pPr>
        <w:rPr>
          <w:rFonts w:ascii="Arial" w:hAnsi="Arial" w:cs="Arial"/>
          <w:sz w:val="20"/>
          <w:szCs w:val="20"/>
        </w:rPr>
      </w:pPr>
    </w:p>
    <w:p w14:paraId="13B83BFC" w14:textId="77777777" w:rsidR="00F820F9" w:rsidRDefault="00F820F9">
      <w:pPr>
        <w:rPr>
          <w:rFonts w:ascii="Arial" w:hAnsi="Arial" w:cs="Arial"/>
          <w:sz w:val="20"/>
          <w:szCs w:val="20"/>
        </w:rPr>
      </w:pPr>
    </w:p>
    <w:p w14:paraId="1DE1F0AA" w14:textId="77777777" w:rsidR="00F820F9" w:rsidRDefault="00F820F9">
      <w:pPr>
        <w:rPr>
          <w:rFonts w:ascii="Arial" w:hAnsi="Arial" w:cs="Arial"/>
          <w:sz w:val="20"/>
          <w:szCs w:val="20"/>
        </w:rPr>
      </w:pPr>
    </w:p>
    <w:p w14:paraId="7FDA737C" w14:textId="77777777" w:rsidR="000909A3" w:rsidRDefault="000909A3">
      <w:pPr>
        <w:rPr>
          <w:rFonts w:ascii="Arial" w:hAnsi="Arial" w:cs="Arial"/>
          <w:sz w:val="20"/>
          <w:szCs w:val="20"/>
        </w:rPr>
      </w:pPr>
    </w:p>
    <w:p w14:paraId="7A8D520E" w14:textId="77777777" w:rsidR="000909A3" w:rsidRDefault="000909A3">
      <w:pPr>
        <w:rPr>
          <w:rFonts w:ascii="Arial" w:hAnsi="Arial" w:cs="Arial"/>
          <w:sz w:val="20"/>
          <w:szCs w:val="20"/>
        </w:rPr>
      </w:pPr>
    </w:p>
    <w:p w14:paraId="1A91E696" w14:textId="77777777" w:rsidR="0004336A" w:rsidRPr="00B541A3" w:rsidRDefault="0004336A" w:rsidP="00B541A3">
      <w:pPr>
        <w:pStyle w:val="a5"/>
        <w:jc w:val="right"/>
        <w:rPr>
          <w:b/>
        </w:rPr>
      </w:pPr>
      <w:r w:rsidRPr="00B541A3">
        <w:rPr>
          <w:b/>
        </w:rPr>
        <w:lastRenderedPageBreak/>
        <w:t>Приложение № 1</w:t>
      </w:r>
    </w:p>
    <w:p w14:paraId="6A47D9F0" w14:textId="77777777" w:rsidR="0004336A" w:rsidRPr="0004336A" w:rsidRDefault="0004336A" w:rsidP="00B541A3">
      <w:pPr>
        <w:pStyle w:val="a5"/>
        <w:jc w:val="right"/>
      </w:pPr>
      <w:r w:rsidRPr="0004336A">
        <w:t>к приказу «Об учетной политике»</w:t>
      </w:r>
    </w:p>
    <w:p w14:paraId="6180B709" w14:textId="77777777" w:rsidR="0004336A" w:rsidRDefault="0004336A" w:rsidP="00B541A3">
      <w:pPr>
        <w:pStyle w:val="a5"/>
        <w:jc w:val="right"/>
      </w:pPr>
      <w:r w:rsidRPr="0004336A">
        <w:t xml:space="preserve"> от «___» ______________ 20___ г. № ________</w:t>
      </w:r>
    </w:p>
    <w:p w14:paraId="21FAAEDC" w14:textId="77777777" w:rsidR="00B541A3" w:rsidRDefault="00B541A3" w:rsidP="00B541A3">
      <w:pPr>
        <w:pStyle w:val="a5"/>
        <w:jc w:val="right"/>
      </w:pPr>
    </w:p>
    <w:p w14:paraId="2912F88D"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b/>
          <w:sz w:val="20"/>
          <w:szCs w:val="20"/>
        </w:rPr>
        <w:t>Бюджетный кодекс РФ</w:t>
      </w:r>
      <w:r w:rsidRPr="0004336A">
        <w:rPr>
          <w:rFonts w:ascii="Arial" w:hAnsi="Arial" w:cs="Arial"/>
          <w:sz w:val="20"/>
          <w:szCs w:val="20"/>
        </w:rPr>
        <w:t xml:space="preserve"> (далее - БК РФ);</w:t>
      </w:r>
    </w:p>
    <w:p w14:paraId="57D60FC4"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 xml:space="preserve">Федеральный закон от 06.12.2011 № </w:t>
      </w:r>
      <w:r w:rsidRPr="0004336A">
        <w:rPr>
          <w:rFonts w:ascii="Arial" w:hAnsi="Arial" w:cs="Arial"/>
          <w:b/>
          <w:sz w:val="20"/>
          <w:szCs w:val="20"/>
        </w:rPr>
        <w:t>402-ФЗ</w:t>
      </w:r>
      <w:r w:rsidRPr="0004336A">
        <w:rPr>
          <w:rFonts w:ascii="Arial" w:hAnsi="Arial" w:cs="Arial"/>
          <w:sz w:val="20"/>
          <w:szCs w:val="20"/>
        </w:rPr>
        <w:t xml:space="preserve"> "О бухгалтерском учете" (далее - Закон № 402-ФЗ);</w:t>
      </w:r>
    </w:p>
    <w:p w14:paraId="4A27A42D" w14:textId="77777777" w:rsidR="0004336A" w:rsidRPr="0004336A" w:rsidRDefault="0004336A" w:rsidP="0004336A">
      <w:pPr>
        <w:numPr>
          <w:ilvl w:val="0"/>
          <w:numId w:val="47"/>
        </w:numPr>
        <w:tabs>
          <w:tab w:val="num" w:pos="0"/>
        </w:tabs>
        <w:spacing w:after="160" w:line="259" w:lineRule="auto"/>
        <w:ind w:left="567" w:hanging="425"/>
        <w:rPr>
          <w:rFonts w:ascii="Arial" w:hAnsi="Arial" w:cs="Arial"/>
          <w:sz w:val="20"/>
          <w:szCs w:val="20"/>
        </w:rPr>
      </w:pPr>
      <w:r w:rsidRPr="0004336A">
        <w:rPr>
          <w:rFonts w:ascii="Arial" w:hAnsi="Arial" w:cs="Arial"/>
          <w:sz w:val="20"/>
          <w:szCs w:val="20"/>
        </w:rPr>
        <w:t xml:space="preserve">Федеральный закон от 12.01.1996 № </w:t>
      </w:r>
      <w:r w:rsidRPr="0004336A">
        <w:rPr>
          <w:rFonts w:ascii="Arial" w:hAnsi="Arial" w:cs="Arial"/>
          <w:b/>
          <w:sz w:val="20"/>
          <w:szCs w:val="20"/>
        </w:rPr>
        <w:t>7-ФЗ</w:t>
      </w:r>
      <w:r w:rsidRPr="0004336A">
        <w:rPr>
          <w:rFonts w:ascii="Arial" w:hAnsi="Arial" w:cs="Arial"/>
          <w:sz w:val="20"/>
          <w:szCs w:val="20"/>
        </w:rPr>
        <w:t xml:space="preserve"> "О некоммерческих организациях" (далее - Закон № 7-ФЗ);</w:t>
      </w:r>
    </w:p>
    <w:p w14:paraId="6DD2213F"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Федеральный </w:t>
      </w:r>
      <w:r w:rsidRPr="0004336A">
        <w:rPr>
          <w:rFonts w:ascii="Arial" w:hAnsi="Arial" w:cs="Arial"/>
          <w:b/>
          <w:sz w:val="20"/>
          <w:szCs w:val="20"/>
        </w:rPr>
        <w:t>стандарт</w:t>
      </w:r>
      <w:r w:rsidRPr="0004336A">
        <w:rPr>
          <w:rFonts w:ascii="Arial" w:hAnsi="Arial" w:cs="Arial"/>
          <w:sz w:val="20"/>
          <w:szCs w:val="20"/>
        </w:rPr>
        <w:t xml:space="preserve"> бухгалтерского учета для организаций государственного сектора </w:t>
      </w:r>
      <w:r w:rsidRPr="0004336A">
        <w:rPr>
          <w:rFonts w:ascii="Arial" w:hAnsi="Arial" w:cs="Arial"/>
          <w:b/>
          <w:sz w:val="20"/>
          <w:szCs w:val="20"/>
        </w:rPr>
        <w:t>"Концептуальные основы бухгалтерского учета и отчетности организаций государственного сектора"</w:t>
      </w:r>
      <w:r w:rsidRPr="0004336A">
        <w:rPr>
          <w:rFonts w:ascii="Arial" w:hAnsi="Arial" w:cs="Arial"/>
          <w:sz w:val="20"/>
          <w:szCs w:val="20"/>
        </w:rPr>
        <w:t>, утвержденный Приказом Минфина России от 31.12.2016 № 256н (далее - СГС "Концептуальные основы");</w:t>
      </w:r>
    </w:p>
    <w:p w14:paraId="315251FE"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Федеральный </w:t>
      </w:r>
      <w:r w:rsidRPr="0004336A">
        <w:rPr>
          <w:rFonts w:ascii="Arial" w:hAnsi="Arial" w:cs="Arial"/>
          <w:b/>
          <w:sz w:val="20"/>
          <w:szCs w:val="20"/>
        </w:rPr>
        <w:t>стандарт</w:t>
      </w:r>
      <w:r w:rsidRPr="0004336A">
        <w:rPr>
          <w:rFonts w:ascii="Arial" w:hAnsi="Arial" w:cs="Arial"/>
          <w:sz w:val="20"/>
          <w:szCs w:val="20"/>
        </w:rPr>
        <w:t xml:space="preserve"> бухгалтерского учета для организаций государственного сектора </w:t>
      </w:r>
      <w:r w:rsidRPr="0004336A">
        <w:rPr>
          <w:rFonts w:ascii="Arial" w:hAnsi="Arial" w:cs="Arial"/>
          <w:b/>
          <w:sz w:val="20"/>
          <w:szCs w:val="20"/>
        </w:rPr>
        <w:t>"Основные средства"</w:t>
      </w:r>
      <w:r w:rsidRPr="0004336A">
        <w:rPr>
          <w:rFonts w:ascii="Arial" w:hAnsi="Arial" w:cs="Arial"/>
          <w:sz w:val="20"/>
          <w:szCs w:val="20"/>
        </w:rPr>
        <w:t>, утвержденный Приказом Минфина России от 31.12.2016 № 257н (далее - СГС "Основные средства");</w:t>
      </w:r>
    </w:p>
    <w:p w14:paraId="3E204A86"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Федеральный </w:t>
      </w:r>
      <w:r w:rsidRPr="0004336A">
        <w:rPr>
          <w:rFonts w:ascii="Arial" w:hAnsi="Arial" w:cs="Arial"/>
          <w:b/>
          <w:sz w:val="20"/>
          <w:szCs w:val="20"/>
        </w:rPr>
        <w:t>стандарт</w:t>
      </w:r>
      <w:r w:rsidRPr="0004336A">
        <w:rPr>
          <w:rFonts w:ascii="Arial" w:hAnsi="Arial" w:cs="Arial"/>
          <w:sz w:val="20"/>
          <w:szCs w:val="20"/>
        </w:rPr>
        <w:t xml:space="preserve"> бухгалтерского учета для организаций государственного сектора </w:t>
      </w:r>
      <w:r w:rsidRPr="0004336A">
        <w:rPr>
          <w:rFonts w:ascii="Arial" w:hAnsi="Arial" w:cs="Arial"/>
          <w:b/>
          <w:sz w:val="20"/>
          <w:szCs w:val="20"/>
        </w:rPr>
        <w:t>"Аренда"</w:t>
      </w:r>
      <w:r w:rsidRPr="0004336A">
        <w:rPr>
          <w:rFonts w:ascii="Arial" w:hAnsi="Arial" w:cs="Arial"/>
          <w:sz w:val="20"/>
          <w:szCs w:val="20"/>
        </w:rPr>
        <w:t>, утвержденный Приказом Минфина России от 31.12.2016 № 258н (далее - СГС "Аренда");</w:t>
      </w:r>
    </w:p>
    <w:p w14:paraId="77D7DAEE"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Федеральный </w:t>
      </w:r>
      <w:r w:rsidRPr="0004336A">
        <w:rPr>
          <w:rFonts w:ascii="Arial" w:hAnsi="Arial" w:cs="Arial"/>
          <w:b/>
          <w:sz w:val="20"/>
          <w:szCs w:val="20"/>
        </w:rPr>
        <w:t>стандарт</w:t>
      </w:r>
      <w:r w:rsidRPr="0004336A">
        <w:rPr>
          <w:rFonts w:ascii="Arial" w:hAnsi="Arial" w:cs="Arial"/>
          <w:sz w:val="20"/>
          <w:szCs w:val="20"/>
        </w:rPr>
        <w:t xml:space="preserve"> бухгалтерского учета для организаций государственного сектора </w:t>
      </w:r>
      <w:r w:rsidRPr="0004336A">
        <w:rPr>
          <w:rFonts w:ascii="Arial" w:hAnsi="Arial" w:cs="Arial"/>
          <w:b/>
          <w:sz w:val="20"/>
          <w:szCs w:val="20"/>
        </w:rPr>
        <w:t>"Обесценение активов"</w:t>
      </w:r>
      <w:r w:rsidRPr="0004336A">
        <w:rPr>
          <w:rFonts w:ascii="Arial" w:hAnsi="Arial" w:cs="Arial"/>
          <w:sz w:val="20"/>
          <w:szCs w:val="20"/>
        </w:rPr>
        <w:t>, утвержденный Приказом Минфина России от 31.12.2016 № 259н (далее - </w:t>
      </w:r>
      <w:proofErr w:type="spellStart"/>
      <w:r w:rsidRPr="0004336A">
        <w:rPr>
          <w:rFonts w:ascii="Arial" w:hAnsi="Arial" w:cs="Arial"/>
          <w:sz w:val="20"/>
          <w:szCs w:val="20"/>
        </w:rPr>
        <w:t>СГС"Обесценение</w:t>
      </w:r>
      <w:proofErr w:type="spellEnd"/>
      <w:r w:rsidRPr="0004336A">
        <w:rPr>
          <w:rFonts w:ascii="Arial" w:hAnsi="Arial" w:cs="Arial"/>
          <w:sz w:val="20"/>
          <w:szCs w:val="20"/>
        </w:rPr>
        <w:t xml:space="preserve"> активов");</w:t>
      </w:r>
    </w:p>
    <w:p w14:paraId="2EF6DE03"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Федеральный </w:t>
      </w:r>
      <w:r w:rsidRPr="0004336A">
        <w:rPr>
          <w:rFonts w:ascii="Arial" w:hAnsi="Arial" w:cs="Arial"/>
          <w:b/>
          <w:sz w:val="20"/>
          <w:szCs w:val="20"/>
        </w:rPr>
        <w:t>стандарт</w:t>
      </w:r>
      <w:r w:rsidRPr="0004336A">
        <w:rPr>
          <w:rFonts w:ascii="Arial" w:hAnsi="Arial" w:cs="Arial"/>
          <w:sz w:val="20"/>
          <w:szCs w:val="20"/>
        </w:rPr>
        <w:t xml:space="preserve"> бухгалтерского учета для организаций государственного сектора </w:t>
      </w:r>
      <w:r w:rsidRPr="0004336A">
        <w:rPr>
          <w:rFonts w:ascii="Arial" w:hAnsi="Arial" w:cs="Arial"/>
          <w:b/>
          <w:sz w:val="20"/>
          <w:szCs w:val="20"/>
        </w:rPr>
        <w:t>"Представление бухгалтерской (финансовой) отчетности"</w:t>
      </w:r>
      <w:r w:rsidRPr="0004336A">
        <w:rPr>
          <w:rFonts w:ascii="Arial" w:hAnsi="Arial" w:cs="Arial"/>
          <w:sz w:val="20"/>
          <w:szCs w:val="20"/>
        </w:rPr>
        <w:t xml:space="preserve">, утвержденный Приказом Минфина Р  </w:t>
      </w:r>
      <w:proofErr w:type="spellStart"/>
      <w:r w:rsidRPr="0004336A">
        <w:rPr>
          <w:rFonts w:ascii="Arial" w:hAnsi="Arial" w:cs="Arial"/>
          <w:sz w:val="20"/>
          <w:szCs w:val="20"/>
        </w:rPr>
        <w:t>оссии</w:t>
      </w:r>
      <w:proofErr w:type="spellEnd"/>
      <w:r w:rsidRPr="0004336A">
        <w:rPr>
          <w:rFonts w:ascii="Arial" w:hAnsi="Arial" w:cs="Arial"/>
          <w:sz w:val="20"/>
          <w:szCs w:val="20"/>
        </w:rPr>
        <w:t xml:space="preserve"> от 31.12.2016 № 260н (далее - СГС "Представление отчетности");</w:t>
      </w:r>
    </w:p>
    <w:p w14:paraId="4FAFF52D"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Федеральный </w:t>
      </w:r>
      <w:r w:rsidRPr="0004336A">
        <w:rPr>
          <w:rFonts w:ascii="Arial" w:hAnsi="Arial" w:cs="Arial"/>
          <w:b/>
          <w:sz w:val="20"/>
          <w:szCs w:val="20"/>
        </w:rPr>
        <w:t>стандарт</w:t>
      </w:r>
      <w:r w:rsidRPr="0004336A">
        <w:rPr>
          <w:rFonts w:ascii="Arial" w:hAnsi="Arial" w:cs="Arial"/>
          <w:sz w:val="20"/>
          <w:szCs w:val="20"/>
        </w:rPr>
        <w:t xml:space="preserve"> бухгалтерского учета для организаций государственного сектора </w:t>
      </w:r>
      <w:r w:rsidRPr="0004336A">
        <w:rPr>
          <w:rFonts w:ascii="Arial" w:hAnsi="Arial" w:cs="Arial"/>
          <w:b/>
          <w:sz w:val="20"/>
          <w:szCs w:val="20"/>
        </w:rPr>
        <w:t>"Отчет о движении денежных средств"</w:t>
      </w:r>
      <w:r w:rsidRPr="0004336A">
        <w:rPr>
          <w:rFonts w:ascii="Arial" w:hAnsi="Arial" w:cs="Arial"/>
          <w:sz w:val="20"/>
          <w:szCs w:val="20"/>
        </w:rPr>
        <w:t>, утвержденный Приказом Минфина России от 30.12.2017 № 278н (далее -СГС "Отчет о движении денежных средств");</w:t>
      </w:r>
    </w:p>
    <w:p w14:paraId="2C5DA241"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Федеральный </w:t>
      </w:r>
      <w:r w:rsidRPr="0004336A">
        <w:rPr>
          <w:rFonts w:ascii="Arial" w:hAnsi="Arial" w:cs="Arial"/>
          <w:b/>
          <w:sz w:val="20"/>
          <w:szCs w:val="20"/>
        </w:rPr>
        <w:t>стандарт</w:t>
      </w:r>
      <w:r w:rsidRPr="0004336A">
        <w:rPr>
          <w:rFonts w:ascii="Arial" w:hAnsi="Arial" w:cs="Arial"/>
          <w:sz w:val="20"/>
          <w:szCs w:val="20"/>
        </w:rPr>
        <w:t xml:space="preserve"> бухгалтерского учета для организаций государственного сектора </w:t>
      </w:r>
      <w:r w:rsidRPr="0004336A">
        <w:rPr>
          <w:rFonts w:ascii="Arial" w:hAnsi="Arial" w:cs="Arial"/>
          <w:b/>
          <w:sz w:val="20"/>
          <w:szCs w:val="20"/>
        </w:rPr>
        <w:t>"Учетная политика, оценочные значения и ошибки"</w:t>
      </w:r>
      <w:r w:rsidRPr="0004336A">
        <w:rPr>
          <w:rFonts w:ascii="Arial" w:hAnsi="Arial" w:cs="Arial"/>
          <w:sz w:val="20"/>
          <w:szCs w:val="20"/>
        </w:rPr>
        <w:t>, утвержденный Приказом Минфина России от 30.12.2017 № 274н (далее - СГС "Учетная политика");</w:t>
      </w:r>
    </w:p>
    <w:p w14:paraId="1F266877"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Федеральный </w:t>
      </w:r>
      <w:r w:rsidRPr="0004336A">
        <w:rPr>
          <w:rFonts w:ascii="Arial" w:hAnsi="Arial" w:cs="Arial"/>
          <w:b/>
          <w:sz w:val="20"/>
          <w:szCs w:val="20"/>
        </w:rPr>
        <w:t>стандарт</w:t>
      </w:r>
      <w:r w:rsidRPr="0004336A">
        <w:rPr>
          <w:rFonts w:ascii="Arial" w:hAnsi="Arial" w:cs="Arial"/>
          <w:sz w:val="20"/>
          <w:szCs w:val="20"/>
        </w:rPr>
        <w:t xml:space="preserve"> бухгалтерского учета для организаций государственного сектора </w:t>
      </w:r>
      <w:r w:rsidRPr="0004336A">
        <w:rPr>
          <w:rFonts w:ascii="Arial" w:hAnsi="Arial" w:cs="Arial"/>
          <w:b/>
          <w:sz w:val="20"/>
          <w:szCs w:val="20"/>
        </w:rPr>
        <w:t>"События после отчетной даты"</w:t>
      </w:r>
      <w:r w:rsidRPr="0004336A">
        <w:rPr>
          <w:rFonts w:ascii="Arial" w:hAnsi="Arial" w:cs="Arial"/>
          <w:sz w:val="20"/>
          <w:szCs w:val="20"/>
        </w:rPr>
        <w:t>, утвержденный Приказом Минфина России от 30.12.2017 № 275н (далее - </w:t>
      </w:r>
      <w:proofErr w:type="spellStart"/>
      <w:r w:rsidRPr="0004336A">
        <w:rPr>
          <w:rFonts w:ascii="Arial" w:hAnsi="Arial" w:cs="Arial"/>
          <w:sz w:val="20"/>
          <w:szCs w:val="20"/>
        </w:rPr>
        <w:t>СГС"События</w:t>
      </w:r>
      <w:proofErr w:type="spellEnd"/>
      <w:r w:rsidRPr="0004336A">
        <w:rPr>
          <w:rFonts w:ascii="Arial" w:hAnsi="Arial" w:cs="Arial"/>
          <w:sz w:val="20"/>
          <w:szCs w:val="20"/>
        </w:rPr>
        <w:t xml:space="preserve"> после отчетной даты");</w:t>
      </w:r>
    </w:p>
    <w:p w14:paraId="1F825055"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Федеральный </w:t>
      </w:r>
      <w:r w:rsidRPr="0004336A">
        <w:rPr>
          <w:rFonts w:ascii="Arial" w:hAnsi="Arial" w:cs="Arial"/>
          <w:b/>
          <w:sz w:val="20"/>
          <w:szCs w:val="20"/>
        </w:rPr>
        <w:t>стандарт</w:t>
      </w:r>
      <w:r w:rsidRPr="0004336A">
        <w:rPr>
          <w:rFonts w:ascii="Arial" w:hAnsi="Arial" w:cs="Arial"/>
          <w:sz w:val="20"/>
          <w:szCs w:val="20"/>
        </w:rPr>
        <w:t xml:space="preserve"> бухгалтерского учета для организаций государственного сектора </w:t>
      </w:r>
      <w:r w:rsidRPr="0004336A">
        <w:rPr>
          <w:rFonts w:ascii="Arial" w:hAnsi="Arial" w:cs="Arial"/>
          <w:b/>
          <w:sz w:val="20"/>
          <w:szCs w:val="20"/>
        </w:rPr>
        <w:t>"Доходы"</w:t>
      </w:r>
      <w:r w:rsidRPr="0004336A">
        <w:rPr>
          <w:rFonts w:ascii="Arial" w:hAnsi="Arial" w:cs="Arial"/>
          <w:sz w:val="20"/>
          <w:szCs w:val="20"/>
        </w:rPr>
        <w:t>, утвержденный Приказом Минфина России от 27.02.2018 № 32н (далее - СГС "Доходы");</w:t>
      </w:r>
    </w:p>
    <w:p w14:paraId="6550A212"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Федеральный </w:t>
      </w:r>
      <w:r w:rsidRPr="0004336A">
        <w:rPr>
          <w:rFonts w:ascii="Arial" w:hAnsi="Arial" w:cs="Arial"/>
          <w:b/>
          <w:sz w:val="20"/>
          <w:szCs w:val="20"/>
        </w:rPr>
        <w:t>стандарт</w:t>
      </w:r>
      <w:r w:rsidRPr="0004336A">
        <w:rPr>
          <w:rFonts w:ascii="Arial" w:hAnsi="Arial" w:cs="Arial"/>
          <w:sz w:val="20"/>
          <w:szCs w:val="20"/>
        </w:rPr>
        <w:t xml:space="preserve"> бухгалтерского учета для организаций государственного сектора </w:t>
      </w:r>
      <w:r w:rsidRPr="0004336A">
        <w:rPr>
          <w:rFonts w:ascii="Arial" w:hAnsi="Arial" w:cs="Arial"/>
          <w:b/>
          <w:sz w:val="20"/>
          <w:szCs w:val="20"/>
        </w:rPr>
        <w:t>"Влияние изменений курсов иностранных валют"</w:t>
      </w:r>
      <w:r w:rsidRPr="0004336A">
        <w:rPr>
          <w:rFonts w:ascii="Arial" w:hAnsi="Arial" w:cs="Arial"/>
          <w:sz w:val="20"/>
          <w:szCs w:val="20"/>
        </w:rPr>
        <w:t>, утвержденный Приказом Минфина России от 30.05.2018 № 122н (далее - СГС "Влияние изменений курсов иностранных валют");</w:t>
      </w:r>
    </w:p>
    <w:p w14:paraId="61667A88"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shd w:val="clear" w:color="auto" w:fill="FFFFFF"/>
        </w:rPr>
        <w:t xml:space="preserve">Федеральный </w:t>
      </w:r>
      <w:r w:rsidRPr="0004336A">
        <w:rPr>
          <w:rFonts w:ascii="Arial" w:hAnsi="Arial" w:cs="Arial"/>
          <w:b/>
          <w:sz w:val="20"/>
          <w:szCs w:val="20"/>
          <w:shd w:val="clear" w:color="auto" w:fill="FFFFFF"/>
        </w:rPr>
        <w:t>стандарт</w:t>
      </w:r>
      <w:r w:rsidRPr="0004336A">
        <w:rPr>
          <w:rFonts w:ascii="Arial" w:hAnsi="Arial" w:cs="Arial"/>
          <w:sz w:val="20"/>
          <w:szCs w:val="20"/>
          <w:shd w:val="clear" w:color="auto" w:fill="FFFFFF"/>
        </w:rPr>
        <w:t xml:space="preserve"> бухгалтерского учета для организаций государственного сектора </w:t>
      </w:r>
      <w:r w:rsidRPr="0004336A">
        <w:rPr>
          <w:rFonts w:ascii="Arial" w:hAnsi="Arial" w:cs="Arial"/>
          <w:b/>
          <w:sz w:val="20"/>
          <w:szCs w:val="20"/>
          <w:shd w:val="clear" w:color="auto" w:fill="FFFFFF"/>
        </w:rPr>
        <w:t>"Запасы"</w:t>
      </w:r>
      <w:r w:rsidRPr="0004336A">
        <w:rPr>
          <w:rFonts w:ascii="Arial" w:hAnsi="Arial" w:cs="Arial"/>
          <w:sz w:val="20"/>
          <w:szCs w:val="20"/>
          <w:shd w:val="clear" w:color="auto" w:fill="FFFFFF"/>
        </w:rPr>
        <w:t>, утвержденный Приказом Министерства финансов Российской Федерации от 07.12.2018 N 256н;</w:t>
      </w:r>
    </w:p>
    <w:p w14:paraId="3377A61F" w14:textId="77777777" w:rsidR="0004336A" w:rsidRPr="0004336A" w:rsidRDefault="0004336A" w:rsidP="0004336A">
      <w:pPr>
        <w:numPr>
          <w:ilvl w:val="0"/>
          <w:numId w:val="47"/>
        </w:numPr>
        <w:tabs>
          <w:tab w:val="num" w:pos="567"/>
        </w:tabs>
        <w:autoSpaceDE w:val="0"/>
        <w:autoSpaceDN w:val="0"/>
        <w:adjustRightInd w:val="0"/>
        <w:spacing w:line="259" w:lineRule="auto"/>
        <w:ind w:left="567" w:hanging="425"/>
        <w:contextualSpacing/>
        <w:jc w:val="both"/>
        <w:rPr>
          <w:rFonts w:ascii="Arial" w:hAnsi="Arial" w:cs="Arial"/>
          <w:sz w:val="20"/>
          <w:szCs w:val="20"/>
        </w:rPr>
      </w:pPr>
      <w:r w:rsidRPr="0004336A">
        <w:rPr>
          <w:rFonts w:ascii="Arial" w:hAnsi="Arial" w:cs="Arial"/>
          <w:sz w:val="20"/>
          <w:szCs w:val="20"/>
          <w:shd w:val="clear" w:color="auto" w:fill="FFFFFF"/>
        </w:rPr>
        <w:t xml:space="preserve">Федеральный </w:t>
      </w:r>
      <w:r w:rsidRPr="0004336A">
        <w:rPr>
          <w:rFonts w:ascii="Arial" w:hAnsi="Arial" w:cs="Arial"/>
          <w:b/>
          <w:sz w:val="20"/>
          <w:szCs w:val="20"/>
          <w:shd w:val="clear" w:color="auto" w:fill="FFFFFF"/>
        </w:rPr>
        <w:t>стандарт</w:t>
      </w:r>
      <w:r w:rsidRPr="0004336A">
        <w:rPr>
          <w:rFonts w:ascii="Arial" w:hAnsi="Arial" w:cs="Arial"/>
          <w:sz w:val="20"/>
          <w:szCs w:val="20"/>
          <w:shd w:val="clear" w:color="auto" w:fill="FFFFFF"/>
        </w:rPr>
        <w:t xml:space="preserve"> бухгалтерского</w:t>
      </w:r>
      <w:r w:rsidRPr="0004336A">
        <w:rPr>
          <w:rFonts w:ascii="Arial" w:hAnsi="Arial" w:cs="Arial"/>
          <w:sz w:val="20"/>
          <w:szCs w:val="20"/>
        </w:rPr>
        <w:t> учета</w:t>
      </w:r>
      <w:r w:rsidRPr="0004336A">
        <w:rPr>
          <w:rFonts w:ascii="Arial" w:hAnsi="Arial" w:cs="Arial"/>
          <w:sz w:val="20"/>
          <w:szCs w:val="20"/>
          <w:shd w:val="clear" w:color="auto" w:fill="FFFFFF"/>
        </w:rPr>
        <w:t xml:space="preserve"> для организаций государственного сектора  </w:t>
      </w:r>
      <w:r w:rsidRPr="0004336A">
        <w:rPr>
          <w:rFonts w:ascii="Arial" w:hAnsi="Arial" w:cs="Arial"/>
          <w:b/>
          <w:sz w:val="20"/>
          <w:szCs w:val="20"/>
        </w:rPr>
        <w:t>"Долгосрочные договоры</w:t>
      </w:r>
      <w:r w:rsidRPr="0004336A">
        <w:rPr>
          <w:rFonts w:ascii="Arial" w:hAnsi="Arial" w:cs="Arial"/>
          <w:b/>
          <w:sz w:val="20"/>
          <w:szCs w:val="20"/>
          <w:shd w:val="clear" w:color="auto" w:fill="FFFFFF"/>
        </w:rPr>
        <w:t>"</w:t>
      </w:r>
      <w:r w:rsidRPr="0004336A">
        <w:rPr>
          <w:rFonts w:ascii="Arial" w:hAnsi="Arial" w:cs="Arial"/>
          <w:sz w:val="20"/>
          <w:szCs w:val="20"/>
          <w:shd w:val="clear" w:color="auto" w:fill="FFFFFF"/>
        </w:rPr>
        <w:t xml:space="preserve">, утвержденный </w:t>
      </w:r>
      <w:r w:rsidRPr="0004336A">
        <w:rPr>
          <w:rFonts w:ascii="Arial" w:hAnsi="Arial" w:cs="Arial"/>
          <w:sz w:val="20"/>
          <w:szCs w:val="20"/>
        </w:rPr>
        <w:t>Приказом Министерства финансов Российской Федерации от 29 июня 2018 года № 145н.</w:t>
      </w:r>
    </w:p>
    <w:p w14:paraId="102CD0A0"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shd w:val="clear" w:color="auto" w:fill="FFFFFF"/>
        </w:rPr>
      </w:pPr>
      <w:r w:rsidRPr="0004336A">
        <w:rPr>
          <w:rFonts w:ascii="Arial" w:hAnsi="Arial" w:cs="Arial"/>
          <w:sz w:val="20"/>
          <w:szCs w:val="20"/>
          <w:shd w:val="clear" w:color="auto" w:fill="FFFFFF"/>
        </w:rPr>
        <w:t xml:space="preserve">Федеральный </w:t>
      </w:r>
      <w:r w:rsidRPr="0004336A">
        <w:rPr>
          <w:rFonts w:ascii="Arial" w:hAnsi="Arial" w:cs="Arial"/>
          <w:b/>
          <w:sz w:val="20"/>
          <w:szCs w:val="20"/>
          <w:shd w:val="clear" w:color="auto" w:fill="FFFFFF"/>
        </w:rPr>
        <w:t>стандарт</w:t>
      </w:r>
      <w:r w:rsidRPr="0004336A">
        <w:rPr>
          <w:rFonts w:ascii="Arial" w:hAnsi="Arial" w:cs="Arial"/>
          <w:sz w:val="20"/>
          <w:szCs w:val="20"/>
          <w:shd w:val="clear" w:color="auto" w:fill="FFFFFF"/>
        </w:rPr>
        <w:t xml:space="preserve"> бухгалтерского учета государственных финансов "</w:t>
      </w:r>
      <w:r w:rsidRPr="0004336A">
        <w:rPr>
          <w:rFonts w:ascii="Arial" w:hAnsi="Arial" w:cs="Arial"/>
          <w:b/>
          <w:sz w:val="20"/>
          <w:szCs w:val="20"/>
          <w:shd w:val="clear" w:color="auto" w:fill="FFFFFF"/>
        </w:rPr>
        <w:t>Нематериальные активы"</w:t>
      </w:r>
      <w:r w:rsidRPr="0004336A">
        <w:rPr>
          <w:rFonts w:ascii="Arial" w:hAnsi="Arial" w:cs="Arial"/>
          <w:sz w:val="20"/>
          <w:szCs w:val="20"/>
          <w:shd w:val="clear" w:color="auto" w:fill="FFFFFF"/>
        </w:rPr>
        <w:t xml:space="preserve">, утвержденный Приказом Минфина России от 15.11.2019 N 181н; </w:t>
      </w:r>
    </w:p>
    <w:p w14:paraId="224C4A0A"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shd w:val="clear" w:color="auto" w:fill="FFFFFF"/>
        </w:rPr>
      </w:pPr>
      <w:r w:rsidRPr="0004336A">
        <w:rPr>
          <w:rFonts w:ascii="Arial" w:hAnsi="Arial" w:cs="Arial"/>
          <w:sz w:val="20"/>
          <w:szCs w:val="20"/>
          <w:shd w:val="clear" w:color="auto" w:fill="FFFFFF"/>
        </w:rPr>
        <w:t xml:space="preserve">Федеральный </w:t>
      </w:r>
      <w:r w:rsidRPr="0004336A">
        <w:rPr>
          <w:rFonts w:ascii="Arial" w:hAnsi="Arial" w:cs="Arial"/>
          <w:b/>
          <w:sz w:val="20"/>
          <w:szCs w:val="20"/>
          <w:shd w:val="clear" w:color="auto" w:fill="FFFFFF"/>
        </w:rPr>
        <w:t>стандарт</w:t>
      </w:r>
      <w:r w:rsidRPr="0004336A">
        <w:rPr>
          <w:rFonts w:ascii="Arial" w:hAnsi="Arial" w:cs="Arial"/>
          <w:sz w:val="20"/>
          <w:szCs w:val="20"/>
          <w:shd w:val="clear" w:color="auto" w:fill="FFFFFF"/>
        </w:rPr>
        <w:t xml:space="preserve"> бухгалтерского учета для организаций государственного сектора </w:t>
      </w:r>
      <w:r w:rsidRPr="0004336A">
        <w:rPr>
          <w:rFonts w:ascii="Arial" w:hAnsi="Arial" w:cs="Arial"/>
          <w:b/>
          <w:sz w:val="20"/>
          <w:szCs w:val="20"/>
          <w:shd w:val="clear" w:color="auto" w:fill="FFFFFF"/>
        </w:rPr>
        <w:t>"Непроизведенные активы"</w:t>
      </w:r>
      <w:r w:rsidRPr="0004336A">
        <w:rPr>
          <w:rFonts w:ascii="Arial" w:hAnsi="Arial" w:cs="Arial"/>
          <w:sz w:val="20"/>
          <w:szCs w:val="20"/>
          <w:shd w:val="clear" w:color="auto" w:fill="FFFFFF"/>
        </w:rPr>
        <w:t>, утвержденный Приказом Минфина России от 28.02.2018 N 34н;</w:t>
      </w:r>
    </w:p>
    <w:p w14:paraId="63C13926"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shd w:val="clear" w:color="auto" w:fill="FFFFFF"/>
        </w:rPr>
      </w:pPr>
      <w:r w:rsidRPr="0004336A">
        <w:rPr>
          <w:rFonts w:ascii="Arial" w:hAnsi="Arial" w:cs="Arial"/>
          <w:sz w:val="20"/>
          <w:szCs w:val="20"/>
          <w:shd w:val="clear" w:color="auto" w:fill="FFFFFF"/>
        </w:rPr>
        <w:t xml:space="preserve">Федеральный </w:t>
      </w:r>
      <w:r w:rsidRPr="0004336A">
        <w:rPr>
          <w:rFonts w:ascii="Arial" w:hAnsi="Arial" w:cs="Arial"/>
          <w:b/>
          <w:sz w:val="20"/>
          <w:szCs w:val="20"/>
          <w:shd w:val="clear" w:color="auto" w:fill="FFFFFF"/>
        </w:rPr>
        <w:t>стандарт</w:t>
      </w:r>
      <w:r w:rsidRPr="0004336A">
        <w:rPr>
          <w:rFonts w:ascii="Arial" w:hAnsi="Arial" w:cs="Arial"/>
          <w:sz w:val="20"/>
          <w:szCs w:val="20"/>
          <w:shd w:val="clear" w:color="auto" w:fill="FFFFFF"/>
        </w:rPr>
        <w:t xml:space="preserve"> бухгалтерского учета государственных финансов "</w:t>
      </w:r>
      <w:r w:rsidRPr="0004336A">
        <w:rPr>
          <w:rFonts w:ascii="Arial" w:hAnsi="Arial" w:cs="Arial"/>
          <w:b/>
          <w:sz w:val="20"/>
          <w:szCs w:val="20"/>
          <w:shd w:val="clear" w:color="auto" w:fill="FFFFFF"/>
        </w:rPr>
        <w:t>Выплаты персоналу"</w:t>
      </w:r>
      <w:r w:rsidRPr="0004336A">
        <w:rPr>
          <w:rFonts w:ascii="Arial" w:hAnsi="Arial" w:cs="Arial"/>
          <w:sz w:val="20"/>
          <w:szCs w:val="20"/>
          <w:shd w:val="clear" w:color="auto" w:fill="FFFFFF"/>
        </w:rPr>
        <w:t xml:space="preserve">, утвержденный Приказом Минфина России от 15.11.2019 N 184н; </w:t>
      </w:r>
    </w:p>
    <w:p w14:paraId="06BA46A4"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shd w:val="clear" w:color="auto" w:fill="FFFFFF"/>
        </w:rPr>
      </w:pPr>
      <w:r w:rsidRPr="0004336A">
        <w:rPr>
          <w:rFonts w:ascii="Arial" w:hAnsi="Arial" w:cs="Arial"/>
          <w:sz w:val="20"/>
          <w:szCs w:val="20"/>
          <w:shd w:val="clear" w:color="auto" w:fill="FFFFFF"/>
        </w:rPr>
        <w:t xml:space="preserve">Федеральный </w:t>
      </w:r>
      <w:r w:rsidRPr="0004336A">
        <w:rPr>
          <w:rFonts w:ascii="Arial" w:hAnsi="Arial" w:cs="Arial"/>
          <w:b/>
          <w:sz w:val="20"/>
          <w:szCs w:val="20"/>
          <w:shd w:val="clear" w:color="auto" w:fill="FFFFFF"/>
        </w:rPr>
        <w:t>стандарт</w:t>
      </w:r>
      <w:r w:rsidRPr="0004336A">
        <w:rPr>
          <w:rFonts w:ascii="Arial" w:hAnsi="Arial" w:cs="Arial"/>
          <w:sz w:val="20"/>
          <w:szCs w:val="20"/>
          <w:shd w:val="clear" w:color="auto" w:fill="FFFFFF"/>
        </w:rPr>
        <w:t xml:space="preserve"> бухгалтерского учета государственных финансов "</w:t>
      </w:r>
      <w:r w:rsidRPr="0004336A">
        <w:rPr>
          <w:rFonts w:ascii="Arial" w:hAnsi="Arial" w:cs="Arial"/>
          <w:b/>
          <w:sz w:val="20"/>
          <w:szCs w:val="20"/>
          <w:shd w:val="clear" w:color="auto" w:fill="FFFFFF"/>
        </w:rPr>
        <w:t>Финансовые инструменты"</w:t>
      </w:r>
      <w:r w:rsidRPr="0004336A">
        <w:rPr>
          <w:rFonts w:ascii="Arial" w:hAnsi="Arial" w:cs="Arial"/>
          <w:sz w:val="20"/>
          <w:szCs w:val="20"/>
          <w:shd w:val="clear" w:color="auto" w:fill="FFFFFF"/>
        </w:rPr>
        <w:t xml:space="preserve">, утвержденный Приказом Минфина России от 30.06.2020 N 129н; </w:t>
      </w:r>
    </w:p>
    <w:p w14:paraId="3334C145"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shd w:val="clear" w:color="auto" w:fill="FFFFFF"/>
        </w:rPr>
      </w:pPr>
      <w:r w:rsidRPr="0004336A">
        <w:rPr>
          <w:rFonts w:ascii="Arial" w:hAnsi="Arial" w:cs="Arial"/>
          <w:sz w:val="20"/>
          <w:szCs w:val="20"/>
          <w:shd w:val="clear" w:color="auto" w:fill="FFFFFF"/>
        </w:rPr>
        <w:t xml:space="preserve">Федеральный </w:t>
      </w:r>
      <w:r w:rsidRPr="0004336A">
        <w:rPr>
          <w:rFonts w:ascii="Arial" w:hAnsi="Arial" w:cs="Arial"/>
          <w:b/>
          <w:sz w:val="20"/>
          <w:szCs w:val="20"/>
          <w:shd w:val="clear" w:color="auto" w:fill="FFFFFF"/>
        </w:rPr>
        <w:t>стандарт</w:t>
      </w:r>
      <w:r w:rsidRPr="0004336A">
        <w:rPr>
          <w:rFonts w:ascii="Arial" w:hAnsi="Arial" w:cs="Arial"/>
          <w:sz w:val="20"/>
          <w:szCs w:val="20"/>
          <w:shd w:val="clear" w:color="auto" w:fill="FFFFFF"/>
        </w:rPr>
        <w:t xml:space="preserve"> бухгалтерского учета государственных финансов "</w:t>
      </w:r>
      <w:r w:rsidRPr="0004336A">
        <w:rPr>
          <w:rFonts w:ascii="Arial" w:hAnsi="Arial" w:cs="Arial"/>
          <w:b/>
          <w:sz w:val="20"/>
          <w:szCs w:val="20"/>
          <w:shd w:val="clear" w:color="auto" w:fill="FFFFFF"/>
        </w:rPr>
        <w:t>Совместная деятельность"</w:t>
      </w:r>
      <w:r w:rsidRPr="0004336A">
        <w:rPr>
          <w:rFonts w:ascii="Arial" w:hAnsi="Arial" w:cs="Arial"/>
          <w:sz w:val="20"/>
          <w:szCs w:val="20"/>
          <w:shd w:val="clear" w:color="auto" w:fill="FFFFFF"/>
        </w:rPr>
        <w:t xml:space="preserve">, утвержденный Приказом Минфина России от 15.11.2019 N 183н; </w:t>
      </w:r>
    </w:p>
    <w:p w14:paraId="09E736AE"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shd w:val="clear" w:color="auto" w:fill="FFFFFF"/>
        </w:rPr>
      </w:pPr>
      <w:r w:rsidRPr="0004336A">
        <w:rPr>
          <w:rFonts w:ascii="Arial" w:hAnsi="Arial" w:cs="Arial"/>
          <w:sz w:val="20"/>
          <w:szCs w:val="20"/>
          <w:shd w:val="clear" w:color="auto" w:fill="FFFFFF"/>
        </w:rPr>
        <w:t xml:space="preserve">Федеральный </w:t>
      </w:r>
      <w:r w:rsidRPr="0004336A">
        <w:rPr>
          <w:rFonts w:ascii="Arial" w:hAnsi="Arial" w:cs="Arial"/>
          <w:b/>
          <w:sz w:val="20"/>
          <w:szCs w:val="20"/>
          <w:shd w:val="clear" w:color="auto" w:fill="FFFFFF"/>
        </w:rPr>
        <w:t>стандарт</w:t>
      </w:r>
      <w:r w:rsidRPr="0004336A">
        <w:rPr>
          <w:rFonts w:ascii="Arial" w:hAnsi="Arial" w:cs="Arial"/>
          <w:sz w:val="20"/>
          <w:szCs w:val="20"/>
          <w:shd w:val="clear" w:color="auto" w:fill="FFFFFF"/>
        </w:rPr>
        <w:t xml:space="preserve"> бухгалтерского учета для организаций государственного сектора </w:t>
      </w:r>
      <w:r w:rsidRPr="0004336A">
        <w:rPr>
          <w:rFonts w:ascii="Arial" w:hAnsi="Arial" w:cs="Arial"/>
          <w:b/>
          <w:sz w:val="20"/>
          <w:szCs w:val="20"/>
          <w:shd w:val="clear" w:color="auto" w:fill="FFFFFF"/>
        </w:rPr>
        <w:t>"Информация о связанных сторонах"</w:t>
      </w:r>
      <w:r w:rsidRPr="0004336A">
        <w:rPr>
          <w:rFonts w:ascii="Arial" w:hAnsi="Arial" w:cs="Arial"/>
          <w:sz w:val="20"/>
          <w:szCs w:val="20"/>
          <w:shd w:val="clear" w:color="auto" w:fill="FFFFFF"/>
        </w:rPr>
        <w:t>, утвержденный Приказом Минфина России от 30.12.2017 N 277н;</w:t>
      </w:r>
    </w:p>
    <w:p w14:paraId="0629770C" w14:textId="77777777" w:rsidR="0004336A" w:rsidRPr="0004336A" w:rsidRDefault="0004336A" w:rsidP="0004336A">
      <w:pPr>
        <w:numPr>
          <w:ilvl w:val="0"/>
          <w:numId w:val="47"/>
        </w:numPr>
        <w:shd w:val="clear" w:color="auto" w:fill="FFFFFF"/>
        <w:tabs>
          <w:tab w:val="num" w:pos="426"/>
        </w:tabs>
        <w:spacing w:line="259" w:lineRule="auto"/>
        <w:ind w:left="426" w:hanging="284"/>
        <w:jc w:val="both"/>
        <w:rPr>
          <w:rFonts w:ascii="Arial" w:hAnsi="Arial" w:cs="Arial"/>
          <w:sz w:val="20"/>
          <w:szCs w:val="20"/>
          <w:shd w:val="clear" w:color="auto" w:fill="FFFFFF"/>
        </w:rPr>
      </w:pPr>
      <w:r w:rsidRPr="0004336A">
        <w:rPr>
          <w:rFonts w:ascii="Arial" w:hAnsi="Arial" w:cs="Arial"/>
          <w:sz w:val="20"/>
          <w:szCs w:val="20"/>
          <w:shd w:val="clear" w:color="auto" w:fill="FFFFFF"/>
        </w:rPr>
        <w:lastRenderedPageBreak/>
        <w:t xml:space="preserve">Федеральный </w:t>
      </w:r>
      <w:r w:rsidRPr="0004336A">
        <w:rPr>
          <w:rFonts w:ascii="Arial" w:hAnsi="Arial" w:cs="Arial"/>
          <w:b/>
          <w:sz w:val="20"/>
          <w:szCs w:val="20"/>
          <w:shd w:val="clear" w:color="auto" w:fill="FFFFFF"/>
        </w:rPr>
        <w:t>стандарт</w:t>
      </w:r>
      <w:r w:rsidRPr="0004336A">
        <w:rPr>
          <w:rFonts w:ascii="Arial" w:hAnsi="Arial" w:cs="Arial"/>
          <w:sz w:val="20"/>
          <w:szCs w:val="20"/>
          <w:shd w:val="clear" w:color="auto" w:fill="FFFFFF"/>
        </w:rPr>
        <w:t xml:space="preserve"> бухгалтерского учета для организаций государственного сектора </w:t>
      </w:r>
      <w:r w:rsidRPr="0004336A">
        <w:rPr>
          <w:rFonts w:ascii="Arial" w:hAnsi="Arial" w:cs="Arial"/>
          <w:b/>
          <w:sz w:val="20"/>
          <w:szCs w:val="20"/>
          <w:shd w:val="clear" w:color="auto" w:fill="FFFFFF"/>
        </w:rPr>
        <w:t>«Биологические активы»</w:t>
      </w:r>
      <w:r w:rsidRPr="0004336A">
        <w:rPr>
          <w:rFonts w:ascii="Arial" w:hAnsi="Arial" w:cs="Arial"/>
          <w:sz w:val="20"/>
          <w:szCs w:val="20"/>
          <w:shd w:val="clear" w:color="auto" w:fill="FFFFFF"/>
        </w:rPr>
        <w:t>, утвержденный Приказом Минфина РФ от 16.12.2020 № 310н;</w:t>
      </w:r>
    </w:p>
    <w:p w14:paraId="7FC8C5EC"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b/>
          <w:sz w:val="20"/>
          <w:szCs w:val="20"/>
        </w:rPr>
        <w:t>Единый план счетов</w:t>
      </w:r>
      <w:r w:rsidRPr="0004336A">
        <w:rPr>
          <w:rFonts w:ascii="Arial" w:hAnsi="Arial" w:cs="Arial"/>
          <w:sz w:val="20"/>
          <w:szCs w:val="20"/>
        </w:rPr>
        <w:t xml:space="preserve">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w:t>
      </w:r>
      <w:r w:rsidRPr="0004336A">
        <w:rPr>
          <w:rFonts w:ascii="Arial" w:hAnsi="Arial" w:cs="Arial"/>
          <w:b/>
          <w:sz w:val="20"/>
          <w:szCs w:val="20"/>
        </w:rPr>
        <w:t>№ 157н</w:t>
      </w:r>
      <w:r w:rsidRPr="0004336A">
        <w:rPr>
          <w:rFonts w:ascii="Arial" w:hAnsi="Arial" w:cs="Arial"/>
          <w:sz w:val="20"/>
          <w:szCs w:val="20"/>
        </w:rPr>
        <w:t xml:space="preserve"> (далее - Единый план счетов);</w:t>
      </w:r>
    </w:p>
    <w:p w14:paraId="545DE246"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b/>
          <w:sz w:val="20"/>
          <w:szCs w:val="20"/>
        </w:rPr>
        <w:t>Инструкция </w:t>
      </w:r>
      <w:r w:rsidRPr="0004336A">
        <w:rPr>
          <w:rFonts w:ascii="Arial" w:hAnsi="Arial" w:cs="Arial"/>
          <w:sz w:val="20"/>
          <w:szCs w:val="20"/>
        </w:rPr>
        <w:t xml:space="preserve">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w:t>
      </w:r>
      <w:r w:rsidRPr="0004336A">
        <w:rPr>
          <w:rFonts w:ascii="Arial" w:hAnsi="Arial" w:cs="Arial"/>
          <w:b/>
          <w:sz w:val="20"/>
          <w:szCs w:val="20"/>
        </w:rPr>
        <w:t>№ 157н</w:t>
      </w:r>
      <w:r w:rsidRPr="0004336A">
        <w:rPr>
          <w:rFonts w:ascii="Arial" w:hAnsi="Arial" w:cs="Arial"/>
          <w:sz w:val="20"/>
          <w:szCs w:val="20"/>
        </w:rPr>
        <w:t xml:space="preserve"> (далее - Инструкция № 157н);</w:t>
      </w:r>
    </w:p>
    <w:p w14:paraId="30BE74DE"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План счетов бухгалтерского учета бюджетных учреждений, утвержденный Приказом Минфина России от 16.12.2010</w:t>
      </w:r>
      <w:r w:rsidRPr="0004336A">
        <w:rPr>
          <w:rFonts w:ascii="Arial" w:hAnsi="Arial" w:cs="Arial"/>
          <w:b/>
          <w:sz w:val="20"/>
          <w:szCs w:val="20"/>
        </w:rPr>
        <w:t xml:space="preserve"> № 174н</w:t>
      </w:r>
      <w:r w:rsidRPr="0004336A">
        <w:rPr>
          <w:rFonts w:ascii="Arial" w:hAnsi="Arial" w:cs="Arial"/>
          <w:sz w:val="20"/>
          <w:szCs w:val="20"/>
        </w:rPr>
        <w:t xml:space="preserve"> (далее - План счетов бухгалтерского учета);</w:t>
      </w:r>
    </w:p>
    <w:p w14:paraId="15962F89"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 xml:space="preserve">Приказ Минфина России от 30.03.2015 </w:t>
      </w:r>
      <w:r w:rsidRPr="0004336A">
        <w:rPr>
          <w:rFonts w:ascii="Arial" w:hAnsi="Arial" w:cs="Arial"/>
          <w:b/>
          <w:sz w:val="20"/>
          <w:szCs w:val="20"/>
        </w:rPr>
        <w:t>№ 52н</w:t>
      </w:r>
      <w:r w:rsidRPr="0004336A">
        <w:rPr>
          <w:rFonts w:ascii="Arial" w:hAnsi="Arial" w:cs="Arial"/>
          <w:sz w:val="20"/>
          <w:szCs w:val="20"/>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 52н);</w:t>
      </w:r>
    </w:p>
    <w:p w14:paraId="3DAA47CD"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b/>
          <w:sz w:val="20"/>
          <w:szCs w:val="20"/>
        </w:rPr>
        <w:t>Методические указания по применению форм первичных учетных документов</w:t>
      </w:r>
      <w:r w:rsidRPr="0004336A">
        <w:rPr>
          <w:rFonts w:ascii="Arial" w:hAnsi="Arial" w:cs="Arial"/>
          <w:sz w:val="20"/>
          <w:szCs w:val="20"/>
        </w:rPr>
        <w:t xml:space="preserve">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w:t>
      </w:r>
      <w:r w:rsidRPr="0004336A">
        <w:rPr>
          <w:rFonts w:ascii="Arial" w:hAnsi="Arial" w:cs="Arial"/>
          <w:b/>
          <w:sz w:val="20"/>
          <w:szCs w:val="20"/>
        </w:rPr>
        <w:t>Приложение № 5</w:t>
      </w:r>
      <w:r w:rsidRPr="0004336A">
        <w:rPr>
          <w:rFonts w:ascii="Arial" w:hAnsi="Arial" w:cs="Arial"/>
          <w:sz w:val="20"/>
          <w:szCs w:val="20"/>
        </w:rPr>
        <w:t xml:space="preserve"> к Приказу Минфина России от 30.03.2015 № 52н) (далее - Методические указания </w:t>
      </w:r>
      <w:r w:rsidRPr="0004336A">
        <w:rPr>
          <w:rFonts w:ascii="Arial" w:hAnsi="Arial" w:cs="Arial"/>
          <w:b/>
          <w:sz w:val="20"/>
          <w:szCs w:val="20"/>
        </w:rPr>
        <w:t>№ 52н</w:t>
      </w:r>
      <w:r w:rsidRPr="0004336A">
        <w:rPr>
          <w:rFonts w:ascii="Arial" w:hAnsi="Arial" w:cs="Arial"/>
          <w:sz w:val="20"/>
          <w:szCs w:val="20"/>
        </w:rPr>
        <w:t>);</w:t>
      </w:r>
    </w:p>
    <w:p w14:paraId="489163AE" w14:textId="77777777" w:rsidR="0004336A" w:rsidRPr="0004336A" w:rsidRDefault="0004336A" w:rsidP="0004336A">
      <w:pPr>
        <w:numPr>
          <w:ilvl w:val="0"/>
          <w:numId w:val="47"/>
        </w:numPr>
        <w:shd w:val="clear" w:color="auto" w:fill="FFFFFF"/>
        <w:tabs>
          <w:tab w:val="num" w:pos="426"/>
        </w:tabs>
        <w:spacing w:line="259" w:lineRule="auto"/>
        <w:ind w:left="426" w:hanging="284"/>
        <w:jc w:val="both"/>
        <w:rPr>
          <w:rFonts w:ascii="Arial" w:hAnsi="Arial" w:cs="Arial"/>
          <w:sz w:val="20"/>
          <w:szCs w:val="20"/>
        </w:rPr>
      </w:pPr>
      <w:r w:rsidRPr="0004336A">
        <w:rPr>
          <w:rFonts w:ascii="Arial" w:hAnsi="Arial" w:cs="Arial"/>
          <w:sz w:val="20"/>
          <w:szCs w:val="20"/>
        </w:rPr>
        <w:t xml:space="preserve">Приказ Минфина России от 15.04.2021 </w:t>
      </w:r>
      <w:r w:rsidRPr="0004336A">
        <w:rPr>
          <w:rFonts w:ascii="Arial" w:hAnsi="Arial" w:cs="Arial"/>
          <w:b/>
          <w:sz w:val="20"/>
          <w:szCs w:val="20"/>
        </w:rPr>
        <w:t>№ 61н</w:t>
      </w:r>
      <w:r w:rsidRPr="0004336A">
        <w:rPr>
          <w:rFonts w:ascii="Arial" w:hAnsi="Arial" w:cs="Arial"/>
          <w:sz w:val="20"/>
          <w:szCs w:val="20"/>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Приказ Минфина России № 61н);</w:t>
      </w:r>
    </w:p>
    <w:p w14:paraId="0CA9ECBF" w14:textId="77777777" w:rsidR="0004336A" w:rsidRPr="0004336A" w:rsidRDefault="0004336A" w:rsidP="0004336A">
      <w:pPr>
        <w:numPr>
          <w:ilvl w:val="0"/>
          <w:numId w:val="48"/>
        </w:numPr>
        <w:spacing w:line="259" w:lineRule="auto"/>
        <w:ind w:left="426" w:hanging="284"/>
        <w:jc w:val="both"/>
        <w:rPr>
          <w:rFonts w:ascii="Arial" w:hAnsi="Arial" w:cs="Arial"/>
          <w:sz w:val="20"/>
          <w:szCs w:val="20"/>
        </w:rPr>
      </w:pPr>
      <w:r w:rsidRPr="0004336A">
        <w:rPr>
          <w:rFonts w:ascii="Arial" w:hAnsi="Arial" w:cs="Arial"/>
          <w:b/>
          <w:sz w:val="20"/>
          <w:szCs w:val="20"/>
        </w:rPr>
        <w:t>Методические указания по формированию и применению унифицированных форм электронных документов</w:t>
      </w:r>
      <w:r w:rsidRPr="0004336A">
        <w:rPr>
          <w:rFonts w:ascii="Arial" w:hAnsi="Arial" w:cs="Arial"/>
          <w:sz w:val="20"/>
          <w:szCs w:val="20"/>
        </w:rPr>
        <w:t xml:space="preserve"> бухгалтерского учета при ведении бюджетного учета, бухгалтерского учета государственных (муниципальных) учреждений (</w:t>
      </w:r>
      <w:r w:rsidRPr="0004336A">
        <w:rPr>
          <w:rFonts w:ascii="Arial" w:hAnsi="Arial" w:cs="Arial"/>
          <w:b/>
          <w:sz w:val="20"/>
          <w:szCs w:val="20"/>
        </w:rPr>
        <w:t>Приложение №5</w:t>
      </w:r>
      <w:r w:rsidRPr="0004336A">
        <w:rPr>
          <w:rFonts w:ascii="Arial" w:hAnsi="Arial" w:cs="Arial"/>
          <w:sz w:val="20"/>
          <w:szCs w:val="20"/>
        </w:rPr>
        <w:t xml:space="preserve"> к Приказу Минфина России от 15.04.2021 № 61н) (далее - Методические указания </w:t>
      </w:r>
      <w:r w:rsidRPr="0004336A">
        <w:rPr>
          <w:rFonts w:ascii="Arial" w:hAnsi="Arial" w:cs="Arial"/>
          <w:b/>
          <w:sz w:val="20"/>
          <w:szCs w:val="20"/>
        </w:rPr>
        <w:t>№ 61н</w:t>
      </w:r>
      <w:r w:rsidRPr="0004336A">
        <w:rPr>
          <w:rFonts w:ascii="Arial" w:hAnsi="Arial" w:cs="Arial"/>
          <w:sz w:val="20"/>
          <w:szCs w:val="20"/>
        </w:rPr>
        <w:t>);</w:t>
      </w:r>
    </w:p>
    <w:p w14:paraId="6DEC0964" w14:textId="77777777" w:rsidR="0004336A" w:rsidRPr="0004336A" w:rsidRDefault="0004336A" w:rsidP="0004336A">
      <w:pPr>
        <w:numPr>
          <w:ilvl w:val="0"/>
          <w:numId w:val="48"/>
        </w:numPr>
        <w:spacing w:line="259" w:lineRule="auto"/>
        <w:ind w:left="426" w:hanging="284"/>
        <w:jc w:val="both"/>
        <w:rPr>
          <w:rFonts w:ascii="Arial" w:hAnsi="Arial" w:cs="Arial"/>
          <w:sz w:val="20"/>
          <w:szCs w:val="20"/>
        </w:rPr>
      </w:pPr>
      <w:r w:rsidRPr="0004336A">
        <w:rPr>
          <w:rFonts w:ascii="Arial" w:hAnsi="Arial" w:cs="Arial"/>
          <w:b/>
          <w:sz w:val="20"/>
          <w:szCs w:val="20"/>
        </w:rPr>
        <w:t>Указание Банка России</w:t>
      </w:r>
      <w:r w:rsidRPr="0004336A">
        <w:rPr>
          <w:rFonts w:ascii="Arial" w:hAnsi="Arial" w:cs="Arial"/>
          <w:sz w:val="20"/>
          <w:szCs w:val="20"/>
        </w:rPr>
        <w:t xml:space="preserve"> </w:t>
      </w:r>
      <w:r w:rsidRPr="0004336A">
        <w:rPr>
          <w:rFonts w:ascii="Arial" w:hAnsi="Arial" w:cs="Arial"/>
          <w:b/>
          <w:sz w:val="20"/>
          <w:szCs w:val="20"/>
        </w:rPr>
        <w:t>от 11.03.2014 № 3210-У</w:t>
      </w:r>
      <w:r w:rsidRPr="0004336A">
        <w:rPr>
          <w:rFonts w:ascii="Arial" w:hAnsi="Arial" w:cs="Arial"/>
          <w:sz w:val="20"/>
          <w:szCs w:val="20"/>
        </w:rPr>
        <w:t xml:space="preserve">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 3210-У);</w:t>
      </w:r>
    </w:p>
    <w:p w14:paraId="13312F67" w14:textId="77777777" w:rsidR="0004336A" w:rsidRPr="0004336A" w:rsidRDefault="0004336A" w:rsidP="0004336A">
      <w:pPr>
        <w:numPr>
          <w:ilvl w:val="0"/>
          <w:numId w:val="47"/>
        </w:numPr>
        <w:shd w:val="clear" w:color="auto" w:fill="FFFFFF"/>
        <w:spacing w:line="259" w:lineRule="auto"/>
        <w:ind w:left="480"/>
        <w:contextualSpacing/>
        <w:jc w:val="both"/>
        <w:rPr>
          <w:rFonts w:ascii="Arial" w:hAnsi="Arial" w:cs="Arial"/>
          <w:sz w:val="20"/>
          <w:szCs w:val="20"/>
        </w:rPr>
      </w:pPr>
      <w:r w:rsidRPr="0004336A">
        <w:rPr>
          <w:rFonts w:ascii="Arial" w:hAnsi="Arial" w:cs="Arial"/>
          <w:b/>
          <w:sz w:val="20"/>
          <w:szCs w:val="20"/>
        </w:rPr>
        <w:t>Указание Банка России от 09.12.2019 N 5348-У</w:t>
      </w:r>
      <w:r w:rsidRPr="0004336A">
        <w:rPr>
          <w:rFonts w:ascii="Arial" w:hAnsi="Arial" w:cs="Arial"/>
          <w:sz w:val="20"/>
          <w:szCs w:val="20"/>
        </w:rPr>
        <w:t xml:space="preserve"> "Об осуществлении наличных расчетов" (далее -Указание № 5348-У);</w:t>
      </w:r>
    </w:p>
    <w:p w14:paraId="60F42F73"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sz w:val="20"/>
          <w:szCs w:val="20"/>
        </w:rPr>
        <w:t>Методические рекомендации "</w:t>
      </w:r>
      <w:r w:rsidRPr="0004336A">
        <w:rPr>
          <w:rFonts w:ascii="Arial" w:hAnsi="Arial" w:cs="Arial"/>
          <w:b/>
          <w:sz w:val="20"/>
          <w:szCs w:val="20"/>
        </w:rPr>
        <w:t>Нормы расхода топлива и смазочных материалов на автомобильном транспорте</w:t>
      </w:r>
      <w:r w:rsidRPr="0004336A">
        <w:rPr>
          <w:rFonts w:ascii="Arial" w:hAnsi="Arial" w:cs="Arial"/>
          <w:sz w:val="20"/>
          <w:szCs w:val="20"/>
        </w:rPr>
        <w:t>", введенные в действие Распоряжением Минтранса России от 14.03.2008 № АМ-23-р (ред. от 20.09.2018)  (далее - Методические рекомендации № АМ-23-р);</w:t>
      </w:r>
    </w:p>
    <w:p w14:paraId="12CD2EFD"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b/>
          <w:sz w:val="20"/>
          <w:szCs w:val="20"/>
        </w:rPr>
        <w:t>Правила учета и хранения драгоценных металлов</w:t>
      </w:r>
      <w:r w:rsidRPr="0004336A">
        <w:rPr>
          <w:rFonts w:ascii="Arial" w:hAnsi="Arial" w:cs="Arial"/>
          <w:sz w:val="20"/>
          <w:szCs w:val="20"/>
        </w:rPr>
        <w:t>, драгоценных камней и продукции из них, а также ведения соответствующей отчетности, утвержденные Постановлением Правительства РФ от 28.09.2000 № 731(ред. от 17.10.2015) (далее - Правила учета и хранения драгоценных металлов, драгоценных камней и продукции из них, а также ведения соответствующей отчетности);</w:t>
      </w:r>
    </w:p>
    <w:p w14:paraId="64905C13" w14:textId="77777777" w:rsidR="0004336A" w:rsidRPr="0004336A" w:rsidRDefault="0004336A" w:rsidP="0004336A">
      <w:pPr>
        <w:numPr>
          <w:ilvl w:val="0"/>
          <w:numId w:val="47"/>
        </w:numPr>
        <w:shd w:val="clear" w:color="auto" w:fill="FFFFFF"/>
        <w:spacing w:line="259" w:lineRule="auto"/>
        <w:ind w:left="480"/>
        <w:contextualSpacing/>
        <w:jc w:val="both"/>
        <w:rPr>
          <w:rFonts w:ascii="Arial" w:hAnsi="Arial" w:cs="Arial"/>
          <w:sz w:val="20"/>
          <w:szCs w:val="20"/>
        </w:rPr>
      </w:pPr>
      <w:r w:rsidRPr="0004336A">
        <w:rPr>
          <w:rFonts w:ascii="Arial" w:hAnsi="Arial" w:cs="Arial"/>
          <w:b/>
          <w:sz w:val="20"/>
          <w:szCs w:val="20"/>
        </w:rPr>
        <w:t>Инструкция</w:t>
      </w:r>
      <w:r w:rsidRPr="0004336A">
        <w:rPr>
          <w:rFonts w:ascii="Arial" w:hAnsi="Arial" w:cs="Arial"/>
          <w:sz w:val="20"/>
          <w:szCs w:val="20"/>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w:t>
      </w:r>
      <w:r w:rsidRPr="0004336A">
        <w:rPr>
          <w:rFonts w:ascii="Arial" w:hAnsi="Arial" w:cs="Arial"/>
          <w:b/>
          <w:sz w:val="20"/>
          <w:szCs w:val="20"/>
        </w:rPr>
        <w:t>33н</w:t>
      </w:r>
      <w:r w:rsidRPr="0004336A">
        <w:rPr>
          <w:rFonts w:ascii="Arial" w:hAnsi="Arial" w:cs="Arial"/>
          <w:sz w:val="20"/>
          <w:szCs w:val="20"/>
        </w:rPr>
        <w:t xml:space="preserve"> (далее - Инструкция № 33н);</w:t>
      </w:r>
    </w:p>
    <w:p w14:paraId="11293FA3" w14:textId="77777777" w:rsidR="0004336A" w:rsidRPr="0004336A" w:rsidRDefault="0004336A" w:rsidP="0004336A">
      <w:pPr>
        <w:numPr>
          <w:ilvl w:val="0"/>
          <w:numId w:val="47"/>
        </w:numPr>
        <w:shd w:val="clear" w:color="auto" w:fill="FFFFFF"/>
        <w:spacing w:line="259" w:lineRule="auto"/>
        <w:ind w:left="480"/>
        <w:jc w:val="both"/>
        <w:rPr>
          <w:rFonts w:ascii="Arial" w:hAnsi="Arial" w:cs="Arial"/>
          <w:sz w:val="20"/>
          <w:szCs w:val="20"/>
        </w:rPr>
      </w:pPr>
      <w:r w:rsidRPr="0004336A">
        <w:rPr>
          <w:rFonts w:ascii="Arial" w:hAnsi="Arial" w:cs="Arial"/>
          <w:b/>
          <w:sz w:val="20"/>
          <w:szCs w:val="20"/>
        </w:rPr>
        <w:t>Приказ Минфина</w:t>
      </w:r>
      <w:r w:rsidRPr="0004336A">
        <w:rPr>
          <w:rFonts w:ascii="Arial" w:hAnsi="Arial" w:cs="Arial"/>
          <w:sz w:val="20"/>
          <w:szCs w:val="20"/>
        </w:rPr>
        <w:t xml:space="preserve"> России от 09.12.2016 </w:t>
      </w:r>
      <w:r w:rsidRPr="0004336A">
        <w:rPr>
          <w:rFonts w:ascii="Arial" w:hAnsi="Arial" w:cs="Arial"/>
          <w:b/>
          <w:sz w:val="20"/>
          <w:szCs w:val="20"/>
        </w:rPr>
        <w:t>№ 231н</w:t>
      </w:r>
      <w:r w:rsidRPr="0004336A">
        <w:rPr>
          <w:rFonts w:ascii="Arial" w:hAnsi="Arial" w:cs="Arial"/>
          <w:sz w:val="20"/>
          <w:szCs w:val="20"/>
        </w:rPr>
        <w:t xml:space="preserve"> "Об утверждении Инструкции о порядке учета и хранения </w:t>
      </w:r>
      <w:r w:rsidRPr="0004336A">
        <w:rPr>
          <w:rFonts w:ascii="Arial" w:hAnsi="Arial" w:cs="Arial"/>
          <w:b/>
          <w:sz w:val="20"/>
          <w:szCs w:val="20"/>
        </w:rPr>
        <w:t>драгоценных металлов</w:t>
      </w:r>
      <w:r w:rsidRPr="0004336A">
        <w:rPr>
          <w:rFonts w:ascii="Arial" w:hAnsi="Arial" w:cs="Arial"/>
          <w:sz w:val="20"/>
          <w:szCs w:val="20"/>
        </w:rPr>
        <w:t>, драгоценных камней, продукции из них и ведения отчетности при их производстве, использовании и обращении" (далее - Приказ Минфина России № 231н);</w:t>
      </w:r>
    </w:p>
    <w:p w14:paraId="767B17EB" w14:textId="77777777" w:rsidR="0004336A" w:rsidRPr="0004336A" w:rsidRDefault="0004336A" w:rsidP="0004336A">
      <w:pPr>
        <w:numPr>
          <w:ilvl w:val="0"/>
          <w:numId w:val="47"/>
        </w:numPr>
        <w:shd w:val="clear" w:color="auto" w:fill="FFFFFF"/>
        <w:tabs>
          <w:tab w:val="num" w:pos="567"/>
        </w:tabs>
        <w:spacing w:line="259" w:lineRule="auto"/>
        <w:ind w:left="426" w:hanging="284"/>
        <w:jc w:val="both"/>
        <w:rPr>
          <w:rFonts w:ascii="Arial" w:hAnsi="Arial" w:cs="Arial"/>
          <w:color w:val="000000"/>
          <w:sz w:val="20"/>
          <w:szCs w:val="20"/>
        </w:rPr>
      </w:pPr>
      <w:r w:rsidRPr="0004336A">
        <w:rPr>
          <w:rFonts w:ascii="Arial" w:hAnsi="Arial" w:cs="Arial"/>
          <w:color w:val="000000"/>
          <w:sz w:val="20"/>
          <w:szCs w:val="20"/>
        </w:rPr>
        <w:t xml:space="preserve">Порядок формирования и применения кодов бюджетной классификации Российской Федерации, их структуре и принципах назначения, утвержденный Приказом Минфина России от 24.05.2022 </w:t>
      </w:r>
      <w:r w:rsidRPr="0004336A">
        <w:rPr>
          <w:rFonts w:ascii="Arial" w:hAnsi="Arial" w:cs="Arial"/>
          <w:b/>
          <w:color w:val="000000"/>
          <w:sz w:val="20"/>
          <w:szCs w:val="20"/>
        </w:rPr>
        <w:t>№ 82н</w:t>
      </w:r>
    </w:p>
    <w:p w14:paraId="6B518C0D" w14:textId="77777777" w:rsidR="00B541A3" w:rsidRPr="00DE5D51" w:rsidRDefault="0004336A" w:rsidP="00DE5D51">
      <w:pPr>
        <w:numPr>
          <w:ilvl w:val="0"/>
          <w:numId w:val="47"/>
        </w:numPr>
        <w:shd w:val="clear" w:color="auto" w:fill="FFFFFF"/>
        <w:tabs>
          <w:tab w:val="num" w:pos="426"/>
        </w:tabs>
        <w:spacing w:line="259" w:lineRule="auto"/>
        <w:ind w:left="426" w:hanging="284"/>
        <w:jc w:val="both"/>
        <w:rPr>
          <w:rFonts w:ascii="Arial" w:hAnsi="Arial" w:cs="Arial"/>
          <w:sz w:val="20"/>
          <w:szCs w:val="20"/>
        </w:rPr>
      </w:pPr>
      <w:r w:rsidRPr="0004336A">
        <w:rPr>
          <w:rFonts w:ascii="Arial" w:hAnsi="Arial" w:cs="Arial"/>
          <w:sz w:val="20"/>
          <w:szCs w:val="20"/>
        </w:rPr>
        <w:t xml:space="preserve">Порядок применения классификации операций сектора государственного управления, утвержденный Приказом Минфина России от 29.11.2017 </w:t>
      </w:r>
      <w:r w:rsidRPr="0004336A">
        <w:rPr>
          <w:rFonts w:ascii="Arial" w:hAnsi="Arial" w:cs="Arial"/>
          <w:b/>
          <w:sz w:val="20"/>
          <w:szCs w:val="20"/>
        </w:rPr>
        <w:t>№ 209н</w:t>
      </w:r>
      <w:r w:rsidRPr="0004336A">
        <w:rPr>
          <w:rFonts w:ascii="Arial" w:hAnsi="Arial" w:cs="Arial"/>
          <w:sz w:val="20"/>
          <w:szCs w:val="20"/>
        </w:rPr>
        <w:t xml:space="preserve"> (далее - Порядок применения КОСГУ, Порядок № 209н);</w:t>
      </w:r>
    </w:p>
    <w:p w14:paraId="3276CE54" w14:textId="77777777" w:rsidR="008D7F9C" w:rsidRDefault="008D7F9C" w:rsidP="00B541A3">
      <w:pPr>
        <w:pStyle w:val="a5"/>
        <w:jc w:val="right"/>
        <w:rPr>
          <w:b/>
        </w:rPr>
      </w:pPr>
    </w:p>
    <w:p w14:paraId="12D62CE2" w14:textId="77777777" w:rsidR="00D725BE" w:rsidRDefault="00D725BE" w:rsidP="00D725BE">
      <w:pPr>
        <w:rPr>
          <w:rFonts w:ascii="Arial" w:hAnsi="Arial" w:cs="Arial"/>
          <w:sz w:val="20"/>
          <w:szCs w:val="20"/>
        </w:rPr>
      </w:pPr>
    </w:p>
    <w:p w14:paraId="3D848EB4" w14:textId="77777777" w:rsidR="00D725BE" w:rsidRPr="00B541A3" w:rsidRDefault="00D725BE" w:rsidP="00D725BE">
      <w:pPr>
        <w:pStyle w:val="a5"/>
        <w:jc w:val="right"/>
        <w:rPr>
          <w:b/>
        </w:rPr>
      </w:pPr>
      <w:r w:rsidRPr="00B541A3">
        <w:rPr>
          <w:b/>
        </w:rPr>
        <w:t>Приложение № 2</w:t>
      </w:r>
    </w:p>
    <w:p w14:paraId="21635680" w14:textId="77777777" w:rsidR="00D725BE" w:rsidRPr="0004336A" w:rsidRDefault="00D725BE" w:rsidP="00D725BE">
      <w:pPr>
        <w:pStyle w:val="a5"/>
        <w:jc w:val="right"/>
      </w:pPr>
      <w:r w:rsidRPr="0004336A">
        <w:t>к приказу  «Об учетной политике»</w:t>
      </w:r>
    </w:p>
    <w:p w14:paraId="7AFA2E6F" w14:textId="77777777" w:rsidR="00D725BE" w:rsidRPr="0004336A" w:rsidRDefault="00D725BE" w:rsidP="00D725BE">
      <w:pPr>
        <w:pStyle w:val="a5"/>
        <w:jc w:val="right"/>
      </w:pPr>
      <w:r w:rsidRPr="0004336A">
        <w:t xml:space="preserve"> от «___» ______________ 20___ г. № ________</w:t>
      </w:r>
    </w:p>
    <w:p w14:paraId="6AD45288" w14:textId="77777777" w:rsidR="00D725BE" w:rsidRPr="0004336A" w:rsidRDefault="00D725BE" w:rsidP="00D725BE">
      <w:pPr>
        <w:tabs>
          <w:tab w:val="left" w:pos="2835"/>
        </w:tabs>
        <w:spacing w:after="120"/>
        <w:ind w:left="720"/>
        <w:jc w:val="center"/>
        <w:rPr>
          <w:rFonts w:ascii="Arial" w:hAnsi="Arial" w:cs="Arial"/>
          <w:b/>
          <w:sz w:val="20"/>
          <w:szCs w:val="20"/>
        </w:rPr>
      </w:pPr>
    </w:p>
    <w:p w14:paraId="6E6F0F22" w14:textId="77777777" w:rsidR="00D725BE" w:rsidRPr="0004336A" w:rsidRDefault="00D725BE" w:rsidP="00D725BE">
      <w:pPr>
        <w:tabs>
          <w:tab w:val="left" w:pos="2835"/>
        </w:tabs>
        <w:spacing w:after="120"/>
        <w:ind w:left="720"/>
        <w:jc w:val="center"/>
        <w:rPr>
          <w:rFonts w:ascii="Arial" w:hAnsi="Arial" w:cs="Arial"/>
          <w:b/>
          <w:sz w:val="20"/>
          <w:szCs w:val="20"/>
        </w:rPr>
      </w:pPr>
      <w:r w:rsidRPr="0004336A">
        <w:rPr>
          <w:rFonts w:ascii="Arial" w:hAnsi="Arial" w:cs="Arial"/>
          <w:b/>
          <w:sz w:val="20"/>
          <w:szCs w:val="20"/>
        </w:rPr>
        <w:t>Положение о бухгалтерской службе</w:t>
      </w:r>
    </w:p>
    <w:p w14:paraId="35A48290" w14:textId="77777777" w:rsidR="00D725BE" w:rsidRPr="0004336A" w:rsidRDefault="00D725BE" w:rsidP="00D725BE">
      <w:pPr>
        <w:pStyle w:val="a5"/>
        <w:spacing w:line="276" w:lineRule="auto"/>
        <w:jc w:val="center"/>
        <w:rPr>
          <w:rFonts w:ascii="Arial" w:hAnsi="Arial" w:cs="Arial"/>
          <w:b/>
          <w:sz w:val="20"/>
          <w:szCs w:val="20"/>
        </w:rPr>
      </w:pPr>
      <w:r w:rsidRPr="0004336A">
        <w:rPr>
          <w:rFonts w:ascii="Arial" w:hAnsi="Arial" w:cs="Arial"/>
          <w:b/>
          <w:sz w:val="20"/>
          <w:szCs w:val="20"/>
        </w:rPr>
        <w:t>1. Общие положения</w:t>
      </w:r>
    </w:p>
    <w:p w14:paraId="0331A7DB"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1.1. Бухгалтерская служба является самостоятельным структурным подразделением учреждения на правах отдела, подчиняется главному бухгалтеру.</w:t>
      </w:r>
    </w:p>
    <w:p w14:paraId="2301325C"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1.2. Бухгалтерию возглавляет главный бухгалтер, назначаемый на должность приказом руководителя организации.</w:t>
      </w:r>
    </w:p>
    <w:p w14:paraId="7FF5B6EE" w14:textId="77777777" w:rsidR="00D725BE" w:rsidRPr="00D725BE" w:rsidRDefault="00D725BE" w:rsidP="00D725BE">
      <w:pPr>
        <w:pStyle w:val="a5"/>
        <w:spacing w:line="276" w:lineRule="auto"/>
        <w:jc w:val="both"/>
        <w:rPr>
          <w:rFonts w:ascii="Arial" w:hAnsi="Arial" w:cs="Arial"/>
          <w:sz w:val="20"/>
          <w:szCs w:val="20"/>
          <w:shd w:val="pct15" w:color="auto" w:fill="FFFFFF"/>
        </w:rPr>
      </w:pPr>
      <w:r w:rsidRPr="0004336A">
        <w:rPr>
          <w:rFonts w:ascii="Arial" w:hAnsi="Arial" w:cs="Arial"/>
          <w:sz w:val="20"/>
          <w:szCs w:val="20"/>
        </w:rPr>
        <w:t xml:space="preserve">1.3. На время отсутствия главного бухгалтера руководство бухгалтерией осуществляет </w:t>
      </w:r>
      <w:r w:rsidRPr="00D725BE">
        <w:rPr>
          <w:rFonts w:ascii="Arial" w:hAnsi="Arial" w:cs="Arial"/>
          <w:sz w:val="20"/>
          <w:szCs w:val="20"/>
        </w:rPr>
        <w:t>заместитель главного бухгалтера.</w:t>
      </w:r>
    </w:p>
    <w:p w14:paraId="1077D28F"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1.4. Сотрудники бухгалтерии назначаются и освобождаются от занимаемой должности приказом руководителя Учреждения по представлению главного бухгалтера.</w:t>
      </w:r>
    </w:p>
    <w:p w14:paraId="5FD5626F" w14:textId="77777777" w:rsidR="00D725BE"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1.5. В своей деятельности бухгалтерия руководствуется:</w:t>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t>– действующим законодательством России и нормативной документацией, распространяющейся на деятельность бухгалтерии, стандартами в области регулирования бухучета;</w:t>
      </w:r>
      <w:r w:rsidRPr="0004336A">
        <w:rPr>
          <w:rFonts w:ascii="Arial" w:hAnsi="Arial" w:cs="Arial"/>
          <w:sz w:val="20"/>
          <w:szCs w:val="20"/>
        </w:rPr>
        <w:tab/>
      </w:r>
    </w:p>
    <w:p w14:paraId="182E15CB" w14:textId="77777777" w:rsidR="00D725BE" w:rsidRPr="0004336A" w:rsidRDefault="00D725BE" w:rsidP="00D725BE">
      <w:pPr>
        <w:pStyle w:val="a5"/>
        <w:spacing w:line="276" w:lineRule="auto"/>
        <w:ind w:firstLine="708"/>
        <w:jc w:val="both"/>
        <w:rPr>
          <w:rFonts w:ascii="Arial" w:hAnsi="Arial" w:cs="Arial"/>
          <w:sz w:val="20"/>
          <w:szCs w:val="20"/>
        </w:rPr>
      </w:pPr>
      <w:r w:rsidRPr="0004336A">
        <w:rPr>
          <w:rFonts w:ascii="Arial" w:hAnsi="Arial" w:cs="Arial"/>
          <w:sz w:val="20"/>
          <w:szCs w:val="20"/>
        </w:rPr>
        <w:t>– уставом Учреждения;</w:t>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t>– учетной политикой;</w:t>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t>– настоящим положением;</w:t>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r>
      <w:r w:rsidRPr="0004336A">
        <w:rPr>
          <w:rFonts w:ascii="Arial" w:hAnsi="Arial" w:cs="Arial"/>
          <w:sz w:val="20"/>
          <w:szCs w:val="20"/>
        </w:rPr>
        <w:tab/>
        <w:t>– иными локальными актами организации.</w:t>
      </w:r>
    </w:p>
    <w:p w14:paraId="3B06BB94"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1.6. Ответственность за организацию бухгалтерского учета несет руководитель Учреждения. Руководитель обязан создать необходимые условия для правильного ведения бухгалтерского учета, обеспечить выполнение всеми структурными    подразделениями и службами, работниками Учреждения, имеющими отношение к учету, требований главного бухгалтера или бухгалтера, выполняющие его функции, по вопросам оформления и предоставления для учета документов и сведений.</w:t>
      </w:r>
    </w:p>
    <w:p w14:paraId="0C56E467"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1.7. Учреждение, осуществляя постановку бухгалтерского (бюджетного) учета, определяет форму и методы учета, технологию обработки учетной информации; разрабатывает систему внутреннего финансового контроля; формирует учетную политику по другим вопросам.</w:t>
      </w:r>
    </w:p>
    <w:p w14:paraId="7C84E967"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 xml:space="preserve">1.8. Годовая бухгалтерская отчетность учреждения является публичной и размещается на официальном сайте в сети Интернет в порядке, определенном приказом МФ РФ от 21.07.2011г. № </w:t>
      </w:r>
      <w:r w:rsidRPr="0004336A">
        <w:rPr>
          <w:rFonts w:ascii="Arial" w:hAnsi="Arial" w:cs="Arial"/>
          <w:sz w:val="20"/>
          <w:szCs w:val="20"/>
          <w:shd w:val="clear" w:color="auto" w:fill="FFFFFF" w:themeFill="background1"/>
        </w:rPr>
        <w:t>86н</w:t>
      </w:r>
      <w:r w:rsidRPr="0004336A">
        <w:rPr>
          <w:rFonts w:ascii="Arial" w:hAnsi="Arial" w:cs="Arial"/>
          <w:sz w:val="20"/>
          <w:szCs w:val="20"/>
        </w:rPr>
        <w:t xml:space="preserve"> «Об утверждении порядка предоставления информации государственным (муниципальным) учреждениям, ее размещения на официальном сайте в сети Интернет и ведения указанного сайта».</w:t>
      </w:r>
    </w:p>
    <w:p w14:paraId="11FB1825" w14:textId="77777777" w:rsidR="00D725BE" w:rsidRPr="0004336A" w:rsidRDefault="00D725BE" w:rsidP="00D725BE">
      <w:pPr>
        <w:pStyle w:val="a5"/>
        <w:spacing w:line="276" w:lineRule="auto"/>
        <w:jc w:val="both"/>
        <w:rPr>
          <w:rFonts w:ascii="Arial" w:hAnsi="Arial" w:cs="Arial"/>
          <w:sz w:val="20"/>
          <w:szCs w:val="20"/>
        </w:rPr>
      </w:pPr>
    </w:p>
    <w:p w14:paraId="68DA0381" w14:textId="77777777" w:rsidR="00D725BE" w:rsidRPr="0004336A" w:rsidRDefault="00D725BE" w:rsidP="00D725BE">
      <w:pPr>
        <w:pStyle w:val="a5"/>
        <w:spacing w:line="276" w:lineRule="auto"/>
        <w:jc w:val="center"/>
        <w:rPr>
          <w:rFonts w:ascii="Arial" w:hAnsi="Arial" w:cs="Arial"/>
          <w:b/>
          <w:sz w:val="20"/>
          <w:szCs w:val="20"/>
        </w:rPr>
      </w:pPr>
      <w:r w:rsidRPr="0004336A">
        <w:rPr>
          <w:rFonts w:ascii="Arial" w:hAnsi="Arial" w:cs="Arial"/>
          <w:b/>
          <w:sz w:val="20"/>
          <w:szCs w:val="20"/>
        </w:rPr>
        <w:t>2. Задачи бухгалтерской службы</w:t>
      </w:r>
    </w:p>
    <w:p w14:paraId="0EC55152"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2.1. Организация учета финансово-хозяйственной деятельности учреждения.</w:t>
      </w:r>
    </w:p>
    <w:p w14:paraId="42CD6804"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2.2. Осуществление контроля сохранности имущества, правильного расходования денежных средств и материальных ценностей, соблюдения экономии средств учреждения.</w:t>
      </w:r>
    </w:p>
    <w:p w14:paraId="5D1C4841"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2.3. Формирование полной и достоверной информации о деятельности учреждения и его имуществе, необходимой внутренним пользователям бухгалтерской отчетности (руководителю, учредителю), а также внешним пользователям бухгалтерской отчетности.</w:t>
      </w:r>
    </w:p>
    <w:p w14:paraId="210CC78C"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2.4. Обеспечение информацией, необходимой внутренним и внешним пользователям бухгалтерской отчетности, для контроля соблюдения законодательства Российской Федерации при осуществлении учреждением хозяйственных операций, их целесообразности, наличия и движения имущества и обязательств, использования материальных, финансовых, трудовых ресурсов в соответствии с утвержденными нормами.</w:t>
      </w:r>
    </w:p>
    <w:p w14:paraId="025008D9"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2.5. Предотвращение отрицательных результатов хозяйственной деятельности учреждения, выявление внутрихозяйственных резервов обеспечения ее финансовой устойчивости.</w:t>
      </w:r>
    </w:p>
    <w:p w14:paraId="53702F25" w14:textId="77777777" w:rsidR="00D725BE" w:rsidRPr="0004336A" w:rsidRDefault="00D725BE" w:rsidP="00D725BE">
      <w:pPr>
        <w:pStyle w:val="a5"/>
        <w:spacing w:line="276" w:lineRule="auto"/>
        <w:jc w:val="both"/>
        <w:rPr>
          <w:rFonts w:ascii="Arial" w:hAnsi="Arial" w:cs="Arial"/>
          <w:sz w:val="20"/>
          <w:szCs w:val="20"/>
        </w:rPr>
      </w:pPr>
    </w:p>
    <w:p w14:paraId="11CD6EC5" w14:textId="77777777" w:rsidR="00D725BE" w:rsidRPr="0004336A" w:rsidRDefault="00D725BE" w:rsidP="00D725BE">
      <w:pPr>
        <w:pStyle w:val="a5"/>
        <w:spacing w:line="276" w:lineRule="auto"/>
        <w:jc w:val="center"/>
        <w:rPr>
          <w:rFonts w:ascii="Arial" w:hAnsi="Arial" w:cs="Arial"/>
          <w:b/>
          <w:sz w:val="20"/>
          <w:szCs w:val="20"/>
        </w:rPr>
      </w:pPr>
      <w:r w:rsidRPr="0004336A">
        <w:rPr>
          <w:rFonts w:ascii="Arial" w:hAnsi="Arial" w:cs="Arial"/>
          <w:b/>
          <w:sz w:val="20"/>
          <w:szCs w:val="20"/>
        </w:rPr>
        <w:t>3. Структура</w:t>
      </w:r>
    </w:p>
    <w:p w14:paraId="111F3B42"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3.1. Структура и штат бухгалтерской службы определяется штатным расписанием, утвержденным руководителем учреждения, с учетом объемов работы и особенностей осуществляемой деятельности.</w:t>
      </w:r>
    </w:p>
    <w:p w14:paraId="76311596"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lastRenderedPageBreak/>
        <w:t>3.2. В состав бухгалтерской службы включаются группы:</w:t>
      </w:r>
    </w:p>
    <w:p w14:paraId="541607B0"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 по начислению оплаты труда;</w:t>
      </w:r>
    </w:p>
    <w:p w14:paraId="6C31CFDD"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 по учету нефинансовых активов;</w:t>
      </w:r>
    </w:p>
    <w:p w14:paraId="4E0044D3"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 по расчетам с контрагентами;</w:t>
      </w:r>
    </w:p>
    <w:p w14:paraId="7B5D3016"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 по учету средств, полученных от приносящей доход деятельности;</w:t>
      </w:r>
    </w:p>
    <w:p w14:paraId="410AA93D"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 по другим разделам бухгалтерского (бюджетного) учета.</w:t>
      </w:r>
    </w:p>
    <w:p w14:paraId="510B5CB4" w14:textId="77777777" w:rsidR="00D725BE" w:rsidRPr="0004336A" w:rsidRDefault="00D725BE" w:rsidP="00D725BE">
      <w:pPr>
        <w:pStyle w:val="a5"/>
        <w:spacing w:line="276" w:lineRule="auto"/>
        <w:jc w:val="both"/>
        <w:rPr>
          <w:rFonts w:ascii="Arial" w:hAnsi="Arial" w:cs="Arial"/>
          <w:sz w:val="20"/>
          <w:szCs w:val="20"/>
        </w:rPr>
      </w:pPr>
    </w:p>
    <w:p w14:paraId="3BF05389" w14:textId="77777777" w:rsidR="00D725BE" w:rsidRPr="0004336A" w:rsidRDefault="00D725BE" w:rsidP="00D725BE">
      <w:pPr>
        <w:pStyle w:val="a5"/>
        <w:spacing w:line="276" w:lineRule="auto"/>
        <w:jc w:val="center"/>
        <w:rPr>
          <w:rFonts w:ascii="Arial" w:hAnsi="Arial" w:cs="Arial"/>
          <w:b/>
          <w:sz w:val="20"/>
          <w:szCs w:val="20"/>
        </w:rPr>
      </w:pPr>
      <w:r w:rsidRPr="0088670F">
        <w:rPr>
          <w:rFonts w:ascii="Arial" w:hAnsi="Arial" w:cs="Arial"/>
          <w:b/>
          <w:sz w:val="20"/>
          <w:szCs w:val="20"/>
        </w:rPr>
        <w:t xml:space="preserve">4.Функции  </w:t>
      </w:r>
    </w:p>
    <w:p w14:paraId="0DC18910"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4.1.  Организация бухгалтерского учета активов, обязательств и хозяйственных операций в натуральном измерении и денежном выражении путем сплошного, непрерывного документального отражения.</w:t>
      </w:r>
    </w:p>
    <w:p w14:paraId="54B3D991"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4.2.  Обеспечение контроля наличия и движения имущества, использования материальных, финансовых и трудовых ресурсов в соответствии с утвержденными нормами.</w:t>
      </w:r>
    </w:p>
    <w:p w14:paraId="12AE76B5"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4.3.  Своевременное начисление и перечисление налогов и сборов в бюджеты бюджетной системы Российской Федерации.</w:t>
      </w:r>
    </w:p>
    <w:p w14:paraId="4A0CA7DD"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4.4.  Осуществление контроля своевременного проведения инвентаризации нефинансовых активов, денежных средств, расчетов с контрагентами, ревизий в подведомственных структурных подразделениях, выделенных на самостоятельный баланс.</w:t>
      </w:r>
    </w:p>
    <w:p w14:paraId="6290A645"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4.5.  Принятие мер по предупреждению недостач и хищений, обеспечение своевременного оформления материалов по недостачам и хищениям, осуществление контроля передач в необходимых случаях материалов в следственные органы.</w:t>
      </w:r>
    </w:p>
    <w:p w14:paraId="62478EDD"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4.6.  Составление бухгалтерской отчетности на основе первичных учетных документов и бухгалтерских записей.</w:t>
      </w:r>
    </w:p>
    <w:p w14:paraId="6E40A067"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4.7.  Применение утвержденных в установленном порядке типовых унифицированных форм первичной учетной документации, соблюдение порядка оформления этой документации, а также графика документооборота.</w:t>
      </w:r>
    </w:p>
    <w:p w14:paraId="405693BE"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4.8.  Составление и своевременное представление в установленные адреса бухгалтерской, финансовой, налоговой, статистической отчетности.</w:t>
      </w:r>
    </w:p>
    <w:p w14:paraId="546EB178"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4.9.  Участие в анализе финансово-хозяйственной деятельности учреждения и его подразделений.</w:t>
      </w:r>
    </w:p>
    <w:p w14:paraId="359B3371"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4.10. Обеспечение хранения бухгалтерских документов и бухгалтерского архива.</w:t>
      </w:r>
    </w:p>
    <w:p w14:paraId="1E1150A4"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4.11. Осуществление контроля и анализа:</w:t>
      </w:r>
    </w:p>
    <w:p w14:paraId="194F6E36"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 Правильного и своевременного оформления приема и расходования материальных ценностей;</w:t>
      </w:r>
    </w:p>
    <w:p w14:paraId="1743BDCD"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 Своевременного взыскания дебиторской задолженности и погашения кредиторской задолженности;</w:t>
      </w:r>
    </w:p>
    <w:p w14:paraId="1CD50D15"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 Правильного расходования фонда оплаты труда, начисления и выдачи премий, вознаграждений и пособий, соблюдения установленных штатным расписанием окладов, смет доходов и расходов, соблюдения платежной и финансовой дисциплины;</w:t>
      </w:r>
    </w:p>
    <w:p w14:paraId="3463AD88"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 Обоснованности и законности списания с бухгалтерского баланса нефинансовых активов, недостач, хищений, дебиторской и кредиторской задолженности;</w:t>
      </w:r>
    </w:p>
    <w:p w14:paraId="6F04F825"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 Правильного и своевременного проведения и оформления переоценки материальных ценностей.</w:t>
      </w:r>
    </w:p>
    <w:p w14:paraId="2CB0970F" w14:textId="77777777" w:rsidR="00D725BE" w:rsidRPr="0004336A" w:rsidRDefault="00D725BE" w:rsidP="00D725BE">
      <w:pPr>
        <w:pStyle w:val="a5"/>
        <w:spacing w:line="276" w:lineRule="auto"/>
        <w:jc w:val="both"/>
        <w:rPr>
          <w:rFonts w:ascii="Arial" w:hAnsi="Arial" w:cs="Arial"/>
          <w:sz w:val="20"/>
          <w:szCs w:val="20"/>
        </w:rPr>
      </w:pPr>
    </w:p>
    <w:p w14:paraId="0D9FD86B" w14:textId="77777777" w:rsidR="00D725BE" w:rsidRPr="0004336A" w:rsidRDefault="00D725BE" w:rsidP="00D725BE">
      <w:pPr>
        <w:pStyle w:val="a5"/>
        <w:spacing w:line="276" w:lineRule="auto"/>
        <w:jc w:val="center"/>
        <w:rPr>
          <w:rFonts w:ascii="Arial" w:hAnsi="Arial" w:cs="Arial"/>
          <w:b/>
          <w:sz w:val="20"/>
          <w:szCs w:val="20"/>
        </w:rPr>
      </w:pPr>
      <w:r w:rsidRPr="0004336A">
        <w:rPr>
          <w:rFonts w:ascii="Arial" w:hAnsi="Arial" w:cs="Arial"/>
          <w:b/>
          <w:sz w:val="20"/>
          <w:szCs w:val="20"/>
        </w:rPr>
        <w:t>5. Права</w:t>
      </w:r>
    </w:p>
    <w:p w14:paraId="483E3CAA"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5.1.  Бухгалтерская служба учреждения вправе:</w:t>
      </w:r>
    </w:p>
    <w:p w14:paraId="16AA1DA7"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5.1.1. Требовать от любых должностных лиц учреждения выполнения графика документооборота.</w:t>
      </w:r>
    </w:p>
    <w:p w14:paraId="1740459F"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5.1.2. Требовать от подразделений учреждения представления материалов, необходимых для осуществления работы, входящей в компетенцию бухгалтерии.</w:t>
      </w:r>
    </w:p>
    <w:p w14:paraId="17BB8FD9"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5.1.3. Подписывать документы, служащие основанием для приема и выдачи материальных ценностей (денежные средства, денежные документы) бухгалтерские, финансовые, статистические отчеты учреждения, а также документы, изменяющие расчетные обязательства учреждения.  Указанные документы без подписи главного бухгалтера или его заместителя считаются недействительными.</w:t>
      </w:r>
    </w:p>
    <w:p w14:paraId="118A3C52"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5.1.4. Не принимать к исполнению и оформлению документы по операциям, которые нарушают действующее законодательство и установленный порядок приема, оприходования, хранения и расходования денежных средств и других материальных ценностей.</w:t>
      </w:r>
    </w:p>
    <w:p w14:paraId="7F38CA03"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 xml:space="preserve">5.1.5. Представлять руководителю учреждения предложения о наложении взысканий на лиц, допустивших недоброкачественное оформление и составление документов, несвоевременную </w:t>
      </w:r>
      <w:r w:rsidRPr="0004336A">
        <w:rPr>
          <w:rFonts w:ascii="Arial" w:hAnsi="Arial" w:cs="Arial"/>
          <w:sz w:val="20"/>
          <w:szCs w:val="20"/>
        </w:rPr>
        <w:lastRenderedPageBreak/>
        <w:t>передачу их для отражения на счетах бухгалтерского учета и отчетности, а также допустивших недостоверность данных, содержащихся в документах.</w:t>
      </w:r>
    </w:p>
    <w:p w14:paraId="40AAC615"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5.1.6. Указания главного бухгалтера и работников бухгалтерии в пределах функций, предусмотренных настоящим Положением, являются обязательными к руководству и исполнению всеми должностными лицами учреждения.</w:t>
      </w:r>
    </w:p>
    <w:p w14:paraId="727DEA2B" w14:textId="77777777" w:rsidR="00D725BE" w:rsidRPr="0004336A" w:rsidRDefault="00D725BE" w:rsidP="00D725BE">
      <w:pPr>
        <w:pStyle w:val="a5"/>
        <w:spacing w:line="276" w:lineRule="auto"/>
        <w:jc w:val="both"/>
        <w:rPr>
          <w:rFonts w:ascii="Arial" w:hAnsi="Arial" w:cs="Arial"/>
          <w:sz w:val="20"/>
          <w:szCs w:val="20"/>
        </w:rPr>
      </w:pPr>
    </w:p>
    <w:p w14:paraId="638D6BF4" w14:textId="77777777" w:rsidR="00D725BE" w:rsidRPr="0004336A" w:rsidRDefault="00D725BE" w:rsidP="00D725BE">
      <w:pPr>
        <w:pStyle w:val="a5"/>
        <w:spacing w:line="276" w:lineRule="auto"/>
        <w:jc w:val="center"/>
        <w:rPr>
          <w:rFonts w:ascii="Arial" w:hAnsi="Arial" w:cs="Arial"/>
          <w:b/>
          <w:sz w:val="20"/>
          <w:szCs w:val="20"/>
        </w:rPr>
      </w:pPr>
      <w:r w:rsidRPr="0004336A">
        <w:rPr>
          <w:rFonts w:ascii="Arial" w:hAnsi="Arial" w:cs="Arial"/>
          <w:b/>
          <w:sz w:val="20"/>
          <w:szCs w:val="20"/>
        </w:rPr>
        <w:t>6. Ответственность</w:t>
      </w:r>
    </w:p>
    <w:p w14:paraId="4373650E"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6.1. Всю ответственность за качество и своевременность выполнения возложенных Положением на бухгалтерскую службу задач и функций несет главный бухгалтер.</w:t>
      </w:r>
    </w:p>
    <w:p w14:paraId="3CF895C4" w14:textId="77777777" w:rsidR="00D725BE" w:rsidRPr="0004336A" w:rsidRDefault="00D725BE" w:rsidP="00D725BE">
      <w:pPr>
        <w:pStyle w:val="a5"/>
        <w:spacing w:line="276" w:lineRule="auto"/>
        <w:jc w:val="both"/>
        <w:rPr>
          <w:rFonts w:ascii="Arial" w:hAnsi="Arial" w:cs="Arial"/>
          <w:sz w:val="20"/>
          <w:szCs w:val="20"/>
        </w:rPr>
      </w:pPr>
      <w:r w:rsidRPr="0004336A">
        <w:rPr>
          <w:rFonts w:ascii="Arial" w:hAnsi="Arial" w:cs="Arial"/>
          <w:sz w:val="20"/>
          <w:szCs w:val="20"/>
        </w:rPr>
        <w:t>6.2. Степень ответственности других работников устанавливается должностными инструкциями.</w:t>
      </w:r>
    </w:p>
    <w:p w14:paraId="27964537" w14:textId="77777777" w:rsidR="00D725BE" w:rsidRDefault="00D725BE" w:rsidP="00D725BE">
      <w:pPr>
        <w:rPr>
          <w:rFonts w:ascii="Arial" w:hAnsi="Arial" w:cs="Arial"/>
          <w:sz w:val="20"/>
          <w:szCs w:val="20"/>
        </w:rPr>
      </w:pPr>
    </w:p>
    <w:p w14:paraId="4AEA0D9F" w14:textId="77777777" w:rsidR="008D7F9C" w:rsidRDefault="008D7F9C" w:rsidP="00B541A3">
      <w:pPr>
        <w:pStyle w:val="a5"/>
        <w:jc w:val="right"/>
        <w:rPr>
          <w:b/>
        </w:rPr>
      </w:pPr>
    </w:p>
    <w:p w14:paraId="101960E9" w14:textId="77777777" w:rsidR="00D725BE" w:rsidRDefault="00D725BE" w:rsidP="00B541A3">
      <w:pPr>
        <w:pStyle w:val="a5"/>
        <w:jc w:val="right"/>
        <w:rPr>
          <w:b/>
        </w:rPr>
      </w:pPr>
    </w:p>
    <w:p w14:paraId="38A77D72" w14:textId="77777777" w:rsidR="00D725BE" w:rsidRDefault="00D725BE" w:rsidP="00B541A3">
      <w:pPr>
        <w:pStyle w:val="a5"/>
        <w:jc w:val="right"/>
        <w:rPr>
          <w:b/>
        </w:rPr>
      </w:pPr>
    </w:p>
    <w:p w14:paraId="0C845E1A" w14:textId="77777777" w:rsidR="00D725BE" w:rsidRDefault="00D725BE" w:rsidP="00B541A3">
      <w:pPr>
        <w:pStyle w:val="a5"/>
        <w:jc w:val="right"/>
        <w:rPr>
          <w:b/>
        </w:rPr>
      </w:pPr>
    </w:p>
    <w:p w14:paraId="4D1ABD32" w14:textId="77777777" w:rsidR="00D725BE" w:rsidRDefault="00D725BE" w:rsidP="00B541A3">
      <w:pPr>
        <w:pStyle w:val="a5"/>
        <w:jc w:val="right"/>
        <w:rPr>
          <w:b/>
        </w:rPr>
      </w:pPr>
    </w:p>
    <w:p w14:paraId="15D91862" w14:textId="77777777" w:rsidR="00D725BE" w:rsidRDefault="00D725BE" w:rsidP="00B541A3">
      <w:pPr>
        <w:pStyle w:val="a5"/>
        <w:jc w:val="right"/>
        <w:rPr>
          <w:b/>
        </w:rPr>
      </w:pPr>
    </w:p>
    <w:p w14:paraId="44892CAF" w14:textId="77777777" w:rsidR="00D725BE" w:rsidRDefault="00D725BE" w:rsidP="00B541A3">
      <w:pPr>
        <w:pStyle w:val="a5"/>
        <w:jc w:val="right"/>
        <w:rPr>
          <w:b/>
        </w:rPr>
      </w:pPr>
    </w:p>
    <w:p w14:paraId="5D84218B" w14:textId="77777777" w:rsidR="00D725BE" w:rsidRDefault="00D725BE" w:rsidP="00B541A3">
      <w:pPr>
        <w:pStyle w:val="a5"/>
        <w:jc w:val="right"/>
        <w:rPr>
          <w:b/>
        </w:rPr>
      </w:pPr>
    </w:p>
    <w:p w14:paraId="3107C7E2" w14:textId="77777777" w:rsidR="00D725BE" w:rsidRDefault="00D725BE" w:rsidP="00B541A3">
      <w:pPr>
        <w:pStyle w:val="a5"/>
        <w:jc w:val="right"/>
        <w:rPr>
          <w:b/>
        </w:rPr>
      </w:pPr>
    </w:p>
    <w:p w14:paraId="128C02A5" w14:textId="77777777" w:rsidR="00D725BE" w:rsidRDefault="00D725BE" w:rsidP="00B541A3">
      <w:pPr>
        <w:pStyle w:val="a5"/>
        <w:jc w:val="right"/>
        <w:rPr>
          <w:b/>
        </w:rPr>
      </w:pPr>
    </w:p>
    <w:p w14:paraId="204E29BE" w14:textId="77777777" w:rsidR="00D725BE" w:rsidRDefault="00D725BE" w:rsidP="00B541A3">
      <w:pPr>
        <w:pStyle w:val="a5"/>
        <w:jc w:val="right"/>
        <w:rPr>
          <w:b/>
        </w:rPr>
      </w:pPr>
    </w:p>
    <w:p w14:paraId="71A42188" w14:textId="77777777" w:rsidR="00D725BE" w:rsidRDefault="00D725BE" w:rsidP="00B541A3">
      <w:pPr>
        <w:pStyle w:val="a5"/>
        <w:jc w:val="right"/>
        <w:rPr>
          <w:b/>
        </w:rPr>
      </w:pPr>
    </w:p>
    <w:p w14:paraId="40A7517F" w14:textId="77777777" w:rsidR="00D725BE" w:rsidRDefault="00D725BE" w:rsidP="00B541A3">
      <w:pPr>
        <w:pStyle w:val="a5"/>
        <w:jc w:val="right"/>
        <w:rPr>
          <w:b/>
        </w:rPr>
      </w:pPr>
    </w:p>
    <w:p w14:paraId="6DEE4EF9" w14:textId="77777777" w:rsidR="00D725BE" w:rsidRDefault="00D725BE" w:rsidP="00B541A3">
      <w:pPr>
        <w:pStyle w:val="a5"/>
        <w:jc w:val="right"/>
        <w:rPr>
          <w:b/>
        </w:rPr>
      </w:pPr>
    </w:p>
    <w:p w14:paraId="6A589E7D" w14:textId="77777777" w:rsidR="00D725BE" w:rsidRDefault="00D725BE" w:rsidP="00B541A3">
      <w:pPr>
        <w:pStyle w:val="a5"/>
        <w:jc w:val="right"/>
        <w:rPr>
          <w:b/>
        </w:rPr>
      </w:pPr>
    </w:p>
    <w:p w14:paraId="64C52150" w14:textId="77777777" w:rsidR="00D725BE" w:rsidRDefault="00D725BE" w:rsidP="00B541A3">
      <w:pPr>
        <w:pStyle w:val="a5"/>
        <w:jc w:val="right"/>
        <w:rPr>
          <w:b/>
        </w:rPr>
      </w:pPr>
    </w:p>
    <w:p w14:paraId="799BD639" w14:textId="77777777" w:rsidR="00D725BE" w:rsidRDefault="00D725BE" w:rsidP="00B541A3">
      <w:pPr>
        <w:pStyle w:val="a5"/>
        <w:jc w:val="right"/>
        <w:rPr>
          <w:b/>
        </w:rPr>
      </w:pPr>
    </w:p>
    <w:p w14:paraId="6A763294" w14:textId="77777777" w:rsidR="00D725BE" w:rsidRDefault="00D725BE" w:rsidP="00B541A3">
      <w:pPr>
        <w:pStyle w:val="a5"/>
        <w:jc w:val="right"/>
        <w:rPr>
          <w:b/>
        </w:rPr>
      </w:pPr>
    </w:p>
    <w:p w14:paraId="537F4AEE" w14:textId="77777777" w:rsidR="00D725BE" w:rsidRDefault="00D725BE" w:rsidP="00B541A3">
      <w:pPr>
        <w:pStyle w:val="a5"/>
        <w:jc w:val="right"/>
        <w:rPr>
          <w:b/>
        </w:rPr>
      </w:pPr>
    </w:p>
    <w:p w14:paraId="556A6D44" w14:textId="77777777" w:rsidR="00D725BE" w:rsidRDefault="00D725BE" w:rsidP="00B541A3">
      <w:pPr>
        <w:pStyle w:val="a5"/>
        <w:jc w:val="right"/>
        <w:rPr>
          <w:b/>
        </w:rPr>
      </w:pPr>
    </w:p>
    <w:p w14:paraId="6EEEBD9D" w14:textId="77777777" w:rsidR="00D725BE" w:rsidRDefault="00D725BE" w:rsidP="00B541A3">
      <w:pPr>
        <w:pStyle w:val="a5"/>
        <w:jc w:val="right"/>
        <w:rPr>
          <w:b/>
        </w:rPr>
      </w:pPr>
    </w:p>
    <w:p w14:paraId="57ED3029" w14:textId="77777777" w:rsidR="00D725BE" w:rsidRDefault="00D725BE" w:rsidP="00B541A3">
      <w:pPr>
        <w:pStyle w:val="a5"/>
        <w:jc w:val="right"/>
        <w:rPr>
          <w:b/>
        </w:rPr>
      </w:pPr>
    </w:p>
    <w:p w14:paraId="415D861D" w14:textId="77777777" w:rsidR="00D725BE" w:rsidRDefault="00D725BE" w:rsidP="00B541A3">
      <w:pPr>
        <w:pStyle w:val="a5"/>
        <w:jc w:val="right"/>
        <w:rPr>
          <w:b/>
        </w:rPr>
      </w:pPr>
    </w:p>
    <w:p w14:paraId="3BEECB9F" w14:textId="77777777" w:rsidR="00D725BE" w:rsidRDefault="00D725BE" w:rsidP="00B541A3">
      <w:pPr>
        <w:pStyle w:val="a5"/>
        <w:jc w:val="right"/>
        <w:rPr>
          <w:b/>
        </w:rPr>
      </w:pPr>
    </w:p>
    <w:p w14:paraId="5306585F" w14:textId="77777777" w:rsidR="00D725BE" w:rsidRDefault="00D725BE" w:rsidP="00B541A3">
      <w:pPr>
        <w:pStyle w:val="a5"/>
        <w:jc w:val="right"/>
        <w:rPr>
          <w:b/>
        </w:rPr>
      </w:pPr>
    </w:p>
    <w:p w14:paraId="35790489" w14:textId="77777777" w:rsidR="00D725BE" w:rsidRDefault="00D725BE" w:rsidP="00B541A3">
      <w:pPr>
        <w:pStyle w:val="a5"/>
        <w:jc w:val="right"/>
        <w:rPr>
          <w:b/>
        </w:rPr>
      </w:pPr>
    </w:p>
    <w:p w14:paraId="7EAFD54E" w14:textId="77777777" w:rsidR="00D725BE" w:rsidRDefault="00D725BE" w:rsidP="00B541A3">
      <w:pPr>
        <w:pStyle w:val="a5"/>
        <w:jc w:val="right"/>
        <w:rPr>
          <w:b/>
        </w:rPr>
      </w:pPr>
    </w:p>
    <w:p w14:paraId="3A9713DD" w14:textId="77777777" w:rsidR="00D725BE" w:rsidRDefault="00D725BE" w:rsidP="00B541A3">
      <w:pPr>
        <w:pStyle w:val="a5"/>
        <w:jc w:val="right"/>
        <w:rPr>
          <w:b/>
        </w:rPr>
      </w:pPr>
    </w:p>
    <w:p w14:paraId="50E1C8F2" w14:textId="77777777" w:rsidR="00D725BE" w:rsidRDefault="00D725BE" w:rsidP="00B541A3">
      <w:pPr>
        <w:pStyle w:val="a5"/>
        <w:jc w:val="right"/>
        <w:rPr>
          <w:b/>
        </w:rPr>
      </w:pPr>
    </w:p>
    <w:p w14:paraId="00E6C695" w14:textId="77777777" w:rsidR="00D725BE" w:rsidRDefault="00D725BE" w:rsidP="00B541A3">
      <w:pPr>
        <w:pStyle w:val="a5"/>
        <w:jc w:val="right"/>
        <w:rPr>
          <w:b/>
        </w:rPr>
      </w:pPr>
    </w:p>
    <w:p w14:paraId="305CED5D" w14:textId="77777777" w:rsidR="00D725BE" w:rsidRDefault="00D725BE" w:rsidP="00B541A3">
      <w:pPr>
        <w:pStyle w:val="a5"/>
        <w:jc w:val="right"/>
        <w:rPr>
          <w:b/>
        </w:rPr>
      </w:pPr>
    </w:p>
    <w:p w14:paraId="780ADB34" w14:textId="77777777" w:rsidR="00D725BE" w:rsidRDefault="00D725BE" w:rsidP="00B541A3">
      <w:pPr>
        <w:pStyle w:val="a5"/>
        <w:jc w:val="right"/>
        <w:rPr>
          <w:b/>
        </w:rPr>
      </w:pPr>
    </w:p>
    <w:p w14:paraId="53885E1A" w14:textId="77777777" w:rsidR="00D725BE" w:rsidRDefault="00D725BE" w:rsidP="00B541A3">
      <w:pPr>
        <w:pStyle w:val="a5"/>
        <w:jc w:val="right"/>
        <w:rPr>
          <w:b/>
        </w:rPr>
      </w:pPr>
    </w:p>
    <w:p w14:paraId="318EE596" w14:textId="77777777" w:rsidR="00D725BE" w:rsidRDefault="00D725BE" w:rsidP="00B541A3">
      <w:pPr>
        <w:pStyle w:val="a5"/>
        <w:jc w:val="right"/>
        <w:rPr>
          <w:b/>
        </w:rPr>
      </w:pPr>
    </w:p>
    <w:p w14:paraId="520A72AC" w14:textId="77777777" w:rsidR="00D725BE" w:rsidRDefault="00D725BE" w:rsidP="00B541A3">
      <w:pPr>
        <w:pStyle w:val="a5"/>
        <w:jc w:val="right"/>
        <w:rPr>
          <w:b/>
        </w:rPr>
      </w:pPr>
    </w:p>
    <w:p w14:paraId="75DE1FC0" w14:textId="77777777" w:rsidR="00D725BE" w:rsidRDefault="00D725BE" w:rsidP="00B541A3">
      <w:pPr>
        <w:pStyle w:val="a5"/>
        <w:jc w:val="right"/>
        <w:rPr>
          <w:b/>
        </w:rPr>
      </w:pPr>
    </w:p>
    <w:p w14:paraId="6574FED6" w14:textId="77777777" w:rsidR="00D725BE" w:rsidRDefault="00D725BE" w:rsidP="00B541A3">
      <w:pPr>
        <w:pStyle w:val="a5"/>
        <w:jc w:val="right"/>
        <w:rPr>
          <w:b/>
        </w:rPr>
      </w:pPr>
    </w:p>
    <w:p w14:paraId="54613BC5" w14:textId="77777777" w:rsidR="00D725BE" w:rsidRDefault="00D725BE" w:rsidP="00B541A3">
      <w:pPr>
        <w:pStyle w:val="a5"/>
        <w:jc w:val="right"/>
        <w:rPr>
          <w:b/>
        </w:rPr>
      </w:pPr>
    </w:p>
    <w:p w14:paraId="313EE137" w14:textId="77777777" w:rsidR="00D725BE" w:rsidRDefault="00D725BE" w:rsidP="00B541A3">
      <w:pPr>
        <w:pStyle w:val="a5"/>
        <w:jc w:val="right"/>
        <w:rPr>
          <w:b/>
        </w:rPr>
      </w:pPr>
    </w:p>
    <w:p w14:paraId="5452BCFE" w14:textId="77777777" w:rsidR="00D725BE" w:rsidRDefault="00D725BE" w:rsidP="00B541A3">
      <w:pPr>
        <w:pStyle w:val="a5"/>
        <w:jc w:val="right"/>
        <w:rPr>
          <w:b/>
        </w:rPr>
      </w:pPr>
    </w:p>
    <w:p w14:paraId="05293717" w14:textId="77777777" w:rsidR="00D725BE" w:rsidRDefault="00D725BE" w:rsidP="00B541A3">
      <w:pPr>
        <w:pStyle w:val="a5"/>
        <w:jc w:val="right"/>
        <w:rPr>
          <w:b/>
        </w:rPr>
      </w:pPr>
    </w:p>
    <w:p w14:paraId="19332687" w14:textId="77777777" w:rsidR="00D725BE" w:rsidRDefault="00D725BE" w:rsidP="00B541A3">
      <w:pPr>
        <w:pStyle w:val="a5"/>
        <w:jc w:val="right"/>
        <w:rPr>
          <w:b/>
        </w:rPr>
      </w:pPr>
    </w:p>
    <w:p w14:paraId="5A59D338" w14:textId="77777777" w:rsidR="00D725BE" w:rsidRDefault="00D725BE" w:rsidP="00B541A3">
      <w:pPr>
        <w:pStyle w:val="a5"/>
        <w:jc w:val="right"/>
        <w:rPr>
          <w:b/>
        </w:rPr>
      </w:pPr>
    </w:p>
    <w:p w14:paraId="430904CD" w14:textId="77777777" w:rsidR="00D725BE" w:rsidRDefault="00D725BE" w:rsidP="00B541A3">
      <w:pPr>
        <w:pStyle w:val="a5"/>
        <w:jc w:val="right"/>
        <w:rPr>
          <w:b/>
        </w:rPr>
      </w:pPr>
    </w:p>
    <w:p w14:paraId="4C0A172C" w14:textId="77777777" w:rsidR="00D725BE" w:rsidRDefault="00D725BE" w:rsidP="00B541A3">
      <w:pPr>
        <w:pStyle w:val="a5"/>
        <w:jc w:val="right"/>
        <w:rPr>
          <w:b/>
        </w:rPr>
      </w:pPr>
    </w:p>
    <w:p w14:paraId="3A27BFA3" w14:textId="77777777" w:rsidR="00D725BE" w:rsidRDefault="00D725BE" w:rsidP="00B541A3">
      <w:pPr>
        <w:pStyle w:val="a5"/>
        <w:jc w:val="right"/>
        <w:rPr>
          <w:b/>
        </w:rPr>
      </w:pPr>
    </w:p>
    <w:p w14:paraId="21EFA316" w14:textId="77777777" w:rsidR="0004336A" w:rsidRPr="00B541A3" w:rsidRDefault="0004336A" w:rsidP="00B541A3">
      <w:pPr>
        <w:pStyle w:val="a5"/>
        <w:jc w:val="right"/>
        <w:rPr>
          <w:b/>
        </w:rPr>
      </w:pPr>
      <w:r w:rsidRPr="00B541A3">
        <w:rPr>
          <w:b/>
        </w:rPr>
        <w:lastRenderedPageBreak/>
        <w:t>Приложение № 3</w:t>
      </w:r>
    </w:p>
    <w:p w14:paraId="015058CA" w14:textId="77777777" w:rsidR="0004336A" w:rsidRPr="0004336A" w:rsidRDefault="0004336A" w:rsidP="00B541A3">
      <w:pPr>
        <w:pStyle w:val="a5"/>
        <w:jc w:val="right"/>
      </w:pPr>
      <w:r w:rsidRPr="0004336A">
        <w:t>к приказу  «Об учетной политике»</w:t>
      </w:r>
    </w:p>
    <w:p w14:paraId="026AF00A" w14:textId="77777777" w:rsidR="0004336A" w:rsidRPr="0004336A" w:rsidRDefault="0004336A" w:rsidP="00B541A3">
      <w:pPr>
        <w:pStyle w:val="a5"/>
        <w:jc w:val="right"/>
      </w:pPr>
      <w:r w:rsidRPr="0004336A">
        <w:t xml:space="preserve"> от «___» ______________ 20___ г. № ________</w:t>
      </w:r>
    </w:p>
    <w:p w14:paraId="5B875B04" w14:textId="77777777" w:rsidR="0004336A" w:rsidRPr="0004336A" w:rsidRDefault="0004336A" w:rsidP="0004336A">
      <w:pPr>
        <w:jc w:val="right"/>
        <w:rPr>
          <w:rFonts w:ascii="Arial" w:eastAsia="Calibri" w:hAnsi="Arial" w:cs="Arial"/>
          <w:b/>
          <w:sz w:val="20"/>
          <w:szCs w:val="20"/>
        </w:rPr>
      </w:pPr>
    </w:p>
    <w:p w14:paraId="72BB944F" w14:textId="77777777" w:rsidR="0004336A" w:rsidRPr="0004336A" w:rsidRDefault="0004336A" w:rsidP="0004336A">
      <w:pPr>
        <w:jc w:val="center"/>
        <w:rPr>
          <w:rFonts w:ascii="Arial" w:eastAsia="Calibri" w:hAnsi="Arial" w:cs="Arial"/>
          <w:b/>
          <w:sz w:val="20"/>
          <w:szCs w:val="20"/>
        </w:rPr>
      </w:pPr>
      <w:r w:rsidRPr="0004336A">
        <w:rPr>
          <w:rFonts w:ascii="Arial" w:eastAsia="Calibri" w:hAnsi="Arial" w:cs="Arial"/>
          <w:b/>
          <w:sz w:val="20"/>
          <w:szCs w:val="20"/>
        </w:rPr>
        <w:t>ПОЛОЖЕНИЕ</w:t>
      </w:r>
    </w:p>
    <w:p w14:paraId="213582DA" w14:textId="77777777" w:rsidR="0004336A" w:rsidRPr="0004336A" w:rsidRDefault="0004336A" w:rsidP="0004336A">
      <w:pPr>
        <w:jc w:val="center"/>
        <w:rPr>
          <w:rFonts w:ascii="Arial" w:eastAsia="Calibri" w:hAnsi="Arial" w:cs="Arial"/>
          <w:b/>
          <w:sz w:val="20"/>
          <w:szCs w:val="20"/>
        </w:rPr>
      </w:pPr>
      <w:r w:rsidRPr="0004336A">
        <w:rPr>
          <w:rFonts w:ascii="Arial" w:eastAsia="Calibri" w:hAnsi="Arial" w:cs="Arial"/>
          <w:b/>
          <w:sz w:val="20"/>
          <w:szCs w:val="20"/>
        </w:rPr>
        <w:t xml:space="preserve"> о комиссии по поступлению и выбытию активов</w:t>
      </w:r>
    </w:p>
    <w:p w14:paraId="1CE9AB41" w14:textId="77777777" w:rsidR="0004336A" w:rsidRPr="0004336A" w:rsidRDefault="0004336A" w:rsidP="0004336A">
      <w:pPr>
        <w:ind w:firstLine="426"/>
        <w:rPr>
          <w:rFonts w:ascii="Arial" w:eastAsia="Calibri" w:hAnsi="Arial" w:cs="Arial"/>
          <w:sz w:val="20"/>
          <w:szCs w:val="20"/>
        </w:rPr>
      </w:pPr>
    </w:p>
    <w:p w14:paraId="4B5BB015" w14:textId="77777777" w:rsidR="0004336A" w:rsidRPr="0004336A" w:rsidRDefault="0004336A" w:rsidP="0004336A">
      <w:pPr>
        <w:ind w:firstLine="426"/>
        <w:jc w:val="center"/>
        <w:rPr>
          <w:rFonts w:ascii="Arial" w:eastAsia="Calibri" w:hAnsi="Arial" w:cs="Arial"/>
          <w:b/>
          <w:sz w:val="20"/>
          <w:szCs w:val="20"/>
        </w:rPr>
      </w:pPr>
      <w:r w:rsidRPr="0004336A">
        <w:rPr>
          <w:rFonts w:ascii="Arial" w:eastAsia="Calibri" w:hAnsi="Arial" w:cs="Arial"/>
          <w:b/>
          <w:sz w:val="20"/>
          <w:szCs w:val="20"/>
        </w:rPr>
        <w:t>I. Общие положения</w:t>
      </w:r>
    </w:p>
    <w:p w14:paraId="177EFCCF" w14:textId="77777777" w:rsidR="0004336A" w:rsidRPr="0004336A" w:rsidRDefault="0004336A" w:rsidP="0004336A">
      <w:pPr>
        <w:ind w:firstLine="426"/>
        <w:jc w:val="both"/>
        <w:rPr>
          <w:rFonts w:ascii="Arial" w:eastAsia="Calibri" w:hAnsi="Arial" w:cs="Arial"/>
          <w:sz w:val="20"/>
          <w:szCs w:val="20"/>
        </w:rPr>
      </w:pPr>
    </w:p>
    <w:p w14:paraId="7DB5493E" w14:textId="77777777" w:rsidR="0004336A" w:rsidRPr="0004336A" w:rsidRDefault="0004336A" w:rsidP="0004336A">
      <w:pPr>
        <w:ind w:firstLine="284"/>
        <w:jc w:val="both"/>
        <w:rPr>
          <w:rFonts w:ascii="Arial" w:hAnsi="Arial" w:cs="Arial"/>
          <w:sz w:val="20"/>
          <w:szCs w:val="20"/>
        </w:rPr>
      </w:pPr>
      <w:r w:rsidRPr="0004336A">
        <w:rPr>
          <w:rFonts w:ascii="Arial" w:hAnsi="Arial" w:cs="Arial"/>
          <w:b/>
          <w:sz w:val="20"/>
          <w:szCs w:val="20"/>
        </w:rPr>
        <w:t xml:space="preserve">1.1. </w:t>
      </w:r>
      <w:r w:rsidRPr="0004336A">
        <w:rPr>
          <w:rFonts w:ascii="Arial" w:hAnsi="Arial" w:cs="Arial"/>
          <w:sz w:val="20"/>
          <w:szCs w:val="20"/>
        </w:rPr>
        <w:t>Настоящее Положение разработано в соответствии:</w:t>
      </w:r>
    </w:p>
    <w:p w14:paraId="2EC7CAA2" w14:textId="77777777" w:rsidR="0004336A" w:rsidRPr="0004336A" w:rsidRDefault="0004336A" w:rsidP="007F225A">
      <w:pPr>
        <w:numPr>
          <w:ilvl w:val="0"/>
          <w:numId w:val="55"/>
        </w:numPr>
        <w:ind w:left="709" w:firstLine="0"/>
        <w:contextualSpacing/>
        <w:jc w:val="both"/>
        <w:rPr>
          <w:rFonts w:ascii="Arial" w:eastAsia="Calibri" w:hAnsi="Arial" w:cs="Arial"/>
          <w:sz w:val="20"/>
          <w:szCs w:val="20"/>
        </w:rPr>
      </w:pPr>
      <w:r w:rsidRPr="0004336A">
        <w:rPr>
          <w:rFonts w:ascii="Arial" w:hAnsi="Arial" w:cs="Arial"/>
          <w:sz w:val="20"/>
          <w:szCs w:val="20"/>
        </w:rPr>
        <w:t>Федеральным</w:t>
      </w:r>
      <w:r w:rsidRPr="0004336A">
        <w:rPr>
          <w:rFonts w:ascii="Arial" w:eastAsia="Calibri" w:hAnsi="Arial" w:cs="Arial"/>
          <w:sz w:val="20"/>
          <w:szCs w:val="20"/>
        </w:rPr>
        <w:t xml:space="preserve"> законом от 06.12.2011 № 402-ФЗ "О бухгалтерском учете";</w:t>
      </w:r>
    </w:p>
    <w:p w14:paraId="41B56D1D" w14:textId="77777777" w:rsidR="0004336A" w:rsidRPr="0004336A" w:rsidRDefault="0004336A" w:rsidP="007F225A">
      <w:pPr>
        <w:numPr>
          <w:ilvl w:val="0"/>
          <w:numId w:val="55"/>
        </w:numPr>
        <w:ind w:left="709" w:firstLine="0"/>
        <w:contextualSpacing/>
        <w:jc w:val="both"/>
        <w:rPr>
          <w:rFonts w:ascii="Arial" w:eastAsia="Calibri" w:hAnsi="Arial" w:cs="Arial"/>
          <w:sz w:val="20"/>
          <w:szCs w:val="20"/>
        </w:rPr>
      </w:pPr>
      <w:r w:rsidRPr="0004336A">
        <w:rPr>
          <w:rFonts w:ascii="Arial" w:eastAsia="Calibri" w:hAnsi="Arial" w:cs="Arial"/>
          <w:sz w:val="20"/>
          <w:szCs w:val="20"/>
        </w:rPr>
        <w:t>Постановлением Правительства Российской Федерации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w:t>
      </w:r>
    </w:p>
    <w:p w14:paraId="6827B737" w14:textId="77777777" w:rsidR="0004336A" w:rsidRPr="0004336A" w:rsidRDefault="0004336A" w:rsidP="007F225A">
      <w:pPr>
        <w:numPr>
          <w:ilvl w:val="0"/>
          <w:numId w:val="55"/>
        </w:numPr>
        <w:ind w:left="709" w:firstLine="0"/>
        <w:contextualSpacing/>
        <w:jc w:val="both"/>
        <w:rPr>
          <w:rFonts w:ascii="Arial" w:eastAsia="Calibri" w:hAnsi="Arial" w:cs="Arial"/>
          <w:sz w:val="20"/>
          <w:szCs w:val="20"/>
        </w:rPr>
      </w:pPr>
      <w:r w:rsidRPr="0004336A">
        <w:rPr>
          <w:rFonts w:ascii="Arial" w:hAnsi="Arial" w:cs="Arial"/>
          <w:sz w:val="20"/>
          <w:szCs w:val="20"/>
        </w:rPr>
        <w:t>Приказом</w:t>
      </w:r>
      <w:r w:rsidRPr="0004336A">
        <w:rPr>
          <w:rFonts w:ascii="Arial" w:eastAsia="Calibri" w:hAnsi="Arial" w:cs="Arial"/>
          <w:sz w:val="20"/>
          <w:szCs w:val="20"/>
        </w:rPr>
        <w:t xml:space="preserve"> МФ РФ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56ACB656" w14:textId="77777777" w:rsidR="0004336A" w:rsidRPr="0004336A" w:rsidRDefault="0004336A" w:rsidP="007F225A">
      <w:pPr>
        <w:numPr>
          <w:ilvl w:val="0"/>
          <w:numId w:val="55"/>
        </w:numPr>
        <w:ind w:left="709" w:firstLine="0"/>
        <w:contextualSpacing/>
        <w:jc w:val="both"/>
        <w:rPr>
          <w:rFonts w:ascii="Arial" w:eastAsia="Calibri" w:hAnsi="Arial" w:cs="Arial"/>
          <w:sz w:val="20"/>
          <w:szCs w:val="20"/>
        </w:rPr>
      </w:pPr>
      <w:r w:rsidRPr="0004336A">
        <w:rPr>
          <w:rFonts w:ascii="Arial" w:eastAsia="Calibri" w:hAnsi="Arial" w:cs="Arial"/>
          <w:sz w:val="20"/>
          <w:szCs w:val="20"/>
        </w:rPr>
        <w:t>Приказом МФ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w:t>
      </w:r>
      <w:r w:rsidRPr="0004336A">
        <w:rPr>
          <w:rFonts w:ascii="Arial" w:eastAsia="Calibri" w:hAnsi="Arial" w:cs="Arial"/>
          <w:b/>
          <w:sz w:val="20"/>
          <w:szCs w:val="20"/>
        </w:rPr>
        <w:t>,</w:t>
      </w:r>
      <w:r w:rsidRPr="0004336A">
        <w:rPr>
          <w:rFonts w:ascii="Arial" w:eastAsia="Calibri" w:hAnsi="Arial" w:cs="Arial"/>
          <w:sz w:val="20"/>
          <w:szCs w:val="20"/>
        </w:rPr>
        <w:t xml:space="preserve"> государственных (муниципальных) учреждений и Инструкции по его применению";</w:t>
      </w:r>
    </w:p>
    <w:p w14:paraId="3ADBD6A9" w14:textId="77777777" w:rsidR="0004336A" w:rsidRPr="0004336A" w:rsidRDefault="0004336A" w:rsidP="007F225A">
      <w:pPr>
        <w:numPr>
          <w:ilvl w:val="0"/>
          <w:numId w:val="55"/>
        </w:numPr>
        <w:ind w:left="709" w:firstLine="0"/>
        <w:contextualSpacing/>
        <w:jc w:val="both"/>
        <w:rPr>
          <w:rFonts w:ascii="Arial" w:eastAsia="Calibri" w:hAnsi="Arial" w:cs="Arial"/>
          <w:sz w:val="20"/>
          <w:szCs w:val="20"/>
        </w:rPr>
      </w:pPr>
      <w:r w:rsidRPr="0004336A">
        <w:rPr>
          <w:rFonts w:ascii="Arial" w:eastAsia="Calibri" w:hAnsi="Arial" w:cs="Arial"/>
          <w:sz w:val="20"/>
          <w:szCs w:val="20"/>
        </w:rPr>
        <w:t>Федеральными стандартами  по бухгалтерскому учету  в государственном секторе;</w:t>
      </w:r>
    </w:p>
    <w:p w14:paraId="1EC6EDEF" w14:textId="77777777" w:rsidR="0004336A" w:rsidRPr="0004336A" w:rsidRDefault="0004336A" w:rsidP="007F225A">
      <w:pPr>
        <w:numPr>
          <w:ilvl w:val="0"/>
          <w:numId w:val="55"/>
        </w:numPr>
        <w:ind w:left="709" w:firstLine="0"/>
        <w:contextualSpacing/>
        <w:jc w:val="both"/>
        <w:rPr>
          <w:rFonts w:ascii="Arial" w:eastAsia="Calibri" w:hAnsi="Arial" w:cs="Arial"/>
          <w:sz w:val="20"/>
          <w:szCs w:val="20"/>
        </w:rPr>
      </w:pPr>
      <w:r w:rsidRPr="0004336A">
        <w:rPr>
          <w:rFonts w:ascii="Arial" w:eastAsia="Calibri" w:hAnsi="Arial" w:cs="Arial"/>
          <w:sz w:val="20"/>
          <w:szCs w:val="20"/>
        </w:rPr>
        <w:t>Положениям  Учетной политики Учреждения.</w:t>
      </w:r>
    </w:p>
    <w:p w14:paraId="50A2A9D0" w14:textId="77777777" w:rsidR="0004336A" w:rsidRPr="0004336A" w:rsidRDefault="0004336A" w:rsidP="0004336A">
      <w:pPr>
        <w:ind w:firstLine="284"/>
        <w:jc w:val="both"/>
        <w:rPr>
          <w:rFonts w:ascii="Arial" w:hAnsi="Arial" w:cs="Arial"/>
          <w:sz w:val="20"/>
          <w:szCs w:val="20"/>
        </w:rPr>
      </w:pPr>
      <w:r w:rsidRPr="0004336A">
        <w:rPr>
          <w:rFonts w:ascii="Arial" w:hAnsi="Arial" w:cs="Arial"/>
          <w:b/>
          <w:sz w:val="20"/>
          <w:szCs w:val="20"/>
        </w:rPr>
        <w:t xml:space="preserve">1.2. </w:t>
      </w:r>
      <w:r w:rsidRPr="0004336A">
        <w:rPr>
          <w:rFonts w:ascii="Arial" w:hAnsi="Arial" w:cs="Arial"/>
          <w:sz w:val="20"/>
          <w:szCs w:val="20"/>
        </w:rPr>
        <w:t>Постоянно действующую комиссию по поступлению и выбытию активов (далее - Комиссия)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14:paraId="0B596F0D" w14:textId="77777777" w:rsidR="0004336A" w:rsidRPr="0004336A" w:rsidRDefault="0004336A" w:rsidP="0004336A">
      <w:pPr>
        <w:pStyle w:val="a5"/>
        <w:spacing w:line="276" w:lineRule="auto"/>
        <w:ind w:firstLine="284"/>
        <w:jc w:val="both"/>
        <w:rPr>
          <w:rFonts w:ascii="Arial" w:hAnsi="Arial" w:cs="Arial"/>
          <w:sz w:val="20"/>
          <w:szCs w:val="20"/>
        </w:rPr>
      </w:pPr>
      <w:r w:rsidRPr="0004336A">
        <w:rPr>
          <w:rFonts w:ascii="Arial" w:hAnsi="Arial" w:cs="Arial"/>
          <w:b/>
          <w:sz w:val="20"/>
          <w:szCs w:val="20"/>
        </w:rPr>
        <w:t>1.3.</w:t>
      </w:r>
      <w:r w:rsidRPr="0004336A">
        <w:rPr>
          <w:rFonts w:ascii="Arial" w:hAnsi="Arial" w:cs="Arial"/>
          <w:sz w:val="20"/>
          <w:szCs w:val="20"/>
        </w:rPr>
        <w:t xml:space="preserve"> В состав постоянно действующей  комиссии по поступлению и выбытию активов входят: </w:t>
      </w:r>
    </w:p>
    <w:p w14:paraId="0105FB13" w14:textId="77777777" w:rsidR="0004336A" w:rsidRPr="0004336A" w:rsidRDefault="0004336A" w:rsidP="0004336A">
      <w:pPr>
        <w:pStyle w:val="a5"/>
        <w:spacing w:line="276" w:lineRule="auto"/>
        <w:ind w:firstLine="426"/>
        <w:jc w:val="both"/>
        <w:rPr>
          <w:rFonts w:ascii="Arial" w:hAnsi="Arial" w:cs="Arial"/>
          <w:sz w:val="20"/>
          <w:szCs w:val="20"/>
        </w:rPr>
      </w:pPr>
      <w:r w:rsidRPr="0004336A">
        <w:rPr>
          <w:rFonts w:ascii="Arial" w:hAnsi="Arial" w:cs="Arial"/>
          <w:sz w:val="20"/>
          <w:szCs w:val="20"/>
        </w:rPr>
        <w:t xml:space="preserve">– </w:t>
      </w:r>
      <w:r>
        <w:rPr>
          <w:rFonts w:ascii="Arial" w:hAnsi="Arial" w:cs="Arial"/>
          <w:sz w:val="20"/>
          <w:szCs w:val="20"/>
        </w:rPr>
        <w:t>руководитель</w:t>
      </w:r>
      <w:r w:rsidRPr="0004336A">
        <w:rPr>
          <w:rFonts w:ascii="Arial" w:hAnsi="Arial" w:cs="Arial"/>
          <w:sz w:val="20"/>
          <w:szCs w:val="20"/>
        </w:rPr>
        <w:t xml:space="preserve"> </w:t>
      </w:r>
      <w:r w:rsidR="00FC008F">
        <w:rPr>
          <w:rFonts w:ascii="Arial" w:hAnsi="Arial" w:cs="Arial"/>
          <w:sz w:val="20"/>
          <w:szCs w:val="20"/>
        </w:rPr>
        <w:t xml:space="preserve">- </w:t>
      </w:r>
      <w:r w:rsidRPr="0004336A">
        <w:rPr>
          <w:rFonts w:ascii="Arial" w:hAnsi="Arial" w:cs="Arial"/>
          <w:sz w:val="20"/>
          <w:szCs w:val="20"/>
        </w:rPr>
        <w:t xml:space="preserve">(председатель комиссии); </w:t>
      </w:r>
    </w:p>
    <w:p w14:paraId="5D7DC7F7" w14:textId="77777777" w:rsidR="0004336A" w:rsidRPr="0004336A" w:rsidRDefault="0004336A" w:rsidP="0004336A">
      <w:pPr>
        <w:pStyle w:val="a5"/>
        <w:spacing w:line="276" w:lineRule="auto"/>
        <w:ind w:firstLine="426"/>
        <w:jc w:val="both"/>
        <w:rPr>
          <w:rFonts w:ascii="Arial" w:hAnsi="Arial" w:cs="Arial"/>
          <w:sz w:val="20"/>
          <w:szCs w:val="20"/>
        </w:rPr>
      </w:pPr>
      <w:r w:rsidRPr="0004336A">
        <w:rPr>
          <w:rFonts w:ascii="Arial" w:hAnsi="Arial" w:cs="Arial"/>
          <w:sz w:val="20"/>
          <w:szCs w:val="20"/>
        </w:rPr>
        <w:t xml:space="preserve">– </w:t>
      </w:r>
      <w:r w:rsidR="0081483B">
        <w:rPr>
          <w:rFonts w:ascii="Arial" w:hAnsi="Arial" w:cs="Arial"/>
          <w:sz w:val="20"/>
          <w:szCs w:val="20"/>
        </w:rPr>
        <w:t>назначенное должностное лицо по приказу руководителя</w:t>
      </w:r>
      <w:r>
        <w:rPr>
          <w:rFonts w:ascii="Arial" w:hAnsi="Arial" w:cs="Arial"/>
          <w:sz w:val="20"/>
          <w:szCs w:val="20"/>
        </w:rPr>
        <w:t xml:space="preserve"> (заместитель председателя);</w:t>
      </w:r>
    </w:p>
    <w:p w14:paraId="3D6D342F" w14:textId="77777777" w:rsidR="0004336A" w:rsidRDefault="0004336A" w:rsidP="0004336A">
      <w:pPr>
        <w:pStyle w:val="a5"/>
        <w:spacing w:line="276" w:lineRule="auto"/>
        <w:ind w:firstLine="426"/>
        <w:jc w:val="both"/>
        <w:rPr>
          <w:rFonts w:ascii="Arial" w:hAnsi="Arial" w:cs="Arial"/>
          <w:sz w:val="20"/>
          <w:szCs w:val="20"/>
        </w:rPr>
      </w:pPr>
      <w:r w:rsidRPr="0004336A">
        <w:rPr>
          <w:rFonts w:ascii="Arial" w:hAnsi="Arial" w:cs="Arial"/>
          <w:sz w:val="20"/>
          <w:szCs w:val="20"/>
        </w:rPr>
        <w:t xml:space="preserve">– </w:t>
      </w:r>
      <w:r w:rsidR="0081483B">
        <w:rPr>
          <w:rFonts w:ascii="Arial" w:hAnsi="Arial" w:cs="Arial"/>
          <w:sz w:val="20"/>
          <w:szCs w:val="20"/>
        </w:rPr>
        <w:t>назначенное должностное лицо</w:t>
      </w:r>
      <w:r w:rsidRPr="0004336A">
        <w:rPr>
          <w:rFonts w:ascii="Arial" w:hAnsi="Arial" w:cs="Arial"/>
          <w:sz w:val="20"/>
          <w:szCs w:val="20"/>
        </w:rPr>
        <w:t xml:space="preserve"> </w:t>
      </w:r>
      <w:r w:rsidR="0081483B">
        <w:rPr>
          <w:rFonts w:ascii="Arial" w:hAnsi="Arial" w:cs="Arial"/>
          <w:sz w:val="20"/>
          <w:szCs w:val="20"/>
        </w:rPr>
        <w:t xml:space="preserve">по приказу руководителя </w:t>
      </w:r>
      <w:r>
        <w:rPr>
          <w:rFonts w:ascii="Arial" w:hAnsi="Arial" w:cs="Arial"/>
          <w:sz w:val="20"/>
          <w:szCs w:val="20"/>
        </w:rPr>
        <w:t>–</w:t>
      </w:r>
      <w:r w:rsidRPr="0004336A">
        <w:rPr>
          <w:rFonts w:ascii="Arial" w:hAnsi="Arial" w:cs="Arial"/>
          <w:sz w:val="20"/>
          <w:szCs w:val="20"/>
        </w:rPr>
        <w:t xml:space="preserve"> </w:t>
      </w:r>
      <w:r>
        <w:rPr>
          <w:rFonts w:ascii="Arial" w:hAnsi="Arial" w:cs="Arial"/>
          <w:sz w:val="20"/>
          <w:szCs w:val="20"/>
        </w:rPr>
        <w:t>секретарь.</w:t>
      </w:r>
    </w:p>
    <w:p w14:paraId="2177D222" w14:textId="77777777" w:rsidR="00703F56" w:rsidRPr="00703F56" w:rsidRDefault="00703F56" w:rsidP="0004336A">
      <w:pPr>
        <w:pStyle w:val="a5"/>
        <w:spacing w:line="276" w:lineRule="auto"/>
        <w:ind w:firstLine="426"/>
        <w:jc w:val="both"/>
        <w:rPr>
          <w:rFonts w:ascii="Arial" w:hAnsi="Arial" w:cs="Arial"/>
          <w:b/>
          <w:bCs/>
          <w:sz w:val="20"/>
          <w:szCs w:val="20"/>
        </w:rPr>
      </w:pPr>
      <w:r w:rsidRPr="00703F56">
        <w:rPr>
          <w:rFonts w:ascii="Arial" w:hAnsi="Arial" w:cs="Arial"/>
          <w:b/>
          <w:bCs/>
          <w:sz w:val="20"/>
          <w:szCs w:val="20"/>
        </w:rPr>
        <w:t>– член комиссии.</w:t>
      </w:r>
    </w:p>
    <w:p w14:paraId="0CC51AC7" w14:textId="77777777" w:rsidR="0004336A" w:rsidRPr="0004336A" w:rsidRDefault="0004336A" w:rsidP="0004336A">
      <w:pPr>
        <w:pStyle w:val="a5"/>
        <w:ind w:firstLine="284"/>
        <w:jc w:val="both"/>
        <w:rPr>
          <w:rFonts w:ascii="Arial" w:hAnsi="Arial" w:cs="Arial"/>
          <w:sz w:val="20"/>
          <w:szCs w:val="20"/>
        </w:rPr>
      </w:pPr>
      <w:r w:rsidRPr="0004336A">
        <w:rPr>
          <w:rFonts w:ascii="Arial" w:hAnsi="Arial" w:cs="Arial"/>
          <w:sz w:val="20"/>
          <w:szCs w:val="20"/>
        </w:rPr>
        <w:t>В учреждении действу</w:t>
      </w:r>
      <w:r w:rsidR="00F5679D">
        <w:rPr>
          <w:rFonts w:ascii="Arial" w:hAnsi="Arial" w:cs="Arial"/>
          <w:sz w:val="20"/>
          <w:szCs w:val="20"/>
        </w:rPr>
        <w:t>е</w:t>
      </w:r>
      <w:r w:rsidRPr="0004336A">
        <w:rPr>
          <w:rFonts w:ascii="Arial" w:hAnsi="Arial" w:cs="Arial"/>
          <w:sz w:val="20"/>
          <w:szCs w:val="20"/>
        </w:rPr>
        <w:t xml:space="preserve">т </w:t>
      </w:r>
      <w:r w:rsidR="00F5679D">
        <w:rPr>
          <w:rFonts w:ascii="Arial" w:hAnsi="Arial" w:cs="Arial"/>
          <w:sz w:val="20"/>
          <w:szCs w:val="20"/>
        </w:rPr>
        <w:t xml:space="preserve">единая </w:t>
      </w:r>
      <w:r w:rsidRPr="0004336A">
        <w:rPr>
          <w:rFonts w:ascii="Arial" w:hAnsi="Arial" w:cs="Arial"/>
          <w:sz w:val="20"/>
          <w:szCs w:val="20"/>
        </w:rPr>
        <w:t>комиссии по поступлению и выбытию нефинансовых активов</w:t>
      </w:r>
      <w:r w:rsidR="00F5679D">
        <w:rPr>
          <w:rFonts w:ascii="Arial" w:hAnsi="Arial" w:cs="Arial"/>
          <w:sz w:val="20"/>
          <w:szCs w:val="20"/>
        </w:rPr>
        <w:t>, осуществляющая свои функции</w:t>
      </w:r>
      <w:r w:rsidRPr="0004336A">
        <w:rPr>
          <w:rFonts w:ascii="Arial" w:hAnsi="Arial" w:cs="Arial"/>
          <w:sz w:val="20"/>
          <w:szCs w:val="20"/>
        </w:rPr>
        <w:t>:</w:t>
      </w:r>
    </w:p>
    <w:p w14:paraId="00A0EF28" w14:textId="77777777" w:rsidR="0004336A" w:rsidRPr="0004336A" w:rsidRDefault="0004336A" w:rsidP="0004336A">
      <w:pPr>
        <w:pStyle w:val="a5"/>
        <w:numPr>
          <w:ilvl w:val="0"/>
          <w:numId w:val="45"/>
        </w:numPr>
        <w:ind w:left="0" w:firstLine="284"/>
        <w:jc w:val="both"/>
        <w:rPr>
          <w:rFonts w:ascii="Arial" w:hAnsi="Arial" w:cs="Arial"/>
          <w:sz w:val="20"/>
          <w:szCs w:val="20"/>
        </w:rPr>
      </w:pPr>
      <w:r w:rsidRPr="0004336A">
        <w:rPr>
          <w:rFonts w:ascii="Arial" w:hAnsi="Arial" w:cs="Arial"/>
          <w:sz w:val="20"/>
          <w:szCs w:val="20"/>
        </w:rPr>
        <w:t>по объектам основных средств (кроме библиотечного фонда) и нематериальным активам;</w:t>
      </w:r>
    </w:p>
    <w:p w14:paraId="3903811D" w14:textId="77777777" w:rsidR="0004336A" w:rsidRPr="0004336A" w:rsidRDefault="0004336A" w:rsidP="0004336A">
      <w:pPr>
        <w:pStyle w:val="a5"/>
        <w:numPr>
          <w:ilvl w:val="0"/>
          <w:numId w:val="31"/>
        </w:numPr>
        <w:ind w:left="0" w:firstLine="284"/>
        <w:jc w:val="both"/>
        <w:rPr>
          <w:rFonts w:ascii="Arial" w:hAnsi="Arial" w:cs="Arial"/>
          <w:sz w:val="20"/>
          <w:szCs w:val="20"/>
        </w:rPr>
      </w:pPr>
      <w:r w:rsidRPr="0004336A">
        <w:rPr>
          <w:rFonts w:ascii="Arial" w:hAnsi="Arial" w:cs="Arial"/>
          <w:sz w:val="20"/>
          <w:szCs w:val="20"/>
        </w:rPr>
        <w:t>по материальным запасам и иным объектам нефинансовых активов;</w:t>
      </w:r>
    </w:p>
    <w:p w14:paraId="567CF620" w14:textId="77777777" w:rsidR="0004336A" w:rsidRPr="0004336A" w:rsidRDefault="0004336A" w:rsidP="0004336A">
      <w:pPr>
        <w:pStyle w:val="a5"/>
        <w:numPr>
          <w:ilvl w:val="0"/>
          <w:numId w:val="31"/>
        </w:numPr>
        <w:ind w:left="0" w:firstLine="284"/>
        <w:jc w:val="both"/>
        <w:rPr>
          <w:rFonts w:ascii="Arial" w:hAnsi="Arial" w:cs="Arial"/>
          <w:sz w:val="20"/>
          <w:szCs w:val="20"/>
        </w:rPr>
      </w:pPr>
      <w:r w:rsidRPr="0004336A">
        <w:rPr>
          <w:rFonts w:ascii="Arial" w:hAnsi="Arial" w:cs="Arial"/>
          <w:sz w:val="20"/>
          <w:szCs w:val="20"/>
        </w:rPr>
        <w:t>по финансовым активам и обязательствам (расчетам).</w:t>
      </w:r>
    </w:p>
    <w:p w14:paraId="12FAFE99" w14:textId="77777777" w:rsidR="0004336A" w:rsidRPr="0004336A" w:rsidRDefault="0004336A" w:rsidP="0004336A">
      <w:pPr>
        <w:pStyle w:val="a5"/>
        <w:ind w:firstLine="284"/>
        <w:jc w:val="both"/>
        <w:rPr>
          <w:rFonts w:ascii="Arial" w:hAnsi="Arial" w:cs="Arial"/>
          <w:sz w:val="20"/>
          <w:szCs w:val="20"/>
        </w:rPr>
      </w:pPr>
      <w:r w:rsidRPr="0004336A">
        <w:rPr>
          <w:rFonts w:ascii="Arial" w:hAnsi="Arial" w:cs="Arial"/>
          <w:sz w:val="20"/>
          <w:szCs w:val="20"/>
        </w:rPr>
        <w:t xml:space="preserve">Списочный состав комиссий утверждается и корректируется отдельными приказами. </w:t>
      </w:r>
    </w:p>
    <w:p w14:paraId="4205E64F"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1.4. </w:t>
      </w:r>
      <w:r w:rsidRPr="0004336A">
        <w:rPr>
          <w:rFonts w:ascii="Arial" w:eastAsia="Calibri" w:hAnsi="Arial" w:cs="Arial"/>
          <w:sz w:val="20"/>
          <w:szCs w:val="20"/>
        </w:rPr>
        <w:t>Комиссия проводит заседания по мере необходимости.</w:t>
      </w:r>
    </w:p>
    <w:p w14:paraId="77613D69"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1.5. </w:t>
      </w:r>
      <w:r w:rsidRPr="0004336A">
        <w:rPr>
          <w:rFonts w:ascii="Arial" w:eastAsia="Calibri" w:hAnsi="Arial" w:cs="Arial"/>
          <w:sz w:val="20"/>
          <w:szCs w:val="20"/>
        </w:rPr>
        <w:t>Срок рассмотрения Комиссией представленных ей документов не должен превышать  3 рабочих  дней.</w:t>
      </w:r>
    </w:p>
    <w:p w14:paraId="687DE7BE"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1.6. </w:t>
      </w:r>
      <w:r w:rsidRPr="0004336A">
        <w:rPr>
          <w:rFonts w:ascii="Arial" w:eastAsia="Calibri" w:hAnsi="Arial" w:cs="Arial"/>
          <w:sz w:val="20"/>
          <w:szCs w:val="20"/>
        </w:rPr>
        <w:t>Заседание Комиссии правомочно при наличии кворума, который составляет не менее половины членов состава Комиссии. Решения Комиссии принимаются большинством голосов членов Комиссии, присутствующих на заседании и оформляются протоколом Комиссии.</w:t>
      </w:r>
    </w:p>
    <w:p w14:paraId="413054F1" w14:textId="77777777" w:rsidR="0004336A" w:rsidRPr="0004336A" w:rsidRDefault="0004336A" w:rsidP="00BE5B09">
      <w:pPr>
        <w:jc w:val="both"/>
        <w:rPr>
          <w:rFonts w:ascii="Arial" w:eastAsia="Calibri" w:hAnsi="Arial" w:cs="Arial"/>
          <w:sz w:val="20"/>
          <w:szCs w:val="20"/>
        </w:rPr>
      </w:pPr>
    </w:p>
    <w:p w14:paraId="7637711F" w14:textId="77777777" w:rsidR="0004336A" w:rsidRPr="0004336A" w:rsidRDefault="0004336A" w:rsidP="00BE5B09">
      <w:pPr>
        <w:ind w:firstLine="426"/>
        <w:jc w:val="center"/>
        <w:rPr>
          <w:rFonts w:ascii="Arial" w:eastAsia="Calibri" w:hAnsi="Arial" w:cs="Arial"/>
          <w:b/>
          <w:sz w:val="20"/>
          <w:szCs w:val="20"/>
        </w:rPr>
      </w:pPr>
      <w:r w:rsidRPr="0004336A">
        <w:rPr>
          <w:rFonts w:ascii="Arial" w:eastAsia="Calibri" w:hAnsi="Arial" w:cs="Arial"/>
          <w:b/>
          <w:sz w:val="20"/>
          <w:szCs w:val="20"/>
        </w:rPr>
        <w:t>2. Полномочия Комиссии</w:t>
      </w:r>
    </w:p>
    <w:p w14:paraId="47FBAEB8"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2.1. </w:t>
      </w:r>
      <w:r w:rsidRPr="0004336A">
        <w:rPr>
          <w:rFonts w:ascii="Arial" w:eastAsia="Calibri" w:hAnsi="Arial" w:cs="Arial"/>
          <w:sz w:val="20"/>
          <w:szCs w:val="20"/>
        </w:rPr>
        <w:t>Комиссия принимает решения по следующим вопросам:</w:t>
      </w:r>
    </w:p>
    <w:p w14:paraId="1D6A9772"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определение категории поступающего имущества (основные средства, нематериальные активы, непроизведенные активы, материальные запасы);</w:t>
      </w:r>
    </w:p>
    <w:p w14:paraId="1D40B8A6"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а также выбытие основных средств, нематериальных, непроизведенных активов, материальных запасов, в том числе в результате принятия решения об их списании;</w:t>
      </w:r>
    </w:p>
    <w:p w14:paraId="56F86FAD"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определение срока полезного использования объектов основных средств и нематериальных активов в целях принятия к учету и начисления амортизации;</w:t>
      </w:r>
    </w:p>
    <w:p w14:paraId="13E1229B"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определение первоначальной (фактической) стоимости поступающих нефинансовых активов;</w:t>
      </w:r>
    </w:p>
    <w:p w14:paraId="3EF95738"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дает заключение о техническом состоянии объекта, рассматривает документы, прилагаемые к поставке (технические паспорта, гарантийные талоны и др.)</w:t>
      </w:r>
    </w:p>
    <w:p w14:paraId="7E93E10C"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 xml:space="preserve">рассматривает результаты ремонта объектов основных средств и делает заключение о возможном изменении балансовой стоимости отремонтированных, модернизированных, реконструированных объектов основных средств, определяет срок полезного использования основных средств в случаях изменения первоначально принятых нормативных показателей </w:t>
      </w:r>
      <w:r w:rsidRPr="0004336A">
        <w:rPr>
          <w:rFonts w:ascii="Arial" w:eastAsia="Calibri" w:hAnsi="Arial" w:cs="Arial"/>
          <w:sz w:val="20"/>
          <w:szCs w:val="20"/>
        </w:rPr>
        <w:lastRenderedPageBreak/>
        <w:t>функционирования объекта, в том числе в результате проведенной достройки, дооборудования, реконструкции, модернизации;</w:t>
      </w:r>
    </w:p>
    <w:p w14:paraId="0A2D842C"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определяет  целесообразность (пригодность) дальнейшего использования имущества, о возможности и эффективности его восстановления, возможности использования отдельных узлов, деталей, конструкций и материалов от имущества и их справедливую стоимость;</w:t>
      </w:r>
    </w:p>
    <w:p w14:paraId="0F343460"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рассматривает наличие полезного потенциала заключенного в активе;</w:t>
      </w:r>
    </w:p>
    <w:p w14:paraId="60C9F6AD"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определяет справедливую стоимость имущества приобретаемого в результате  необменных операций (при безвозмездном получении активов, а также по неучтенным объектам, выявленным в ходе проведения инвентаризации, разборки);</w:t>
      </w:r>
    </w:p>
    <w:p w14:paraId="3F0946B4"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определяет справедливую стоимость объектов при передаче имущества организациям негосударственного сектора;</w:t>
      </w:r>
    </w:p>
    <w:p w14:paraId="61EA4AE5"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при безвозмездном пользовании имуществом определяет справедливую стоимость права пользования;</w:t>
      </w:r>
    </w:p>
    <w:p w14:paraId="7448156B"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осуществляет контроль за нанесением материально-ответственными лицами инвентарных номеров на  объекты основных средств, а также маркировку объектов материальных запасов;</w:t>
      </w:r>
    </w:p>
    <w:p w14:paraId="0C6AAF19"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выявляет признаки  безнадежной и сомнительной к взысканию  задолженности в  соответствии с Порядком, утвержденным приказом Учреждения.</w:t>
      </w:r>
    </w:p>
    <w:p w14:paraId="73CC040E"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выбирает способ переоценки объектов основных средств, в случае передачи объектов организациям не государственного сектора.</w:t>
      </w:r>
    </w:p>
    <w:p w14:paraId="74C49334" w14:textId="77777777" w:rsidR="0004336A" w:rsidRPr="0004336A" w:rsidRDefault="0004336A" w:rsidP="007F225A">
      <w:pPr>
        <w:numPr>
          <w:ilvl w:val="0"/>
          <w:numId w:val="49"/>
        </w:numPr>
        <w:ind w:left="426" w:firstLine="284"/>
        <w:jc w:val="both"/>
        <w:rPr>
          <w:rFonts w:ascii="Arial" w:eastAsia="Calibri" w:hAnsi="Arial" w:cs="Arial"/>
          <w:sz w:val="20"/>
          <w:szCs w:val="20"/>
        </w:rPr>
      </w:pPr>
      <w:r w:rsidRPr="0004336A">
        <w:rPr>
          <w:rFonts w:ascii="Arial" w:eastAsia="Calibri" w:hAnsi="Arial" w:cs="Arial"/>
          <w:sz w:val="20"/>
          <w:szCs w:val="20"/>
        </w:rPr>
        <w:t>определяет Имущество, относящееся к категории особо ценного имущества (ОЦИ).</w:t>
      </w:r>
    </w:p>
    <w:p w14:paraId="3450377D" w14:textId="77777777" w:rsidR="0004336A" w:rsidRPr="0004336A" w:rsidRDefault="0004336A" w:rsidP="0004336A">
      <w:pPr>
        <w:rPr>
          <w:rFonts w:ascii="Arial" w:eastAsia="Calibri" w:hAnsi="Arial" w:cs="Arial"/>
          <w:sz w:val="20"/>
          <w:szCs w:val="20"/>
        </w:rPr>
      </w:pPr>
    </w:p>
    <w:p w14:paraId="046D8B28" w14:textId="77777777" w:rsidR="0004336A" w:rsidRPr="00192503" w:rsidRDefault="0004336A" w:rsidP="00192503">
      <w:pPr>
        <w:jc w:val="center"/>
        <w:rPr>
          <w:rFonts w:ascii="Arial" w:eastAsia="Calibri" w:hAnsi="Arial" w:cs="Arial"/>
          <w:b/>
          <w:sz w:val="20"/>
          <w:szCs w:val="20"/>
        </w:rPr>
      </w:pPr>
      <w:r w:rsidRPr="0004336A">
        <w:rPr>
          <w:rFonts w:ascii="Arial" w:eastAsia="Calibri" w:hAnsi="Arial" w:cs="Arial"/>
          <w:b/>
          <w:sz w:val="20"/>
          <w:szCs w:val="20"/>
        </w:rPr>
        <w:t>3. Принятие решений Комиссией</w:t>
      </w:r>
    </w:p>
    <w:p w14:paraId="798041B6"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3.1. </w:t>
      </w:r>
      <w:r w:rsidRPr="0004336A">
        <w:rPr>
          <w:rFonts w:ascii="Arial" w:eastAsia="Calibri" w:hAnsi="Arial" w:cs="Arial"/>
          <w:sz w:val="20"/>
          <w:szCs w:val="20"/>
        </w:rPr>
        <w:t>Решение о сроках полезного использования поступающих  в учреждение объектов основных средств, нематериальных активов в целях их принятия к учету и начисления амортизации принимается Комиссией исходя из:</w:t>
      </w:r>
    </w:p>
    <w:p w14:paraId="4865EE8F"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а) ожидаемого срока получения экономических выгод и (или) полезного потенциала, заключенных в активе, признаваемом объектом основных средств.</w:t>
      </w:r>
    </w:p>
    <w:p w14:paraId="097DBF24"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При этом по объектам основных средств, включенным согласно постановлению Правительства Российской Федерации от 1 января 2002 г. № 1 «О Классификации основных средств, включаемых в амортизационные группы»,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десятую амортизационную группу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 утвержденных постановлением Совета Министров СССР от 22 октября 1990 г. № 1072 «О единых нормах амортизационных отчислений на полное восстановление основных фондов народного хозяйства СССР»</w:t>
      </w:r>
    </w:p>
    <w:p w14:paraId="381A7DBA"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б) рекомендаций, содержащихся в документах производителя, входящих в комплектацию объекта имущества, и (или) на основании решения комиссии субъекта учета по поступлению и выбытию активов, принятого с учетом:</w:t>
      </w:r>
    </w:p>
    <w:p w14:paraId="6B562481" w14:textId="77777777" w:rsidR="0004336A" w:rsidRPr="0004336A" w:rsidRDefault="0004336A" w:rsidP="007F225A">
      <w:pPr>
        <w:numPr>
          <w:ilvl w:val="0"/>
          <w:numId w:val="54"/>
        </w:numPr>
        <w:ind w:left="284" w:firstLine="0"/>
        <w:jc w:val="both"/>
        <w:rPr>
          <w:rFonts w:ascii="Arial" w:eastAsia="Calibri" w:hAnsi="Arial" w:cs="Arial"/>
          <w:sz w:val="20"/>
          <w:szCs w:val="20"/>
        </w:rPr>
      </w:pPr>
      <w:r w:rsidRPr="0004336A">
        <w:rPr>
          <w:rFonts w:ascii="Arial" w:eastAsia="Calibri" w:hAnsi="Arial" w:cs="Arial"/>
          <w:sz w:val="20"/>
          <w:szCs w:val="20"/>
        </w:rPr>
        <w:t>ожидаемого срока использования этого объекта в соответствии с ожидаемой производительностью или мощностью;</w:t>
      </w:r>
    </w:p>
    <w:p w14:paraId="62C36432" w14:textId="77777777" w:rsidR="0004336A" w:rsidRPr="0004336A" w:rsidRDefault="0004336A" w:rsidP="007F225A">
      <w:pPr>
        <w:numPr>
          <w:ilvl w:val="0"/>
          <w:numId w:val="54"/>
        </w:numPr>
        <w:ind w:left="284" w:firstLine="0"/>
        <w:jc w:val="both"/>
        <w:rPr>
          <w:rFonts w:ascii="Arial" w:eastAsia="Calibri" w:hAnsi="Arial" w:cs="Arial"/>
          <w:sz w:val="20"/>
          <w:szCs w:val="20"/>
        </w:rPr>
      </w:pPr>
      <w:r w:rsidRPr="0004336A">
        <w:rPr>
          <w:rFonts w:ascii="Arial" w:eastAsia="Calibri" w:hAnsi="Arial" w:cs="Arial"/>
          <w:sz w:val="20"/>
          <w:szCs w:val="20"/>
        </w:rPr>
        <w:t>ожидаемого физического износа, зависящего от режима эксплуатации, естественных условий и влияния агрессивной среды, системы проведения ремонта;</w:t>
      </w:r>
    </w:p>
    <w:p w14:paraId="7CE7AB66" w14:textId="77777777" w:rsidR="0004336A" w:rsidRPr="0004336A" w:rsidRDefault="0004336A" w:rsidP="007F225A">
      <w:pPr>
        <w:numPr>
          <w:ilvl w:val="0"/>
          <w:numId w:val="54"/>
        </w:numPr>
        <w:ind w:left="284" w:firstLine="0"/>
        <w:jc w:val="both"/>
        <w:rPr>
          <w:rFonts w:ascii="Arial" w:eastAsia="Calibri" w:hAnsi="Arial" w:cs="Arial"/>
          <w:sz w:val="20"/>
          <w:szCs w:val="20"/>
        </w:rPr>
      </w:pPr>
      <w:r w:rsidRPr="0004336A">
        <w:rPr>
          <w:rFonts w:ascii="Arial" w:eastAsia="Calibri" w:hAnsi="Arial" w:cs="Arial"/>
          <w:sz w:val="20"/>
          <w:szCs w:val="20"/>
        </w:rPr>
        <w:t>иных ограничений использования этого объекта, в том числе установленных согласно законодательству Российской Федерации;</w:t>
      </w:r>
    </w:p>
    <w:p w14:paraId="5EA77511" w14:textId="77777777" w:rsidR="0004336A" w:rsidRPr="0004336A" w:rsidRDefault="0004336A" w:rsidP="007F225A">
      <w:pPr>
        <w:numPr>
          <w:ilvl w:val="0"/>
          <w:numId w:val="54"/>
        </w:numPr>
        <w:ind w:left="284" w:firstLine="0"/>
        <w:jc w:val="both"/>
        <w:rPr>
          <w:rFonts w:ascii="Arial" w:eastAsia="Calibri" w:hAnsi="Arial" w:cs="Arial"/>
          <w:sz w:val="20"/>
          <w:szCs w:val="20"/>
        </w:rPr>
      </w:pPr>
      <w:r w:rsidRPr="0004336A">
        <w:rPr>
          <w:rFonts w:ascii="Arial" w:eastAsia="Calibri" w:hAnsi="Arial" w:cs="Arial"/>
          <w:sz w:val="20"/>
          <w:szCs w:val="20"/>
        </w:rPr>
        <w:t>гарантийного срока использования объекта;</w:t>
      </w:r>
    </w:p>
    <w:p w14:paraId="594307AF" w14:textId="77777777" w:rsidR="0004336A" w:rsidRPr="0004336A" w:rsidRDefault="0004336A" w:rsidP="007F225A">
      <w:pPr>
        <w:numPr>
          <w:ilvl w:val="0"/>
          <w:numId w:val="54"/>
        </w:numPr>
        <w:ind w:left="284" w:firstLine="0"/>
        <w:jc w:val="both"/>
        <w:rPr>
          <w:rFonts w:ascii="Arial" w:eastAsia="Calibri" w:hAnsi="Arial" w:cs="Arial"/>
          <w:sz w:val="20"/>
          <w:szCs w:val="20"/>
        </w:rPr>
      </w:pPr>
      <w:r w:rsidRPr="0004336A">
        <w:rPr>
          <w:rFonts w:ascii="Arial" w:eastAsia="Calibri" w:hAnsi="Arial" w:cs="Arial"/>
          <w:sz w:val="20"/>
          <w:szCs w:val="20"/>
        </w:rPr>
        <w:t>сроков фактической эксплуатации и ранее начисленной суммы амортизации - для объектов, безвозмездно полученных от иных субъектов учета, государственных (муниципальных) организаций.</w:t>
      </w:r>
    </w:p>
    <w:p w14:paraId="7B8A9DBC"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3.2. </w:t>
      </w:r>
      <w:r w:rsidRPr="0004336A">
        <w:rPr>
          <w:rFonts w:ascii="Arial" w:eastAsia="Calibri" w:hAnsi="Arial" w:cs="Arial"/>
          <w:sz w:val="20"/>
          <w:szCs w:val="20"/>
        </w:rPr>
        <w:t>Решение Комиссии о первоначальной (фактической) стоимости объектов нефинансовых активов при их приобретении, сооружении, изготовлении (создании) определяется на основании сопроводительной документации (контрактов, договоров, актов выполненных работ (оказанных услуг), накладных и других сопроводительных документов поставщиков (исполнителей).</w:t>
      </w:r>
    </w:p>
    <w:p w14:paraId="0FD23B59"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3.3. </w:t>
      </w:r>
      <w:r w:rsidRPr="0004336A">
        <w:rPr>
          <w:rFonts w:ascii="Arial" w:eastAsia="Calibri" w:hAnsi="Arial" w:cs="Arial"/>
          <w:sz w:val="20"/>
          <w:szCs w:val="20"/>
        </w:rPr>
        <w:t>При получении объектов государственного имущества  на праве оперативного управления принятие к учету объектов нефинансовых активов осуществляется на основании актов приема-передачи, представленных предыдущим балансодержателем с обязательным заключением о техническом состоянии объекта.</w:t>
      </w:r>
    </w:p>
    <w:p w14:paraId="0F3B772A"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3.4. </w:t>
      </w:r>
      <w:r w:rsidRPr="0004336A">
        <w:rPr>
          <w:rFonts w:ascii="Arial" w:eastAsia="Calibri" w:hAnsi="Arial" w:cs="Arial"/>
          <w:sz w:val="20"/>
          <w:szCs w:val="20"/>
        </w:rPr>
        <w:t xml:space="preserve">При поступлении объектов нефинансовых активов по договорам дарения (пожертвования) от юридических и физических лиц, оприходовании излишков, выявленных при инвентаризации и проверках, поступлении объектов имущества от частичной ликвидации (разукомплектации) объектов нефинансовых активов, поступлении материальных запасов в результате разборки, </w:t>
      </w:r>
      <w:r w:rsidRPr="0004336A">
        <w:rPr>
          <w:rFonts w:ascii="Arial" w:eastAsia="Calibri" w:hAnsi="Arial" w:cs="Arial"/>
          <w:sz w:val="20"/>
          <w:szCs w:val="20"/>
        </w:rPr>
        <w:lastRenderedPageBreak/>
        <w:t>утилизации (ликвидации) основных средств или иного имущества определяется справедливая стоимость  нефинансовых активов.</w:t>
      </w:r>
    </w:p>
    <w:p w14:paraId="775731B7"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Для определения справедливой стоимости объектов учета нефинансовых активов  комиссия по поступлению и выбытию активов применяет:</w:t>
      </w:r>
    </w:p>
    <w:p w14:paraId="671B20CE"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а) метод рыночных цен;</w:t>
      </w:r>
    </w:p>
    <w:p w14:paraId="16C66B43"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б) метод амортизированной стоимости замещения</w:t>
      </w:r>
    </w:p>
    <w:p w14:paraId="550D9672"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Комиссия использует метод, который наиболее применим и позволяет достоверно оценить справедливую стоимость соответствующего объекта бухгалтерского учета, либо метод, предусмотренный для соответствующего объекта бухгалтерского учета, нормативными правовыми актами, регулирующими ведение бухгалтерского учета и составление бухгалтерской (финансовой) отчетности.</w:t>
      </w:r>
    </w:p>
    <w:p w14:paraId="05517A98"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 xml:space="preserve"> При определении справедливой стоимости могут использоваться коммерческие предложения фирм, данные с сайтов (скриншот экрана), данные по ранее заключенным договорам на аналогичную поставку, протокол оценки независимых экспертов . Справедливая стоимость актива должна быть документально подтверждена.</w:t>
      </w:r>
    </w:p>
    <w:p w14:paraId="21D8D144"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В случае затруднения определения справедливой стоимости  возможно временно определять условную   стоимость: 1 объект - 1 руб.  В течении месяца комиссия должна определить справедливую стоимость объекта принятого по условной стоимости.</w:t>
      </w:r>
    </w:p>
    <w:p w14:paraId="15E0F273"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3.5. </w:t>
      </w:r>
      <w:r w:rsidRPr="0004336A">
        <w:rPr>
          <w:rFonts w:ascii="Arial" w:eastAsia="Calibri" w:hAnsi="Arial" w:cs="Arial"/>
          <w:sz w:val="20"/>
          <w:szCs w:val="20"/>
        </w:rPr>
        <w:t>При частичной ликвидации (разукомплектации) объекта нефинансовых активов Комиссия принимает решение о расчете стоимости ликвидируемой части объекта. При отсутствии сведений о стоимости ликвидируемой части объекта  определяется справедливая стоимость части объекта. Амортизация ликвидируемой части объекта рассчитывается в процентном отношении к стоимости всего объекта, процентное отношение определяется Комиссией.</w:t>
      </w:r>
    </w:p>
    <w:p w14:paraId="71C1E9F6"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3.6. </w:t>
      </w:r>
      <w:r w:rsidRPr="0004336A">
        <w:rPr>
          <w:rFonts w:ascii="Arial" w:eastAsia="Calibri" w:hAnsi="Arial" w:cs="Arial"/>
          <w:sz w:val="20"/>
          <w:szCs w:val="20"/>
        </w:rPr>
        <w:t xml:space="preserve">При недостаче нефинансовых активов восстановительная стоимость нефинансовых активов определяется Комиссией на день обнаружения ущерба. Данные должны быть подтверждены документально. </w:t>
      </w:r>
    </w:p>
    <w:p w14:paraId="37396772"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3.7. </w:t>
      </w:r>
      <w:r w:rsidRPr="0004336A">
        <w:rPr>
          <w:rFonts w:ascii="Arial" w:eastAsia="Calibri" w:hAnsi="Arial" w:cs="Arial"/>
          <w:sz w:val="20"/>
          <w:szCs w:val="20"/>
        </w:rPr>
        <w:t xml:space="preserve">В случае возмещения виновным лицом  недостачи аналогичным объектом, Комиссия должна установить аналогичность объекта. </w:t>
      </w:r>
    </w:p>
    <w:p w14:paraId="30425B9A"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3.8. </w:t>
      </w:r>
      <w:r w:rsidRPr="0004336A">
        <w:rPr>
          <w:rFonts w:ascii="Arial" w:eastAsia="Calibri" w:hAnsi="Arial" w:cs="Arial"/>
          <w:sz w:val="20"/>
          <w:szCs w:val="20"/>
        </w:rPr>
        <w:t>В случае достройки, реконструкции, дооборудования, модернизации основных средств Комиссией может быть принято решение об увеличении срока полезного использования соответствующих объектов. Решение об увеличении срока полезного использования основных средств принимается на основании заключения Комиссии, если  в результате произведенных работ изменились первоначально принятые нормативные показатели функционирования объекта.</w:t>
      </w:r>
    </w:p>
    <w:p w14:paraId="7CC0FEF4"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3.9. </w:t>
      </w:r>
      <w:r w:rsidRPr="0004336A">
        <w:rPr>
          <w:rFonts w:ascii="Arial" w:eastAsia="Calibri" w:hAnsi="Arial" w:cs="Arial"/>
          <w:sz w:val="20"/>
          <w:szCs w:val="20"/>
        </w:rPr>
        <w:t>При поступлении нефинансовых активов, а также в ходе их эксплуатации , выбытия  Комиссией оформляются первичные документы в соответствии с приказом Министерства финансов Российской Федерации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и Учетной политики учреждения.</w:t>
      </w:r>
    </w:p>
    <w:p w14:paraId="1301D8F2" w14:textId="77777777" w:rsidR="0004336A" w:rsidRPr="0004336A" w:rsidRDefault="0004336A" w:rsidP="0004336A">
      <w:pPr>
        <w:ind w:firstLine="284"/>
        <w:jc w:val="both"/>
        <w:rPr>
          <w:rFonts w:ascii="Arial" w:eastAsia="Calibri" w:hAnsi="Arial" w:cs="Arial"/>
          <w:sz w:val="20"/>
          <w:szCs w:val="20"/>
        </w:rPr>
      </w:pPr>
      <w:r w:rsidRPr="00F13498">
        <w:rPr>
          <w:rFonts w:ascii="Arial" w:eastAsia="Calibri" w:hAnsi="Arial" w:cs="Arial"/>
          <w:b/>
          <w:bCs/>
          <w:sz w:val="20"/>
          <w:szCs w:val="20"/>
        </w:rPr>
        <w:t>3.10.</w:t>
      </w:r>
      <w:r w:rsidRPr="0004336A">
        <w:rPr>
          <w:rFonts w:ascii="Arial" w:eastAsia="Calibri" w:hAnsi="Arial" w:cs="Arial"/>
          <w:sz w:val="20"/>
          <w:szCs w:val="20"/>
        </w:rPr>
        <w:t>Способы переоценки объектов основных средств в случае передачи объектов организациям не государственного сектора:</w:t>
      </w:r>
    </w:p>
    <w:p w14:paraId="48EC6A98"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а) пересчета накопленной амортизации, при котором накопленная амортизация, исчисленная на дату переоценки, пересчитывается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 Указанный способ предусматривает увеличение (умножение) балансовой стоимости и накопленной амортизации на одинаковый коэффициент таким образом, чтобы при их суммировании получить переоцененную стоимость на дату проведения переоценки;</w:t>
      </w:r>
    </w:p>
    <w:p w14:paraId="30C22947"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б)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Указанный способ пересчета накопленной амортизации предусматривает, что накопленная амортизация, исчисленная до проведения переоценки, относится на уменьшение балансовой стоимости объекта основных средств (по 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учета основных средств на суммы дооценки ее до справедливой стоимости. С момента переоценки указанным способом по объекту основных средств начисляется амортизация на оставшийся срок полезного использования по той же расчетной норме амортизации, что и до момента переоценки.</w:t>
      </w:r>
    </w:p>
    <w:p w14:paraId="23B65D64" w14:textId="77777777" w:rsidR="0004336A" w:rsidRPr="0004336A" w:rsidRDefault="0004336A" w:rsidP="0004336A">
      <w:pPr>
        <w:ind w:firstLine="426"/>
        <w:jc w:val="center"/>
        <w:rPr>
          <w:rFonts w:ascii="Arial" w:eastAsia="Calibri" w:hAnsi="Arial" w:cs="Arial"/>
          <w:b/>
          <w:sz w:val="20"/>
          <w:szCs w:val="20"/>
        </w:rPr>
      </w:pPr>
    </w:p>
    <w:p w14:paraId="26297B94" w14:textId="77777777" w:rsidR="0004336A" w:rsidRPr="0004336A" w:rsidRDefault="0004336A" w:rsidP="0004336A">
      <w:pPr>
        <w:ind w:firstLine="426"/>
        <w:jc w:val="center"/>
        <w:rPr>
          <w:rFonts w:ascii="Arial" w:eastAsia="Calibri" w:hAnsi="Arial" w:cs="Arial"/>
          <w:b/>
          <w:sz w:val="20"/>
          <w:szCs w:val="20"/>
        </w:rPr>
      </w:pPr>
      <w:r w:rsidRPr="0004336A">
        <w:rPr>
          <w:rFonts w:ascii="Arial" w:eastAsia="Calibri" w:hAnsi="Arial" w:cs="Arial"/>
          <w:b/>
          <w:sz w:val="20"/>
          <w:szCs w:val="20"/>
        </w:rPr>
        <w:t>4. Принятие решений по выбытию активов</w:t>
      </w:r>
    </w:p>
    <w:p w14:paraId="2076A3BA"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4.1. </w:t>
      </w:r>
      <w:r w:rsidRPr="0004336A">
        <w:rPr>
          <w:rFonts w:ascii="Arial" w:eastAsia="Calibri" w:hAnsi="Arial" w:cs="Arial"/>
          <w:sz w:val="20"/>
          <w:szCs w:val="20"/>
        </w:rPr>
        <w:t>Решение Комиссии о выбытии (списании) активов принимается после выполнения следующих мероприятий:</w:t>
      </w:r>
    </w:p>
    <w:p w14:paraId="0273CA93"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 xml:space="preserve">1) непосредственного осмотра имущества (при наличии), определения его технического состояния и возможности дальнейшего использования по назначению с использованием </w:t>
      </w:r>
      <w:r w:rsidRPr="0004336A">
        <w:rPr>
          <w:rFonts w:ascii="Arial" w:eastAsia="Calibri" w:hAnsi="Arial" w:cs="Arial"/>
          <w:sz w:val="20"/>
          <w:szCs w:val="20"/>
        </w:rPr>
        <w:lastRenderedPageBreak/>
        <w:t>необходимой технической документации (технический паспорт, проект, чертежи, технические условия, инструкции по эксплуатации и т.п.), данных бухгалтерского учета;</w:t>
      </w:r>
    </w:p>
    <w:p w14:paraId="2F2F1F21"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2) рассмотрения вопроса о целесообразности (пригодности) дальнейшего использования имущества, о возможности и эффективности его восстановления, возможности использования отдельных узлов, деталей, конструкций и материалов;</w:t>
      </w:r>
    </w:p>
    <w:p w14:paraId="3DC9F188"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3) установления конкретных причин выбытия (списания): физический и (или) моральный износ, нарушение условий содержания и (или) эксплуатации, аварии, стихийные бедствия и иные чрезвычайные ситуации, длительное неиспользование для управленческих нужд, отсутствие полезного потенциала  и иные причины;</w:t>
      </w:r>
    </w:p>
    <w:p w14:paraId="0743D643"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4) рассмотрения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w:t>
      </w:r>
    </w:p>
    <w:p w14:paraId="507F7260"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5) выявления лиц, по вине которых произошло преждевременное выбытие, и вынесения предложений о привлечении этих лиц к ответственности, установленной законодательством;</w:t>
      </w:r>
    </w:p>
    <w:p w14:paraId="4453A2E5"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6) поручения ответственным исполнителям  подготовки технического заключения экспертом о техническом состоянии основных средств, подлежащих списанию, или составления дефектной ведомости на оборудование, а также на производственный и хозяйственный инвентарь;</w:t>
      </w:r>
    </w:p>
    <w:p w14:paraId="579CF2BF"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4.2. </w:t>
      </w:r>
      <w:r w:rsidRPr="0004336A">
        <w:rPr>
          <w:rFonts w:ascii="Arial" w:eastAsia="Calibri" w:hAnsi="Arial" w:cs="Arial"/>
          <w:sz w:val="20"/>
          <w:szCs w:val="20"/>
        </w:rPr>
        <w:t>Комиссия принимает решение о выбытии (списании) активов учреждения в  случаях утраты контроля за имуществом  в результате произошедших фактов хозяйственной жизни и от имущества  не  ожидается поступление полезного потенциала или экономических выгод:</w:t>
      </w:r>
    </w:p>
    <w:p w14:paraId="3B197522"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1) имущество непригодно для дальнейшего использования по целевому назначению, имущество в  полной мере  или частично утратило потребительские свойства, в том числе в результате физического или морального износа;</w:t>
      </w:r>
    </w:p>
    <w:p w14:paraId="5AAF7AD5"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2) имущество выбыло из владения, пользования, распоряжения вследствие гибели или уничтожения, в том числе помимо воли (хищения, недостачи и порчи, выявленные при инвентаризации), а также невозможности выяснения его местонахождения.</w:t>
      </w:r>
    </w:p>
    <w:p w14:paraId="19082349"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4.3. </w:t>
      </w:r>
      <w:r w:rsidRPr="0004336A">
        <w:rPr>
          <w:rFonts w:ascii="Arial" w:eastAsia="Calibri" w:hAnsi="Arial" w:cs="Arial"/>
          <w:sz w:val="20"/>
          <w:szCs w:val="20"/>
        </w:rPr>
        <w:t>Комиссия принимает решение о признании безнадежной к взысканию дебиторской  задолженности, в соответствии с Порядком принятия решений о признании безнадежной к взысканию задолженности, утвержденным приказом Учреждения.</w:t>
      </w:r>
    </w:p>
    <w:p w14:paraId="683E5C31"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4.4. </w:t>
      </w:r>
      <w:r w:rsidRPr="0004336A">
        <w:rPr>
          <w:rFonts w:ascii="Arial" w:eastAsia="Calibri" w:hAnsi="Arial" w:cs="Arial"/>
          <w:sz w:val="20"/>
          <w:szCs w:val="20"/>
        </w:rPr>
        <w:t>Комиссия принимает решения о выбытии (списании) активов с учетом:</w:t>
      </w:r>
    </w:p>
    <w:p w14:paraId="3B63B83D"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1) наличия технического заключения экспертов (сторонние организации) или сотрудников Учреждения, обладающих специальными знаниями, о состоянии объектов имущества, подлежащих списанию,  дефектной ведомости на оборудование и производственный и хозяйственный инвентарь, независимо  от того , где учитывается имущество -  на балансе или забалансовых счетах;</w:t>
      </w:r>
    </w:p>
    <w:p w14:paraId="7B9FE056"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2) информации о наличии драгоценных металлов и драгоценных камней, содержащихся в списываемых основных средствах, которые учитываются в порядке, установленном приказом Министерства финансов Российской Федерации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3F6E3DD3"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3) наличия 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 и иных чрезвычайных обстоятельств;</w:t>
      </w:r>
    </w:p>
    <w:p w14:paraId="0346A7CA"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4) наличия иных документов, подтверждающих факт преждевременного выбытия имущества из владения, пользования и распоряжения.</w:t>
      </w:r>
    </w:p>
    <w:p w14:paraId="489FA595"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4.5. </w:t>
      </w:r>
      <w:r w:rsidRPr="0004336A">
        <w:rPr>
          <w:rFonts w:ascii="Arial" w:eastAsia="Calibri" w:hAnsi="Arial" w:cs="Arial"/>
          <w:sz w:val="20"/>
          <w:szCs w:val="20"/>
        </w:rPr>
        <w:t>Оформленный Комиссией Акт о списании имущества в трехдневный срок передается на утверждение Руководителю Учреждения, в случае, если учреждение имеет право в отношении рассматриваемого имущества принимать решение о списании.</w:t>
      </w:r>
    </w:p>
    <w:p w14:paraId="2FA01D9F" w14:textId="77777777" w:rsidR="0004336A" w:rsidRPr="00D46EA1" w:rsidRDefault="0004336A" w:rsidP="00D8677D">
      <w:pPr>
        <w:ind w:firstLine="284"/>
        <w:jc w:val="both"/>
        <w:rPr>
          <w:rFonts w:ascii="Arial" w:eastAsia="Calibri" w:hAnsi="Arial" w:cs="Arial"/>
          <w:b/>
          <w:bCs/>
          <w:sz w:val="20"/>
          <w:szCs w:val="20"/>
        </w:rPr>
      </w:pPr>
      <w:r w:rsidRPr="0004336A">
        <w:rPr>
          <w:rFonts w:ascii="Arial" w:eastAsia="Calibri" w:hAnsi="Arial" w:cs="Arial"/>
          <w:sz w:val="20"/>
          <w:szCs w:val="20"/>
        </w:rPr>
        <w:t xml:space="preserve"> В случае, если Учреждение не наделено правом самостоятельного распоряжения имуществом, формируется Заявление о списании с приложением перечня имущества (основных средств), подлежащего списанию, согласованное с учредителем или </w:t>
      </w:r>
      <w:r w:rsidR="00D8677D">
        <w:rPr>
          <w:rFonts w:ascii="Arial" w:eastAsia="Calibri" w:hAnsi="Arial" w:cs="Arial"/>
          <w:sz w:val="20"/>
          <w:szCs w:val="20"/>
        </w:rPr>
        <w:t xml:space="preserve">уполномоченным </w:t>
      </w:r>
      <w:r w:rsidRPr="0004336A">
        <w:rPr>
          <w:rFonts w:ascii="Arial" w:eastAsia="Calibri" w:hAnsi="Arial" w:cs="Arial"/>
          <w:sz w:val="20"/>
          <w:szCs w:val="20"/>
        </w:rPr>
        <w:t>органом государственной власти</w:t>
      </w:r>
      <w:r w:rsidR="00D8677D">
        <w:rPr>
          <w:rFonts w:ascii="Arial" w:eastAsia="Calibri" w:hAnsi="Arial" w:cs="Arial"/>
          <w:sz w:val="20"/>
          <w:szCs w:val="20"/>
        </w:rPr>
        <w:t>.</w:t>
      </w:r>
    </w:p>
    <w:p w14:paraId="2C9D3B19"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sz w:val="20"/>
          <w:szCs w:val="20"/>
        </w:rPr>
        <w:t>4.6 К оформленным Актам списания  имущества, в том числе и по имуществу, которое требует согласования списания  прикладываются:</w:t>
      </w:r>
    </w:p>
    <w:p w14:paraId="26F0FBDC" w14:textId="77777777" w:rsidR="0004336A" w:rsidRPr="0004336A" w:rsidRDefault="0004336A" w:rsidP="00D8677D">
      <w:pPr>
        <w:ind w:left="709"/>
        <w:jc w:val="both"/>
        <w:rPr>
          <w:rFonts w:ascii="Arial" w:eastAsia="Calibri" w:hAnsi="Arial" w:cs="Arial"/>
          <w:sz w:val="20"/>
          <w:szCs w:val="20"/>
        </w:rPr>
      </w:pPr>
      <w:r w:rsidRPr="0004336A">
        <w:rPr>
          <w:rFonts w:ascii="Arial" w:eastAsia="Calibri" w:hAnsi="Arial" w:cs="Arial"/>
          <w:sz w:val="20"/>
          <w:szCs w:val="20"/>
        </w:rPr>
        <w:t>Общие документы:</w:t>
      </w:r>
    </w:p>
    <w:p w14:paraId="05FAEF3B" w14:textId="77777777" w:rsidR="0004336A" w:rsidRPr="0004336A" w:rsidRDefault="0004336A" w:rsidP="007F225A">
      <w:pPr>
        <w:numPr>
          <w:ilvl w:val="0"/>
          <w:numId w:val="50"/>
        </w:numPr>
        <w:ind w:left="284" w:firstLine="425"/>
        <w:jc w:val="both"/>
        <w:rPr>
          <w:rFonts w:ascii="Arial" w:eastAsia="Calibri" w:hAnsi="Arial" w:cs="Arial"/>
          <w:sz w:val="20"/>
          <w:szCs w:val="20"/>
        </w:rPr>
      </w:pPr>
      <w:r w:rsidRPr="0004336A">
        <w:rPr>
          <w:rFonts w:ascii="Arial" w:eastAsia="Calibri" w:hAnsi="Arial" w:cs="Arial"/>
          <w:sz w:val="20"/>
          <w:szCs w:val="20"/>
        </w:rPr>
        <w:t>Экспертное заключение о техническом состоянии объекта основных средств, подтверждающее его непригодность к дальнейшему использованию по назначению, необходимость и целесообразность списания с указанием причины списания;</w:t>
      </w:r>
    </w:p>
    <w:p w14:paraId="06B868C7" w14:textId="77777777" w:rsidR="0004336A" w:rsidRPr="0004336A" w:rsidRDefault="0004336A" w:rsidP="007F225A">
      <w:pPr>
        <w:numPr>
          <w:ilvl w:val="0"/>
          <w:numId w:val="50"/>
        </w:numPr>
        <w:ind w:left="284" w:firstLine="425"/>
        <w:jc w:val="both"/>
        <w:rPr>
          <w:rFonts w:ascii="Arial" w:eastAsia="Calibri" w:hAnsi="Arial" w:cs="Arial"/>
          <w:sz w:val="20"/>
          <w:szCs w:val="20"/>
        </w:rPr>
      </w:pPr>
      <w:r w:rsidRPr="0004336A">
        <w:rPr>
          <w:rFonts w:ascii="Arial" w:eastAsia="Calibri" w:hAnsi="Arial" w:cs="Arial"/>
          <w:sz w:val="20"/>
          <w:szCs w:val="20"/>
        </w:rPr>
        <w:t>Копии документов организации, проводившей обследование объекта основных средств, подтверждающих разрешение на подготовку заключений о техническом состоянии имущества, подлежащего списанию;</w:t>
      </w:r>
    </w:p>
    <w:p w14:paraId="6B985290" w14:textId="77777777" w:rsidR="0004336A" w:rsidRPr="0004336A" w:rsidRDefault="0004336A" w:rsidP="007F225A">
      <w:pPr>
        <w:numPr>
          <w:ilvl w:val="0"/>
          <w:numId w:val="50"/>
        </w:numPr>
        <w:ind w:left="284" w:firstLine="425"/>
        <w:jc w:val="both"/>
        <w:rPr>
          <w:rFonts w:ascii="Arial" w:eastAsia="Calibri" w:hAnsi="Arial" w:cs="Arial"/>
          <w:sz w:val="20"/>
          <w:szCs w:val="20"/>
        </w:rPr>
      </w:pPr>
      <w:r w:rsidRPr="0004336A">
        <w:rPr>
          <w:rFonts w:ascii="Arial" w:eastAsia="Calibri" w:hAnsi="Arial" w:cs="Arial"/>
          <w:sz w:val="20"/>
          <w:szCs w:val="20"/>
        </w:rPr>
        <w:t xml:space="preserve"> Копия инвентарной карточки учета основных средств ;</w:t>
      </w:r>
    </w:p>
    <w:p w14:paraId="4DA447F6" w14:textId="77777777" w:rsidR="0004336A" w:rsidRPr="0004336A" w:rsidRDefault="0004336A" w:rsidP="007F225A">
      <w:pPr>
        <w:numPr>
          <w:ilvl w:val="0"/>
          <w:numId w:val="50"/>
        </w:numPr>
        <w:ind w:left="284" w:firstLine="425"/>
        <w:jc w:val="both"/>
        <w:rPr>
          <w:rFonts w:ascii="Arial" w:eastAsia="Calibri" w:hAnsi="Arial" w:cs="Arial"/>
          <w:sz w:val="20"/>
          <w:szCs w:val="20"/>
        </w:rPr>
      </w:pPr>
      <w:r w:rsidRPr="0004336A">
        <w:rPr>
          <w:rFonts w:ascii="Arial" w:eastAsia="Calibri" w:hAnsi="Arial" w:cs="Arial"/>
          <w:sz w:val="20"/>
          <w:szCs w:val="20"/>
        </w:rPr>
        <w:t xml:space="preserve"> Копия приказа Учреждения,  о создании комиссии по списанию основных средств;</w:t>
      </w:r>
    </w:p>
    <w:p w14:paraId="326986B4" w14:textId="77777777" w:rsidR="0004336A" w:rsidRPr="0004336A" w:rsidRDefault="0004336A" w:rsidP="007F225A">
      <w:pPr>
        <w:numPr>
          <w:ilvl w:val="0"/>
          <w:numId w:val="50"/>
        </w:numPr>
        <w:ind w:left="284" w:firstLine="425"/>
        <w:jc w:val="both"/>
        <w:rPr>
          <w:rFonts w:ascii="Arial" w:eastAsia="Calibri" w:hAnsi="Arial" w:cs="Arial"/>
          <w:sz w:val="20"/>
          <w:szCs w:val="20"/>
        </w:rPr>
      </w:pPr>
      <w:r w:rsidRPr="0004336A">
        <w:rPr>
          <w:rFonts w:ascii="Arial" w:eastAsia="Calibri" w:hAnsi="Arial" w:cs="Arial"/>
          <w:sz w:val="20"/>
          <w:szCs w:val="20"/>
        </w:rPr>
        <w:t>Цветное фотоизображение объекта основных средств, позволяющее идентифицировать объект и недостатки, являющиеся основанием для его списания;</w:t>
      </w:r>
    </w:p>
    <w:p w14:paraId="1561752B" w14:textId="77777777" w:rsidR="0004336A" w:rsidRPr="0004336A" w:rsidRDefault="0004336A" w:rsidP="00D8677D">
      <w:pPr>
        <w:ind w:left="709"/>
        <w:jc w:val="both"/>
        <w:rPr>
          <w:rFonts w:ascii="Arial" w:eastAsia="Calibri" w:hAnsi="Arial" w:cs="Arial"/>
          <w:sz w:val="20"/>
          <w:szCs w:val="20"/>
        </w:rPr>
      </w:pPr>
      <w:r w:rsidRPr="0004336A">
        <w:rPr>
          <w:rFonts w:ascii="Arial" w:eastAsia="Calibri" w:hAnsi="Arial" w:cs="Arial"/>
          <w:sz w:val="20"/>
          <w:szCs w:val="20"/>
        </w:rPr>
        <w:t>При списании автотранспортных средств дополнительно к вышеуказанным документам прикладываются следующие документы:</w:t>
      </w:r>
    </w:p>
    <w:p w14:paraId="56D8BAED" w14:textId="77777777" w:rsidR="0004336A" w:rsidRPr="0004336A" w:rsidRDefault="0004336A" w:rsidP="007F225A">
      <w:pPr>
        <w:numPr>
          <w:ilvl w:val="0"/>
          <w:numId w:val="50"/>
        </w:numPr>
        <w:ind w:left="284" w:firstLine="425"/>
        <w:jc w:val="both"/>
        <w:rPr>
          <w:rFonts w:ascii="Arial" w:eastAsia="Calibri" w:hAnsi="Arial" w:cs="Arial"/>
          <w:sz w:val="20"/>
          <w:szCs w:val="20"/>
        </w:rPr>
      </w:pPr>
      <w:r w:rsidRPr="0004336A">
        <w:rPr>
          <w:rFonts w:ascii="Arial" w:eastAsia="Calibri" w:hAnsi="Arial" w:cs="Arial"/>
          <w:sz w:val="20"/>
          <w:szCs w:val="20"/>
        </w:rPr>
        <w:lastRenderedPageBreak/>
        <w:t>копия паспорта транспортного средства, паспорта самоходной машины;</w:t>
      </w:r>
    </w:p>
    <w:p w14:paraId="5387FACD" w14:textId="77777777" w:rsidR="0004336A" w:rsidRPr="0004336A" w:rsidRDefault="0004336A" w:rsidP="007F225A">
      <w:pPr>
        <w:numPr>
          <w:ilvl w:val="0"/>
          <w:numId w:val="50"/>
        </w:numPr>
        <w:ind w:left="284" w:firstLine="425"/>
        <w:jc w:val="both"/>
        <w:rPr>
          <w:rFonts w:ascii="Arial" w:eastAsia="Calibri" w:hAnsi="Arial" w:cs="Arial"/>
          <w:sz w:val="20"/>
          <w:szCs w:val="20"/>
        </w:rPr>
      </w:pPr>
      <w:r w:rsidRPr="0004336A">
        <w:rPr>
          <w:rFonts w:ascii="Arial" w:eastAsia="Calibri" w:hAnsi="Arial" w:cs="Arial"/>
          <w:sz w:val="20"/>
          <w:szCs w:val="20"/>
        </w:rPr>
        <w:t>копия свидетельства о регистрации технического средства;</w:t>
      </w:r>
    </w:p>
    <w:p w14:paraId="22AD691C" w14:textId="77777777" w:rsidR="0004336A" w:rsidRPr="0004336A" w:rsidRDefault="0004336A" w:rsidP="007F225A">
      <w:pPr>
        <w:numPr>
          <w:ilvl w:val="0"/>
          <w:numId w:val="50"/>
        </w:numPr>
        <w:ind w:left="284" w:firstLine="425"/>
        <w:jc w:val="both"/>
        <w:rPr>
          <w:rFonts w:ascii="Arial" w:eastAsia="Calibri" w:hAnsi="Arial" w:cs="Arial"/>
          <w:sz w:val="20"/>
          <w:szCs w:val="20"/>
        </w:rPr>
      </w:pPr>
      <w:r w:rsidRPr="0004336A">
        <w:rPr>
          <w:rFonts w:ascii="Arial" w:eastAsia="Calibri" w:hAnsi="Arial" w:cs="Arial"/>
          <w:sz w:val="20"/>
          <w:szCs w:val="20"/>
        </w:rPr>
        <w:t>копия заключения ГИБДД о произошедшей аварии, а также документы, поясняющие причины, вызвавшие ДТП (если автотранспортные средства пришли в негодность вследствие ДТП);</w:t>
      </w:r>
    </w:p>
    <w:p w14:paraId="71A61A74" w14:textId="77777777" w:rsidR="0004336A" w:rsidRPr="0004336A" w:rsidRDefault="0004336A" w:rsidP="007F225A">
      <w:pPr>
        <w:numPr>
          <w:ilvl w:val="0"/>
          <w:numId w:val="50"/>
        </w:numPr>
        <w:ind w:left="284" w:firstLine="425"/>
        <w:jc w:val="both"/>
        <w:rPr>
          <w:rFonts w:ascii="Arial" w:eastAsia="Calibri" w:hAnsi="Arial" w:cs="Arial"/>
          <w:sz w:val="20"/>
          <w:szCs w:val="20"/>
        </w:rPr>
      </w:pPr>
      <w:r w:rsidRPr="0004336A">
        <w:rPr>
          <w:rFonts w:ascii="Arial" w:eastAsia="Calibri" w:hAnsi="Arial" w:cs="Arial"/>
          <w:sz w:val="20"/>
          <w:szCs w:val="20"/>
        </w:rPr>
        <w:t>копии документов, поясняющие причины угона или хищения транспортного средства (акт служебного расследования), документов органов внутренних дел, связанных с его розыском (в случае угона или хищения транспортного средства).</w:t>
      </w:r>
    </w:p>
    <w:p w14:paraId="0C51D8B1" w14:textId="77777777" w:rsidR="0004336A" w:rsidRPr="0004336A" w:rsidRDefault="0004336A" w:rsidP="00D8677D">
      <w:pPr>
        <w:ind w:left="709"/>
        <w:jc w:val="both"/>
        <w:rPr>
          <w:rFonts w:ascii="Arial" w:eastAsia="Calibri" w:hAnsi="Arial" w:cs="Arial"/>
          <w:sz w:val="20"/>
          <w:szCs w:val="20"/>
        </w:rPr>
      </w:pPr>
      <w:r w:rsidRPr="0004336A">
        <w:rPr>
          <w:rFonts w:ascii="Arial" w:eastAsia="Calibri" w:hAnsi="Arial" w:cs="Arial"/>
          <w:sz w:val="20"/>
          <w:szCs w:val="20"/>
        </w:rPr>
        <w:t>При списании недвижимого имущества дополнительно к вышеуказанным документам прикладываются следующие документы:</w:t>
      </w:r>
    </w:p>
    <w:p w14:paraId="3AF2BE37" w14:textId="77777777" w:rsidR="0004336A" w:rsidRPr="0004336A" w:rsidRDefault="0004336A" w:rsidP="007F225A">
      <w:pPr>
        <w:numPr>
          <w:ilvl w:val="0"/>
          <w:numId w:val="50"/>
        </w:numPr>
        <w:ind w:left="284" w:firstLine="425"/>
        <w:jc w:val="both"/>
        <w:rPr>
          <w:rFonts w:ascii="Arial" w:eastAsia="Calibri" w:hAnsi="Arial" w:cs="Arial"/>
          <w:sz w:val="20"/>
          <w:szCs w:val="20"/>
        </w:rPr>
      </w:pPr>
      <w:r w:rsidRPr="0004336A">
        <w:rPr>
          <w:rFonts w:ascii="Arial" w:eastAsia="Calibri" w:hAnsi="Arial" w:cs="Arial"/>
          <w:sz w:val="20"/>
          <w:szCs w:val="20"/>
        </w:rPr>
        <w:t>копия свидетельства о государственной регистрации права на объект недвижимого имущества, находящегося в оперативном управлении  у государственного учреждения  или выписка из Единого государственного реестра прав на недвижимое имущество и сделок с ним о зарегистрированных правах на недвижимое имущество, подлежащее списанию;</w:t>
      </w:r>
    </w:p>
    <w:p w14:paraId="0D781B80" w14:textId="77777777" w:rsidR="0004336A" w:rsidRPr="0004336A" w:rsidRDefault="0004336A" w:rsidP="007F225A">
      <w:pPr>
        <w:numPr>
          <w:ilvl w:val="0"/>
          <w:numId w:val="50"/>
        </w:numPr>
        <w:ind w:left="284" w:firstLine="425"/>
        <w:jc w:val="both"/>
        <w:rPr>
          <w:rFonts w:ascii="Arial" w:eastAsia="Calibri" w:hAnsi="Arial" w:cs="Arial"/>
          <w:sz w:val="20"/>
          <w:szCs w:val="20"/>
        </w:rPr>
      </w:pPr>
      <w:r w:rsidRPr="0004336A">
        <w:rPr>
          <w:rFonts w:ascii="Arial" w:eastAsia="Calibri" w:hAnsi="Arial" w:cs="Arial"/>
          <w:sz w:val="20"/>
          <w:szCs w:val="20"/>
        </w:rPr>
        <w:t xml:space="preserve"> копия технического паспорта на объект недвижимого имущества, подлежащего списанию;</w:t>
      </w:r>
    </w:p>
    <w:p w14:paraId="53C3B6F8" w14:textId="77777777" w:rsidR="0004336A" w:rsidRPr="0004336A" w:rsidRDefault="0004336A" w:rsidP="007F225A">
      <w:pPr>
        <w:numPr>
          <w:ilvl w:val="0"/>
          <w:numId w:val="50"/>
        </w:numPr>
        <w:ind w:left="284" w:firstLine="425"/>
        <w:jc w:val="both"/>
        <w:rPr>
          <w:rFonts w:ascii="Arial" w:eastAsia="Calibri" w:hAnsi="Arial" w:cs="Arial"/>
          <w:sz w:val="20"/>
          <w:szCs w:val="20"/>
        </w:rPr>
      </w:pPr>
      <w:r w:rsidRPr="0004336A">
        <w:rPr>
          <w:rFonts w:ascii="Arial" w:eastAsia="Calibri" w:hAnsi="Arial" w:cs="Arial"/>
          <w:sz w:val="20"/>
          <w:szCs w:val="20"/>
        </w:rPr>
        <w:t xml:space="preserve"> копии правоустанавливающих документов на земельный участок, на котором расположено списываемое недвижимое имущество.</w:t>
      </w:r>
    </w:p>
    <w:p w14:paraId="164F2E26" w14:textId="77777777" w:rsidR="0004336A" w:rsidRPr="0004336A" w:rsidRDefault="0004336A" w:rsidP="00D8677D">
      <w:pPr>
        <w:ind w:left="709"/>
        <w:jc w:val="both"/>
        <w:rPr>
          <w:rFonts w:ascii="Arial" w:eastAsia="Calibri" w:hAnsi="Arial" w:cs="Arial"/>
          <w:sz w:val="20"/>
          <w:szCs w:val="20"/>
        </w:rPr>
      </w:pPr>
      <w:r w:rsidRPr="0004336A">
        <w:rPr>
          <w:rFonts w:ascii="Arial" w:eastAsia="Calibri" w:hAnsi="Arial" w:cs="Arial"/>
          <w:sz w:val="20"/>
          <w:szCs w:val="20"/>
        </w:rPr>
        <w:t>При списании основных средств, утраченных в результате кражи, повреждения, аварии и других чрезвычайных ситуаций, дополнительно к вышеуказанным документам прикладываются следующие документы:</w:t>
      </w:r>
    </w:p>
    <w:p w14:paraId="76AA2A6A" w14:textId="77777777" w:rsidR="0004336A" w:rsidRPr="0004336A" w:rsidRDefault="0004336A" w:rsidP="007F225A">
      <w:pPr>
        <w:numPr>
          <w:ilvl w:val="0"/>
          <w:numId w:val="53"/>
        </w:numPr>
        <w:ind w:left="284" w:firstLine="425"/>
        <w:jc w:val="both"/>
        <w:rPr>
          <w:rFonts w:ascii="Arial" w:eastAsia="Calibri" w:hAnsi="Arial" w:cs="Arial"/>
          <w:sz w:val="20"/>
          <w:szCs w:val="20"/>
        </w:rPr>
      </w:pPr>
      <w:r w:rsidRPr="0004336A">
        <w:rPr>
          <w:rFonts w:ascii="Arial" w:eastAsia="Calibri" w:hAnsi="Arial" w:cs="Arial"/>
          <w:sz w:val="20"/>
          <w:szCs w:val="20"/>
        </w:rPr>
        <w:t>копии документов уполномоченных органов, подтверждающие факт утраты имущества (например, постановление о возбуждении уголовного дела либо об отказе в его возбуждении, справка пожарной инспекции о факте пожара и другие);</w:t>
      </w:r>
    </w:p>
    <w:p w14:paraId="792A10B3" w14:textId="77777777" w:rsidR="0004336A" w:rsidRPr="0004336A" w:rsidRDefault="0004336A" w:rsidP="007F225A">
      <w:pPr>
        <w:numPr>
          <w:ilvl w:val="0"/>
          <w:numId w:val="53"/>
        </w:numPr>
        <w:ind w:left="284" w:firstLine="425"/>
        <w:jc w:val="both"/>
        <w:rPr>
          <w:rFonts w:ascii="Arial" w:eastAsia="Calibri" w:hAnsi="Arial" w:cs="Arial"/>
          <w:sz w:val="20"/>
          <w:szCs w:val="20"/>
        </w:rPr>
      </w:pPr>
      <w:r w:rsidRPr="0004336A">
        <w:rPr>
          <w:rFonts w:ascii="Arial" w:eastAsia="Calibri" w:hAnsi="Arial" w:cs="Arial"/>
          <w:sz w:val="20"/>
          <w:szCs w:val="20"/>
        </w:rPr>
        <w:t xml:space="preserve"> копия объяснительной записки руководителя и материально ответственных лиц учреждения,  о причинах утраты государственного имущества с указанием сведений о возмещении виновными лицами ущерба в установленном законодательством порядке;</w:t>
      </w:r>
    </w:p>
    <w:p w14:paraId="5DCFAE51" w14:textId="77777777" w:rsidR="0004336A" w:rsidRPr="0004336A" w:rsidRDefault="0004336A" w:rsidP="007F225A">
      <w:pPr>
        <w:numPr>
          <w:ilvl w:val="0"/>
          <w:numId w:val="53"/>
        </w:numPr>
        <w:ind w:left="284" w:firstLine="425"/>
        <w:jc w:val="both"/>
        <w:rPr>
          <w:rFonts w:ascii="Arial" w:eastAsia="Calibri" w:hAnsi="Arial" w:cs="Arial"/>
          <w:sz w:val="20"/>
          <w:szCs w:val="20"/>
        </w:rPr>
      </w:pPr>
      <w:r w:rsidRPr="0004336A">
        <w:rPr>
          <w:rFonts w:ascii="Arial" w:eastAsia="Calibri" w:hAnsi="Arial" w:cs="Arial"/>
          <w:sz w:val="20"/>
          <w:szCs w:val="20"/>
        </w:rPr>
        <w:t xml:space="preserve"> копия приказа (распоряжения) государственного учреждения, о принятии мер в отношении работников, виновных в преждевременном выбытии основных средств из эксплуатации, в случае установления таковых.</w:t>
      </w:r>
    </w:p>
    <w:p w14:paraId="035F4D0B" w14:textId="77777777" w:rsidR="0004336A" w:rsidRPr="0004336A" w:rsidRDefault="0004336A" w:rsidP="0004336A">
      <w:pPr>
        <w:ind w:firstLine="284"/>
        <w:jc w:val="both"/>
        <w:rPr>
          <w:rFonts w:ascii="Arial" w:eastAsia="Calibri" w:hAnsi="Arial" w:cs="Arial"/>
          <w:sz w:val="20"/>
          <w:szCs w:val="20"/>
        </w:rPr>
      </w:pPr>
      <w:r w:rsidRPr="0004336A">
        <w:rPr>
          <w:rFonts w:ascii="Arial" w:eastAsia="Calibri" w:hAnsi="Arial" w:cs="Arial"/>
          <w:b/>
          <w:sz w:val="20"/>
          <w:szCs w:val="20"/>
        </w:rPr>
        <w:t xml:space="preserve">4.7. </w:t>
      </w:r>
      <w:r w:rsidRPr="0004336A">
        <w:rPr>
          <w:rFonts w:ascii="Arial" w:eastAsia="Calibri" w:hAnsi="Arial" w:cs="Arial"/>
          <w:sz w:val="20"/>
          <w:szCs w:val="20"/>
        </w:rPr>
        <w:t>После утверждения акта о списании имущества Комиссия контролирует выполнение мероприятий, предусмотренных этим актом: разборку, демонтаж, уничтожение, утилизацию и т.п.</w:t>
      </w:r>
    </w:p>
    <w:p w14:paraId="7A1B5CE2" w14:textId="77777777" w:rsidR="0004336A" w:rsidRDefault="0004336A">
      <w:pPr>
        <w:rPr>
          <w:rFonts w:ascii="Arial" w:hAnsi="Arial" w:cs="Arial"/>
          <w:sz w:val="20"/>
          <w:szCs w:val="20"/>
        </w:rPr>
      </w:pPr>
    </w:p>
    <w:p w14:paraId="06C74BA8" w14:textId="77777777" w:rsidR="0004336A" w:rsidRDefault="0004336A">
      <w:pPr>
        <w:rPr>
          <w:rFonts w:ascii="Arial" w:hAnsi="Arial" w:cs="Arial"/>
          <w:sz w:val="20"/>
          <w:szCs w:val="20"/>
        </w:rPr>
      </w:pPr>
    </w:p>
    <w:p w14:paraId="26AE21C2" w14:textId="77777777" w:rsidR="0004336A" w:rsidRDefault="0004336A">
      <w:pPr>
        <w:rPr>
          <w:rFonts w:ascii="Arial" w:hAnsi="Arial" w:cs="Arial"/>
          <w:sz w:val="20"/>
          <w:szCs w:val="20"/>
        </w:rPr>
      </w:pPr>
    </w:p>
    <w:p w14:paraId="0151CC06" w14:textId="77777777" w:rsidR="0004336A" w:rsidRDefault="0004336A">
      <w:pPr>
        <w:rPr>
          <w:rFonts w:ascii="Arial" w:hAnsi="Arial" w:cs="Arial"/>
          <w:sz w:val="20"/>
          <w:szCs w:val="20"/>
        </w:rPr>
      </w:pPr>
    </w:p>
    <w:p w14:paraId="3A0CACAA" w14:textId="77777777" w:rsidR="0004336A" w:rsidRDefault="0004336A">
      <w:pPr>
        <w:rPr>
          <w:rFonts w:ascii="Arial" w:hAnsi="Arial" w:cs="Arial"/>
          <w:sz w:val="20"/>
          <w:szCs w:val="20"/>
        </w:rPr>
      </w:pPr>
    </w:p>
    <w:p w14:paraId="1348CF3A" w14:textId="77777777" w:rsidR="0004336A" w:rsidRDefault="0004336A">
      <w:pPr>
        <w:rPr>
          <w:rFonts w:ascii="Arial" w:hAnsi="Arial" w:cs="Arial"/>
          <w:sz w:val="20"/>
          <w:szCs w:val="20"/>
        </w:rPr>
      </w:pPr>
    </w:p>
    <w:p w14:paraId="6B429E5D" w14:textId="77777777" w:rsidR="0004336A" w:rsidRDefault="0004336A">
      <w:pPr>
        <w:rPr>
          <w:rFonts w:ascii="Arial" w:hAnsi="Arial" w:cs="Arial"/>
          <w:sz w:val="20"/>
          <w:szCs w:val="20"/>
        </w:rPr>
      </w:pPr>
    </w:p>
    <w:p w14:paraId="75C23BC2" w14:textId="77777777" w:rsidR="0004336A" w:rsidRDefault="0004336A">
      <w:pPr>
        <w:rPr>
          <w:rFonts w:ascii="Arial" w:hAnsi="Arial" w:cs="Arial"/>
          <w:sz w:val="20"/>
          <w:szCs w:val="20"/>
        </w:rPr>
      </w:pPr>
    </w:p>
    <w:p w14:paraId="377B89EC" w14:textId="77777777" w:rsidR="0004336A" w:rsidRDefault="0004336A">
      <w:pPr>
        <w:rPr>
          <w:rFonts w:ascii="Arial" w:hAnsi="Arial" w:cs="Arial"/>
          <w:sz w:val="20"/>
          <w:szCs w:val="20"/>
        </w:rPr>
      </w:pPr>
    </w:p>
    <w:p w14:paraId="1966F3BC" w14:textId="77777777" w:rsidR="0004336A" w:rsidRDefault="0004336A">
      <w:pPr>
        <w:rPr>
          <w:rFonts w:ascii="Arial" w:hAnsi="Arial" w:cs="Arial"/>
          <w:sz w:val="20"/>
          <w:szCs w:val="20"/>
        </w:rPr>
      </w:pPr>
    </w:p>
    <w:p w14:paraId="1DA13456" w14:textId="77777777" w:rsidR="0004336A" w:rsidRDefault="0004336A">
      <w:pPr>
        <w:rPr>
          <w:rFonts w:ascii="Arial" w:hAnsi="Arial" w:cs="Arial"/>
          <w:sz w:val="20"/>
          <w:szCs w:val="20"/>
        </w:rPr>
      </w:pPr>
    </w:p>
    <w:p w14:paraId="4C619431" w14:textId="77777777" w:rsidR="0004336A" w:rsidRDefault="0004336A">
      <w:pPr>
        <w:rPr>
          <w:rFonts w:ascii="Arial" w:hAnsi="Arial" w:cs="Arial"/>
          <w:sz w:val="20"/>
          <w:szCs w:val="20"/>
        </w:rPr>
      </w:pPr>
    </w:p>
    <w:p w14:paraId="567F0A8B" w14:textId="77777777" w:rsidR="00723289" w:rsidRDefault="00723289">
      <w:pPr>
        <w:rPr>
          <w:rFonts w:ascii="Arial" w:hAnsi="Arial" w:cs="Arial"/>
          <w:sz w:val="20"/>
          <w:szCs w:val="20"/>
        </w:rPr>
      </w:pPr>
    </w:p>
    <w:p w14:paraId="62C4622B" w14:textId="77777777" w:rsidR="00723289" w:rsidRDefault="00723289">
      <w:pPr>
        <w:rPr>
          <w:rFonts w:ascii="Arial" w:hAnsi="Arial" w:cs="Arial"/>
          <w:sz w:val="20"/>
          <w:szCs w:val="20"/>
        </w:rPr>
      </w:pPr>
    </w:p>
    <w:p w14:paraId="22F6E623" w14:textId="77777777" w:rsidR="00723289" w:rsidRDefault="00723289">
      <w:pPr>
        <w:rPr>
          <w:rFonts w:ascii="Arial" w:hAnsi="Arial" w:cs="Arial"/>
          <w:sz w:val="20"/>
          <w:szCs w:val="20"/>
        </w:rPr>
      </w:pPr>
    </w:p>
    <w:p w14:paraId="74E7905F" w14:textId="77777777" w:rsidR="00723289" w:rsidRDefault="00723289">
      <w:pPr>
        <w:rPr>
          <w:rFonts w:ascii="Arial" w:hAnsi="Arial" w:cs="Arial"/>
          <w:sz w:val="20"/>
          <w:szCs w:val="20"/>
        </w:rPr>
      </w:pPr>
    </w:p>
    <w:p w14:paraId="729A8D89" w14:textId="77777777" w:rsidR="00723289" w:rsidRDefault="00723289">
      <w:pPr>
        <w:rPr>
          <w:rFonts w:ascii="Arial" w:hAnsi="Arial" w:cs="Arial"/>
          <w:sz w:val="20"/>
          <w:szCs w:val="20"/>
        </w:rPr>
      </w:pPr>
    </w:p>
    <w:p w14:paraId="2E34B8E2" w14:textId="77777777" w:rsidR="00723289" w:rsidRDefault="00723289">
      <w:pPr>
        <w:rPr>
          <w:rFonts w:ascii="Arial" w:hAnsi="Arial" w:cs="Arial"/>
          <w:sz w:val="20"/>
          <w:szCs w:val="20"/>
        </w:rPr>
      </w:pPr>
    </w:p>
    <w:p w14:paraId="37A5702C" w14:textId="77777777" w:rsidR="00723289" w:rsidRDefault="00723289">
      <w:pPr>
        <w:rPr>
          <w:rFonts w:ascii="Arial" w:hAnsi="Arial" w:cs="Arial"/>
          <w:sz w:val="20"/>
          <w:szCs w:val="20"/>
        </w:rPr>
      </w:pPr>
    </w:p>
    <w:p w14:paraId="60CD190E" w14:textId="77777777" w:rsidR="00723289" w:rsidRDefault="00723289">
      <w:pPr>
        <w:rPr>
          <w:rFonts w:ascii="Arial" w:hAnsi="Arial" w:cs="Arial"/>
          <w:sz w:val="20"/>
          <w:szCs w:val="20"/>
        </w:rPr>
      </w:pPr>
    </w:p>
    <w:p w14:paraId="37471C75" w14:textId="77777777" w:rsidR="00723289" w:rsidRDefault="00723289">
      <w:pPr>
        <w:rPr>
          <w:rFonts w:ascii="Arial" w:hAnsi="Arial" w:cs="Arial"/>
          <w:sz w:val="20"/>
          <w:szCs w:val="20"/>
        </w:rPr>
      </w:pPr>
    </w:p>
    <w:p w14:paraId="3E1B7D56" w14:textId="77777777" w:rsidR="00723289" w:rsidRDefault="00723289">
      <w:pPr>
        <w:rPr>
          <w:rFonts w:ascii="Arial" w:hAnsi="Arial" w:cs="Arial"/>
          <w:sz w:val="20"/>
          <w:szCs w:val="20"/>
        </w:rPr>
      </w:pPr>
    </w:p>
    <w:p w14:paraId="3FA414FF" w14:textId="77777777" w:rsidR="00723289" w:rsidRDefault="00723289">
      <w:pPr>
        <w:rPr>
          <w:rFonts w:ascii="Arial" w:hAnsi="Arial" w:cs="Arial"/>
          <w:sz w:val="20"/>
          <w:szCs w:val="20"/>
        </w:rPr>
      </w:pPr>
    </w:p>
    <w:p w14:paraId="14C662CA" w14:textId="77777777" w:rsidR="00723289" w:rsidRDefault="00723289">
      <w:pPr>
        <w:rPr>
          <w:rFonts w:ascii="Arial" w:hAnsi="Arial" w:cs="Arial"/>
          <w:sz w:val="20"/>
          <w:szCs w:val="20"/>
        </w:rPr>
      </w:pPr>
    </w:p>
    <w:p w14:paraId="19C8A54B" w14:textId="77777777" w:rsidR="00BF0BBA" w:rsidRDefault="00BF0BBA">
      <w:pPr>
        <w:rPr>
          <w:rFonts w:ascii="Arial" w:hAnsi="Arial" w:cs="Arial"/>
          <w:sz w:val="20"/>
          <w:szCs w:val="20"/>
        </w:rPr>
      </w:pPr>
    </w:p>
    <w:p w14:paraId="4179F3C8" w14:textId="77777777" w:rsidR="00BF0BBA" w:rsidRDefault="00BF0BBA">
      <w:pPr>
        <w:rPr>
          <w:rFonts w:ascii="Arial" w:hAnsi="Arial" w:cs="Arial"/>
          <w:sz w:val="20"/>
          <w:szCs w:val="20"/>
        </w:rPr>
      </w:pPr>
    </w:p>
    <w:p w14:paraId="7E8A08B5" w14:textId="77777777" w:rsidR="00BF0BBA" w:rsidRDefault="00BF0BBA">
      <w:pPr>
        <w:rPr>
          <w:rFonts w:ascii="Arial" w:hAnsi="Arial" w:cs="Arial"/>
          <w:sz w:val="20"/>
          <w:szCs w:val="20"/>
        </w:rPr>
      </w:pPr>
    </w:p>
    <w:p w14:paraId="107D0BC8" w14:textId="77777777" w:rsidR="00BF0BBA" w:rsidRDefault="00BF0BBA">
      <w:pPr>
        <w:rPr>
          <w:rFonts w:ascii="Arial" w:hAnsi="Arial" w:cs="Arial"/>
          <w:sz w:val="20"/>
          <w:szCs w:val="20"/>
        </w:rPr>
      </w:pPr>
    </w:p>
    <w:p w14:paraId="2839AD3B" w14:textId="77777777" w:rsidR="00BF0BBA" w:rsidRDefault="00BF0BBA">
      <w:pPr>
        <w:rPr>
          <w:rFonts w:ascii="Arial" w:hAnsi="Arial" w:cs="Arial"/>
          <w:sz w:val="20"/>
          <w:szCs w:val="20"/>
        </w:rPr>
      </w:pPr>
    </w:p>
    <w:p w14:paraId="47B78567" w14:textId="77777777" w:rsidR="00BF0BBA" w:rsidRDefault="00BF0BBA">
      <w:pPr>
        <w:rPr>
          <w:rFonts w:ascii="Arial" w:hAnsi="Arial" w:cs="Arial"/>
          <w:sz w:val="20"/>
          <w:szCs w:val="20"/>
        </w:rPr>
      </w:pPr>
    </w:p>
    <w:p w14:paraId="66859981" w14:textId="77777777" w:rsidR="00BF0BBA" w:rsidRDefault="00BF0BBA">
      <w:pPr>
        <w:rPr>
          <w:rFonts w:ascii="Arial" w:hAnsi="Arial" w:cs="Arial"/>
          <w:sz w:val="20"/>
          <w:szCs w:val="20"/>
        </w:rPr>
      </w:pPr>
    </w:p>
    <w:p w14:paraId="2E5EE8F1" w14:textId="77777777" w:rsidR="00723289" w:rsidRDefault="00723289">
      <w:pPr>
        <w:rPr>
          <w:rFonts w:ascii="Arial" w:hAnsi="Arial" w:cs="Arial"/>
          <w:sz w:val="20"/>
          <w:szCs w:val="20"/>
        </w:rPr>
      </w:pPr>
    </w:p>
    <w:p w14:paraId="0A1B41CB" w14:textId="77777777" w:rsidR="003B747C" w:rsidRDefault="003B747C">
      <w:pPr>
        <w:rPr>
          <w:rFonts w:ascii="Arial" w:hAnsi="Arial" w:cs="Arial"/>
          <w:sz w:val="20"/>
          <w:szCs w:val="20"/>
        </w:rPr>
      </w:pPr>
    </w:p>
    <w:p w14:paraId="52B7ACDC" w14:textId="77777777" w:rsidR="0004336A" w:rsidRPr="00723289" w:rsidRDefault="0004336A" w:rsidP="00723289">
      <w:pPr>
        <w:pStyle w:val="a5"/>
        <w:jc w:val="right"/>
        <w:rPr>
          <w:b/>
        </w:rPr>
      </w:pPr>
      <w:r w:rsidRPr="00723289">
        <w:rPr>
          <w:b/>
        </w:rPr>
        <w:lastRenderedPageBreak/>
        <w:t>Приложение № 4</w:t>
      </w:r>
    </w:p>
    <w:p w14:paraId="6B6F62E3" w14:textId="77777777" w:rsidR="0004336A" w:rsidRPr="0004336A" w:rsidRDefault="0004336A" w:rsidP="00723289">
      <w:pPr>
        <w:pStyle w:val="a5"/>
        <w:jc w:val="right"/>
      </w:pPr>
      <w:r w:rsidRPr="0004336A">
        <w:t>к приказу  «Об учетной политике»</w:t>
      </w:r>
    </w:p>
    <w:p w14:paraId="2B319F0B" w14:textId="77777777" w:rsidR="0004336A" w:rsidRPr="0004336A" w:rsidRDefault="0004336A" w:rsidP="00723289">
      <w:pPr>
        <w:pStyle w:val="a5"/>
        <w:jc w:val="right"/>
      </w:pPr>
      <w:r w:rsidRPr="0004336A">
        <w:t xml:space="preserve"> от «___» ______________ 20___ г. № ________</w:t>
      </w:r>
    </w:p>
    <w:p w14:paraId="29AF3726" w14:textId="77777777" w:rsidR="0004336A" w:rsidRDefault="0004336A" w:rsidP="0004336A">
      <w:pPr>
        <w:pStyle w:val="a5"/>
        <w:jc w:val="center"/>
        <w:rPr>
          <w:rFonts w:cstheme="minorHAnsi"/>
          <w:b/>
          <w:sz w:val="24"/>
          <w:szCs w:val="24"/>
        </w:rPr>
      </w:pPr>
    </w:p>
    <w:p w14:paraId="41E37197" w14:textId="77777777" w:rsidR="0004336A" w:rsidRPr="00AD38F0" w:rsidRDefault="0004336A" w:rsidP="0004336A">
      <w:pPr>
        <w:pStyle w:val="a5"/>
        <w:jc w:val="center"/>
        <w:rPr>
          <w:rFonts w:ascii="Arial" w:hAnsi="Arial" w:cs="Arial"/>
          <w:b/>
          <w:sz w:val="20"/>
          <w:szCs w:val="20"/>
        </w:rPr>
      </w:pPr>
      <w:r w:rsidRPr="00AD38F0">
        <w:rPr>
          <w:rFonts w:ascii="Arial" w:hAnsi="Arial" w:cs="Arial"/>
          <w:b/>
          <w:sz w:val="20"/>
          <w:szCs w:val="20"/>
        </w:rPr>
        <w:t>ПОЛОЖЕНИЕ</w:t>
      </w:r>
    </w:p>
    <w:p w14:paraId="4D897DF4" w14:textId="77777777" w:rsidR="0004336A" w:rsidRPr="00AD38F0" w:rsidRDefault="0004336A" w:rsidP="0004336A">
      <w:pPr>
        <w:pStyle w:val="a5"/>
        <w:jc w:val="center"/>
        <w:rPr>
          <w:rFonts w:ascii="Arial" w:hAnsi="Arial" w:cs="Arial"/>
          <w:b/>
          <w:bCs/>
          <w:color w:val="252525"/>
          <w:spacing w:val="-2"/>
          <w:sz w:val="20"/>
          <w:szCs w:val="20"/>
        </w:rPr>
      </w:pPr>
      <w:r w:rsidRPr="00AD38F0">
        <w:rPr>
          <w:rFonts w:ascii="Arial" w:hAnsi="Arial" w:cs="Arial"/>
          <w:b/>
          <w:sz w:val="20"/>
          <w:szCs w:val="20"/>
        </w:rPr>
        <w:t>об инвентаризационной комиссии</w:t>
      </w:r>
      <w:r w:rsidRPr="00AD38F0">
        <w:rPr>
          <w:rFonts w:ascii="Arial" w:hAnsi="Arial" w:cs="Arial"/>
          <w:b/>
          <w:sz w:val="20"/>
          <w:szCs w:val="20"/>
        </w:rPr>
        <w:br/>
      </w:r>
    </w:p>
    <w:p w14:paraId="2EB1DA26" w14:textId="77777777" w:rsidR="0004336A" w:rsidRDefault="0004336A" w:rsidP="007F225A">
      <w:pPr>
        <w:pStyle w:val="a5"/>
        <w:numPr>
          <w:ilvl w:val="0"/>
          <w:numId w:val="66"/>
        </w:numPr>
        <w:jc w:val="center"/>
        <w:rPr>
          <w:rFonts w:ascii="Arial" w:hAnsi="Arial" w:cs="Arial"/>
          <w:b/>
          <w:bCs/>
          <w:color w:val="252525"/>
          <w:spacing w:val="-2"/>
          <w:sz w:val="20"/>
          <w:szCs w:val="20"/>
        </w:rPr>
      </w:pPr>
      <w:r w:rsidRPr="00AD38F0">
        <w:rPr>
          <w:rFonts w:ascii="Arial" w:hAnsi="Arial" w:cs="Arial"/>
          <w:b/>
          <w:bCs/>
          <w:color w:val="252525"/>
          <w:spacing w:val="-2"/>
          <w:sz w:val="20"/>
          <w:szCs w:val="20"/>
        </w:rPr>
        <w:t>Общие положения</w:t>
      </w:r>
    </w:p>
    <w:p w14:paraId="780ABBD8" w14:textId="77777777" w:rsidR="00815D16" w:rsidRPr="00AD38F0" w:rsidRDefault="00815D16" w:rsidP="00815D16">
      <w:pPr>
        <w:pStyle w:val="a5"/>
        <w:ind w:left="720"/>
        <w:rPr>
          <w:rFonts w:ascii="Arial" w:hAnsi="Arial" w:cs="Arial"/>
          <w:b/>
          <w:bCs/>
          <w:color w:val="252525"/>
          <w:spacing w:val="-2"/>
          <w:sz w:val="20"/>
          <w:szCs w:val="20"/>
        </w:rPr>
      </w:pPr>
    </w:p>
    <w:p w14:paraId="4ED537B7" w14:textId="77777777" w:rsidR="0004336A" w:rsidRPr="00D6735A" w:rsidRDefault="00D6735A" w:rsidP="00D6735A">
      <w:pPr>
        <w:widowControl w:val="0"/>
        <w:autoSpaceDE w:val="0"/>
        <w:autoSpaceDN w:val="0"/>
        <w:adjustRightInd w:val="0"/>
        <w:jc w:val="both"/>
        <w:rPr>
          <w:rFonts w:ascii="Arial" w:hAnsi="Arial" w:cs="Arial"/>
          <w:sz w:val="20"/>
          <w:szCs w:val="20"/>
          <w:lang w:eastAsia="en-US"/>
        </w:rPr>
      </w:pPr>
      <w:r>
        <w:rPr>
          <w:rFonts w:ascii="Arial" w:hAnsi="Arial" w:cs="Arial"/>
          <w:sz w:val="20"/>
          <w:szCs w:val="20"/>
          <w:lang w:eastAsia="en-US"/>
        </w:rPr>
        <w:t>1.1.</w:t>
      </w:r>
      <w:r w:rsidR="0004336A" w:rsidRPr="00D6735A">
        <w:rPr>
          <w:rFonts w:ascii="Arial" w:hAnsi="Arial" w:cs="Arial"/>
          <w:sz w:val="20"/>
          <w:szCs w:val="20"/>
          <w:lang w:eastAsia="en-US"/>
        </w:rPr>
        <w:t>Инвентаризационная комиссия</w:t>
      </w:r>
      <w:r w:rsidR="00A955B5" w:rsidRPr="00D6735A">
        <w:rPr>
          <w:rFonts w:ascii="Arial" w:hAnsi="Arial" w:cs="Arial"/>
          <w:sz w:val="20"/>
          <w:szCs w:val="20"/>
          <w:lang w:eastAsia="en-US"/>
        </w:rPr>
        <w:t xml:space="preserve"> </w:t>
      </w:r>
      <w:r w:rsidR="00BF0BBA" w:rsidRPr="00BF0BBA">
        <w:rPr>
          <w:rFonts w:ascii="Arial" w:hAnsi="Arial" w:cs="Arial"/>
          <w:sz w:val="20"/>
          <w:szCs w:val="20"/>
          <w:lang w:eastAsia="en-US"/>
        </w:rPr>
        <w:t>МБОУ «Высоцкая ООШ»</w:t>
      </w:r>
      <w:r>
        <w:rPr>
          <w:rFonts w:ascii="Arial" w:hAnsi="Arial" w:cs="Arial"/>
          <w:sz w:val="20"/>
          <w:szCs w:val="20"/>
          <w:lang w:eastAsia="en-US"/>
        </w:rPr>
        <w:t xml:space="preserve"> </w:t>
      </w:r>
      <w:r w:rsidR="0004336A" w:rsidRPr="00D6735A">
        <w:rPr>
          <w:rFonts w:ascii="Arial" w:hAnsi="Arial" w:cs="Arial"/>
          <w:sz w:val="20"/>
          <w:szCs w:val="20"/>
          <w:lang w:eastAsia="en-US"/>
        </w:rPr>
        <w:t>(далее</w:t>
      </w:r>
      <w:r w:rsidR="00296B30" w:rsidRPr="00D6735A">
        <w:rPr>
          <w:rFonts w:ascii="Arial" w:hAnsi="Arial" w:cs="Arial"/>
          <w:sz w:val="20"/>
          <w:szCs w:val="20"/>
          <w:lang w:eastAsia="en-US"/>
        </w:rPr>
        <w:t>-</w:t>
      </w:r>
      <w:r w:rsidR="0004336A" w:rsidRPr="00D6735A">
        <w:rPr>
          <w:rFonts w:ascii="Arial" w:hAnsi="Arial" w:cs="Arial"/>
          <w:sz w:val="20"/>
          <w:szCs w:val="20"/>
          <w:lang w:eastAsia="en-US"/>
        </w:rPr>
        <w:t xml:space="preserve">Комиссия, </w:t>
      </w:r>
      <w:r w:rsidR="004C5675">
        <w:rPr>
          <w:rFonts w:ascii="Arial" w:hAnsi="Arial" w:cs="Arial"/>
          <w:sz w:val="20"/>
          <w:szCs w:val="20"/>
          <w:lang w:eastAsia="en-US"/>
        </w:rPr>
        <w:t>М</w:t>
      </w:r>
      <w:r w:rsidR="00AD38F0" w:rsidRPr="00D6735A">
        <w:rPr>
          <w:rFonts w:ascii="Arial" w:hAnsi="Arial" w:cs="Arial"/>
          <w:sz w:val="20"/>
          <w:szCs w:val="20"/>
          <w:lang w:eastAsia="en-US"/>
        </w:rPr>
        <w:t>Б</w:t>
      </w:r>
      <w:r w:rsidR="004C5675">
        <w:rPr>
          <w:rFonts w:ascii="Arial" w:hAnsi="Arial" w:cs="Arial"/>
          <w:sz w:val="20"/>
          <w:szCs w:val="20"/>
          <w:lang w:eastAsia="en-US"/>
        </w:rPr>
        <w:t>О</w:t>
      </w:r>
      <w:r w:rsidR="0004336A" w:rsidRPr="00D6735A">
        <w:rPr>
          <w:rFonts w:ascii="Arial" w:hAnsi="Arial" w:cs="Arial"/>
          <w:sz w:val="20"/>
          <w:szCs w:val="20"/>
          <w:lang w:eastAsia="en-US"/>
        </w:rPr>
        <w:t xml:space="preserve">У) создана для проведения инвентаризаций в </w:t>
      </w:r>
      <w:r w:rsidR="004C5675">
        <w:rPr>
          <w:rFonts w:ascii="Arial" w:hAnsi="Arial" w:cs="Arial"/>
          <w:sz w:val="20"/>
          <w:szCs w:val="20"/>
          <w:lang w:eastAsia="en-US"/>
        </w:rPr>
        <w:t>М</w:t>
      </w:r>
      <w:r w:rsidR="00AD38F0" w:rsidRPr="00D6735A">
        <w:rPr>
          <w:rFonts w:ascii="Arial" w:hAnsi="Arial" w:cs="Arial"/>
          <w:sz w:val="20"/>
          <w:szCs w:val="20"/>
          <w:lang w:eastAsia="en-US"/>
        </w:rPr>
        <w:t>Б</w:t>
      </w:r>
      <w:r w:rsidR="004C5675">
        <w:rPr>
          <w:rFonts w:ascii="Arial" w:hAnsi="Arial" w:cs="Arial"/>
          <w:sz w:val="20"/>
          <w:szCs w:val="20"/>
          <w:lang w:eastAsia="en-US"/>
        </w:rPr>
        <w:t>О</w:t>
      </w:r>
      <w:r w:rsidR="0004336A" w:rsidRPr="00D6735A">
        <w:rPr>
          <w:rFonts w:ascii="Arial" w:hAnsi="Arial" w:cs="Arial"/>
          <w:sz w:val="20"/>
          <w:szCs w:val="20"/>
          <w:lang w:eastAsia="en-US"/>
        </w:rPr>
        <w:t>У.</w:t>
      </w:r>
    </w:p>
    <w:p w14:paraId="64C75732" w14:textId="77777777" w:rsidR="00BF0BBA" w:rsidRDefault="00BF0BBA" w:rsidP="00BF0BBA">
      <w:pPr>
        <w:pStyle w:val="a5"/>
        <w:jc w:val="both"/>
        <w:rPr>
          <w:rFonts w:ascii="Arial" w:hAnsi="Arial" w:cs="Arial"/>
          <w:sz w:val="20"/>
          <w:szCs w:val="20"/>
        </w:rPr>
      </w:pPr>
    </w:p>
    <w:p w14:paraId="4E6912B2" w14:textId="77777777" w:rsidR="0004336A" w:rsidRDefault="0004336A" w:rsidP="00BF0BBA">
      <w:pPr>
        <w:pStyle w:val="a5"/>
        <w:jc w:val="both"/>
        <w:rPr>
          <w:rFonts w:ascii="Arial" w:hAnsi="Arial" w:cs="Arial"/>
          <w:sz w:val="20"/>
          <w:szCs w:val="20"/>
        </w:rPr>
      </w:pPr>
      <w:r w:rsidRPr="00AD38F0">
        <w:rPr>
          <w:rFonts w:ascii="Arial" w:hAnsi="Arial" w:cs="Arial"/>
          <w:sz w:val="20"/>
          <w:szCs w:val="20"/>
        </w:rPr>
        <w:t>Комиссия при организации и проведении инвентаризации руководствуется статьей 11 Закона от 06.12.2011 № 402-ФЗ, пунктами 6 и 20 Инструкции к Единому плану счетов № 157н, Федеральным стандартом «Учетная политика, оценочные значения и ошибки», утвержденным приказом Минфина от 30.12.2017 № 274, а также Порядком и графиком проведения инвентаризации в учреждении.</w:t>
      </w:r>
    </w:p>
    <w:p w14:paraId="2FFF2855" w14:textId="77777777" w:rsidR="00A955B5" w:rsidRPr="00AD38F0" w:rsidRDefault="00A955B5" w:rsidP="00815D16">
      <w:pPr>
        <w:pStyle w:val="a5"/>
        <w:ind w:firstLine="708"/>
        <w:jc w:val="both"/>
        <w:rPr>
          <w:rFonts w:ascii="Arial" w:hAnsi="Arial" w:cs="Arial"/>
          <w:sz w:val="20"/>
          <w:szCs w:val="20"/>
        </w:rPr>
      </w:pPr>
    </w:p>
    <w:p w14:paraId="6ABB0D68" w14:textId="77777777" w:rsidR="0004336A" w:rsidRDefault="0004336A" w:rsidP="007F225A">
      <w:pPr>
        <w:pStyle w:val="a5"/>
        <w:numPr>
          <w:ilvl w:val="0"/>
          <w:numId w:val="66"/>
        </w:numPr>
        <w:jc w:val="center"/>
        <w:rPr>
          <w:rFonts w:ascii="Arial" w:hAnsi="Arial" w:cs="Arial"/>
          <w:b/>
          <w:bCs/>
          <w:color w:val="252525"/>
          <w:spacing w:val="-2"/>
          <w:sz w:val="20"/>
          <w:szCs w:val="20"/>
        </w:rPr>
      </w:pPr>
      <w:r w:rsidRPr="00AD38F0">
        <w:rPr>
          <w:rFonts w:ascii="Arial" w:hAnsi="Arial" w:cs="Arial"/>
          <w:b/>
          <w:bCs/>
          <w:color w:val="252525"/>
          <w:spacing w:val="-2"/>
          <w:sz w:val="20"/>
          <w:szCs w:val="20"/>
        </w:rPr>
        <w:t>Основные задачи Комиссии</w:t>
      </w:r>
    </w:p>
    <w:p w14:paraId="24FE4864" w14:textId="77777777" w:rsidR="00815D16" w:rsidRPr="00AD38F0" w:rsidRDefault="00815D16" w:rsidP="00815D16">
      <w:pPr>
        <w:pStyle w:val="a5"/>
        <w:ind w:left="720"/>
        <w:rPr>
          <w:rFonts w:ascii="Arial" w:hAnsi="Arial" w:cs="Arial"/>
          <w:b/>
          <w:bCs/>
          <w:color w:val="252525"/>
          <w:spacing w:val="-2"/>
          <w:sz w:val="20"/>
          <w:szCs w:val="20"/>
        </w:rPr>
      </w:pPr>
    </w:p>
    <w:p w14:paraId="4A2BF699" w14:textId="77777777" w:rsidR="0004336A" w:rsidRDefault="00AB3DC9" w:rsidP="00AB3DC9">
      <w:pPr>
        <w:pStyle w:val="a5"/>
        <w:jc w:val="both"/>
        <w:rPr>
          <w:rFonts w:ascii="Arial" w:hAnsi="Arial" w:cs="Arial"/>
          <w:sz w:val="20"/>
          <w:szCs w:val="20"/>
        </w:rPr>
      </w:pPr>
      <w:r>
        <w:rPr>
          <w:rFonts w:ascii="Arial" w:hAnsi="Arial" w:cs="Arial"/>
          <w:sz w:val="20"/>
          <w:szCs w:val="20"/>
        </w:rPr>
        <w:t>2.1.</w:t>
      </w:r>
      <w:r w:rsidR="0004336A" w:rsidRPr="00AD38F0">
        <w:rPr>
          <w:rFonts w:ascii="Arial" w:hAnsi="Arial" w:cs="Arial"/>
          <w:sz w:val="20"/>
          <w:szCs w:val="20"/>
        </w:rPr>
        <w:t>Основными задачами Комиссии являются проведение инвентаризации имущества, финансовых активов и обязательств учреждения, в том числе на забалансовых счетах, сопоставление фактического наличия объектов инвентаризации с данными бухгалтерского учета, выявление неучтенных объектов, подготовка документов для списания нефинансовых активов, дебиторской и кредиторской задолженности.</w:t>
      </w:r>
    </w:p>
    <w:p w14:paraId="13A0365C" w14:textId="77777777" w:rsidR="00815D16" w:rsidRPr="00AD38F0" w:rsidRDefault="00815D16" w:rsidP="00815D16">
      <w:pPr>
        <w:pStyle w:val="a5"/>
        <w:ind w:left="920"/>
        <w:jc w:val="both"/>
        <w:rPr>
          <w:rFonts w:ascii="Arial" w:hAnsi="Arial" w:cs="Arial"/>
          <w:sz w:val="20"/>
          <w:szCs w:val="20"/>
        </w:rPr>
      </w:pPr>
    </w:p>
    <w:p w14:paraId="045214AF" w14:textId="77777777" w:rsidR="0004336A" w:rsidRDefault="0004336A" w:rsidP="007F225A">
      <w:pPr>
        <w:pStyle w:val="a5"/>
        <w:numPr>
          <w:ilvl w:val="0"/>
          <w:numId w:val="66"/>
        </w:numPr>
        <w:jc w:val="center"/>
        <w:rPr>
          <w:rFonts w:ascii="Arial" w:hAnsi="Arial" w:cs="Arial"/>
          <w:b/>
          <w:bCs/>
          <w:color w:val="252525"/>
          <w:spacing w:val="-2"/>
          <w:sz w:val="20"/>
          <w:szCs w:val="20"/>
        </w:rPr>
      </w:pPr>
      <w:r w:rsidRPr="00AD38F0">
        <w:rPr>
          <w:rFonts w:ascii="Arial" w:hAnsi="Arial" w:cs="Arial"/>
          <w:b/>
          <w:bCs/>
          <w:color w:val="252525"/>
          <w:spacing w:val="-2"/>
          <w:sz w:val="20"/>
          <w:szCs w:val="20"/>
        </w:rPr>
        <w:t>Организация деятельности Комиссии</w:t>
      </w:r>
    </w:p>
    <w:p w14:paraId="5BF025F6" w14:textId="77777777" w:rsidR="00815D16" w:rsidRPr="00AD38F0" w:rsidRDefault="00815D16" w:rsidP="00815D16">
      <w:pPr>
        <w:pStyle w:val="a5"/>
        <w:ind w:left="720"/>
        <w:rPr>
          <w:rFonts w:ascii="Arial" w:hAnsi="Arial" w:cs="Arial"/>
          <w:b/>
          <w:bCs/>
          <w:color w:val="252525"/>
          <w:spacing w:val="-2"/>
          <w:sz w:val="20"/>
          <w:szCs w:val="20"/>
        </w:rPr>
      </w:pPr>
    </w:p>
    <w:p w14:paraId="26ED2489"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3.1. Комиссию возглавляет председатель, который:</w:t>
      </w:r>
    </w:p>
    <w:p w14:paraId="729F7143" w14:textId="77777777" w:rsidR="0004336A" w:rsidRPr="00AD38F0" w:rsidRDefault="0004336A" w:rsidP="007F225A">
      <w:pPr>
        <w:pStyle w:val="a5"/>
        <w:numPr>
          <w:ilvl w:val="0"/>
          <w:numId w:val="56"/>
        </w:numPr>
        <w:spacing w:beforeAutospacing="1" w:afterAutospacing="1"/>
        <w:ind w:left="0" w:firstLine="360"/>
        <w:jc w:val="both"/>
        <w:rPr>
          <w:rFonts w:ascii="Arial" w:hAnsi="Arial" w:cs="Arial"/>
          <w:sz w:val="20"/>
          <w:szCs w:val="20"/>
        </w:rPr>
      </w:pPr>
      <w:r w:rsidRPr="00AD38F0">
        <w:rPr>
          <w:rFonts w:ascii="Arial" w:hAnsi="Arial" w:cs="Arial"/>
          <w:sz w:val="20"/>
          <w:szCs w:val="20"/>
        </w:rPr>
        <w:t>осуществляет общее руководство работой Комиссии;</w:t>
      </w:r>
    </w:p>
    <w:p w14:paraId="69C8FAD8" w14:textId="77777777" w:rsidR="0004336A" w:rsidRPr="00AD38F0" w:rsidRDefault="0004336A" w:rsidP="007F225A">
      <w:pPr>
        <w:pStyle w:val="a5"/>
        <w:numPr>
          <w:ilvl w:val="0"/>
          <w:numId w:val="56"/>
        </w:numPr>
        <w:spacing w:beforeAutospacing="1" w:afterAutospacing="1"/>
        <w:ind w:left="0" w:firstLine="360"/>
        <w:jc w:val="both"/>
        <w:rPr>
          <w:rFonts w:ascii="Arial" w:hAnsi="Arial" w:cs="Arial"/>
          <w:sz w:val="20"/>
          <w:szCs w:val="20"/>
        </w:rPr>
      </w:pPr>
      <w:r w:rsidRPr="00AD38F0">
        <w:rPr>
          <w:rFonts w:ascii="Arial" w:hAnsi="Arial" w:cs="Arial"/>
          <w:sz w:val="20"/>
          <w:szCs w:val="20"/>
        </w:rPr>
        <w:t>распределяет обязанности и дает поручения членам Комиссии, обеспечивает</w:t>
      </w:r>
      <w:r w:rsidRPr="00AD38F0">
        <w:rPr>
          <w:rFonts w:ascii="Arial" w:hAnsi="Arial" w:cs="Arial"/>
          <w:sz w:val="20"/>
          <w:szCs w:val="20"/>
        </w:rPr>
        <w:br/>
        <w:t>коллегиальность в обсуждении спорных вопросов;</w:t>
      </w:r>
    </w:p>
    <w:p w14:paraId="5E4C12B3" w14:textId="77777777" w:rsidR="0004336A" w:rsidRPr="00AD38F0" w:rsidRDefault="0004336A" w:rsidP="007F225A">
      <w:pPr>
        <w:pStyle w:val="a5"/>
        <w:numPr>
          <w:ilvl w:val="0"/>
          <w:numId w:val="56"/>
        </w:numPr>
        <w:spacing w:beforeAutospacing="1" w:afterAutospacing="1"/>
        <w:ind w:left="0" w:firstLine="360"/>
        <w:jc w:val="both"/>
        <w:rPr>
          <w:rFonts w:ascii="Arial" w:hAnsi="Arial" w:cs="Arial"/>
          <w:sz w:val="20"/>
          <w:szCs w:val="20"/>
        </w:rPr>
      </w:pPr>
      <w:r w:rsidRPr="00AD38F0">
        <w:rPr>
          <w:rFonts w:ascii="Arial" w:hAnsi="Arial" w:cs="Arial"/>
          <w:sz w:val="20"/>
          <w:szCs w:val="20"/>
        </w:rPr>
        <w:t>перед началом инвентаризации подготавливает план работы, проводит инструктаж с членами Комиссии, ознакомляет членов Комиссии с материалами предыдущих инвентаризаций, ревизий и проверок;</w:t>
      </w:r>
    </w:p>
    <w:p w14:paraId="27763BE3" w14:textId="77777777" w:rsidR="0004336A" w:rsidRPr="00AD38F0" w:rsidRDefault="0004336A" w:rsidP="007F225A">
      <w:pPr>
        <w:pStyle w:val="a5"/>
        <w:numPr>
          <w:ilvl w:val="0"/>
          <w:numId w:val="56"/>
        </w:numPr>
        <w:spacing w:beforeAutospacing="1" w:afterAutospacing="1"/>
        <w:ind w:left="0" w:firstLine="360"/>
        <w:jc w:val="both"/>
        <w:rPr>
          <w:rFonts w:ascii="Arial" w:hAnsi="Arial" w:cs="Arial"/>
          <w:sz w:val="20"/>
          <w:szCs w:val="20"/>
        </w:rPr>
      </w:pPr>
      <w:r w:rsidRPr="00AD38F0">
        <w:rPr>
          <w:rFonts w:ascii="Arial" w:hAnsi="Arial" w:cs="Arial"/>
          <w:sz w:val="20"/>
          <w:szCs w:val="20"/>
        </w:rPr>
        <w:t>несет персональную ответственность за выполнение возложенных на Комиссию задач. </w:t>
      </w:r>
    </w:p>
    <w:p w14:paraId="7DE44BA7"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3.2. Состав Комиссии назначается приказом руководителя учреждения перед началом каждой инвентаризации. Комиссия должна состоять не менее чем из трех человек: председатель комиссии, заместитель председателя и секретаря.</w:t>
      </w:r>
    </w:p>
    <w:p w14:paraId="3A373DDB" w14:textId="77777777" w:rsidR="0004336A" w:rsidRPr="00364CF8" w:rsidRDefault="0004336A" w:rsidP="0004336A">
      <w:pPr>
        <w:pStyle w:val="a5"/>
        <w:ind w:firstLine="360"/>
        <w:jc w:val="both"/>
        <w:rPr>
          <w:rFonts w:ascii="Arial" w:hAnsi="Arial" w:cs="Arial"/>
          <w:b/>
          <w:bCs/>
          <w:sz w:val="20"/>
          <w:szCs w:val="20"/>
        </w:rPr>
      </w:pPr>
      <w:r w:rsidRPr="00364CF8">
        <w:rPr>
          <w:rFonts w:ascii="Arial" w:hAnsi="Arial" w:cs="Arial"/>
          <w:b/>
          <w:bCs/>
          <w:sz w:val="20"/>
          <w:szCs w:val="20"/>
        </w:rPr>
        <w:t>В Комиссию входят:</w:t>
      </w:r>
    </w:p>
    <w:p w14:paraId="744CBB85" w14:textId="77777777" w:rsidR="0004336A" w:rsidRPr="00AD38F0" w:rsidRDefault="0004336A" w:rsidP="007F225A">
      <w:pPr>
        <w:pStyle w:val="a5"/>
        <w:numPr>
          <w:ilvl w:val="0"/>
          <w:numId w:val="57"/>
        </w:numPr>
        <w:spacing w:beforeAutospacing="1" w:afterAutospacing="1"/>
        <w:jc w:val="both"/>
        <w:rPr>
          <w:rFonts w:ascii="Arial" w:hAnsi="Arial" w:cs="Arial"/>
          <w:sz w:val="20"/>
          <w:szCs w:val="20"/>
        </w:rPr>
      </w:pPr>
      <w:r w:rsidRPr="00AD38F0">
        <w:rPr>
          <w:rFonts w:ascii="Arial" w:hAnsi="Arial" w:cs="Arial"/>
          <w:sz w:val="20"/>
          <w:szCs w:val="20"/>
        </w:rPr>
        <w:t>представители администрации учреждения;</w:t>
      </w:r>
    </w:p>
    <w:p w14:paraId="3EC2C9AA" w14:textId="77777777" w:rsidR="0004336A" w:rsidRPr="00AD38F0" w:rsidRDefault="0004336A" w:rsidP="007F225A">
      <w:pPr>
        <w:pStyle w:val="a5"/>
        <w:numPr>
          <w:ilvl w:val="0"/>
          <w:numId w:val="57"/>
        </w:numPr>
        <w:spacing w:beforeAutospacing="1" w:afterAutospacing="1"/>
        <w:jc w:val="both"/>
        <w:rPr>
          <w:rFonts w:ascii="Arial" w:hAnsi="Arial" w:cs="Arial"/>
          <w:sz w:val="20"/>
          <w:szCs w:val="20"/>
        </w:rPr>
      </w:pPr>
      <w:r w:rsidRPr="00AD38F0">
        <w:rPr>
          <w:rFonts w:ascii="Arial" w:hAnsi="Arial" w:cs="Arial"/>
          <w:sz w:val="20"/>
          <w:szCs w:val="20"/>
        </w:rPr>
        <w:t>сотрудники бухгалтерии и служб внутреннего контроля (аудита)</w:t>
      </w:r>
      <w:r w:rsidR="00815D16">
        <w:rPr>
          <w:rFonts w:ascii="Arial" w:hAnsi="Arial" w:cs="Arial"/>
          <w:sz w:val="20"/>
          <w:szCs w:val="20"/>
        </w:rPr>
        <w:t xml:space="preserve"> </w:t>
      </w:r>
      <w:r w:rsidR="004C5675">
        <w:rPr>
          <w:rFonts w:ascii="Arial" w:hAnsi="Arial" w:cs="Arial"/>
          <w:sz w:val="20"/>
          <w:szCs w:val="20"/>
        </w:rPr>
        <w:t>М</w:t>
      </w:r>
      <w:r w:rsidR="00815D16">
        <w:rPr>
          <w:rFonts w:ascii="Arial" w:hAnsi="Arial" w:cs="Arial"/>
          <w:sz w:val="20"/>
          <w:szCs w:val="20"/>
        </w:rPr>
        <w:t>Б</w:t>
      </w:r>
      <w:r w:rsidR="004C5675">
        <w:rPr>
          <w:rFonts w:ascii="Arial" w:hAnsi="Arial" w:cs="Arial"/>
          <w:sz w:val="20"/>
          <w:szCs w:val="20"/>
        </w:rPr>
        <w:t>О</w:t>
      </w:r>
      <w:r w:rsidRPr="00AD38F0">
        <w:rPr>
          <w:rFonts w:ascii="Arial" w:hAnsi="Arial" w:cs="Arial"/>
          <w:sz w:val="20"/>
          <w:szCs w:val="20"/>
        </w:rPr>
        <w:t>У;</w:t>
      </w:r>
    </w:p>
    <w:p w14:paraId="51BF4B69" w14:textId="77777777" w:rsidR="0004336A" w:rsidRPr="00AD38F0" w:rsidRDefault="0004336A" w:rsidP="007F225A">
      <w:pPr>
        <w:pStyle w:val="a5"/>
        <w:numPr>
          <w:ilvl w:val="0"/>
          <w:numId w:val="57"/>
        </w:numPr>
        <w:spacing w:beforeAutospacing="1" w:afterAutospacing="1"/>
        <w:jc w:val="both"/>
        <w:rPr>
          <w:rFonts w:ascii="Arial" w:hAnsi="Arial" w:cs="Arial"/>
          <w:sz w:val="20"/>
          <w:szCs w:val="20"/>
        </w:rPr>
      </w:pPr>
      <w:r w:rsidRPr="00AD38F0">
        <w:rPr>
          <w:rFonts w:ascii="Arial" w:hAnsi="Arial" w:cs="Arial"/>
          <w:sz w:val="20"/>
          <w:szCs w:val="20"/>
        </w:rPr>
        <w:t xml:space="preserve">специалисты других служб и отделов </w:t>
      </w:r>
      <w:r w:rsidR="004C5675">
        <w:rPr>
          <w:rFonts w:ascii="Arial" w:hAnsi="Arial" w:cs="Arial"/>
          <w:sz w:val="20"/>
          <w:szCs w:val="20"/>
        </w:rPr>
        <w:t>М</w:t>
      </w:r>
      <w:r w:rsidR="00815D16">
        <w:rPr>
          <w:rFonts w:ascii="Arial" w:hAnsi="Arial" w:cs="Arial"/>
          <w:sz w:val="20"/>
          <w:szCs w:val="20"/>
        </w:rPr>
        <w:t>Б</w:t>
      </w:r>
      <w:r w:rsidR="004C5675">
        <w:rPr>
          <w:rFonts w:ascii="Arial" w:hAnsi="Arial" w:cs="Arial"/>
          <w:sz w:val="20"/>
          <w:szCs w:val="20"/>
        </w:rPr>
        <w:t>О</w:t>
      </w:r>
      <w:r w:rsidRPr="00AD38F0">
        <w:rPr>
          <w:rFonts w:ascii="Arial" w:hAnsi="Arial" w:cs="Arial"/>
          <w:sz w:val="20"/>
          <w:szCs w:val="20"/>
        </w:rPr>
        <w:t>У.</w:t>
      </w:r>
    </w:p>
    <w:p w14:paraId="32BCCE04" w14:textId="77777777" w:rsidR="0004336A" w:rsidRPr="00AD38F0" w:rsidRDefault="0004336A" w:rsidP="0004336A">
      <w:pPr>
        <w:pStyle w:val="a5"/>
        <w:ind w:left="360" w:firstLine="360"/>
        <w:jc w:val="both"/>
        <w:rPr>
          <w:rFonts w:ascii="Arial" w:hAnsi="Arial" w:cs="Arial"/>
          <w:sz w:val="20"/>
          <w:szCs w:val="20"/>
        </w:rPr>
      </w:pPr>
      <w:r w:rsidRPr="00AD38F0">
        <w:rPr>
          <w:rFonts w:ascii="Arial" w:hAnsi="Arial" w:cs="Arial"/>
          <w:sz w:val="20"/>
          <w:szCs w:val="20"/>
        </w:rPr>
        <w:t>Бухгалтер обязательно должен быть членом комиссии с правом голоса, при проверке:</w:t>
      </w:r>
    </w:p>
    <w:p w14:paraId="10384540" w14:textId="77777777" w:rsidR="0004336A" w:rsidRPr="00AD38F0" w:rsidRDefault="0004336A" w:rsidP="007F225A">
      <w:pPr>
        <w:pStyle w:val="a5"/>
        <w:numPr>
          <w:ilvl w:val="0"/>
          <w:numId w:val="57"/>
        </w:numPr>
        <w:spacing w:beforeAutospacing="1" w:afterAutospacing="1"/>
        <w:jc w:val="both"/>
        <w:rPr>
          <w:rFonts w:ascii="Arial" w:hAnsi="Arial" w:cs="Arial"/>
          <w:sz w:val="20"/>
          <w:szCs w:val="20"/>
        </w:rPr>
      </w:pPr>
      <w:r w:rsidRPr="00AD38F0">
        <w:rPr>
          <w:rFonts w:ascii="Arial" w:hAnsi="Arial" w:cs="Arial"/>
          <w:sz w:val="20"/>
          <w:szCs w:val="20"/>
        </w:rPr>
        <w:t>денег: наличных и безналичных;</w:t>
      </w:r>
    </w:p>
    <w:p w14:paraId="59C55AE6" w14:textId="77777777" w:rsidR="0004336A" w:rsidRPr="00AD38F0" w:rsidRDefault="0004336A" w:rsidP="007F225A">
      <w:pPr>
        <w:pStyle w:val="a5"/>
        <w:numPr>
          <w:ilvl w:val="0"/>
          <w:numId w:val="57"/>
        </w:numPr>
        <w:spacing w:beforeAutospacing="1" w:afterAutospacing="1"/>
        <w:jc w:val="both"/>
        <w:rPr>
          <w:rFonts w:ascii="Arial" w:hAnsi="Arial" w:cs="Arial"/>
          <w:sz w:val="20"/>
          <w:szCs w:val="20"/>
        </w:rPr>
      </w:pPr>
      <w:r w:rsidRPr="00AD38F0">
        <w:rPr>
          <w:rFonts w:ascii="Arial" w:hAnsi="Arial" w:cs="Arial"/>
          <w:sz w:val="20"/>
          <w:szCs w:val="20"/>
        </w:rPr>
        <w:t>средств во временном распоряжении, размещении;</w:t>
      </w:r>
    </w:p>
    <w:p w14:paraId="033D21AB" w14:textId="77777777" w:rsidR="0004336A" w:rsidRPr="00AD38F0" w:rsidRDefault="0004336A" w:rsidP="007F225A">
      <w:pPr>
        <w:pStyle w:val="a5"/>
        <w:numPr>
          <w:ilvl w:val="0"/>
          <w:numId w:val="57"/>
        </w:numPr>
        <w:spacing w:beforeAutospacing="1" w:afterAutospacing="1"/>
        <w:jc w:val="both"/>
        <w:rPr>
          <w:rFonts w:ascii="Arial" w:hAnsi="Arial" w:cs="Arial"/>
          <w:sz w:val="20"/>
          <w:szCs w:val="20"/>
        </w:rPr>
      </w:pPr>
      <w:r w:rsidRPr="00AD38F0">
        <w:rPr>
          <w:rFonts w:ascii="Arial" w:hAnsi="Arial" w:cs="Arial"/>
          <w:sz w:val="20"/>
          <w:szCs w:val="20"/>
        </w:rPr>
        <w:t>расчетов с дебиторами и кредиторами, которых рассчитывает бухгалтерия. Например, расчеты по зарплате, налогам.</w:t>
      </w:r>
    </w:p>
    <w:p w14:paraId="5B41571D" w14:textId="77777777" w:rsidR="0004336A" w:rsidRPr="002106BF" w:rsidRDefault="00724157" w:rsidP="0004336A">
      <w:pPr>
        <w:pStyle w:val="a5"/>
        <w:ind w:firstLine="360"/>
        <w:jc w:val="both"/>
        <w:rPr>
          <w:rFonts w:ascii="Arial" w:hAnsi="Arial" w:cs="Arial"/>
          <w:b/>
          <w:bCs/>
          <w:sz w:val="20"/>
          <w:szCs w:val="20"/>
        </w:rPr>
      </w:pPr>
      <w:r>
        <w:rPr>
          <w:rFonts w:ascii="Arial" w:hAnsi="Arial" w:cs="Arial"/>
          <w:b/>
          <w:bCs/>
          <w:sz w:val="20"/>
          <w:szCs w:val="20"/>
        </w:rPr>
        <w:t>С 1 января 2024 года и</w:t>
      </w:r>
      <w:r w:rsidR="0004336A" w:rsidRPr="002106BF">
        <w:rPr>
          <w:rFonts w:ascii="Arial" w:hAnsi="Arial" w:cs="Arial"/>
          <w:b/>
          <w:bCs/>
          <w:sz w:val="20"/>
          <w:szCs w:val="20"/>
        </w:rPr>
        <w:t>нвентаризаци</w:t>
      </w:r>
      <w:r w:rsidR="00503957">
        <w:rPr>
          <w:rFonts w:ascii="Arial" w:hAnsi="Arial" w:cs="Arial"/>
          <w:b/>
          <w:bCs/>
          <w:sz w:val="20"/>
          <w:szCs w:val="20"/>
        </w:rPr>
        <w:t>ю</w:t>
      </w:r>
      <w:r w:rsidR="0004336A" w:rsidRPr="002106BF">
        <w:rPr>
          <w:rFonts w:ascii="Arial" w:hAnsi="Arial" w:cs="Arial"/>
          <w:b/>
          <w:bCs/>
          <w:sz w:val="20"/>
          <w:szCs w:val="20"/>
        </w:rPr>
        <w:t xml:space="preserve"> </w:t>
      </w:r>
      <w:r w:rsidR="00503957">
        <w:rPr>
          <w:rFonts w:ascii="Arial" w:hAnsi="Arial" w:cs="Arial"/>
          <w:b/>
          <w:bCs/>
          <w:sz w:val="20"/>
          <w:szCs w:val="20"/>
        </w:rPr>
        <w:t xml:space="preserve">допустимо </w:t>
      </w:r>
      <w:r w:rsidR="0004336A" w:rsidRPr="002106BF">
        <w:rPr>
          <w:rFonts w:ascii="Arial" w:hAnsi="Arial" w:cs="Arial"/>
          <w:b/>
          <w:bCs/>
          <w:sz w:val="20"/>
          <w:szCs w:val="20"/>
        </w:rPr>
        <w:t>проводит</w:t>
      </w:r>
      <w:r w:rsidR="00503957">
        <w:rPr>
          <w:rFonts w:ascii="Arial" w:hAnsi="Arial" w:cs="Arial"/>
          <w:b/>
          <w:bCs/>
          <w:sz w:val="20"/>
          <w:szCs w:val="20"/>
        </w:rPr>
        <w:t>ь</w:t>
      </w:r>
      <w:r w:rsidR="0004336A" w:rsidRPr="002106BF">
        <w:rPr>
          <w:rFonts w:ascii="Arial" w:hAnsi="Arial" w:cs="Arial"/>
          <w:b/>
          <w:bCs/>
          <w:sz w:val="20"/>
          <w:szCs w:val="20"/>
        </w:rPr>
        <w:t xml:space="preserve"> при наличии кворума (2/3 состава комиссии). Если кворума нет – председатель переносит время инвентаризации. Результаты инвентаризации, проведенной в отсутствие кворума, являются недействительными.</w:t>
      </w:r>
    </w:p>
    <w:p w14:paraId="74B7E401" w14:textId="77777777" w:rsidR="00507CCF" w:rsidRPr="00AD38F0" w:rsidRDefault="00507CCF" w:rsidP="0004336A">
      <w:pPr>
        <w:pStyle w:val="a5"/>
        <w:ind w:firstLine="360"/>
        <w:jc w:val="both"/>
        <w:rPr>
          <w:rFonts w:ascii="Arial" w:hAnsi="Arial" w:cs="Arial"/>
          <w:sz w:val="20"/>
          <w:szCs w:val="20"/>
        </w:rPr>
      </w:pPr>
    </w:p>
    <w:p w14:paraId="4DB2DD7E"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3.3. При проведении инвентаризации активов и обязательств создаются рабочие инвентаризационные комиссии, которые руководствуются в своей деятельности настоящим Положением. Рабочие инвентаризационные комиссии создаются с оформлением Решения о проведении инвентаризации (ф. 0510439) (далее – Решение (ф. 0510439).</w:t>
      </w:r>
    </w:p>
    <w:p w14:paraId="61E81099" w14:textId="77777777" w:rsidR="0004336A" w:rsidRPr="00AD38F0" w:rsidRDefault="0004336A" w:rsidP="00815D16">
      <w:pPr>
        <w:pStyle w:val="a5"/>
        <w:ind w:firstLine="708"/>
        <w:jc w:val="both"/>
        <w:rPr>
          <w:rFonts w:ascii="Arial" w:hAnsi="Arial" w:cs="Arial"/>
          <w:sz w:val="20"/>
          <w:szCs w:val="20"/>
        </w:rPr>
      </w:pPr>
      <w:r w:rsidRPr="00AD38F0">
        <w:rPr>
          <w:rFonts w:ascii="Arial" w:hAnsi="Arial" w:cs="Arial"/>
          <w:sz w:val="20"/>
          <w:szCs w:val="20"/>
        </w:rPr>
        <w:lastRenderedPageBreak/>
        <w:t>Ответственным лицом рабочей комиссии указывается один из членов комиссии, имеющий право голоса при вынесении решения о результатах инвентаризации.</w:t>
      </w:r>
    </w:p>
    <w:p w14:paraId="1ED1B804" w14:textId="77777777" w:rsidR="0004336A" w:rsidRPr="00AD38F0" w:rsidRDefault="0004336A" w:rsidP="00815D16">
      <w:pPr>
        <w:pStyle w:val="a5"/>
        <w:ind w:firstLine="708"/>
        <w:jc w:val="both"/>
        <w:rPr>
          <w:rFonts w:ascii="Arial" w:hAnsi="Arial" w:cs="Arial"/>
          <w:sz w:val="20"/>
          <w:szCs w:val="20"/>
        </w:rPr>
      </w:pPr>
      <w:r w:rsidRPr="00AD38F0">
        <w:rPr>
          <w:rFonts w:ascii="Arial" w:hAnsi="Arial" w:cs="Arial"/>
          <w:sz w:val="20"/>
          <w:szCs w:val="20"/>
        </w:rPr>
        <w:t>В случае отсутствия ответственного лица рабочей комиссии по уважительной или не зависящей от него причине, возникшей после начала проведения инвентаризации, полномочия ответственного лица рабочей группы возлагаются на Председателя комиссии.</w:t>
      </w:r>
    </w:p>
    <w:p w14:paraId="6E8D43A6"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3.4. Материально ответственные лица в состав Комиссии не входят. При проверке имущества присутствие материально ответственных лиц обязательно.</w:t>
      </w:r>
    </w:p>
    <w:p w14:paraId="3C691B1C"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3.5. Комиссия проводит инвентаризации:</w:t>
      </w:r>
    </w:p>
    <w:p w14:paraId="2741D8EA" w14:textId="77777777" w:rsidR="007416F3" w:rsidRDefault="0004336A" w:rsidP="0004336A">
      <w:pPr>
        <w:pStyle w:val="a5"/>
        <w:jc w:val="both"/>
        <w:rPr>
          <w:rFonts w:ascii="Arial" w:hAnsi="Arial" w:cs="Arial"/>
          <w:sz w:val="20"/>
          <w:szCs w:val="20"/>
        </w:rPr>
      </w:pPr>
      <w:r w:rsidRPr="00AD38F0">
        <w:rPr>
          <w:rFonts w:ascii="Arial" w:hAnsi="Arial" w:cs="Arial"/>
          <w:sz w:val="20"/>
          <w:szCs w:val="20"/>
        </w:rPr>
        <w:t>внеочередные:</w:t>
      </w:r>
      <w:r w:rsidRPr="00AD38F0">
        <w:rPr>
          <w:rFonts w:ascii="Arial" w:hAnsi="Arial" w:cs="Arial"/>
          <w:sz w:val="20"/>
          <w:szCs w:val="20"/>
        </w:rPr>
        <w:br/>
        <w:t>– при передаче имущества</w:t>
      </w:r>
      <w:r w:rsidR="00A847E5">
        <w:rPr>
          <w:rFonts w:ascii="Arial" w:hAnsi="Arial" w:cs="Arial"/>
          <w:sz w:val="20"/>
          <w:szCs w:val="20"/>
        </w:rPr>
        <w:t xml:space="preserve"> учреждения</w:t>
      </w:r>
      <w:r w:rsidRPr="00AD38F0">
        <w:rPr>
          <w:rFonts w:ascii="Arial" w:hAnsi="Arial" w:cs="Arial"/>
          <w:sz w:val="20"/>
          <w:szCs w:val="20"/>
        </w:rPr>
        <w:t xml:space="preserve"> в аренду, при выкупе, продаже;</w:t>
      </w:r>
      <w:r w:rsidR="00AD38F0">
        <w:rPr>
          <w:rFonts w:ascii="Arial" w:hAnsi="Arial" w:cs="Arial"/>
          <w:sz w:val="20"/>
          <w:szCs w:val="20"/>
        </w:rPr>
        <w:tab/>
      </w:r>
      <w:r w:rsidRPr="00AD38F0">
        <w:rPr>
          <w:rFonts w:ascii="Arial" w:hAnsi="Arial" w:cs="Arial"/>
          <w:sz w:val="20"/>
          <w:szCs w:val="20"/>
        </w:rPr>
        <w:br/>
        <w:t>– при смене материально ответственных лиц;</w:t>
      </w:r>
      <w:r w:rsidR="00AD38F0">
        <w:rPr>
          <w:rFonts w:ascii="Arial" w:hAnsi="Arial" w:cs="Arial"/>
          <w:sz w:val="20"/>
          <w:szCs w:val="20"/>
        </w:rPr>
        <w:tab/>
      </w:r>
      <w:r w:rsidRPr="00AD38F0">
        <w:rPr>
          <w:rFonts w:ascii="Arial" w:hAnsi="Arial" w:cs="Arial"/>
          <w:sz w:val="20"/>
          <w:szCs w:val="20"/>
        </w:rPr>
        <w:br/>
        <w:t>– при выявлении фактов хищений, злоупотреблений или порчи имущества;</w:t>
      </w:r>
      <w:r w:rsidR="00AD38F0">
        <w:rPr>
          <w:rFonts w:ascii="Arial" w:hAnsi="Arial" w:cs="Arial"/>
          <w:sz w:val="20"/>
          <w:szCs w:val="20"/>
        </w:rPr>
        <w:tab/>
      </w:r>
      <w:r w:rsidRPr="00AD38F0">
        <w:rPr>
          <w:rFonts w:ascii="Arial" w:hAnsi="Arial" w:cs="Arial"/>
          <w:sz w:val="20"/>
          <w:szCs w:val="20"/>
        </w:rPr>
        <w:br/>
        <w:t>– в случае стихийного бедствия, пожара, аварий или других чрезвычайных ситуаций, вызванных экстремальными условиями;</w:t>
      </w:r>
      <w:r w:rsidR="00AD38F0">
        <w:rPr>
          <w:rFonts w:ascii="Arial" w:hAnsi="Arial" w:cs="Arial"/>
          <w:sz w:val="20"/>
          <w:szCs w:val="20"/>
        </w:rPr>
        <w:tab/>
      </w:r>
      <w:r w:rsidRPr="00AD38F0">
        <w:rPr>
          <w:rFonts w:ascii="Arial" w:hAnsi="Arial" w:cs="Arial"/>
          <w:sz w:val="20"/>
          <w:szCs w:val="20"/>
        </w:rPr>
        <w:br/>
        <w:t xml:space="preserve">– при реорганизации или ликвидации </w:t>
      </w:r>
      <w:r w:rsidR="00A847E5">
        <w:rPr>
          <w:rFonts w:ascii="Arial" w:hAnsi="Arial" w:cs="Arial"/>
          <w:sz w:val="20"/>
          <w:szCs w:val="20"/>
        </w:rPr>
        <w:t>учреждения</w:t>
      </w:r>
      <w:r w:rsidR="007416F3">
        <w:rPr>
          <w:rFonts w:ascii="Arial" w:hAnsi="Arial" w:cs="Arial"/>
          <w:sz w:val="20"/>
          <w:szCs w:val="20"/>
        </w:rPr>
        <w:t>;</w:t>
      </w:r>
    </w:p>
    <w:p w14:paraId="242B5763"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ежегодные – по графику, утвержденному решением (ф. 0510439), в том числе перед составлением годовой бухгалтерской отчетности;</w:t>
      </w:r>
    </w:p>
    <w:p w14:paraId="2DC4244B"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внезапные инвентаризации кассы – по решению руководителя;</w:t>
      </w:r>
    </w:p>
    <w:p w14:paraId="58B114FB"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в других случаях, предусмотренных законодательством и иными нормативно-</w:t>
      </w:r>
      <w:r w:rsidRPr="00AD38F0">
        <w:rPr>
          <w:rFonts w:ascii="Arial" w:hAnsi="Arial" w:cs="Arial"/>
          <w:sz w:val="20"/>
          <w:szCs w:val="20"/>
        </w:rPr>
        <w:br/>
        <w:t>правовыми документами.</w:t>
      </w:r>
    </w:p>
    <w:p w14:paraId="1C7EC2D1"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3.6. Проведение инвентаризации имущества возможно с применением видеофиксации или фотофиксации фактического наличия или отсутствия имущества в режиме реального времени с присутствием отдельных членов Комиссии или членов рабочей инвентаризационной комиссии по местонахождению имущества. Комиссия проводит инвентаризацию с применением видеофиксации или фотофиксации по правилам, установленным в разделе 5 порядка проведения инвентаризации.</w:t>
      </w:r>
    </w:p>
    <w:p w14:paraId="46049967" w14:textId="77777777" w:rsidR="00815D16" w:rsidRDefault="00815D16" w:rsidP="0004336A">
      <w:pPr>
        <w:pStyle w:val="a5"/>
        <w:jc w:val="center"/>
        <w:rPr>
          <w:rFonts w:ascii="Arial" w:hAnsi="Arial" w:cs="Arial"/>
          <w:b/>
          <w:bCs/>
          <w:color w:val="252525"/>
          <w:spacing w:val="-2"/>
          <w:sz w:val="20"/>
          <w:szCs w:val="20"/>
        </w:rPr>
      </w:pPr>
    </w:p>
    <w:p w14:paraId="397DD737" w14:textId="77777777" w:rsidR="0004336A" w:rsidRDefault="0004336A" w:rsidP="007F225A">
      <w:pPr>
        <w:pStyle w:val="a5"/>
        <w:numPr>
          <w:ilvl w:val="0"/>
          <w:numId w:val="66"/>
        </w:numPr>
        <w:jc w:val="center"/>
        <w:rPr>
          <w:rFonts w:ascii="Arial" w:hAnsi="Arial" w:cs="Arial"/>
          <w:b/>
          <w:bCs/>
          <w:color w:val="252525"/>
          <w:spacing w:val="-2"/>
          <w:sz w:val="20"/>
          <w:szCs w:val="20"/>
        </w:rPr>
      </w:pPr>
      <w:r w:rsidRPr="00AD38F0">
        <w:rPr>
          <w:rFonts w:ascii="Arial" w:hAnsi="Arial" w:cs="Arial"/>
          <w:b/>
          <w:bCs/>
          <w:color w:val="252525"/>
          <w:spacing w:val="-2"/>
          <w:sz w:val="20"/>
          <w:szCs w:val="20"/>
        </w:rPr>
        <w:t>Полномочия Комиссии при проведении инвентаризации</w:t>
      </w:r>
    </w:p>
    <w:p w14:paraId="2BB627CE" w14:textId="77777777" w:rsidR="00815D16" w:rsidRPr="00AD38F0" w:rsidRDefault="00815D16" w:rsidP="00815D16">
      <w:pPr>
        <w:pStyle w:val="a5"/>
        <w:ind w:left="360"/>
        <w:rPr>
          <w:rFonts w:ascii="Arial" w:hAnsi="Arial" w:cs="Arial"/>
          <w:b/>
          <w:bCs/>
          <w:color w:val="252525"/>
          <w:spacing w:val="-2"/>
          <w:sz w:val="20"/>
          <w:szCs w:val="20"/>
        </w:rPr>
      </w:pPr>
    </w:p>
    <w:p w14:paraId="0621E6FA"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4.1. Комиссия осуществляет полномочия:</w:t>
      </w:r>
    </w:p>
    <w:p w14:paraId="5DA6AFD4" w14:textId="77777777" w:rsidR="0004336A" w:rsidRPr="00AD38F0" w:rsidRDefault="0004336A" w:rsidP="007F225A">
      <w:pPr>
        <w:pStyle w:val="a5"/>
        <w:numPr>
          <w:ilvl w:val="0"/>
          <w:numId w:val="58"/>
        </w:numPr>
        <w:spacing w:beforeAutospacing="1" w:afterAutospacing="1"/>
        <w:ind w:left="0" w:firstLine="360"/>
        <w:jc w:val="both"/>
        <w:rPr>
          <w:rFonts w:ascii="Arial" w:hAnsi="Arial" w:cs="Arial"/>
          <w:sz w:val="20"/>
          <w:szCs w:val="20"/>
        </w:rPr>
      </w:pPr>
      <w:r w:rsidRPr="00AD38F0">
        <w:rPr>
          <w:rFonts w:ascii="Arial" w:hAnsi="Arial" w:cs="Arial"/>
          <w:sz w:val="20"/>
          <w:szCs w:val="20"/>
        </w:rPr>
        <w:t>определяет согласно порядку проведения инвентариза</w:t>
      </w:r>
      <w:r w:rsidR="00815D16">
        <w:rPr>
          <w:rFonts w:ascii="Arial" w:hAnsi="Arial" w:cs="Arial"/>
          <w:sz w:val="20"/>
          <w:szCs w:val="20"/>
        </w:rPr>
        <w:t xml:space="preserve">ции методы (способы) проведения </w:t>
      </w:r>
      <w:r w:rsidRPr="00AD38F0">
        <w:rPr>
          <w:rFonts w:ascii="Arial" w:hAnsi="Arial" w:cs="Arial"/>
          <w:sz w:val="20"/>
          <w:szCs w:val="20"/>
        </w:rPr>
        <w:t>инвентаризации в отношении соответствующих объектов инвентаризации;</w:t>
      </w:r>
    </w:p>
    <w:p w14:paraId="5EB43BE5" w14:textId="77777777" w:rsidR="0004336A" w:rsidRPr="00AD38F0" w:rsidRDefault="0004336A" w:rsidP="007F225A">
      <w:pPr>
        <w:pStyle w:val="a5"/>
        <w:numPr>
          <w:ilvl w:val="0"/>
          <w:numId w:val="58"/>
        </w:numPr>
        <w:spacing w:beforeAutospacing="1" w:afterAutospacing="1"/>
        <w:ind w:left="0" w:firstLine="360"/>
        <w:jc w:val="both"/>
        <w:rPr>
          <w:rFonts w:ascii="Arial" w:hAnsi="Arial" w:cs="Arial"/>
          <w:sz w:val="20"/>
          <w:szCs w:val="20"/>
        </w:rPr>
      </w:pPr>
      <w:r w:rsidRPr="00AD38F0">
        <w:rPr>
          <w:rFonts w:ascii="Arial" w:hAnsi="Arial" w:cs="Arial"/>
          <w:sz w:val="20"/>
          <w:szCs w:val="20"/>
        </w:rPr>
        <w:t>оформляет документально результаты проведения инвентаризации;</w:t>
      </w:r>
    </w:p>
    <w:p w14:paraId="436A9EE7" w14:textId="77777777" w:rsidR="0004336A" w:rsidRPr="00AD38F0" w:rsidRDefault="0004336A" w:rsidP="007F225A">
      <w:pPr>
        <w:pStyle w:val="a5"/>
        <w:numPr>
          <w:ilvl w:val="0"/>
          <w:numId w:val="58"/>
        </w:numPr>
        <w:spacing w:beforeAutospacing="1" w:afterAutospacing="1"/>
        <w:ind w:left="0" w:firstLine="360"/>
        <w:jc w:val="both"/>
        <w:rPr>
          <w:rFonts w:ascii="Arial" w:hAnsi="Arial" w:cs="Arial"/>
          <w:sz w:val="20"/>
          <w:szCs w:val="20"/>
        </w:rPr>
      </w:pPr>
      <w:r w:rsidRPr="00AD38F0">
        <w:rPr>
          <w:rFonts w:ascii="Arial" w:hAnsi="Arial" w:cs="Arial"/>
          <w:sz w:val="20"/>
          <w:szCs w:val="20"/>
        </w:rPr>
        <w:t>рассматривает материалы, представленные в ходе инвентаризации;</w:t>
      </w:r>
    </w:p>
    <w:p w14:paraId="6C5ECE2B" w14:textId="77777777" w:rsidR="0004336A" w:rsidRPr="00AD38F0" w:rsidRDefault="0004336A" w:rsidP="007F225A">
      <w:pPr>
        <w:pStyle w:val="a5"/>
        <w:numPr>
          <w:ilvl w:val="0"/>
          <w:numId w:val="58"/>
        </w:numPr>
        <w:spacing w:beforeAutospacing="1" w:afterAutospacing="1"/>
        <w:ind w:left="0" w:firstLine="360"/>
        <w:jc w:val="both"/>
        <w:rPr>
          <w:rFonts w:ascii="Arial" w:hAnsi="Arial" w:cs="Arial"/>
          <w:sz w:val="20"/>
          <w:szCs w:val="20"/>
        </w:rPr>
      </w:pPr>
      <w:r w:rsidRPr="00AD38F0">
        <w:rPr>
          <w:rFonts w:ascii="Arial" w:hAnsi="Arial" w:cs="Arial"/>
          <w:sz w:val="20"/>
          <w:szCs w:val="20"/>
        </w:rPr>
        <w:t>подводит итоги инвентаризации, в том числе с учетом квалификации отклонений.</w:t>
      </w:r>
    </w:p>
    <w:p w14:paraId="0C18480D"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4.</w:t>
      </w:r>
      <w:r w:rsidR="00A847E5">
        <w:rPr>
          <w:rFonts w:ascii="Arial" w:hAnsi="Arial" w:cs="Arial"/>
          <w:sz w:val="20"/>
          <w:szCs w:val="20"/>
        </w:rPr>
        <w:t>2</w:t>
      </w:r>
      <w:r w:rsidRPr="00AD38F0">
        <w:rPr>
          <w:rFonts w:ascii="Arial" w:hAnsi="Arial" w:cs="Arial"/>
          <w:sz w:val="20"/>
          <w:szCs w:val="20"/>
        </w:rPr>
        <w:t>. Основными задачами Комиссии (рабочей инвентаризационной комиссии) при инвентаризации является:</w:t>
      </w:r>
    </w:p>
    <w:p w14:paraId="1A90DB17" w14:textId="77777777" w:rsidR="0004336A" w:rsidRPr="00AD38F0" w:rsidRDefault="0004336A" w:rsidP="007F225A">
      <w:pPr>
        <w:pStyle w:val="a5"/>
        <w:numPr>
          <w:ilvl w:val="0"/>
          <w:numId w:val="59"/>
        </w:numPr>
        <w:spacing w:beforeAutospacing="1" w:afterAutospacing="1"/>
        <w:ind w:left="0" w:firstLine="567"/>
        <w:jc w:val="both"/>
        <w:rPr>
          <w:rFonts w:ascii="Arial" w:hAnsi="Arial" w:cs="Arial"/>
          <w:sz w:val="20"/>
          <w:szCs w:val="20"/>
        </w:rPr>
      </w:pPr>
      <w:r w:rsidRPr="00AD38F0">
        <w:rPr>
          <w:rFonts w:ascii="Arial" w:hAnsi="Arial" w:cs="Arial"/>
          <w:sz w:val="20"/>
          <w:szCs w:val="20"/>
        </w:rPr>
        <w:t>выявление фактического наличия имущества, неучт</w:t>
      </w:r>
      <w:r w:rsidR="00302D15">
        <w:rPr>
          <w:rFonts w:ascii="Arial" w:hAnsi="Arial" w:cs="Arial"/>
          <w:sz w:val="20"/>
          <w:szCs w:val="20"/>
        </w:rPr>
        <w:t xml:space="preserve">енных объектов, недостач, порчи </w:t>
      </w:r>
      <w:r w:rsidRPr="00AD38F0">
        <w:rPr>
          <w:rFonts w:ascii="Arial" w:hAnsi="Arial" w:cs="Arial"/>
          <w:sz w:val="20"/>
          <w:szCs w:val="20"/>
        </w:rPr>
        <w:t>имущества;</w:t>
      </w:r>
    </w:p>
    <w:p w14:paraId="4231B5F5" w14:textId="77777777" w:rsidR="0004336A" w:rsidRPr="00AD38F0" w:rsidRDefault="0004336A" w:rsidP="007F225A">
      <w:pPr>
        <w:pStyle w:val="a5"/>
        <w:numPr>
          <w:ilvl w:val="0"/>
          <w:numId w:val="59"/>
        </w:numPr>
        <w:spacing w:beforeAutospacing="1" w:afterAutospacing="1"/>
        <w:ind w:left="0" w:firstLine="567"/>
        <w:jc w:val="both"/>
        <w:rPr>
          <w:rFonts w:ascii="Arial" w:hAnsi="Arial" w:cs="Arial"/>
          <w:sz w:val="20"/>
          <w:szCs w:val="20"/>
        </w:rPr>
      </w:pPr>
      <w:r w:rsidRPr="00AD38F0">
        <w:rPr>
          <w:rFonts w:ascii="Arial" w:hAnsi="Arial" w:cs="Arial"/>
          <w:sz w:val="20"/>
          <w:szCs w:val="20"/>
        </w:rPr>
        <w:t>сопоставление фактического наличия имущества с данными бухгалтерского учета;</w:t>
      </w:r>
    </w:p>
    <w:p w14:paraId="081E3F1D" w14:textId="77777777" w:rsidR="0004336A" w:rsidRPr="00AD38F0" w:rsidRDefault="0004336A" w:rsidP="007F225A">
      <w:pPr>
        <w:pStyle w:val="a5"/>
        <w:numPr>
          <w:ilvl w:val="0"/>
          <w:numId w:val="59"/>
        </w:numPr>
        <w:spacing w:beforeAutospacing="1" w:afterAutospacing="1"/>
        <w:ind w:left="0" w:firstLine="567"/>
        <w:jc w:val="both"/>
        <w:rPr>
          <w:rFonts w:ascii="Arial" w:hAnsi="Arial" w:cs="Arial"/>
          <w:sz w:val="20"/>
          <w:szCs w:val="20"/>
        </w:rPr>
      </w:pPr>
      <w:r w:rsidRPr="00AD38F0">
        <w:rPr>
          <w:rFonts w:ascii="Arial" w:hAnsi="Arial" w:cs="Arial"/>
          <w:sz w:val="20"/>
          <w:szCs w:val="20"/>
        </w:rPr>
        <w:t>выявление признаков обесценения активов;</w:t>
      </w:r>
    </w:p>
    <w:p w14:paraId="0B67FD7A" w14:textId="77777777" w:rsidR="0004336A" w:rsidRPr="00AD38F0" w:rsidRDefault="0004336A" w:rsidP="007F225A">
      <w:pPr>
        <w:pStyle w:val="a5"/>
        <w:numPr>
          <w:ilvl w:val="0"/>
          <w:numId w:val="59"/>
        </w:numPr>
        <w:spacing w:beforeAutospacing="1" w:afterAutospacing="1"/>
        <w:ind w:left="0" w:firstLine="567"/>
        <w:jc w:val="both"/>
        <w:rPr>
          <w:rFonts w:ascii="Arial" w:hAnsi="Arial" w:cs="Arial"/>
          <w:sz w:val="20"/>
          <w:szCs w:val="20"/>
        </w:rPr>
      </w:pPr>
      <w:r w:rsidRPr="00AD38F0">
        <w:rPr>
          <w:rFonts w:ascii="Arial" w:hAnsi="Arial" w:cs="Arial"/>
          <w:sz w:val="20"/>
          <w:szCs w:val="20"/>
        </w:rPr>
        <w:t>определение целевой функции актива и статуса объекта учета;</w:t>
      </w:r>
    </w:p>
    <w:p w14:paraId="2F73DECE" w14:textId="77777777" w:rsidR="0004336A" w:rsidRPr="00AD38F0" w:rsidRDefault="0004336A" w:rsidP="007F225A">
      <w:pPr>
        <w:pStyle w:val="a5"/>
        <w:numPr>
          <w:ilvl w:val="0"/>
          <w:numId w:val="59"/>
        </w:numPr>
        <w:spacing w:beforeAutospacing="1" w:afterAutospacing="1"/>
        <w:ind w:left="0" w:firstLine="567"/>
        <w:jc w:val="both"/>
        <w:rPr>
          <w:rFonts w:ascii="Arial" w:hAnsi="Arial" w:cs="Arial"/>
          <w:sz w:val="20"/>
          <w:szCs w:val="20"/>
        </w:rPr>
      </w:pPr>
      <w:r w:rsidRPr="00AD38F0">
        <w:rPr>
          <w:rFonts w:ascii="Arial" w:hAnsi="Arial" w:cs="Arial"/>
          <w:sz w:val="20"/>
          <w:szCs w:val="20"/>
        </w:rPr>
        <w:t>проверка нефинансовых активов и финансовых активов на соответствие критериям актива;</w:t>
      </w:r>
    </w:p>
    <w:p w14:paraId="0B374221" w14:textId="77777777" w:rsidR="0004336A" w:rsidRPr="00AD38F0" w:rsidRDefault="0004336A" w:rsidP="007F225A">
      <w:pPr>
        <w:pStyle w:val="a5"/>
        <w:numPr>
          <w:ilvl w:val="0"/>
          <w:numId w:val="59"/>
        </w:numPr>
        <w:spacing w:beforeAutospacing="1" w:afterAutospacing="1"/>
        <w:ind w:left="0" w:firstLine="567"/>
        <w:jc w:val="both"/>
        <w:rPr>
          <w:rFonts w:ascii="Arial" w:hAnsi="Arial" w:cs="Arial"/>
          <w:sz w:val="20"/>
          <w:szCs w:val="20"/>
        </w:rPr>
      </w:pPr>
      <w:r w:rsidRPr="00AD38F0">
        <w:rPr>
          <w:rFonts w:ascii="Arial" w:hAnsi="Arial" w:cs="Arial"/>
          <w:sz w:val="20"/>
          <w:szCs w:val="20"/>
        </w:rPr>
        <w:t>проверка полноты отражения в учете обязательств.</w:t>
      </w:r>
    </w:p>
    <w:p w14:paraId="61F0B5CA"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4.3. В ходе проведения инвентаризации активов и обязательств Комиссия (рабочая инвентаризационная комиссия) дополнительно определяет признаки и устанавливает:</w:t>
      </w:r>
    </w:p>
    <w:p w14:paraId="6A7B035C" w14:textId="77777777" w:rsidR="0004336A" w:rsidRPr="00AD38F0" w:rsidRDefault="0004336A" w:rsidP="007F225A">
      <w:pPr>
        <w:pStyle w:val="a5"/>
        <w:numPr>
          <w:ilvl w:val="0"/>
          <w:numId w:val="60"/>
        </w:numPr>
        <w:spacing w:beforeAutospacing="1" w:afterAutospacing="1"/>
        <w:ind w:left="0" w:firstLine="360"/>
        <w:jc w:val="both"/>
        <w:rPr>
          <w:rFonts w:ascii="Arial" w:hAnsi="Arial" w:cs="Arial"/>
          <w:sz w:val="20"/>
          <w:szCs w:val="20"/>
        </w:rPr>
      </w:pPr>
      <w:r w:rsidRPr="00AD38F0">
        <w:rPr>
          <w:rFonts w:ascii="Arial" w:hAnsi="Arial" w:cs="Arial"/>
          <w:sz w:val="20"/>
          <w:szCs w:val="20"/>
        </w:rPr>
        <w:t>безнадежной к взысканию дебиторской задолженности;</w:t>
      </w:r>
    </w:p>
    <w:p w14:paraId="0C3CDFBB" w14:textId="77777777" w:rsidR="0004336A" w:rsidRPr="00AD38F0" w:rsidRDefault="0004336A" w:rsidP="007F225A">
      <w:pPr>
        <w:pStyle w:val="a5"/>
        <w:numPr>
          <w:ilvl w:val="0"/>
          <w:numId w:val="60"/>
        </w:numPr>
        <w:spacing w:beforeAutospacing="1" w:afterAutospacing="1"/>
        <w:ind w:left="0" w:firstLine="360"/>
        <w:jc w:val="both"/>
        <w:rPr>
          <w:rFonts w:ascii="Arial" w:hAnsi="Arial" w:cs="Arial"/>
          <w:sz w:val="20"/>
          <w:szCs w:val="20"/>
        </w:rPr>
      </w:pPr>
      <w:r w:rsidRPr="00AD38F0">
        <w:rPr>
          <w:rFonts w:ascii="Arial" w:hAnsi="Arial" w:cs="Arial"/>
          <w:sz w:val="20"/>
          <w:szCs w:val="20"/>
        </w:rPr>
        <w:t>сомнительной задолженности неплатежеспособных дебиторов, в том числе несоответствия задолженности критериям признания ее активом;</w:t>
      </w:r>
    </w:p>
    <w:p w14:paraId="165FAD5A" w14:textId="77777777" w:rsidR="0004336A" w:rsidRPr="00AD38F0" w:rsidRDefault="0004336A" w:rsidP="007F225A">
      <w:pPr>
        <w:pStyle w:val="a5"/>
        <w:numPr>
          <w:ilvl w:val="0"/>
          <w:numId w:val="60"/>
        </w:numPr>
        <w:spacing w:beforeAutospacing="1" w:afterAutospacing="1"/>
        <w:ind w:left="0" w:firstLine="360"/>
        <w:jc w:val="both"/>
        <w:rPr>
          <w:rFonts w:ascii="Arial" w:hAnsi="Arial" w:cs="Arial"/>
          <w:sz w:val="20"/>
          <w:szCs w:val="20"/>
        </w:rPr>
      </w:pPr>
      <w:r w:rsidRPr="00AD38F0">
        <w:rPr>
          <w:rFonts w:ascii="Arial" w:hAnsi="Arial" w:cs="Arial"/>
          <w:sz w:val="20"/>
          <w:szCs w:val="20"/>
        </w:rPr>
        <w:t>суммы невостребованной в срок (просроченной и (или) неподтвержденной по результатам инвентаризации) кредиторской задолженности;</w:t>
      </w:r>
    </w:p>
    <w:p w14:paraId="6F8A13CF" w14:textId="77777777" w:rsidR="0004336A" w:rsidRPr="00AD38F0" w:rsidRDefault="0004336A" w:rsidP="007F225A">
      <w:pPr>
        <w:pStyle w:val="a5"/>
        <w:numPr>
          <w:ilvl w:val="0"/>
          <w:numId w:val="60"/>
        </w:numPr>
        <w:spacing w:beforeAutospacing="1" w:afterAutospacing="1"/>
        <w:ind w:left="0" w:firstLine="360"/>
        <w:jc w:val="both"/>
        <w:rPr>
          <w:rFonts w:ascii="Arial" w:hAnsi="Arial" w:cs="Arial"/>
          <w:sz w:val="20"/>
          <w:szCs w:val="20"/>
        </w:rPr>
      </w:pPr>
      <w:r w:rsidRPr="00AD38F0">
        <w:rPr>
          <w:rFonts w:ascii="Arial" w:hAnsi="Arial" w:cs="Arial"/>
          <w:sz w:val="20"/>
          <w:szCs w:val="20"/>
        </w:rPr>
        <w:t>суммы переплат доходов (источников финансирования дефицита);</w:t>
      </w:r>
    </w:p>
    <w:p w14:paraId="1F26DC4B" w14:textId="77777777" w:rsidR="0004336A" w:rsidRPr="00AD38F0" w:rsidRDefault="0004336A" w:rsidP="007F225A">
      <w:pPr>
        <w:pStyle w:val="a5"/>
        <w:numPr>
          <w:ilvl w:val="0"/>
          <w:numId w:val="60"/>
        </w:numPr>
        <w:spacing w:beforeAutospacing="1" w:afterAutospacing="1"/>
        <w:ind w:left="0" w:firstLine="360"/>
        <w:jc w:val="both"/>
        <w:rPr>
          <w:rFonts w:ascii="Arial" w:hAnsi="Arial" w:cs="Arial"/>
          <w:sz w:val="20"/>
          <w:szCs w:val="20"/>
        </w:rPr>
      </w:pPr>
      <w:r w:rsidRPr="00AD38F0">
        <w:rPr>
          <w:rFonts w:ascii="Arial" w:hAnsi="Arial" w:cs="Arial"/>
          <w:sz w:val="20"/>
          <w:szCs w:val="20"/>
        </w:rPr>
        <w:t>суммы дебиторской и кредиторской задолженности, подлежащие восстановлению на балансовом (забалансовом) учете в соответствии с действующим законодательством Российской Федерации;</w:t>
      </w:r>
    </w:p>
    <w:p w14:paraId="30DDF8E5" w14:textId="77777777" w:rsidR="0004336A" w:rsidRPr="00AD38F0" w:rsidRDefault="0004336A" w:rsidP="007F225A">
      <w:pPr>
        <w:pStyle w:val="a5"/>
        <w:numPr>
          <w:ilvl w:val="0"/>
          <w:numId w:val="60"/>
        </w:numPr>
        <w:spacing w:beforeAutospacing="1" w:afterAutospacing="1"/>
        <w:ind w:left="0" w:firstLine="360"/>
        <w:jc w:val="both"/>
        <w:rPr>
          <w:rFonts w:ascii="Arial" w:hAnsi="Arial" w:cs="Arial"/>
          <w:sz w:val="20"/>
          <w:szCs w:val="20"/>
        </w:rPr>
      </w:pPr>
      <w:r w:rsidRPr="00AD38F0">
        <w:rPr>
          <w:rFonts w:ascii="Arial" w:hAnsi="Arial" w:cs="Arial"/>
          <w:sz w:val="20"/>
          <w:szCs w:val="20"/>
        </w:rPr>
        <w:t>суммы средств во временном распоряжении, которые подлежат перечислению в доход федерального бюджета, при наличии оснований, установленных законодательством Российской Федерации;</w:t>
      </w:r>
    </w:p>
    <w:p w14:paraId="4EA24640" w14:textId="77777777" w:rsidR="0004336A" w:rsidRDefault="0004336A" w:rsidP="007F225A">
      <w:pPr>
        <w:pStyle w:val="a5"/>
        <w:numPr>
          <w:ilvl w:val="0"/>
          <w:numId w:val="60"/>
        </w:numPr>
        <w:spacing w:beforeAutospacing="1" w:afterAutospacing="1"/>
        <w:ind w:left="0" w:firstLine="360"/>
        <w:jc w:val="both"/>
        <w:rPr>
          <w:rFonts w:ascii="Arial" w:hAnsi="Arial" w:cs="Arial"/>
          <w:sz w:val="20"/>
          <w:szCs w:val="20"/>
        </w:rPr>
      </w:pPr>
      <w:r w:rsidRPr="00AD38F0">
        <w:rPr>
          <w:rFonts w:ascii="Arial" w:hAnsi="Arial" w:cs="Arial"/>
          <w:sz w:val="20"/>
          <w:szCs w:val="20"/>
        </w:rPr>
        <w:t>правовые основания, включая даты исполнения, возникновения расчетов.</w:t>
      </w:r>
    </w:p>
    <w:p w14:paraId="426DF604" w14:textId="77777777" w:rsidR="00D9299C" w:rsidRPr="00AD38F0" w:rsidRDefault="00D9299C" w:rsidP="00D9299C">
      <w:pPr>
        <w:pStyle w:val="a5"/>
        <w:spacing w:beforeAutospacing="1" w:afterAutospacing="1"/>
        <w:ind w:left="360"/>
        <w:jc w:val="both"/>
        <w:rPr>
          <w:rFonts w:ascii="Arial" w:hAnsi="Arial" w:cs="Arial"/>
          <w:sz w:val="20"/>
          <w:szCs w:val="20"/>
        </w:rPr>
      </w:pPr>
    </w:p>
    <w:p w14:paraId="0F83DF75" w14:textId="77777777" w:rsidR="0004336A" w:rsidRDefault="0004336A" w:rsidP="007F225A">
      <w:pPr>
        <w:pStyle w:val="a5"/>
        <w:numPr>
          <w:ilvl w:val="0"/>
          <w:numId w:val="66"/>
        </w:numPr>
        <w:jc w:val="center"/>
        <w:rPr>
          <w:rFonts w:ascii="Arial" w:hAnsi="Arial" w:cs="Arial"/>
          <w:b/>
          <w:bCs/>
          <w:color w:val="252525"/>
          <w:spacing w:val="-2"/>
          <w:sz w:val="20"/>
          <w:szCs w:val="20"/>
        </w:rPr>
      </w:pPr>
      <w:r w:rsidRPr="00AD38F0">
        <w:rPr>
          <w:rFonts w:ascii="Arial" w:hAnsi="Arial" w:cs="Arial"/>
          <w:b/>
          <w:bCs/>
          <w:color w:val="252525"/>
          <w:spacing w:val="-2"/>
          <w:sz w:val="20"/>
          <w:szCs w:val="20"/>
        </w:rPr>
        <w:t>Порядок работы комиссии и принятия решений</w:t>
      </w:r>
    </w:p>
    <w:p w14:paraId="5120437A" w14:textId="77777777" w:rsidR="007529C5" w:rsidRPr="00AD38F0" w:rsidRDefault="007529C5" w:rsidP="007529C5">
      <w:pPr>
        <w:pStyle w:val="a5"/>
        <w:ind w:left="720"/>
        <w:rPr>
          <w:rFonts w:ascii="Arial" w:hAnsi="Arial" w:cs="Arial"/>
          <w:b/>
          <w:bCs/>
          <w:color w:val="252525"/>
          <w:spacing w:val="-2"/>
          <w:sz w:val="20"/>
          <w:szCs w:val="20"/>
        </w:rPr>
      </w:pPr>
    </w:p>
    <w:p w14:paraId="5DC96D18"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5.1. Комиссия при проведении инвентаризации обеспечивает полноту и точность внесения в описи данных о фактических остатках основных средств, материальных запасов, денежных средств, другого имущества и финансовых обязательств, правильность и своевременность оформления материалов инвентаризации.</w:t>
      </w:r>
    </w:p>
    <w:p w14:paraId="136B2064" w14:textId="77777777" w:rsidR="0004336A" w:rsidRPr="00AD38F0" w:rsidRDefault="0004336A" w:rsidP="008D04E2">
      <w:pPr>
        <w:pStyle w:val="a5"/>
        <w:jc w:val="both"/>
        <w:rPr>
          <w:rFonts w:ascii="Arial" w:hAnsi="Arial" w:cs="Arial"/>
          <w:sz w:val="20"/>
          <w:szCs w:val="20"/>
        </w:rPr>
      </w:pPr>
      <w:r w:rsidRPr="00AD38F0">
        <w:rPr>
          <w:rFonts w:ascii="Arial" w:hAnsi="Arial" w:cs="Arial"/>
          <w:sz w:val="20"/>
          <w:szCs w:val="20"/>
        </w:rPr>
        <w:t>Описи в двух экземплярах подписывают все члены Комиссии и материально ответственные лица.</w:t>
      </w:r>
    </w:p>
    <w:p w14:paraId="0FC65AAC"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5.2. Инвентаризационная опись (сличительная ведомость) по объектам нефинансовых активов (ф. 0504087) применяется для отражения результатов проведенной в Учреждении инвентаризации объектов нефинансовых активов.</w:t>
      </w:r>
      <w:r w:rsidR="00AD38F0">
        <w:rPr>
          <w:rFonts w:ascii="Arial" w:hAnsi="Arial" w:cs="Arial"/>
          <w:sz w:val="20"/>
          <w:szCs w:val="20"/>
        </w:rPr>
        <w:tab/>
      </w:r>
      <w:r w:rsidRPr="00AD38F0">
        <w:rPr>
          <w:rFonts w:ascii="Arial" w:hAnsi="Arial" w:cs="Arial"/>
          <w:sz w:val="20"/>
          <w:szCs w:val="20"/>
        </w:rPr>
        <w:br/>
      </w:r>
      <w:r w:rsidR="007529C5">
        <w:rPr>
          <w:rFonts w:ascii="Arial" w:hAnsi="Arial" w:cs="Arial"/>
          <w:sz w:val="20"/>
          <w:szCs w:val="20"/>
        </w:rPr>
        <w:t xml:space="preserve">            </w:t>
      </w:r>
      <w:r w:rsidRPr="00AD38F0">
        <w:rPr>
          <w:rFonts w:ascii="Arial" w:hAnsi="Arial" w:cs="Arial"/>
          <w:sz w:val="20"/>
          <w:szCs w:val="20"/>
        </w:rPr>
        <w:t>Комиссия (рабочая инвентаризационная комиссия) обеспечивают полноту</w:t>
      </w:r>
      <w:r w:rsidRPr="00AD38F0">
        <w:rPr>
          <w:rFonts w:ascii="Arial" w:hAnsi="Arial" w:cs="Arial"/>
          <w:sz w:val="20"/>
          <w:szCs w:val="20"/>
        </w:rPr>
        <w:br/>
        <w:t>и точность внесения в инвентаризационные описи данных о фактических остатках имущества.</w:t>
      </w:r>
    </w:p>
    <w:p w14:paraId="479130C1" w14:textId="77777777" w:rsidR="0004336A" w:rsidRPr="00AD38F0" w:rsidRDefault="0004336A" w:rsidP="007529C5">
      <w:pPr>
        <w:pStyle w:val="a5"/>
        <w:ind w:firstLine="708"/>
        <w:jc w:val="both"/>
        <w:rPr>
          <w:rFonts w:ascii="Arial" w:hAnsi="Arial" w:cs="Arial"/>
          <w:sz w:val="20"/>
          <w:szCs w:val="20"/>
        </w:rPr>
      </w:pPr>
      <w:r w:rsidRPr="00AD38F0">
        <w:rPr>
          <w:rFonts w:ascii="Arial" w:hAnsi="Arial" w:cs="Arial"/>
          <w:sz w:val="20"/>
          <w:szCs w:val="20"/>
        </w:rPr>
        <w:t>Инвентаризационные описи формируются ответственным сотрудником бухгалтерии.</w:t>
      </w:r>
    </w:p>
    <w:p w14:paraId="280845C4"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5.3. Инвентаризация имущества проводится по его местонахождению и ответственным лицам, с которыми заключен договор о полной материальной ответственности.</w:t>
      </w:r>
      <w:r w:rsidR="00AD38F0">
        <w:rPr>
          <w:rFonts w:ascii="Arial" w:hAnsi="Arial" w:cs="Arial"/>
          <w:sz w:val="20"/>
          <w:szCs w:val="20"/>
        </w:rPr>
        <w:tab/>
      </w:r>
      <w:r w:rsidRPr="00AD38F0">
        <w:rPr>
          <w:rFonts w:ascii="Arial" w:hAnsi="Arial" w:cs="Arial"/>
          <w:sz w:val="20"/>
          <w:szCs w:val="20"/>
        </w:rPr>
        <w:br/>
      </w:r>
      <w:r w:rsidR="007529C5">
        <w:rPr>
          <w:rFonts w:ascii="Arial" w:hAnsi="Arial" w:cs="Arial"/>
          <w:sz w:val="20"/>
          <w:szCs w:val="20"/>
        </w:rPr>
        <w:t xml:space="preserve">             </w:t>
      </w:r>
      <w:r w:rsidRPr="00AD38F0">
        <w:rPr>
          <w:rFonts w:ascii="Arial" w:hAnsi="Arial" w:cs="Arial"/>
          <w:sz w:val="20"/>
          <w:szCs w:val="20"/>
        </w:rPr>
        <w:t>При инвентаризации имущества обязательно присутствие ответственного лица, с которым заключен договор о полной материальной ответственности.</w:t>
      </w:r>
    </w:p>
    <w:p w14:paraId="60692806"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5.4. Комиссия (рабочая инвентаризационная комиссия) при проведении инвентаризации обеспечивает полноту и точность внесения в инвентаризационные описи данных о фактических остатках имущества, правильность и своевременность оформления результатов инвентаризации.</w:t>
      </w:r>
    </w:p>
    <w:p w14:paraId="3D315462"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5.5. При инвентаризации объектов имущества Комиссия (рабочая инвентаризационная комиссия) производит осмотр объектов и заносит в описи полное их наименование, инвентарные номера, проводит сверку инвентарных номеров, указанных в инвентаризационных описях с данными инвентарного номера, указанного на объекте имущества.</w:t>
      </w:r>
    </w:p>
    <w:p w14:paraId="287F0427"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На каждую группу и вид имущества, в том числе учитываемого на забалансовых счетах, формируются отдельные инвентаризационные описи.</w:t>
      </w:r>
    </w:p>
    <w:p w14:paraId="2BCF09C3" w14:textId="77777777" w:rsidR="0004336A" w:rsidRPr="00AD38F0" w:rsidRDefault="0004336A" w:rsidP="00AD38F0">
      <w:pPr>
        <w:pStyle w:val="a5"/>
        <w:ind w:firstLine="708"/>
        <w:jc w:val="both"/>
        <w:rPr>
          <w:rFonts w:ascii="Arial" w:hAnsi="Arial" w:cs="Arial"/>
          <w:sz w:val="20"/>
          <w:szCs w:val="20"/>
        </w:rPr>
      </w:pPr>
      <w:r w:rsidRPr="00AD38F0">
        <w:rPr>
          <w:rFonts w:ascii="Arial" w:hAnsi="Arial" w:cs="Arial"/>
          <w:sz w:val="20"/>
          <w:szCs w:val="20"/>
        </w:rPr>
        <w:t>Если инвентаризация имущества проводится в течение нескольких дней,</w:t>
      </w:r>
      <w:r w:rsidRPr="00AD38F0">
        <w:rPr>
          <w:rFonts w:ascii="Arial" w:hAnsi="Arial" w:cs="Arial"/>
          <w:sz w:val="20"/>
          <w:szCs w:val="20"/>
        </w:rPr>
        <w:br/>
        <w:t>то помещения, где хранятся материальные ценности, при уходе Комиссии (рабочей инвентаризационной комиссии) должны быть опечатаны. Во время перерывов в работе Комиссии(рабочей инвентаризационной комиссии) (в обеденный перерыв, в ночное время, по другим причинам) инвентаризационные описи должны храниться в ящике (шкафу, сейфе) в закрытом помещении.</w:t>
      </w:r>
    </w:p>
    <w:p w14:paraId="40B63D28" w14:textId="77777777" w:rsidR="0004336A" w:rsidRPr="00AD38F0" w:rsidRDefault="0004336A" w:rsidP="00AD38F0">
      <w:pPr>
        <w:pStyle w:val="a5"/>
        <w:ind w:firstLine="708"/>
        <w:jc w:val="both"/>
        <w:rPr>
          <w:rFonts w:ascii="Arial" w:hAnsi="Arial" w:cs="Arial"/>
          <w:sz w:val="20"/>
          <w:szCs w:val="20"/>
        </w:rPr>
      </w:pPr>
      <w:r w:rsidRPr="00AD38F0">
        <w:rPr>
          <w:rFonts w:ascii="Arial" w:hAnsi="Arial" w:cs="Arial"/>
          <w:sz w:val="20"/>
          <w:szCs w:val="20"/>
        </w:rPr>
        <w:t>В исключительных случаях, когда возникает необходимость в выдаче имущества со склада в процессе инвентаризации, ответственным лицом, с которым заключен договор о полной материальной ответственности может быть произведен отпуск материальных ценностей только с разрешения руководителя (уполномоченным им лицом) Учреждения и главного бухгалтера Учреждения в присутствии членов Комиссии (рабочей инвентаризационной комиссии).</w:t>
      </w:r>
    </w:p>
    <w:p w14:paraId="2A54EDAA" w14:textId="77777777" w:rsidR="0004336A" w:rsidRPr="00AD38F0" w:rsidRDefault="0004336A" w:rsidP="0004336A">
      <w:pPr>
        <w:pStyle w:val="a5"/>
        <w:jc w:val="both"/>
        <w:rPr>
          <w:rFonts w:ascii="Arial" w:hAnsi="Arial" w:cs="Arial"/>
          <w:sz w:val="20"/>
          <w:szCs w:val="20"/>
        </w:rPr>
      </w:pPr>
      <w:r w:rsidRPr="00DC017F">
        <w:rPr>
          <w:rFonts w:ascii="Arial" w:hAnsi="Arial" w:cs="Arial"/>
          <w:b/>
          <w:bCs/>
          <w:sz w:val="20"/>
          <w:szCs w:val="20"/>
        </w:rPr>
        <w:t>Статус объекта учета и целевая функция актива</w:t>
      </w:r>
      <w:r w:rsidRPr="00AD38F0">
        <w:rPr>
          <w:rFonts w:ascii="Arial" w:hAnsi="Arial" w:cs="Arial"/>
          <w:sz w:val="20"/>
          <w:szCs w:val="20"/>
        </w:rPr>
        <w:t xml:space="preserve"> оформляются в инвентаризационной описи с указанием их наименования в соответствии</w:t>
      </w:r>
      <w:r w:rsidR="00AD38F0">
        <w:rPr>
          <w:rFonts w:ascii="Arial" w:hAnsi="Arial" w:cs="Arial"/>
          <w:sz w:val="20"/>
          <w:szCs w:val="20"/>
        </w:rPr>
        <w:tab/>
      </w:r>
      <w:r w:rsidRPr="00AD38F0">
        <w:rPr>
          <w:rFonts w:ascii="Arial" w:hAnsi="Arial" w:cs="Arial"/>
          <w:sz w:val="20"/>
          <w:szCs w:val="20"/>
        </w:rPr>
        <w:t>с Приказами Минфина от 30.03.2015 № 52н, от 15.04.2021 № 61н.</w:t>
      </w:r>
      <w:r w:rsidR="00AD38F0">
        <w:rPr>
          <w:rFonts w:ascii="Arial" w:hAnsi="Arial" w:cs="Arial"/>
          <w:sz w:val="20"/>
          <w:szCs w:val="20"/>
        </w:rPr>
        <w:tab/>
      </w:r>
    </w:p>
    <w:p w14:paraId="172E6D33" w14:textId="77777777" w:rsidR="0004336A" w:rsidRPr="00AD38F0" w:rsidRDefault="0004336A" w:rsidP="00AD38F0">
      <w:pPr>
        <w:pStyle w:val="a5"/>
        <w:ind w:firstLine="708"/>
        <w:jc w:val="both"/>
        <w:rPr>
          <w:rFonts w:ascii="Arial" w:hAnsi="Arial" w:cs="Arial"/>
          <w:sz w:val="20"/>
          <w:szCs w:val="20"/>
        </w:rPr>
      </w:pPr>
      <w:r w:rsidRPr="00AD38F0">
        <w:rPr>
          <w:rFonts w:ascii="Arial" w:hAnsi="Arial" w:cs="Arial"/>
          <w:sz w:val="20"/>
          <w:szCs w:val="20"/>
        </w:rPr>
        <w:t>При инвентаризации зданий, сооружений, земельных участков комиссия проверяет наличие документов о закреплении права оперативного управления этими объектами, иного права владения.</w:t>
      </w:r>
    </w:p>
    <w:p w14:paraId="6B1FFA38"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5.6. При инвентаризации нематериальных активов комиссия проверяет:</w:t>
      </w:r>
    </w:p>
    <w:p w14:paraId="44CF1521" w14:textId="77777777" w:rsidR="0004336A" w:rsidRPr="00AD38F0" w:rsidRDefault="0004336A" w:rsidP="007F225A">
      <w:pPr>
        <w:pStyle w:val="a5"/>
        <w:numPr>
          <w:ilvl w:val="0"/>
          <w:numId w:val="61"/>
        </w:numPr>
        <w:spacing w:beforeAutospacing="1" w:afterAutospacing="1"/>
        <w:jc w:val="both"/>
        <w:rPr>
          <w:rFonts w:ascii="Arial" w:hAnsi="Arial" w:cs="Arial"/>
          <w:sz w:val="20"/>
          <w:szCs w:val="20"/>
        </w:rPr>
      </w:pPr>
      <w:r w:rsidRPr="00AD38F0">
        <w:rPr>
          <w:rFonts w:ascii="Arial" w:hAnsi="Arial" w:cs="Arial"/>
          <w:sz w:val="20"/>
          <w:szCs w:val="20"/>
        </w:rPr>
        <w:t>наличие документов, подтвер</w:t>
      </w:r>
      <w:r w:rsidR="00AD38F0">
        <w:rPr>
          <w:rFonts w:ascii="Arial" w:hAnsi="Arial" w:cs="Arial"/>
          <w:sz w:val="20"/>
          <w:szCs w:val="20"/>
        </w:rPr>
        <w:t xml:space="preserve">ждающих права организации на их </w:t>
      </w:r>
      <w:r w:rsidRPr="00AD38F0">
        <w:rPr>
          <w:rFonts w:ascii="Arial" w:hAnsi="Arial" w:cs="Arial"/>
          <w:sz w:val="20"/>
          <w:szCs w:val="20"/>
        </w:rPr>
        <w:t>использование;</w:t>
      </w:r>
    </w:p>
    <w:p w14:paraId="576A6449" w14:textId="77777777" w:rsidR="0004336A" w:rsidRPr="00AD38F0" w:rsidRDefault="0004336A" w:rsidP="007F225A">
      <w:pPr>
        <w:pStyle w:val="a5"/>
        <w:numPr>
          <w:ilvl w:val="0"/>
          <w:numId w:val="61"/>
        </w:numPr>
        <w:spacing w:beforeAutospacing="1" w:afterAutospacing="1"/>
        <w:jc w:val="both"/>
        <w:rPr>
          <w:rFonts w:ascii="Arial" w:hAnsi="Arial" w:cs="Arial"/>
          <w:sz w:val="20"/>
          <w:szCs w:val="20"/>
        </w:rPr>
      </w:pPr>
      <w:r w:rsidRPr="00AD38F0">
        <w:rPr>
          <w:rFonts w:ascii="Arial" w:hAnsi="Arial" w:cs="Arial"/>
          <w:sz w:val="20"/>
          <w:szCs w:val="20"/>
        </w:rPr>
        <w:t>правильность и своевременность отражения нематериальных активов в балансе.</w:t>
      </w:r>
    </w:p>
    <w:p w14:paraId="2796216F" w14:textId="77777777" w:rsidR="0004336A" w:rsidRPr="00AD38F0" w:rsidRDefault="0004336A" w:rsidP="00AD38F0">
      <w:pPr>
        <w:pStyle w:val="a5"/>
        <w:ind w:firstLine="360"/>
        <w:jc w:val="both"/>
        <w:rPr>
          <w:rFonts w:ascii="Arial" w:hAnsi="Arial" w:cs="Arial"/>
          <w:sz w:val="20"/>
          <w:szCs w:val="20"/>
        </w:rPr>
      </w:pPr>
      <w:r w:rsidRPr="00AD38F0">
        <w:rPr>
          <w:rFonts w:ascii="Arial" w:hAnsi="Arial" w:cs="Arial"/>
          <w:sz w:val="20"/>
          <w:szCs w:val="20"/>
        </w:rPr>
        <w:t>При инвентаризации прав пользования на результаты интеллектуальной деятельности комиссия проверяет наличие лицензионных договоров (лицензий), либо иных документов, подтверждающих существование права на результаты интеллектуальной деятельности.</w:t>
      </w:r>
    </w:p>
    <w:p w14:paraId="458D5BCB" w14:textId="77777777" w:rsidR="0004336A" w:rsidRPr="00AD38F0" w:rsidRDefault="0004336A" w:rsidP="007529C5">
      <w:pPr>
        <w:pStyle w:val="a5"/>
        <w:ind w:firstLine="360"/>
        <w:jc w:val="both"/>
        <w:rPr>
          <w:rFonts w:ascii="Arial" w:hAnsi="Arial" w:cs="Arial"/>
          <w:sz w:val="20"/>
          <w:szCs w:val="20"/>
        </w:rPr>
      </w:pPr>
      <w:r w:rsidRPr="00AD38F0">
        <w:rPr>
          <w:rFonts w:ascii="Arial" w:hAnsi="Arial" w:cs="Arial"/>
          <w:sz w:val="20"/>
          <w:szCs w:val="20"/>
        </w:rPr>
        <w:t>По результатам инвентаризации прав пользования на результаты интеллектуальной деятельности, в целях составления годовой бюджетной отчетности, срок их полезного использования, в том числе прав пользования на результаты интеллектуальной деятельности с неопределенным сроком полезного использования уточняется, в случае изменения факторов и (или) условий их использования, указанных в пункте 27 СГС «Нематериальные активы».</w:t>
      </w:r>
    </w:p>
    <w:p w14:paraId="5B0744A0" w14:textId="77777777" w:rsidR="0004336A" w:rsidRPr="00AD38F0" w:rsidRDefault="0004336A" w:rsidP="00AD38F0">
      <w:pPr>
        <w:pStyle w:val="a5"/>
        <w:ind w:firstLine="708"/>
        <w:jc w:val="both"/>
        <w:rPr>
          <w:rFonts w:ascii="Arial" w:hAnsi="Arial" w:cs="Arial"/>
          <w:sz w:val="20"/>
          <w:szCs w:val="20"/>
        </w:rPr>
      </w:pPr>
      <w:r w:rsidRPr="00AD38F0">
        <w:rPr>
          <w:rFonts w:ascii="Arial" w:hAnsi="Arial" w:cs="Arial"/>
          <w:sz w:val="20"/>
          <w:szCs w:val="20"/>
        </w:rPr>
        <w:t>При инвентаризации материальных запасов Комиссия в присутствии материально ответственного лица должна пересчитать, перевесить или перемерить имеющиеся по месту хранения материальные ценности.</w:t>
      </w:r>
    </w:p>
    <w:p w14:paraId="40E08BB6"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 xml:space="preserve">5.7. Инвентаризация кассы </w:t>
      </w:r>
      <w:r w:rsidR="00A847E5">
        <w:rPr>
          <w:rFonts w:ascii="Arial" w:hAnsi="Arial" w:cs="Arial"/>
          <w:sz w:val="20"/>
          <w:szCs w:val="20"/>
        </w:rPr>
        <w:t xml:space="preserve">(при наличии) </w:t>
      </w:r>
      <w:r w:rsidRPr="00AD38F0">
        <w:rPr>
          <w:rFonts w:ascii="Arial" w:hAnsi="Arial" w:cs="Arial"/>
          <w:sz w:val="20"/>
          <w:szCs w:val="20"/>
        </w:rPr>
        <w:t>производится Комиссией не реже одного раза в квартал, а также в случаях передачи наличных денежных средств другому сотруднику, временно замещающему кассира.</w:t>
      </w:r>
    </w:p>
    <w:p w14:paraId="015C99F1" w14:textId="77777777" w:rsidR="0004336A" w:rsidRPr="00AD38F0" w:rsidRDefault="0004336A" w:rsidP="007529C5">
      <w:pPr>
        <w:pStyle w:val="a5"/>
        <w:ind w:firstLine="708"/>
        <w:jc w:val="both"/>
        <w:rPr>
          <w:rFonts w:ascii="Arial" w:hAnsi="Arial" w:cs="Arial"/>
          <w:sz w:val="20"/>
          <w:szCs w:val="20"/>
        </w:rPr>
      </w:pPr>
      <w:r w:rsidRPr="00AD38F0">
        <w:rPr>
          <w:rFonts w:ascii="Arial" w:hAnsi="Arial" w:cs="Arial"/>
          <w:sz w:val="20"/>
          <w:szCs w:val="20"/>
        </w:rPr>
        <w:t xml:space="preserve">Плановая инвентаризация кассы производится Комиссией (рабочей инвентаризационной комиссией) перед представлением отчетности. Внеплановые инвентаризации кассы (в случаях </w:t>
      </w:r>
      <w:r w:rsidRPr="00AD38F0">
        <w:rPr>
          <w:rFonts w:ascii="Arial" w:hAnsi="Arial" w:cs="Arial"/>
          <w:sz w:val="20"/>
          <w:szCs w:val="20"/>
        </w:rPr>
        <w:lastRenderedPageBreak/>
        <w:t>передачи наличных денежных средств другому работнику, временно замещающему кассира) и внезапные ревизии кассы проводятся на основании Решения (ф. 0510439).</w:t>
      </w:r>
    </w:p>
    <w:p w14:paraId="588A5757" w14:textId="77777777" w:rsidR="0004336A" w:rsidRPr="00AD38F0" w:rsidRDefault="0004336A" w:rsidP="007529C5">
      <w:pPr>
        <w:pStyle w:val="a5"/>
        <w:ind w:firstLine="708"/>
        <w:jc w:val="both"/>
        <w:rPr>
          <w:rFonts w:ascii="Arial" w:hAnsi="Arial" w:cs="Arial"/>
          <w:sz w:val="20"/>
          <w:szCs w:val="20"/>
        </w:rPr>
      </w:pPr>
      <w:r w:rsidRPr="00AD38F0">
        <w:rPr>
          <w:rFonts w:ascii="Arial" w:hAnsi="Arial" w:cs="Arial"/>
          <w:sz w:val="20"/>
          <w:szCs w:val="20"/>
        </w:rPr>
        <w:t>При проведении инвентаризации кассы проводится полный полистный пересчет денежной наличности и проверка других ценностей, находящихся в кассе. Остаток денежной наличности в кассе сверяется с данными бюджетного учета по Кассовой книге (ф. 0504514).</w:t>
      </w:r>
    </w:p>
    <w:p w14:paraId="4E458590" w14:textId="77777777" w:rsidR="0004336A" w:rsidRPr="00AD38F0" w:rsidRDefault="0004336A" w:rsidP="007529C5">
      <w:pPr>
        <w:pStyle w:val="a5"/>
        <w:ind w:firstLine="708"/>
        <w:jc w:val="both"/>
        <w:rPr>
          <w:rFonts w:ascii="Arial" w:hAnsi="Arial" w:cs="Arial"/>
          <w:sz w:val="20"/>
          <w:szCs w:val="20"/>
        </w:rPr>
      </w:pPr>
      <w:r w:rsidRPr="00AD38F0">
        <w:rPr>
          <w:rFonts w:ascii="Arial" w:hAnsi="Arial" w:cs="Arial"/>
          <w:sz w:val="20"/>
          <w:szCs w:val="20"/>
        </w:rPr>
        <w:t>При проведении внеплановой ревизии кассы проводится проверка осуществления кассовых и банковских операций, условий, обеспечивающих сохранность денежных средств и денежных документов, полноты и своевременности отражения в бюджетном учете поступления наличных денежных средств в кассу, использования полученных средств по целевому назначению, соблюдения лимита остатка денежных средств в кассе.</w:t>
      </w:r>
    </w:p>
    <w:p w14:paraId="5C21CC43" w14:textId="77777777" w:rsidR="0004336A" w:rsidRPr="00AD38F0" w:rsidRDefault="0004336A" w:rsidP="007529C5">
      <w:pPr>
        <w:pStyle w:val="a5"/>
        <w:ind w:firstLine="708"/>
        <w:jc w:val="both"/>
        <w:rPr>
          <w:rFonts w:ascii="Arial" w:hAnsi="Arial" w:cs="Arial"/>
          <w:sz w:val="20"/>
          <w:szCs w:val="20"/>
        </w:rPr>
      </w:pPr>
      <w:r w:rsidRPr="00AD38F0">
        <w:rPr>
          <w:rFonts w:ascii="Arial" w:hAnsi="Arial" w:cs="Arial"/>
          <w:sz w:val="20"/>
          <w:szCs w:val="20"/>
        </w:rPr>
        <w:t>Проверка фактического наличия бланков строгой отчетности производится по видам бланков с учетом начальных и конечных номеров тех или иных бланков.</w:t>
      </w:r>
    </w:p>
    <w:p w14:paraId="17A61636" w14:textId="77777777" w:rsidR="0004336A" w:rsidRPr="00AD38F0" w:rsidRDefault="0004336A" w:rsidP="007529C5">
      <w:pPr>
        <w:pStyle w:val="a5"/>
        <w:ind w:firstLine="708"/>
        <w:jc w:val="both"/>
        <w:rPr>
          <w:rFonts w:ascii="Arial" w:hAnsi="Arial" w:cs="Arial"/>
          <w:sz w:val="20"/>
          <w:szCs w:val="20"/>
        </w:rPr>
      </w:pPr>
      <w:r w:rsidRPr="00AD38F0">
        <w:rPr>
          <w:rFonts w:ascii="Arial" w:hAnsi="Arial" w:cs="Arial"/>
          <w:sz w:val="20"/>
          <w:szCs w:val="20"/>
        </w:rPr>
        <w:t>Результаты инвентаризация денежных средств в кассе оформляются Актом о результатах инвентаризации наличных денежных средств (ф. 0510836). Акт (ф. 0510836) формируется на основании данных Инвентаризационной описи наличных денежных средств (ф. 0504088) ответственным исполнителем из состава Комиссии (рабочей инвентаризационной комиссии).</w:t>
      </w:r>
      <w:r w:rsidRPr="00AD38F0">
        <w:rPr>
          <w:rFonts w:ascii="Arial" w:hAnsi="Arial" w:cs="Arial"/>
          <w:sz w:val="20"/>
          <w:szCs w:val="20"/>
        </w:rPr>
        <w:br/>
        <w:t>5.8. При инвентаризации показателей учета на забалансовых счетах необходимо, в том числе, обеспечить сверку (установить):</w:t>
      </w:r>
    </w:p>
    <w:p w14:paraId="59AED05C" w14:textId="77777777" w:rsidR="0004336A" w:rsidRPr="00AD38F0" w:rsidRDefault="0004336A" w:rsidP="007F225A">
      <w:pPr>
        <w:pStyle w:val="a5"/>
        <w:numPr>
          <w:ilvl w:val="0"/>
          <w:numId w:val="65"/>
        </w:numPr>
        <w:ind w:left="0" w:firstLine="360"/>
        <w:jc w:val="both"/>
        <w:rPr>
          <w:rFonts w:ascii="Arial" w:hAnsi="Arial" w:cs="Arial"/>
          <w:sz w:val="20"/>
          <w:szCs w:val="20"/>
        </w:rPr>
      </w:pPr>
      <w:r w:rsidRPr="00AD38F0">
        <w:rPr>
          <w:rFonts w:ascii="Arial" w:hAnsi="Arial" w:cs="Arial"/>
          <w:sz w:val="20"/>
          <w:szCs w:val="20"/>
        </w:rPr>
        <w:t>перечня банковских гарантий, размещенных в Единой информационной системе в сфере закупок товаров, работ, услуг с показателями забалансового счета 10 «Обеспечение исполнения обязательств», включая сверку банковских гарантий, которые не подлежат размещению в реестре банковских гарантий согласно положениям Федерального закона от 05.04.2013 № 44-ФЗ;</w:t>
      </w:r>
    </w:p>
    <w:p w14:paraId="227C42D9" w14:textId="77777777" w:rsidR="0004336A" w:rsidRPr="00AD38F0" w:rsidRDefault="0004336A" w:rsidP="007F225A">
      <w:pPr>
        <w:pStyle w:val="a5"/>
        <w:numPr>
          <w:ilvl w:val="0"/>
          <w:numId w:val="65"/>
        </w:numPr>
        <w:ind w:left="0" w:firstLine="360"/>
        <w:jc w:val="both"/>
        <w:rPr>
          <w:rFonts w:ascii="Arial" w:hAnsi="Arial" w:cs="Arial"/>
          <w:sz w:val="20"/>
          <w:szCs w:val="20"/>
        </w:rPr>
      </w:pPr>
      <w:r w:rsidRPr="00AD38F0">
        <w:rPr>
          <w:rFonts w:ascii="Arial" w:hAnsi="Arial" w:cs="Arial"/>
          <w:sz w:val="20"/>
          <w:szCs w:val="20"/>
        </w:rPr>
        <w:t>финансовых организаций, выдавших банковские гарантии с Единым государственным реестром юридических лиц, в части действующих обязательств поставщиков, подрядчиков, исполнителей;</w:t>
      </w:r>
    </w:p>
    <w:p w14:paraId="141D481D" w14:textId="77777777" w:rsidR="0004336A" w:rsidRPr="00AD38F0" w:rsidRDefault="0004336A" w:rsidP="007F225A">
      <w:pPr>
        <w:pStyle w:val="a5"/>
        <w:numPr>
          <w:ilvl w:val="0"/>
          <w:numId w:val="65"/>
        </w:numPr>
        <w:ind w:left="0" w:firstLine="360"/>
        <w:jc w:val="both"/>
        <w:rPr>
          <w:rFonts w:ascii="Arial" w:hAnsi="Arial" w:cs="Arial"/>
          <w:sz w:val="20"/>
          <w:szCs w:val="20"/>
        </w:rPr>
      </w:pPr>
      <w:r w:rsidRPr="00AD38F0">
        <w:rPr>
          <w:rFonts w:ascii="Arial" w:hAnsi="Arial" w:cs="Arial"/>
          <w:sz w:val="20"/>
          <w:szCs w:val="20"/>
        </w:rPr>
        <w:t>сроки исковой давности по задолженности, не востребованной кредиторами.</w:t>
      </w:r>
    </w:p>
    <w:p w14:paraId="42644CBD"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5.9. При инвентаризации расчетов Комиссия путем документальной проверки устанавливает:</w:t>
      </w:r>
    </w:p>
    <w:p w14:paraId="1CE0BE16" w14:textId="77777777" w:rsidR="0004336A" w:rsidRPr="00AD38F0" w:rsidRDefault="0004336A" w:rsidP="007F225A">
      <w:pPr>
        <w:pStyle w:val="a5"/>
        <w:numPr>
          <w:ilvl w:val="0"/>
          <w:numId w:val="65"/>
        </w:numPr>
        <w:ind w:left="0" w:firstLine="360"/>
        <w:jc w:val="both"/>
        <w:rPr>
          <w:rFonts w:ascii="Arial" w:hAnsi="Arial" w:cs="Arial"/>
          <w:sz w:val="20"/>
          <w:szCs w:val="20"/>
        </w:rPr>
      </w:pPr>
      <w:r w:rsidRPr="00AD38F0">
        <w:rPr>
          <w:rFonts w:ascii="Arial" w:hAnsi="Arial" w:cs="Arial"/>
          <w:sz w:val="20"/>
          <w:szCs w:val="20"/>
        </w:rPr>
        <w:t>правильность расчетов с банками, финансовыми, налоговыми органами,</w:t>
      </w:r>
      <w:r w:rsidRPr="00AD38F0">
        <w:rPr>
          <w:rFonts w:ascii="Arial" w:hAnsi="Arial" w:cs="Arial"/>
          <w:sz w:val="20"/>
          <w:szCs w:val="20"/>
        </w:rPr>
        <w:br/>
        <w:t>внебюджетными фондами, другими организациями;</w:t>
      </w:r>
    </w:p>
    <w:p w14:paraId="74E91A25" w14:textId="77777777" w:rsidR="0004336A" w:rsidRPr="00AD38F0" w:rsidRDefault="0004336A" w:rsidP="007F225A">
      <w:pPr>
        <w:pStyle w:val="a5"/>
        <w:numPr>
          <w:ilvl w:val="0"/>
          <w:numId w:val="65"/>
        </w:numPr>
        <w:ind w:left="0" w:firstLine="360"/>
        <w:jc w:val="both"/>
        <w:rPr>
          <w:rFonts w:ascii="Arial" w:hAnsi="Arial" w:cs="Arial"/>
          <w:sz w:val="20"/>
          <w:szCs w:val="20"/>
        </w:rPr>
      </w:pPr>
      <w:r w:rsidRPr="00AD38F0">
        <w:rPr>
          <w:rFonts w:ascii="Arial" w:hAnsi="Arial" w:cs="Arial"/>
          <w:sz w:val="20"/>
          <w:szCs w:val="20"/>
        </w:rPr>
        <w:t>правильность и обоснованность числящейся в бухгалтерском учете суммы</w:t>
      </w:r>
      <w:r w:rsidRPr="00AD38F0">
        <w:rPr>
          <w:rFonts w:ascii="Arial" w:hAnsi="Arial" w:cs="Arial"/>
          <w:sz w:val="20"/>
          <w:szCs w:val="20"/>
        </w:rPr>
        <w:br/>
        <w:t>задолженности по недостачам и хищениям;</w:t>
      </w:r>
    </w:p>
    <w:p w14:paraId="2D9CFA93" w14:textId="77777777" w:rsidR="0004336A" w:rsidRPr="00AD38F0" w:rsidRDefault="0004336A" w:rsidP="007F225A">
      <w:pPr>
        <w:pStyle w:val="a5"/>
        <w:numPr>
          <w:ilvl w:val="0"/>
          <w:numId w:val="65"/>
        </w:numPr>
        <w:ind w:left="0" w:firstLine="360"/>
        <w:jc w:val="both"/>
        <w:rPr>
          <w:rFonts w:ascii="Arial" w:hAnsi="Arial" w:cs="Arial"/>
          <w:sz w:val="20"/>
          <w:szCs w:val="20"/>
        </w:rPr>
      </w:pPr>
      <w:r w:rsidRPr="00AD38F0">
        <w:rPr>
          <w:rFonts w:ascii="Arial" w:hAnsi="Arial" w:cs="Arial"/>
          <w:sz w:val="20"/>
          <w:szCs w:val="20"/>
        </w:rPr>
        <w:t>правильность и обоснованность сумм дебиторской и кредиторской задолженности, по которым истекли сроки исковой давности.</w:t>
      </w:r>
    </w:p>
    <w:p w14:paraId="7A459A10" w14:textId="77777777" w:rsidR="0004336A" w:rsidRPr="00AD38F0" w:rsidRDefault="0004336A" w:rsidP="007529C5">
      <w:pPr>
        <w:pStyle w:val="a5"/>
        <w:ind w:firstLine="360"/>
        <w:jc w:val="both"/>
        <w:rPr>
          <w:rFonts w:ascii="Arial" w:hAnsi="Arial" w:cs="Arial"/>
          <w:sz w:val="20"/>
          <w:szCs w:val="20"/>
        </w:rPr>
      </w:pPr>
      <w:r w:rsidRPr="00AD38F0">
        <w:rPr>
          <w:rFonts w:ascii="Arial" w:hAnsi="Arial" w:cs="Arial"/>
          <w:sz w:val="20"/>
          <w:szCs w:val="20"/>
        </w:rPr>
        <w:t>Результаты инвентаризации расчетов с покупателями, поставщиками, иными дебиторами и кредиторами, резервов предстоящих расходов, расходов</w:t>
      </w:r>
      <w:r w:rsidR="007529C5">
        <w:rPr>
          <w:rFonts w:ascii="Arial" w:hAnsi="Arial" w:cs="Arial"/>
          <w:sz w:val="20"/>
          <w:szCs w:val="20"/>
        </w:rPr>
        <w:tab/>
      </w:r>
      <w:r w:rsidRPr="00AD38F0">
        <w:rPr>
          <w:rFonts w:ascii="Arial" w:hAnsi="Arial" w:cs="Arial"/>
          <w:sz w:val="20"/>
          <w:szCs w:val="20"/>
        </w:rPr>
        <w:t>и доходов будущих периодов направляются:</w:t>
      </w:r>
    </w:p>
    <w:p w14:paraId="5B344EA6" w14:textId="77777777" w:rsidR="0004336A" w:rsidRPr="00FB2AE4" w:rsidRDefault="00712FCA" w:rsidP="007F225A">
      <w:pPr>
        <w:pStyle w:val="a5"/>
        <w:numPr>
          <w:ilvl w:val="0"/>
          <w:numId w:val="65"/>
        </w:numPr>
        <w:ind w:left="0" w:firstLine="426"/>
        <w:jc w:val="both"/>
        <w:rPr>
          <w:rFonts w:ascii="Arial" w:hAnsi="Arial" w:cs="Arial"/>
          <w:sz w:val="20"/>
          <w:szCs w:val="20"/>
        </w:rPr>
      </w:pPr>
      <w:r w:rsidRPr="00712FCA">
        <w:rPr>
          <w:rFonts w:ascii="Arial" w:hAnsi="Arial" w:cs="Arial"/>
          <w:b/>
          <w:bCs/>
          <w:sz w:val="20"/>
          <w:szCs w:val="20"/>
        </w:rPr>
        <w:t>юрисконсульту</w:t>
      </w:r>
      <w:r w:rsidR="00A847E5">
        <w:rPr>
          <w:rFonts w:ascii="Arial" w:hAnsi="Arial" w:cs="Arial"/>
          <w:b/>
          <w:bCs/>
          <w:sz w:val="20"/>
          <w:szCs w:val="20"/>
        </w:rPr>
        <w:t xml:space="preserve"> (либо ответственному должностному лицу)</w:t>
      </w:r>
      <w:r w:rsidR="0004336A" w:rsidRPr="00FB2AE4">
        <w:rPr>
          <w:rFonts w:ascii="Arial" w:hAnsi="Arial" w:cs="Arial"/>
          <w:sz w:val="20"/>
          <w:szCs w:val="20"/>
        </w:rPr>
        <w:t>, в целях принятия мер по взысканию дебиторской задолженности, в том числе просроченной задолженности, урегулированию сомнительной задолженности;</w:t>
      </w:r>
    </w:p>
    <w:p w14:paraId="00BA1372" w14:textId="77777777" w:rsidR="0004336A" w:rsidRPr="00FB2AE4" w:rsidRDefault="00712FCA" w:rsidP="007F225A">
      <w:pPr>
        <w:pStyle w:val="a5"/>
        <w:numPr>
          <w:ilvl w:val="0"/>
          <w:numId w:val="65"/>
        </w:numPr>
        <w:ind w:left="0" w:firstLine="426"/>
        <w:jc w:val="both"/>
        <w:rPr>
          <w:rFonts w:ascii="Arial" w:hAnsi="Arial" w:cs="Arial"/>
          <w:sz w:val="20"/>
          <w:szCs w:val="20"/>
        </w:rPr>
      </w:pPr>
      <w:r w:rsidRPr="00712FCA">
        <w:rPr>
          <w:rFonts w:ascii="Arial" w:hAnsi="Arial" w:cs="Arial"/>
          <w:b/>
          <w:bCs/>
          <w:sz w:val="20"/>
          <w:szCs w:val="20"/>
        </w:rPr>
        <w:t>бухгалтерии</w:t>
      </w:r>
      <w:r>
        <w:rPr>
          <w:rFonts w:ascii="Arial" w:hAnsi="Arial" w:cs="Arial"/>
          <w:sz w:val="20"/>
          <w:szCs w:val="20"/>
        </w:rPr>
        <w:t xml:space="preserve">, </w:t>
      </w:r>
      <w:r w:rsidR="0004336A" w:rsidRPr="00FB2AE4">
        <w:rPr>
          <w:rFonts w:ascii="Arial" w:hAnsi="Arial" w:cs="Arial"/>
          <w:sz w:val="20"/>
          <w:szCs w:val="20"/>
        </w:rPr>
        <w:t>в целях урегулирования дебиторской или кредиторской задолженности по государственным контрактам (договорам), в том числе не подтвержденной задолженности;</w:t>
      </w:r>
    </w:p>
    <w:p w14:paraId="7D88A76B" w14:textId="77777777" w:rsidR="0004336A" w:rsidRPr="00FB2AE4" w:rsidRDefault="0004336A" w:rsidP="007F225A">
      <w:pPr>
        <w:pStyle w:val="a5"/>
        <w:numPr>
          <w:ilvl w:val="0"/>
          <w:numId w:val="65"/>
        </w:numPr>
        <w:ind w:left="0" w:firstLine="426"/>
        <w:jc w:val="both"/>
        <w:rPr>
          <w:rFonts w:ascii="Arial" w:hAnsi="Arial" w:cs="Arial"/>
          <w:sz w:val="20"/>
          <w:szCs w:val="20"/>
        </w:rPr>
      </w:pPr>
      <w:r w:rsidRPr="00FB2AE4">
        <w:rPr>
          <w:rFonts w:ascii="Arial" w:hAnsi="Arial" w:cs="Arial"/>
          <w:sz w:val="20"/>
          <w:szCs w:val="20"/>
        </w:rPr>
        <w:t>главному бухгалтеру в целях отражения результатов инвентаризации в бухгалтерском учете и раскрытию информации в годовой отчетности, а также урегулирования сумм дебиторской и кредиторской задолженности совместно с юридическим отделом.</w:t>
      </w:r>
    </w:p>
    <w:p w14:paraId="7E8BBE1D"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5.10. При инвентаризации остатков на счетах учета денежных средств показатели бухгалтерского учета сверяются с показателями, отраженными в Выписке из лицевого счета.</w:t>
      </w:r>
    </w:p>
    <w:p w14:paraId="520948DC"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 xml:space="preserve">5.11. По итогам инвентаризации комиссия проводит заседание, которое считается правомочным, если в нем приняли участие </w:t>
      </w:r>
      <w:r w:rsidR="00A847E5">
        <w:rPr>
          <w:rFonts w:ascii="Arial" w:hAnsi="Arial" w:cs="Arial"/>
          <w:sz w:val="20"/>
          <w:szCs w:val="20"/>
        </w:rPr>
        <w:t xml:space="preserve">100% состава комиссии (с 01.01.2024г.  </w:t>
      </w:r>
      <w:r w:rsidRPr="00AD38F0">
        <w:rPr>
          <w:rFonts w:ascii="Arial" w:hAnsi="Arial" w:cs="Arial"/>
          <w:sz w:val="20"/>
          <w:szCs w:val="20"/>
        </w:rPr>
        <w:t>не менее двух третей от общего числа членов комиссии</w:t>
      </w:r>
      <w:r w:rsidR="00A847E5">
        <w:rPr>
          <w:rFonts w:ascii="Arial" w:hAnsi="Arial" w:cs="Arial"/>
          <w:sz w:val="20"/>
          <w:szCs w:val="20"/>
        </w:rPr>
        <w:t>)</w:t>
      </w:r>
      <w:r w:rsidRPr="00AD38F0">
        <w:rPr>
          <w:rFonts w:ascii="Arial" w:hAnsi="Arial" w:cs="Arial"/>
          <w:sz w:val="20"/>
          <w:szCs w:val="20"/>
        </w:rPr>
        <w:t>, имеющих право голоса. Члены комиссии при невозможности участия в заседании обязаны известить об этом секретаря комиссии до начала заседания.</w:t>
      </w:r>
    </w:p>
    <w:p w14:paraId="493CF02B" w14:textId="77777777" w:rsidR="0004336A" w:rsidRPr="00AD38F0" w:rsidRDefault="0004336A" w:rsidP="007529C5">
      <w:pPr>
        <w:pStyle w:val="a5"/>
        <w:ind w:firstLine="708"/>
        <w:jc w:val="both"/>
        <w:rPr>
          <w:rFonts w:ascii="Arial" w:hAnsi="Arial" w:cs="Arial"/>
          <w:sz w:val="20"/>
          <w:szCs w:val="20"/>
        </w:rPr>
      </w:pPr>
      <w:r w:rsidRPr="00AD38F0">
        <w:rPr>
          <w:rFonts w:ascii="Arial" w:hAnsi="Arial" w:cs="Arial"/>
          <w:sz w:val="20"/>
          <w:szCs w:val="20"/>
        </w:rPr>
        <w:t>При отсутствии кворума на заседании председатель назначает новую дату заседания в пределах срока проведения инвентаризации.</w:t>
      </w:r>
    </w:p>
    <w:p w14:paraId="41D69011"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При принятии решения комиссии в случае равенства голосов, голос председателя комиссии является определяющим.</w:t>
      </w:r>
    </w:p>
    <w:p w14:paraId="5F61ABF9"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5.12. В ходе заседания комиссия анализирует выявленные расхождения, предлагает способы устранения обнаруженных расхождений фактического наличия объектов и данных бухгалтерского учета.</w:t>
      </w:r>
    </w:p>
    <w:p w14:paraId="410F5A74" w14:textId="77777777" w:rsidR="0004336A" w:rsidRPr="00AD38F0" w:rsidRDefault="0004336A" w:rsidP="007529C5">
      <w:pPr>
        <w:pStyle w:val="a5"/>
        <w:ind w:firstLine="708"/>
        <w:jc w:val="both"/>
        <w:rPr>
          <w:rFonts w:ascii="Arial" w:hAnsi="Arial" w:cs="Arial"/>
          <w:sz w:val="20"/>
          <w:szCs w:val="20"/>
        </w:rPr>
      </w:pPr>
      <w:r w:rsidRPr="00AD38F0">
        <w:rPr>
          <w:rFonts w:ascii="Arial" w:hAnsi="Arial" w:cs="Arial"/>
          <w:sz w:val="20"/>
          <w:szCs w:val="20"/>
        </w:rPr>
        <w:t>На заседании комиссия оценивает наличие:</w:t>
      </w:r>
    </w:p>
    <w:p w14:paraId="050DFCAB"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а) обстоятельств, указывающих на необходимость принятия решения о списании имущества – при инвентаризации нефинансовых активов. В частности, оценивает физический или моральный износ, нарушения условий содержания или эксплуатации, влияние на состояние имущества аварий, стихийных 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Одновременно комиссия рассматривает вопрос целесообразности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14:paraId="04A2EE83"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lastRenderedPageBreak/>
        <w:t>б) оснований для возмещения недостачи или ущерба;</w:t>
      </w:r>
    </w:p>
    <w:p w14:paraId="79A4C884"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в) в отношении активов – фактов несоответствия актива критериям его признания в бухгалтерском учете;</w:t>
      </w:r>
    </w:p>
    <w:p w14:paraId="41AD613F"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г) обстоятельств, указывающих на правомерность признания просроченной дебиторской задолженности сомнительной или безнадежной к взысканию;</w:t>
      </w:r>
    </w:p>
    <w:p w14:paraId="337879F1"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д) обязательств, не востребованных в течение срока исковой давности кредитором;</w:t>
      </w:r>
    </w:p>
    <w:p w14:paraId="2FEAD40A"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е) оснований для признания в учете выявленных излишков, для выбытия недостающих объектов с учета или корректировки бухгалтерских данных при пересортице. Основания для принятия к учету выявленных излишков выясняются в ходе проверки, целью которой является выявление причин излишков и их собственников. Такую проверку проводит инвентаризационная комиссия во время инвентаризации, либо комиссия по поступлению и выбытию активов на основании решения руководителя учреждения;</w:t>
      </w:r>
    </w:p>
    <w:p w14:paraId="5ED55408"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ж) оснований для обесценения, изменения стоимости объектов.</w:t>
      </w:r>
    </w:p>
    <w:p w14:paraId="39058CED"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5.13. Решения принимаются простым большинством голосов от числа присутствующих на заседании членов Комиссии (рабочей инвентаризационной комиссии).</w:t>
      </w:r>
    </w:p>
    <w:p w14:paraId="24FC27A8" w14:textId="77777777" w:rsidR="0004336A" w:rsidRPr="00AD38F0" w:rsidRDefault="0004336A" w:rsidP="007529C5">
      <w:pPr>
        <w:pStyle w:val="a5"/>
        <w:ind w:firstLine="708"/>
        <w:jc w:val="both"/>
        <w:rPr>
          <w:rFonts w:ascii="Arial" w:hAnsi="Arial" w:cs="Arial"/>
          <w:sz w:val="20"/>
          <w:szCs w:val="20"/>
        </w:rPr>
      </w:pPr>
      <w:r w:rsidRPr="00AD38F0">
        <w:rPr>
          <w:rFonts w:ascii="Arial" w:hAnsi="Arial" w:cs="Arial"/>
          <w:sz w:val="20"/>
          <w:szCs w:val="20"/>
        </w:rPr>
        <w:t>Решения и заключения комиссии оформляются в инвентаризационных описях. На разницу в стоимости от пересортицы в сторону недостачи, образовавшейся не по вине материально ответственных лиц, в заключениях инвентаризационной комиссии должны быть даны исчерпывающие объяснения о причинах, по которым такая разница не отнесена на виновных лиц.</w:t>
      </w:r>
    </w:p>
    <w:p w14:paraId="788A1D69" w14:textId="77777777" w:rsidR="00AD38F0" w:rsidRDefault="00AD38F0" w:rsidP="0004336A">
      <w:pPr>
        <w:pStyle w:val="a5"/>
        <w:jc w:val="center"/>
        <w:rPr>
          <w:rFonts w:ascii="Arial" w:hAnsi="Arial" w:cs="Arial"/>
          <w:b/>
          <w:bCs/>
          <w:color w:val="252525"/>
          <w:spacing w:val="-2"/>
          <w:sz w:val="20"/>
          <w:szCs w:val="20"/>
        </w:rPr>
      </w:pPr>
    </w:p>
    <w:p w14:paraId="65974CFD" w14:textId="77777777" w:rsidR="0004336A" w:rsidRDefault="0004336A" w:rsidP="0004336A">
      <w:pPr>
        <w:pStyle w:val="a5"/>
        <w:jc w:val="center"/>
        <w:rPr>
          <w:rFonts w:ascii="Arial" w:hAnsi="Arial" w:cs="Arial"/>
          <w:b/>
          <w:bCs/>
          <w:color w:val="252525"/>
          <w:spacing w:val="-2"/>
          <w:sz w:val="20"/>
          <w:szCs w:val="20"/>
        </w:rPr>
      </w:pPr>
      <w:r w:rsidRPr="00AD38F0">
        <w:rPr>
          <w:rFonts w:ascii="Arial" w:hAnsi="Arial" w:cs="Arial"/>
          <w:b/>
          <w:bCs/>
          <w:color w:val="252525"/>
          <w:spacing w:val="-2"/>
          <w:sz w:val="20"/>
          <w:szCs w:val="20"/>
        </w:rPr>
        <w:t>6. Оформление результатов инвентаризации и регулирование выявленных расхождений</w:t>
      </w:r>
    </w:p>
    <w:p w14:paraId="78716BE2" w14:textId="77777777" w:rsidR="00871C9C" w:rsidRPr="00AD38F0" w:rsidRDefault="00871C9C" w:rsidP="0004336A">
      <w:pPr>
        <w:pStyle w:val="a5"/>
        <w:jc w:val="center"/>
        <w:rPr>
          <w:rFonts w:ascii="Arial" w:hAnsi="Arial" w:cs="Arial"/>
          <w:b/>
          <w:bCs/>
          <w:color w:val="252525"/>
          <w:spacing w:val="-2"/>
          <w:sz w:val="20"/>
          <w:szCs w:val="20"/>
        </w:rPr>
      </w:pPr>
    </w:p>
    <w:p w14:paraId="3244C579"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 xml:space="preserve">6.1. По итогам Комиссия составляет акт о результатах инвентаризации (ф. 0504835). Этот акт представляется на рассмотрение и утверждение руководителю </w:t>
      </w:r>
      <w:r w:rsidR="00220E7C">
        <w:rPr>
          <w:rFonts w:ascii="Arial" w:hAnsi="Arial" w:cs="Arial"/>
          <w:sz w:val="20"/>
          <w:szCs w:val="20"/>
        </w:rPr>
        <w:t>учреждения</w:t>
      </w:r>
      <w:r w:rsidRPr="00AD38F0">
        <w:rPr>
          <w:rFonts w:ascii="Arial" w:hAnsi="Arial" w:cs="Arial"/>
          <w:sz w:val="20"/>
          <w:szCs w:val="20"/>
        </w:rPr>
        <w:t xml:space="preserve"> с приложением ведомости расхождений по результатам инвентаризации (ф. 0504835).</w:t>
      </w:r>
    </w:p>
    <w:p w14:paraId="13587CEA"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6.2. По всем недостачам, излишкам, порчи имущества Комиссия (рабочая инвентаризационная комиссия) получает письменные объяснения от ответственных лиц, с которыми заключен договор о полной материальной ответственности. Они должны быть отражены в инвентаризационных описях (актах). На основании представленных объяснений и материалов проверок Комиссия определяет причины и характер выявленных отклонений от данных бухгалтерского учета.</w:t>
      </w:r>
    </w:p>
    <w:p w14:paraId="44BCDB33"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Письменные объяснения направляются председателем Комиссии (рабочей инвентаризационной комиссией) руководителю Учреждения.</w:t>
      </w:r>
    </w:p>
    <w:p w14:paraId="1C32043A"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При необходимости и по согласованию с руководителем Учреждения материалы инвентаризации направляются председателем Комиссии в судебные органы для предъявления судебного иска.</w:t>
      </w:r>
    </w:p>
    <w:p w14:paraId="45D8F099"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6.3. В случае выявления излишков имущества инвентаризационная комиссия инициирует проверку, целью которой является выявление причин излишков и их собственников. Такую проверку проводит инвентаризационная комиссия во время инвентаризации. Если силами инвентаризационной комиссии провести такую проверку невозможно, председатель комиссии уведомляет об этом руководителя учреждения в служебной записке, на основании которой руководитель выносит решение проведении проверки вне инвентаризации – комиссией по поступлению и выбытию активов.</w:t>
      </w:r>
    </w:p>
    <w:p w14:paraId="2E92FB05"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 xml:space="preserve">6.4. По результатам инвентаризации председатель Комиссии подготавливает руководителю </w:t>
      </w:r>
      <w:r w:rsidR="00220E7C">
        <w:rPr>
          <w:rFonts w:ascii="Arial" w:hAnsi="Arial" w:cs="Arial"/>
          <w:sz w:val="20"/>
          <w:szCs w:val="20"/>
        </w:rPr>
        <w:t>учреждения</w:t>
      </w:r>
      <w:r w:rsidRPr="00AD38F0">
        <w:rPr>
          <w:rFonts w:ascii="Arial" w:hAnsi="Arial" w:cs="Arial"/>
          <w:sz w:val="20"/>
          <w:szCs w:val="20"/>
        </w:rPr>
        <w:t xml:space="preserve"> предложения:</w:t>
      </w:r>
    </w:p>
    <w:p w14:paraId="57B4B5B3" w14:textId="77777777" w:rsidR="0004336A" w:rsidRPr="00AD38F0" w:rsidRDefault="0004336A" w:rsidP="007F225A">
      <w:pPr>
        <w:pStyle w:val="a5"/>
        <w:numPr>
          <w:ilvl w:val="0"/>
          <w:numId w:val="62"/>
        </w:numPr>
        <w:spacing w:beforeAutospacing="1" w:afterAutospacing="1"/>
        <w:ind w:left="0" w:firstLine="567"/>
        <w:jc w:val="both"/>
        <w:rPr>
          <w:rFonts w:ascii="Arial" w:hAnsi="Arial" w:cs="Arial"/>
          <w:sz w:val="20"/>
          <w:szCs w:val="20"/>
        </w:rPr>
      </w:pPr>
      <w:r w:rsidRPr="00AD38F0">
        <w:rPr>
          <w:rFonts w:ascii="Arial" w:hAnsi="Arial" w:cs="Arial"/>
          <w:sz w:val="20"/>
          <w:szCs w:val="20"/>
        </w:rPr>
        <w:t>по отнесению недостач имущества, а также имущества, п</w:t>
      </w:r>
      <w:r w:rsidR="00AD38F0">
        <w:rPr>
          <w:rFonts w:ascii="Arial" w:hAnsi="Arial" w:cs="Arial"/>
          <w:sz w:val="20"/>
          <w:szCs w:val="20"/>
        </w:rPr>
        <w:t xml:space="preserve">ришедшего в негодность, за счет </w:t>
      </w:r>
      <w:r w:rsidRPr="00AD38F0">
        <w:rPr>
          <w:rFonts w:ascii="Arial" w:hAnsi="Arial" w:cs="Arial"/>
          <w:sz w:val="20"/>
          <w:szCs w:val="20"/>
        </w:rPr>
        <w:t>виновных лиц либо по их списанию;</w:t>
      </w:r>
    </w:p>
    <w:p w14:paraId="4AAB676C" w14:textId="77777777" w:rsidR="0004336A" w:rsidRPr="00AD38F0" w:rsidRDefault="0004336A" w:rsidP="007F225A">
      <w:pPr>
        <w:pStyle w:val="a5"/>
        <w:numPr>
          <w:ilvl w:val="0"/>
          <w:numId w:val="62"/>
        </w:numPr>
        <w:spacing w:beforeAutospacing="1" w:afterAutospacing="1"/>
        <w:ind w:left="0" w:firstLine="567"/>
        <w:jc w:val="both"/>
        <w:rPr>
          <w:rFonts w:ascii="Arial" w:hAnsi="Arial" w:cs="Arial"/>
          <w:sz w:val="20"/>
          <w:szCs w:val="20"/>
        </w:rPr>
      </w:pPr>
      <w:r w:rsidRPr="00AD38F0">
        <w:rPr>
          <w:rFonts w:ascii="Arial" w:hAnsi="Arial" w:cs="Arial"/>
          <w:sz w:val="20"/>
          <w:szCs w:val="20"/>
        </w:rPr>
        <w:t>по оприходованию излишков;</w:t>
      </w:r>
    </w:p>
    <w:p w14:paraId="2CAB7A72" w14:textId="77777777" w:rsidR="0004336A" w:rsidRPr="00AD38F0" w:rsidRDefault="0004336A" w:rsidP="007F225A">
      <w:pPr>
        <w:pStyle w:val="a5"/>
        <w:numPr>
          <w:ilvl w:val="0"/>
          <w:numId w:val="62"/>
        </w:numPr>
        <w:spacing w:beforeAutospacing="1" w:afterAutospacing="1"/>
        <w:ind w:left="0" w:firstLine="567"/>
        <w:jc w:val="both"/>
        <w:rPr>
          <w:rFonts w:ascii="Arial" w:hAnsi="Arial" w:cs="Arial"/>
          <w:sz w:val="20"/>
          <w:szCs w:val="20"/>
        </w:rPr>
      </w:pPr>
      <w:r w:rsidRPr="00AD38F0">
        <w:rPr>
          <w:rFonts w:ascii="Arial" w:hAnsi="Arial" w:cs="Arial"/>
          <w:sz w:val="20"/>
          <w:szCs w:val="20"/>
        </w:rPr>
        <w:t>по списанию нереальной к взысканию дебиторской и невостребованной кредиторской задолженности;</w:t>
      </w:r>
    </w:p>
    <w:p w14:paraId="49852395" w14:textId="77777777" w:rsidR="0004336A" w:rsidRPr="00AD38F0" w:rsidRDefault="0004336A" w:rsidP="007F225A">
      <w:pPr>
        <w:pStyle w:val="a5"/>
        <w:numPr>
          <w:ilvl w:val="0"/>
          <w:numId w:val="62"/>
        </w:numPr>
        <w:spacing w:beforeAutospacing="1" w:afterAutospacing="1"/>
        <w:ind w:left="0" w:firstLine="567"/>
        <w:jc w:val="both"/>
        <w:rPr>
          <w:rFonts w:ascii="Arial" w:hAnsi="Arial" w:cs="Arial"/>
          <w:sz w:val="20"/>
          <w:szCs w:val="20"/>
        </w:rPr>
      </w:pPr>
      <w:r w:rsidRPr="00AD38F0">
        <w:rPr>
          <w:rFonts w:ascii="Arial" w:hAnsi="Arial" w:cs="Arial"/>
          <w:sz w:val="20"/>
          <w:szCs w:val="20"/>
        </w:rPr>
        <w:t>по оптимизации приема, хранения и отпуска материальных ценностей;</w:t>
      </w:r>
    </w:p>
    <w:p w14:paraId="13B2DF80" w14:textId="77777777" w:rsidR="0004336A" w:rsidRPr="00AD38F0" w:rsidRDefault="0004336A" w:rsidP="007F225A">
      <w:pPr>
        <w:pStyle w:val="a5"/>
        <w:numPr>
          <w:ilvl w:val="0"/>
          <w:numId w:val="62"/>
        </w:numPr>
        <w:spacing w:beforeAutospacing="1" w:afterAutospacing="1"/>
        <w:ind w:left="0" w:firstLine="567"/>
        <w:jc w:val="both"/>
        <w:rPr>
          <w:rFonts w:ascii="Arial" w:hAnsi="Arial" w:cs="Arial"/>
          <w:sz w:val="20"/>
          <w:szCs w:val="20"/>
        </w:rPr>
      </w:pPr>
      <w:r w:rsidRPr="00AD38F0">
        <w:rPr>
          <w:rFonts w:ascii="Arial" w:hAnsi="Arial" w:cs="Arial"/>
          <w:sz w:val="20"/>
          <w:szCs w:val="20"/>
        </w:rPr>
        <w:t>другие предложения.</w:t>
      </w:r>
    </w:p>
    <w:p w14:paraId="5034F935" w14:textId="77777777" w:rsidR="0004336A" w:rsidRPr="00AD38F0" w:rsidRDefault="0004336A" w:rsidP="0004336A">
      <w:pPr>
        <w:pStyle w:val="a5"/>
        <w:jc w:val="center"/>
        <w:rPr>
          <w:rFonts w:ascii="Arial" w:hAnsi="Arial" w:cs="Arial"/>
          <w:b/>
          <w:bCs/>
          <w:color w:val="252525"/>
          <w:spacing w:val="-2"/>
          <w:sz w:val="20"/>
          <w:szCs w:val="20"/>
        </w:rPr>
      </w:pPr>
      <w:r w:rsidRPr="00AD38F0">
        <w:rPr>
          <w:rFonts w:ascii="Arial" w:hAnsi="Arial" w:cs="Arial"/>
          <w:b/>
          <w:bCs/>
          <w:color w:val="252525"/>
          <w:spacing w:val="-2"/>
          <w:sz w:val="20"/>
          <w:szCs w:val="20"/>
        </w:rPr>
        <w:t>7. Права Комиссии</w:t>
      </w:r>
    </w:p>
    <w:p w14:paraId="1B493994" w14:textId="77777777" w:rsidR="0004336A" w:rsidRPr="00AD38F0" w:rsidRDefault="0004336A" w:rsidP="0004336A">
      <w:pPr>
        <w:pStyle w:val="a5"/>
        <w:rPr>
          <w:rFonts w:ascii="Arial" w:hAnsi="Arial" w:cs="Arial"/>
          <w:sz w:val="20"/>
          <w:szCs w:val="20"/>
        </w:rPr>
      </w:pPr>
      <w:r w:rsidRPr="00AD38F0">
        <w:rPr>
          <w:rFonts w:ascii="Arial" w:hAnsi="Arial" w:cs="Arial"/>
          <w:sz w:val="20"/>
          <w:szCs w:val="20"/>
        </w:rPr>
        <w:t>7.1. Комиссия имеет право:</w:t>
      </w:r>
    </w:p>
    <w:p w14:paraId="633295A4" w14:textId="77777777" w:rsidR="0004336A" w:rsidRPr="00AD38F0" w:rsidRDefault="0004336A" w:rsidP="007F225A">
      <w:pPr>
        <w:pStyle w:val="a5"/>
        <w:numPr>
          <w:ilvl w:val="0"/>
          <w:numId w:val="63"/>
        </w:numPr>
        <w:spacing w:beforeAutospacing="1" w:afterAutospacing="1"/>
        <w:ind w:left="0" w:firstLine="360"/>
        <w:rPr>
          <w:rFonts w:ascii="Arial" w:hAnsi="Arial" w:cs="Arial"/>
          <w:sz w:val="20"/>
          <w:szCs w:val="20"/>
        </w:rPr>
      </w:pPr>
      <w:r w:rsidRPr="00AD38F0">
        <w:rPr>
          <w:rFonts w:ascii="Arial" w:hAnsi="Arial" w:cs="Arial"/>
          <w:sz w:val="20"/>
          <w:szCs w:val="20"/>
        </w:rPr>
        <w:t xml:space="preserve">получать от структурных подразделений </w:t>
      </w:r>
      <w:r w:rsidR="00220E7C">
        <w:rPr>
          <w:rFonts w:ascii="Arial" w:hAnsi="Arial" w:cs="Arial"/>
          <w:sz w:val="20"/>
          <w:szCs w:val="20"/>
        </w:rPr>
        <w:t>учреждения</w:t>
      </w:r>
      <w:r w:rsidRPr="00AD38F0">
        <w:rPr>
          <w:rFonts w:ascii="Arial" w:hAnsi="Arial" w:cs="Arial"/>
          <w:sz w:val="20"/>
          <w:szCs w:val="20"/>
        </w:rPr>
        <w:t xml:space="preserve"> документы, необх</w:t>
      </w:r>
      <w:r w:rsidR="00AD38F0">
        <w:rPr>
          <w:rFonts w:ascii="Arial" w:hAnsi="Arial" w:cs="Arial"/>
          <w:sz w:val="20"/>
          <w:szCs w:val="20"/>
        </w:rPr>
        <w:t xml:space="preserve">одимые для выполнения </w:t>
      </w:r>
      <w:r w:rsidRPr="00AD38F0">
        <w:rPr>
          <w:rFonts w:ascii="Arial" w:hAnsi="Arial" w:cs="Arial"/>
          <w:sz w:val="20"/>
          <w:szCs w:val="20"/>
        </w:rPr>
        <w:t>Комиссией своих задач;</w:t>
      </w:r>
    </w:p>
    <w:p w14:paraId="26A39B3B" w14:textId="77777777" w:rsidR="0004336A" w:rsidRPr="00AD38F0" w:rsidRDefault="0004336A" w:rsidP="007F225A">
      <w:pPr>
        <w:pStyle w:val="a5"/>
        <w:numPr>
          <w:ilvl w:val="0"/>
          <w:numId w:val="63"/>
        </w:numPr>
        <w:spacing w:beforeAutospacing="1" w:afterAutospacing="1"/>
        <w:ind w:left="0" w:firstLine="360"/>
        <w:rPr>
          <w:rFonts w:ascii="Arial" w:hAnsi="Arial" w:cs="Arial"/>
          <w:sz w:val="20"/>
          <w:szCs w:val="20"/>
        </w:rPr>
      </w:pPr>
      <w:r w:rsidRPr="00AD38F0">
        <w:rPr>
          <w:rFonts w:ascii="Arial" w:hAnsi="Arial" w:cs="Arial"/>
          <w:sz w:val="20"/>
          <w:szCs w:val="20"/>
        </w:rPr>
        <w:t>требовать создания условий, обеспечивающих полную и точную проверку</w:t>
      </w:r>
      <w:r w:rsidRPr="00AD38F0">
        <w:rPr>
          <w:rFonts w:ascii="Arial" w:hAnsi="Arial" w:cs="Arial"/>
          <w:sz w:val="20"/>
          <w:szCs w:val="20"/>
        </w:rPr>
        <w:br/>
        <w:t>фактического наличия имущества;</w:t>
      </w:r>
    </w:p>
    <w:p w14:paraId="6D86FA6D" w14:textId="77777777" w:rsidR="0004336A" w:rsidRPr="00AD38F0" w:rsidRDefault="0004336A" w:rsidP="007F225A">
      <w:pPr>
        <w:pStyle w:val="a5"/>
        <w:numPr>
          <w:ilvl w:val="0"/>
          <w:numId w:val="63"/>
        </w:numPr>
        <w:spacing w:beforeAutospacing="1" w:afterAutospacing="1"/>
        <w:ind w:left="0" w:firstLine="360"/>
        <w:rPr>
          <w:rFonts w:ascii="Arial" w:hAnsi="Arial" w:cs="Arial"/>
          <w:sz w:val="20"/>
          <w:szCs w:val="20"/>
        </w:rPr>
      </w:pPr>
      <w:r w:rsidRPr="00AD38F0">
        <w:rPr>
          <w:rFonts w:ascii="Arial" w:hAnsi="Arial" w:cs="Arial"/>
          <w:sz w:val="20"/>
          <w:szCs w:val="20"/>
        </w:rPr>
        <w:t>опечатать складские и другие служебные помещения при уходе членов Комиссии, если инвентаризация проводится в течение нескольких дней.</w:t>
      </w:r>
    </w:p>
    <w:p w14:paraId="6E421930" w14:textId="77777777" w:rsidR="0004336A" w:rsidRPr="00AD38F0" w:rsidRDefault="0004336A" w:rsidP="0004336A">
      <w:pPr>
        <w:pStyle w:val="a5"/>
        <w:jc w:val="center"/>
        <w:rPr>
          <w:rFonts w:ascii="Arial" w:hAnsi="Arial" w:cs="Arial"/>
          <w:b/>
          <w:bCs/>
          <w:color w:val="252525"/>
          <w:spacing w:val="-2"/>
          <w:sz w:val="20"/>
          <w:szCs w:val="20"/>
        </w:rPr>
      </w:pPr>
      <w:r w:rsidRPr="00AD38F0">
        <w:rPr>
          <w:rFonts w:ascii="Arial" w:hAnsi="Arial" w:cs="Arial"/>
          <w:b/>
          <w:bCs/>
          <w:color w:val="252525"/>
          <w:spacing w:val="-2"/>
          <w:sz w:val="20"/>
          <w:szCs w:val="20"/>
        </w:rPr>
        <w:t>8. Ответственность Комиссии</w:t>
      </w:r>
    </w:p>
    <w:p w14:paraId="78CD2E5C" w14:textId="77777777" w:rsidR="0004336A" w:rsidRPr="00AD38F0" w:rsidRDefault="0004336A" w:rsidP="0004336A">
      <w:pPr>
        <w:pStyle w:val="a5"/>
        <w:rPr>
          <w:rFonts w:ascii="Arial" w:hAnsi="Arial" w:cs="Arial"/>
          <w:sz w:val="20"/>
          <w:szCs w:val="20"/>
        </w:rPr>
      </w:pPr>
      <w:r w:rsidRPr="00AD38F0">
        <w:rPr>
          <w:rFonts w:ascii="Arial" w:hAnsi="Arial" w:cs="Arial"/>
          <w:sz w:val="20"/>
          <w:szCs w:val="20"/>
        </w:rPr>
        <w:t>8.1. Комиссия несет ответственность:</w:t>
      </w:r>
    </w:p>
    <w:p w14:paraId="72787D39" w14:textId="77777777" w:rsidR="0004336A" w:rsidRPr="00AD38F0" w:rsidRDefault="0004336A" w:rsidP="007F225A">
      <w:pPr>
        <w:pStyle w:val="a5"/>
        <w:numPr>
          <w:ilvl w:val="0"/>
          <w:numId w:val="64"/>
        </w:numPr>
        <w:spacing w:beforeAutospacing="1" w:afterAutospacing="1"/>
        <w:ind w:left="0" w:firstLine="360"/>
        <w:rPr>
          <w:rFonts w:ascii="Arial" w:hAnsi="Arial" w:cs="Arial"/>
          <w:sz w:val="20"/>
          <w:szCs w:val="20"/>
        </w:rPr>
      </w:pPr>
      <w:r w:rsidRPr="00AD38F0">
        <w:rPr>
          <w:rFonts w:ascii="Arial" w:hAnsi="Arial" w:cs="Arial"/>
          <w:sz w:val="20"/>
          <w:szCs w:val="20"/>
        </w:rPr>
        <w:lastRenderedPageBreak/>
        <w:t>за полноту и точность внесения в инвента</w:t>
      </w:r>
      <w:r w:rsidR="00871C9C">
        <w:rPr>
          <w:rFonts w:ascii="Arial" w:hAnsi="Arial" w:cs="Arial"/>
          <w:sz w:val="20"/>
          <w:szCs w:val="20"/>
        </w:rPr>
        <w:t>ризационные</w:t>
      </w:r>
      <w:r w:rsidR="007529C5">
        <w:rPr>
          <w:rFonts w:ascii="Arial" w:hAnsi="Arial" w:cs="Arial"/>
          <w:sz w:val="20"/>
          <w:szCs w:val="20"/>
        </w:rPr>
        <w:t xml:space="preserve"> описи (сличительные ведомости);</w:t>
      </w:r>
    </w:p>
    <w:p w14:paraId="1368F303" w14:textId="77777777" w:rsidR="0004336A" w:rsidRPr="00AD38F0" w:rsidRDefault="0004336A" w:rsidP="007F225A">
      <w:pPr>
        <w:pStyle w:val="a5"/>
        <w:numPr>
          <w:ilvl w:val="0"/>
          <w:numId w:val="64"/>
        </w:numPr>
        <w:spacing w:beforeAutospacing="1" w:afterAutospacing="1"/>
        <w:ind w:left="0" w:firstLine="360"/>
        <w:rPr>
          <w:rFonts w:ascii="Arial" w:hAnsi="Arial" w:cs="Arial"/>
          <w:sz w:val="20"/>
          <w:szCs w:val="20"/>
        </w:rPr>
      </w:pPr>
      <w:r w:rsidRPr="00AD38F0">
        <w:rPr>
          <w:rFonts w:ascii="Arial" w:hAnsi="Arial" w:cs="Arial"/>
          <w:sz w:val="20"/>
          <w:szCs w:val="20"/>
        </w:rPr>
        <w:t>за правильность указания в инвентаризационных описях (сличительных ведомостях)</w:t>
      </w:r>
      <w:r w:rsidR="007529C5">
        <w:rPr>
          <w:rFonts w:ascii="Arial" w:hAnsi="Arial" w:cs="Arial"/>
          <w:sz w:val="20"/>
          <w:szCs w:val="20"/>
        </w:rPr>
        <w:t>;</w:t>
      </w:r>
      <w:r w:rsidRPr="00AD38F0">
        <w:rPr>
          <w:rFonts w:ascii="Arial" w:hAnsi="Arial" w:cs="Arial"/>
          <w:sz w:val="20"/>
          <w:szCs w:val="20"/>
        </w:rPr>
        <w:t xml:space="preserve"> признаков нефинансовых и финансовых активов (наименование, тип, марка и другие признаки);</w:t>
      </w:r>
    </w:p>
    <w:p w14:paraId="3C3F84F2" w14:textId="77777777" w:rsidR="0004336A" w:rsidRPr="00AD38F0" w:rsidRDefault="0004336A" w:rsidP="007F225A">
      <w:pPr>
        <w:pStyle w:val="a5"/>
        <w:numPr>
          <w:ilvl w:val="0"/>
          <w:numId w:val="64"/>
        </w:numPr>
        <w:spacing w:beforeAutospacing="1" w:afterAutospacing="1"/>
        <w:ind w:left="0" w:firstLine="360"/>
        <w:rPr>
          <w:rFonts w:ascii="Arial" w:hAnsi="Arial" w:cs="Arial"/>
          <w:sz w:val="20"/>
          <w:szCs w:val="20"/>
        </w:rPr>
      </w:pPr>
      <w:r w:rsidRPr="00AD38F0">
        <w:rPr>
          <w:rFonts w:ascii="Arial" w:hAnsi="Arial" w:cs="Arial"/>
          <w:sz w:val="20"/>
          <w:szCs w:val="20"/>
        </w:rPr>
        <w:t>за сокрытие выявленных нарушений;</w:t>
      </w:r>
    </w:p>
    <w:p w14:paraId="6BDBFCFF" w14:textId="77777777" w:rsidR="0004336A" w:rsidRPr="00AD38F0" w:rsidRDefault="0004336A" w:rsidP="007F225A">
      <w:pPr>
        <w:pStyle w:val="a5"/>
        <w:numPr>
          <w:ilvl w:val="0"/>
          <w:numId w:val="64"/>
        </w:numPr>
        <w:spacing w:beforeAutospacing="1" w:afterAutospacing="1"/>
        <w:ind w:left="0" w:firstLine="360"/>
        <w:rPr>
          <w:rFonts w:ascii="Arial" w:hAnsi="Arial" w:cs="Arial"/>
          <w:sz w:val="20"/>
          <w:szCs w:val="20"/>
        </w:rPr>
      </w:pPr>
      <w:r w:rsidRPr="00AD38F0">
        <w:rPr>
          <w:rFonts w:ascii="Arial" w:hAnsi="Arial" w:cs="Arial"/>
          <w:sz w:val="20"/>
          <w:szCs w:val="20"/>
        </w:rPr>
        <w:t>за правильность и своевременность оформления результатов инвентаризации. </w:t>
      </w:r>
    </w:p>
    <w:p w14:paraId="7185AE9B" w14:textId="77777777" w:rsidR="0004336A" w:rsidRPr="00AD38F0" w:rsidRDefault="0004336A" w:rsidP="0004336A">
      <w:pPr>
        <w:pStyle w:val="a5"/>
        <w:jc w:val="center"/>
        <w:rPr>
          <w:rFonts w:ascii="Arial" w:hAnsi="Arial" w:cs="Arial"/>
          <w:b/>
          <w:bCs/>
          <w:color w:val="252525"/>
          <w:spacing w:val="-2"/>
          <w:sz w:val="20"/>
          <w:szCs w:val="20"/>
        </w:rPr>
      </w:pPr>
      <w:r w:rsidRPr="00AD38F0">
        <w:rPr>
          <w:rFonts w:ascii="Arial" w:hAnsi="Arial" w:cs="Arial"/>
          <w:b/>
          <w:bCs/>
          <w:color w:val="252525"/>
          <w:spacing w:val="-2"/>
          <w:sz w:val="20"/>
          <w:szCs w:val="20"/>
        </w:rPr>
        <w:t>9. Заключительные положения</w:t>
      </w:r>
    </w:p>
    <w:p w14:paraId="308866C6"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 xml:space="preserve">9.1. Все изменения и дополнения к настоящему положению утверждаются руководителем </w:t>
      </w:r>
      <w:r w:rsidR="00220E7C">
        <w:rPr>
          <w:rFonts w:ascii="Arial" w:hAnsi="Arial" w:cs="Arial"/>
          <w:sz w:val="20"/>
          <w:szCs w:val="20"/>
        </w:rPr>
        <w:t>учреждения</w:t>
      </w:r>
      <w:r w:rsidRPr="00AD38F0">
        <w:rPr>
          <w:rFonts w:ascii="Arial" w:hAnsi="Arial" w:cs="Arial"/>
          <w:sz w:val="20"/>
          <w:szCs w:val="20"/>
        </w:rPr>
        <w:t>.</w:t>
      </w:r>
    </w:p>
    <w:p w14:paraId="7BDB7425" w14:textId="77777777" w:rsidR="0004336A" w:rsidRPr="00220E7C" w:rsidRDefault="0004336A" w:rsidP="0004336A">
      <w:pPr>
        <w:pStyle w:val="a5"/>
        <w:jc w:val="both"/>
        <w:rPr>
          <w:rFonts w:ascii="Arial" w:hAnsi="Arial" w:cs="Arial"/>
          <w:b/>
          <w:bCs/>
          <w:sz w:val="20"/>
          <w:szCs w:val="20"/>
        </w:rPr>
      </w:pPr>
      <w:r w:rsidRPr="00220E7C">
        <w:rPr>
          <w:rFonts w:ascii="Arial" w:hAnsi="Arial" w:cs="Arial"/>
          <w:b/>
          <w:bCs/>
          <w:sz w:val="20"/>
          <w:szCs w:val="20"/>
        </w:rPr>
        <w:t>9.2.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14:paraId="2D03B4D1" w14:textId="77777777" w:rsidR="0004336A" w:rsidRPr="00AD38F0" w:rsidRDefault="0004336A" w:rsidP="0004336A">
      <w:pPr>
        <w:pStyle w:val="a5"/>
        <w:jc w:val="both"/>
        <w:rPr>
          <w:rFonts w:ascii="Arial" w:hAnsi="Arial" w:cs="Arial"/>
          <w:sz w:val="20"/>
          <w:szCs w:val="20"/>
        </w:rPr>
      </w:pPr>
      <w:r w:rsidRPr="00AD38F0">
        <w:rPr>
          <w:rFonts w:ascii="Arial" w:hAnsi="Arial" w:cs="Arial"/>
          <w:sz w:val="20"/>
          <w:szCs w:val="20"/>
        </w:rPr>
        <w:t>9.3. Хранение документов по результатам инвентаризации осуществляется бухгалтерией Учреждения.</w:t>
      </w:r>
    </w:p>
    <w:p w14:paraId="023C75B2" w14:textId="77777777" w:rsidR="0004336A" w:rsidRDefault="0004336A">
      <w:pPr>
        <w:rPr>
          <w:rFonts w:ascii="Arial" w:hAnsi="Arial" w:cs="Arial"/>
          <w:sz w:val="20"/>
          <w:szCs w:val="20"/>
        </w:rPr>
      </w:pPr>
    </w:p>
    <w:p w14:paraId="647BD0E1" w14:textId="77777777" w:rsidR="00871C9C" w:rsidRDefault="00871C9C">
      <w:pPr>
        <w:rPr>
          <w:rFonts w:ascii="Arial" w:hAnsi="Arial" w:cs="Arial"/>
          <w:sz w:val="20"/>
          <w:szCs w:val="20"/>
        </w:rPr>
      </w:pPr>
    </w:p>
    <w:p w14:paraId="7D092FD0" w14:textId="77777777" w:rsidR="007529C5" w:rsidRDefault="007529C5">
      <w:pPr>
        <w:rPr>
          <w:rFonts w:ascii="Arial" w:hAnsi="Arial" w:cs="Arial"/>
          <w:sz w:val="20"/>
          <w:szCs w:val="20"/>
        </w:rPr>
      </w:pPr>
    </w:p>
    <w:p w14:paraId="647C3ADE" w14:textId="77777777" w:rsidR="007529C5" w:rsidRDefault="007529C5">
      <w:pPr>
        <w:rPr>
          <w:rFonts w:ascii="Arial" w:hAnsi="Arial" w:cs="Arial"/>
          <w:sz w:val="20"/>
          <w:szCs w:val="20"/>
        </w:rPr>
      </w:pPr>
    </w:p>
    <w:p w14:paraId="0CEB3DAE" w14:textId="77777777" w:rsidR="007529C5" w:rsidRDefault="007529C5">
      <w:pPr>
        <w:rPr>
          <w:rFonts w:ascii="Arial" w:hAnsi="Arial" w:cs="Arial"/>
          <w:sz w:val="20"/>
          <w:szCs w:val="20"/>
        </w:rPr>
      </w:pPr>
    </w:p>
    <w:p w14:paraId="37A9E652" w14:textId="77777777" w:rsidR="007529C5" w:rsidRDefault="007529C5">
      <w:pPr>
        <w:rPr>
          <w:rFonts w:ascii="Arial" w:hAnsi="Arial" w:cs="Arial"/>
          <w:sz w:val="20"/>
          <w:szCs w:val="20"/>
        </w:rPr>
      </w:pPr>
    </w:p>
    <w:p w14:paraId="0BF5B4C7" w14:textId="77777777" w:rsidR="007529C5" w:rsidRDefault="007529C5">
      <w:pPr>
        <w:rPr>
          <w:rFonts w:ascii="Arial" w:hAnsi="Arial" w:cs="Arial"/>
          <w:sz w:val="20"/>
          <w:szCs w:val="20"/>
        </w:rPr>
      </w:pPr>
    </w:p>
    <w:p w14:paraId="6C24F9BA" w14:textId="77777777" w:rsidR="007529C5" w:rsidRDefault="007529C5">
      <w:pPr>
        <w:rPr>
          <w:rFonts w:ascii="Arial" w:hAnsi="Arial" w:cs="Arial"/>
          <w:sz w:val="20"/>
          <w:szCs w:val="20"/>
        </w:rPr>
      </w:pPr>
    </w:p>
    <w:p w14:paraId="618D40B1" w14:textId="77777777" w:rsidR="007529C5" w:rsidRDefault="007529C5">
      <w:pPr>
        <w:rPr>
          <w:rFonts w:ascii="Arial" w:hAnsi="Arial" w:cs="Arial"/>
          <w:sz w:val="20"/>
          <w:szCs w:val="20"/>
        </w:rPr>
      </w:pPr>
    </w:p>
    <w:p w14:paraId="02F7A457" w14:textId="77777777" w:rsidR="007529C5" w:rsidRDefault="007529C5">
      <w:pPr>
        <w:rPr>
          <w:rFonts w:ascii="Arial" w:hAnsi="Arial" w:cs="Arial"/>
          <w:sz w:val="20"/>
          <w:szCs w:val="20"/>
        </w:rPr>
      </w:pPr>
    </w:p>
    <w:p w14:paraId="71684F81" w14:textId="77777777" w:rsidR="007529C5" w:rsidRDefault="007529C5">
      <w:pPr>
        <w:rPr>
          <w:rFonts w:ascii="Arial" w:hAnsi="Arial" w:cs="Arial"/>
          <w:sz w:val="20"/>
          <w:szCs w:val="20"/>
        </w:rPr>
      </w:pPr>
    </w:p>
    <w:p w14:paraId="49BF0705" w14:textId="77777777" w:rsidR="007529C5" w:rsidRDefault="007529C5">
      <w:pPr>
        <w:rPr>
          <w:rFonts w:ascii="Arial" w:hAnsi="Arial" w:cs="Arial"/>
          <w:sz w:val="20"/>
          <w:szCs w:val="20"/>
        </w:rPr>
      </w:pPr>
    </w:p>
    <w:p w14:paraId="407D1EA9" w14:textId="77777777" w:rsidR="007529C5" w:rsidRDefault="007529C5">
      <w:pPr>
        <w:rPr>
          <w:rFonts w:ascii="Arial" w:hAnsi="Arial" w:cs="Arial"/>
          <w:sz w:val="20"/>
          <w:szCs w:val="20"/>
        </w:rPr>
      </w:pPr>
    </w:p>
    <w:p w14:paraId="1B0E1D0D" w14:textId="77777777" w:rsidR="007529C5" w:rsidRDefault="007529C5">
      <w:pPr>
        <w:rPr>
          <w:rFonts w:ascii="Arial" w:hAnsi="Arial" w:cs="Arial"/>
          <w:sz w:val="20"/>
          <w:szCs w:val="20"/>
        </w:rPr>
      </w:pPr>
    </w:p>
    <w:p w14:paraId="077D4588" w14:textId="77777777" w:rsidR="00723289" w:rsidRDefault="00723289">
      <w:pPr>
        <w:rPr>
          <w:rFonts w:ascii="Arial" w:hAnsi="Arial" w:cs="Arial"/>
          <w:sz w:val="20"/>
          <w:szCs w:val="20"/>
        </w:rPr>
      </w:pPr>
    </w:p>
    <w:p w14:paraId="6BE122A8" w14:textId="77777777" w:rsidR="00723289" w:rsidRDefault="00723289">
      <w:pPr>
        <w:rPr>
          <w:rFonts w:ascii="Arial" w:hAnsi="Arial" w:cs="Arial"/>
          <w:sz w:val="20"/>
          <w:szCs w:val="20"/>
        </w:rPr>
      </w:pPr>
    </w:p>
    <w:p w14:paraId="36FB8656" w14:textId="77777777" w:rsidR="00723289" w:rsidRDefault="00723289">
      <w:pPr>
        <w:rPr>
          <w:rFonts w:ascii="Arial" w:hAnsi="Arial" w:cs="Arial"/>
          <w:sz w:val="20"/>
          <w:szCs w:val="20"/>
        </w:rPr>
      </w:pPr>
    </w:p>
    <w:p w14:paraId="6A5D5C18" w14:textId="77777777" w:rsidR="00723289" w:rsidRDefault="00723289">
      <w:pPr>
        <w:rPr>
          <w:rFonts w:ascii="Arial" w:hAnsi="Arial" w:cs="Arial"/>
          <w:sz w:val="20"/>
          <w:szCs w:val="20"/>
        </w:rPr>
      </w:pPr>
    </w:p>
    <w:p w14:paraId="1AA2F02B" w14:textId="77777777" w:rsidR="00723289" w:rsidRDefault="00723289">
      <w:pPr>
        <w:rPr>
          <w:rFonts w:ascii="Arial" w:hAnsi="Arial" w:cs="Arial"/>
          <w:sz w:val="20"/>
          <w:szCs w:val="20"/>
        </w:rPr>
      </w:pPr>
    </w:p>
    <w:p w14:paraId="77E4673A" w14:textId="77777777" w:rsidR="00723289" w:rsidRDefault="00723289">
      <w:pPr>
        <w:rPr>
          <w:rFonts w:ascii="Arial" w:hAnsi="Arial" w:cs="Arial"/>
          <w:sz w:val="20"/>
          <w:szCs w:val="20"/>
        </w:rPr>
      </w:pPr>
    </w:p>
    <w:p w14:paraId="10591276" w14:textId="77777777" w:rsidR="00723289" w:rsidRDefault="00723289">
      <w:pPr>
        <w:rPr>
          <w:rFonts w:ascii="Arial" w:hAnsi="Arial" w:cs="Arial"/>
          <w:sz w:val="20"/>
          <w:szCs w:val="20"/>
        </w:rPr>
      </w:pPr>
    </w:p>
    <w:p w14:paraId="4425EC0B" w14:textId="77777777" w:rsidR="00723289" w:rsidRDefault="00723289">
      <w:pPr>
        <w:rPr>
          <w:rFonts w:ascii="Arial" w:hAnsi="Arial" w:cs="Arial"/>
          <w:sz w:val="20"/>
          <w:szCs w:val="20"/>
        </w:rPr>
      </w:pPr>
    </w:p>
    <w:p w14:paraId="7DDD3E28" w14:textId="77777777" w:rsidR="00723289" w:rsidRDefault="00723289">
      <w:pPr>
        <w:rPr>
          <w:rFonts w:ascii="Arial" w:hAnsi="Arial" w:cs="Arial"/>
          <w:sz w:val="20"/>
          <w:szCs w:val="20"/>
        </w:rPr>
      </w:pPr>
    </w:p>
    <w:p w14:paraId="2BA66E68" w14:textId="77777777" w:rsidR="00723289" w:rsidRDefault="00723289">
      <w:pPr>
        <w:rPr>
          <w:rFonts w:ascii="Arial" w:hAnsi="Arial" w:cs="Arial"/>
          <w:sz w:val="20"/>
          <w:szCs w:val="20"/>
        </w:rPr>
      </w:pPr>
    </w:p>
    <w:p w14:paraId="2AE65896" w14:textId="77777777" w:rsidR="00723289" w:rsidRDefault="00723289">
      <w:pPr>
        <w:rPr>
          <w:rFonts w:ascii="Arial" w:hAnsi="Arial" w:cs="Arial"/>
          <w:sz w:val="20"/>
          <w:szCs w:val="20"/>
        </w:rPr>
      </w:pPr>
    </w:p>
    <w:p w14:paraId="61E12CEF" w14:textId="77777777" w:rsidR="007529C5" w:rsidRDefault="007529C5">
      <w:pPr>
        <w:rPr>
          <w:rFonts w:ascii="Arial" w:hAnsi="Arial" w:cs="Arial"/>
          <w:sz w:val="20"/>
          <w:szCs w:val="20"/>
        </w:rPr>
      </w:pPr>
    </w:p>
    <w:p w14:paraId="1685C0BE" w14:textId="77777777" w:rsidR="009508AF" w:rsidRDefault="009508AF">
      <w:pPr>
        <w:rPr>
          <w:rFonts w:ascii="Arial" w:hAnsi="Arial" w:cs="Arial"/>
          <w:sz w:val="20"/>
          <w:szCs w:val="20"/>
        </w:rPr>
      </w:pPr>
    </w:p>
    <w:p w14:paraId="243FEC6D" w14:textId="77777777" w:rsidR="009508AF" w:rsidRDefault="009508AF">
      <w:pPr>
        <w:rPr>
          <w:rFonts w:ascii="Arial" w:hAnsi="Arial" w:cs="Arial"/>
          <w:sz w:val="20"/>
          <w:szCs w:val="20"/>
        </w:rPr>
      </w:pPr>
    </w:p>
    <w:p w14:paraId="435DDC4D" w14:textId="77777777" w:rsidR="009508AF" w:rsidRDefault="009508AF">
      <w:pPr>
        <w:rPr>
          <w:rFonts w:ascii="Arial" w:hAnsi="Arial" w:cs="Arial"/>
          <w:sz w:val="20"/>
          <w:szCs w:val="20"/>
        </w:rPr>
      </w:pPr>
    </w:p>
    <w:p w14:paraId="02D9537D" w14:textId="77777777" w:rsidR="009508AF" w:rsidRDefault="009508AF">
      <w:pPr>
        <w:rPr>
          <w:rFonts w:ascii="Arial" w:hAnsi="Arial" w:cs="Arial"/>
          <w:sz w:val="20"/>
          <w:szCs w:val="20"/>
        </w:rPr>
      </w:pPr>
    </w:p>
    <w:p w14:paraId="666489E5" w14:textId="77777777" w:rsidR="009508AF" w:rsidRDefault="009508AF">
      <w:pPr>
        <w:rPr>
          <w:rFonts w:ascii="Arial" w:hAnsi="Arial" w:cs="Arial"/>
          <w:sz w:val="20"/>
          <w:szCs w:val="20"/>
        </w:rPr>
      </w:pPr>
    </w:p>
    <w:p w14:paraId="3A0B0BD5" w14:textId="77777777" w:rsidR="009508AF" w:rsidRDefault="009508AF">
      <w:pPr>
        <w:rPr>
          <w:rFonts w:ascii="Arial" w:hAnsi="Arial" w:cs="Arial"/>
          <w:sz w:val="20"/>
          <w:szCs w:val="20"/>
        </w:rPr>
      </w:pPr>
    </w:p>
    <w:p w14:paraId="54D1BB9A" w14:textId="77777777" w:rsidR="009508AF" w:rsidRDefault="009508AF">
      <w:pPr>
        <w:rPr>
          <w:rFonts w:ascii="Arial" w:hAnsi="Arial" w:cs="Arial"/>
          <w:sz w:val="20"/>
          <w:szCs w:val="20"/>
        </w:rPr>
      </w:pPr>
    </w:p>
    <w:p w14:paraId="0D16D8E4" w14:textId="77777777" w:rsidR="009508AF" w:rsidRDefault="009508AF">
      <w:pPr>
        <w:rPr>
          <w:rFonts w:ascii="Arial" w:hAnsi="Arial" w:cs="Arial"/>
          <w:sz w:val="20"/>
          <w:szCs w:val="20"/>
        </w:rPr>
      </w:pPr>
    </w:p>
    <w:p w14:paraId="408B636B" w14:textId="77777777" w:rsidR="009508AF" w:rsidRDefault="009508AF">
      <w:pPr>
        <w:rPr>
          <w:rFonts w:ascii="Arial" w:hAnsi="Arial" w:cs="Arial"/>
          <w:sz w:val="20"/>
          <w:szCs w:val="20"/>
        </w:rPr>
      </w:pPr>
    </w:p>
    <w:p w14:paraId="3E71C960" w14:textId="77777777" w:rsidR="009508AF" w:rsidRDefault="009508AF">
      <w:pPr>
        <w:rPr>
          <w:rFonts w:ascii="Arial" w:hAnsi="Arial" w:cs="Arial"/>
          <w:sz w:val="20"/>
          <w:szCs w:val="20"/>
        </w:rPr>
      </w:pPr>
    </w:p>
    <w:p w14:paraId="2E4748FC" w14:textId="77777777" w:rsidR="009508AF" w:rsidRDefault="009508AF">
      <w:pPr>
        <w:rPr>
          <w:rFonts w:ascii="Arial" w:hAnsi="Arial" w:cs="Arial"/>
          <w:sz w:val="20"/>
          <w:szCs w:val="20"/>
        </w:rPr>
      </w:pPr>
    </w:p>
    <w:p w14:paraId="7FC7AE9B" w14:textId="77777777" w:rsidR="009508AF" w:rsidRDefault="009508AF">
      <w:pPr>
        <w:rPr>
          <w:rFonts w:ascii="Arial" w:hAnsi="Arial" w:cs="Arial"/>
          <w:sz w:val="20"/>
          <w:szCs w:val="20"/>
        </w:rPr>
      </w:pPr>
    </w:p>
    <w:p w14:paraId="2A825FF4" w14:textId="77777777" w:rsidR="009508AF" w:rsidRDefault="009508AF">
      <w:pPr>
        <w:rPr>
          <w:rFonts w:ascii="Arial" w:hAnsi="Arial" w:cs="Arial"/>
          <w:sz w:val="20"/>
          <w:szCs w:val="20"/>
        </w:rPr>
      </w:pPr>
    </w:p>
    <w:p w14:paraId="66A7DFFE" w14:textId="77777777" w:rsidR="009508AF" w:rsidRDefault="009508AF">
      <w:pPr>
        <w:rPr>
          <w:rFonts w:ascii="Arial" w:hAnsi="Arial" w:cs="Arial"/>
          <w:sz w:val="20"/>
          <w:szCs w:val="20"/>
        </w:rPr>
      </w:pPr>
    </w:p>
    <w:p w14:paraId="5148F0A2" w14:textId="77777777" w:rsidR="009508AF" w:rsidRDefault="009508AF">
      <w:pPr>
        <w:rPr>
          <w:rFonts w:ascii="Arial" w:hAnsi="Arial" w:cs="Arial"/>
          <w:sz w:val="20"/>
          <w:szCs w:val="20"/>
        </w:rPr>
      </w:pPr>
    </w:p>
    <w:p w14:paraId="76445D20" w14:textId="77777777" w:rsidR="009508AF" w:rsidRDefault="009508AF">
      <w:pPr>
        <w:rPr>
          <w:rFonts w:ascii="Arial" w:hAnsi="Arial" w:cs="Arial"/>
          <w:sz w:val="20"/>
          <w:szCs w:val="20"/>
        </w:rPr>
      </w:pPr>
    </w:p>
    <w:p w14:paraId="37B59281" w14:textId="77777777" w:rsidR="009508AF" w:rsidRDefault="009508AF">
      <w:pPr>
        <w:rPr>
          <w:rFonts w:ascii="Arial" w:hAnsi="Arial" w:cs="Arial"/>
          <w:sz w:val="20"/>
          <w:szCs w:val="20"/>
        </w:rPr>
      </w:pPr>
    </w:p>
    <w:p w14:paraId="4BC23EB2" w14:textId="77777777" w:rsidR="009508AF" w:rsidRDefault="009508AF">
      <w:pPr>
        <w:rPr>
          <w:rFonts w:ascii="Arial" w:hAnsi="Arial" w:cs="Arial"/>
          <w:sz w:val="20"/>
          <w:szCs w:val="20"/>
        </w:rPr>
      </w:pPr>
    </w:p>
    <w:p w14:paraId="75EC18B7" w14:textId="77777777" w:rsidR="009508AF" w:rsidRDefault="009508AF">
      <w:pPr>
        <w:rPr>
          <w:rFonts w:ascii="Arial" w:hAnsi="Arial" w:cs="Arial"/>
          <w:sz w:val="20"/>
          <w:szCs w:val="20"/>
        </w:rPr>
      </w:pPr>
    </w:p>
    <w:p w14:paraId="7D7D0D74" w14:textId="77777777" w:rsidR="009508AF" w:rsidRDefault="009508AF">
      <w:pPr>
        <w:rPr>
          <w:rFonts w:ascii="Arial" w:hAnsi="Arial" w:cs="Arial"/>
          <w:sz w:val="20"/>
          <w:szCs w:val="20"/>
        </w:rPr>
      </w:pPr>
    </w:p>
    <w:p w14:paraId="417A076A" w14:textId="77777777" w:rsidR="009508AF" w:rsidRDefault="009508AF">
      <w:pPr>
        <w:rPr>
          <w:rFonts w:ascii="Arial" w:hAnsi="Arial" w:cs="Arial"/>
          <w:sz w:val="20"/>
          <w:szCs w:val="20"/>
        </w:rPr>
      </w:pPr>
    </w:p>
    <w:p w14:paraId="017B331F" w14:textId="77777777" w:rsidR="009508AF" w:rsidRDefault="009508AF">
      <w:pPr>
        <w:rPr>
          <w:rFonts w:ascii="Arial" w:hAnsi="Arial" w:cs="Arial"/>
          <w:sz w:val="20"/>
          <w:szCs w:val="20"/>
        </w:rPr>
      </w:pPr>
    </w:p>
    <w:p w14:paraId="6E64D5EB" w14:textId="77777777" w:rsidR="009508AF" w:rsidRDefault="009508AF">
      <w:pPr>
        <w:rPr>
          <w:rFonts w:ascii="Arial" w:hAnsi="Arial" w:cs="Arial"/>
          <w:sz w:val="20"/>
          <w:szCs w:val="20"/>
        </w:rPr>
      </w:pPr>
    </w:p>
    <w:p w14:paraId="2D6F9847" w14:textId="77777777" w:rsidR="009508AF" w:rsidRDefault="009508AF">
      <w:pPr>
        <w:rPr>
          <w:rFonts w:ascii="Arial" w:hAnsi="Arial" w:cs="Arial"/>
          <w:sz w:val="20"/>
          <w:szCs w:val="20"/>
        </w:rPr>
      </w:pPr>
    </w:p>
    <w:p w14:paraId="2D319D35" w14:textId="77777777" w:rsidR="009508AF" w:rsidRDefault="009508AF">
      <w:pPr>
        <w:rPr>
          <w:rFonts w:ascii="Arial" w:hAnsi="Arial" w:cs="Arial"/>
          <w:sz w:val="20"/>
          <w:szCs w:val="20"/>
        </w:rPr>
      </w:pPr>
    </w:p>
    <w:p w14:paraId="6368C3AF" w14:textId="77777777" w:rsidR="009508AF" w:rsidRDefault="009508AF">
      <w:pPr>
        <w:rPr>
          <w:rFonts w:ascii="Arial" w:hAnsi="Arial" w:cs="Arial"/>
          <w:sz w:val="20"/>
          <w:szCs w:val="20"/>
        </w:rPr>
      </w:pPr>
    </w:p>
    <w:p w14:paraId="4527EAB7" w14:textId="77777777" w:rsidR="007529C5" w:rsidRPr="00723289" w:rsidRDefault="007529C5" w:rsidP="00723289">
      <w:pPr>
        <w:pStyle w:val="a5"/>
        <w:jc w:val="right"/>
        <w:rPr>
          <w:b/>
        </w:rPr>
      </w:pPr>
      <w:r w:rsidRPr="00723289">
        <w:rPr>
          <w:b/>
        </w:rPr>
        <w:t>Приложение № 5</w:t>
      </w:r>
    </w:p>
    <w:p w14:paraId="276435AA" w14:textId="77777777" w:rsidR="007529C5" w:rsidRPr="007529C5" w:rsidRDefault="007529C5" w:rsidP="00723289">
      <w:pPr>
        <w:pStyle w:val="a5"/>
        <w:jc w:val="right"/>
      </w:pPr>
      <w:r w:rsidRPr="007529C5">
        <w:t>к приказу  «Об учетной политике»</w:t>
      </w:r>
    </w:p>
    <w:p w14:paraId="4A6B83AA" w14:textId="77777777" w:rsidR="007529C5" w:rsidRDefault="007529C5" w:rsidP="00723289">
      <w:pPr>
        <w:pStyle w:val="a5"/>
        <w:jc w:val="right"/>
      </w:pPr>
      <w:r w:rsidRPr="007529C5">
        <w:t xml:space="preserve"> от «___» ______________ 20___ г. № ________</w:t>
      </w:r>
    </w:p>
    <w:p w14:paraId="19A6E07C" w14:textId="77777777" w:rsidR="007529C5" w:rsidRDefault="007529C5" w:rsidP="007529C5">
      <w:pPr>
        <w:jc w:val="center"/>
        <w:rPr>
          <w:rFonts w:ascii="Arial" w:hAnsi="Arial" w:cs="Arial"/>
          <w:b/>
        </w:rPr>
      </w:pPr>
    </w:p>
    <w:p w14:paraId="31FEB2B7" w14:textId="77777777" w:rsidR="007529C5" w:rsidRPr="004B4EF4" w:rsidRDefault="007529C5" w:rsidP="007529C5">
      <w:pPr>
        <w:jc w:val="center"/>
        <w:rPr>
          <w:rFonts w:ascii="Arial" w:hAnsi="Arial" w:cs="Arial"/>
          <w:b/>
          <w:sz w:val="20"/>
          <w:szCs w:val="20"/>
        </w:rPr>
      </w:pPr>
      <w:r w:rsidRPr="004B4EF4">
        <w:rPr>
          <w:rFonts w:ascii="Arial" w:hAnsi="Arial" w:cs="Arial"/>
          <w:b/>
          <w:sz w:val="20"/>
          <w:szCs w:val="20"/>
        </w:rPr>
        <w:t>Порядок проведения инвентаризации активов и обязательств</w:t>
      </w:r>
    </w:p>
    <w:p w14:paraId="131ADCC4" w14:textId="77777777" w:rsidR="007529C5" w:rsidRPr="004B4EF4" w:rsidRDefault="007529C5" w:rsidP="004B4EF4">
      <w:pPr>
        <w:pStyle w:val="a5"/>
        <w:spacing w:line="276" w:lineRule="auto"/>
        <w:ind w:firstLine="567"/>
        <w:jc w:val="both"/>
        <w:rPr>
          <w:rFonts w:ascii="Arial" w:hAnsi="Arial" w:cs="Arial"/>
          <w:sz w:val="20"/>
          <w:szCs w:val="20"/>
        </w:rPr>
      </w:pPr>
      <w:r w:rsidRPr="004B4EF4">
        <w:rPr>
          <w:rFonts w:ascii="Arial" w:hAnsi="Arial" w:cs="Arial"/>
          <w:sz w:val="20"/>
          <w:szCs w:val="20"/>
        </w:rPr>
        <w:t>Настоящий Порядок разработан в соответствии со следующими документами:</w:t>
      </w:r>
    </w:p>
    <w:p w14:paraId="08940D38" w14:textId="77777777" w:rsidR="007529C5" w:rsidRPr="004B4EF4" w:rsidRDefault="007529C5" w:rsidP="007F225A">
      <w:pPr>
        <w:pStyle w:val="a5"/>
        <w:numPr>
          <w:ilvl w:val="0"/>
          <w:numId w:val="68"/>
        </w:numPr>
        <w:spacing w:line="276" w:lineRule="auto"/>
        <w:ind w:left="0" w:firstLine="567"/>
        <w:jc w:val="both"/>
        <w:rPr>
          <w:rFonts w:ascii="Arial" w:hAnsi="Arial" w:cs="Arial"/>
          <w:sz w:val="20"/>
          <w:szCs w:val="20"/>
        </w:rPr>
      </w:pPr>
      <w:r w:rsidRPr="004B4EF4">
        <w:rPr>
          <w:rFonts w:ascii="Arial" w:hAnsi="Arial" w:cs="Arial"/>
          <w:sz w:val="20"/>
          <w:szCs w:val="20"/>
        </w:rPr>
        <w:t>Законом от 06.12.2011 № 402-ФЗ «О бухгалтерском учете»;</w:t>
      </w:r>
    </w:p>
    <w:p w14:paraId="32CBD1CB" w14:textId="77777777" w:rsidR="007529C5" w:rsidRPr="004B4EF4" w:rsidRDefault="007529C5" w:rsidP="007F225A">
      <w:pPr>
        <w:pStyle w:val="a5"/>
        <w:numPr>
          <w:ilvl w:val="0"/>
          <w:numId w:val="68"/>
        </w:numPr>
        <w:spacing w:line="276" w:lineRule="auto"/>
        <w:ind w:left="0" w:firstLine="567"/>
        <w:jc w:val="both"/>
        <w:rPr>
          <w:rFonts w:ascii="Arial" w:hAnsi="Arial" w:cs="Arial"/>
          <w:sz w:val="20"/>
          <w:szCs w:val="20"/>
        </w:rPr>
      </w:pPr>
      <w:r w:rsidRPr="004B4EF4">
        <w:rPr>
          <w:rFonts w:ascii="Arial" w:hAnsi="Arial" w:cs="Arial"/>
          <w:sz w:val="20"/>
          <w:szCs w:val="20"/>
        </w:rPr>
        <w:t>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w:t>
      </w:r>
    </w:p>
    <w:p w14:paraId="503C3847" w14:textId="77777777" w:rsidR="007529C5" w:rsidRPr="004B4EF4" w:rsidRDefault="007529C5" w:rsidP="007F225A">
      <w:pPr>
        <w:pStyle w:val="a5"/>
        <w:numPr>
          <w:ilvl w:val="0"/>
          <w:numId w:val="68"/>
        </w:numPr>
        <w:spacing w:line="276" w:lineRule="auto"/>
        <w:ind w:left="0" w:firstLine="567"/>
        <w:jc w:val="both"/>
        <w:rPr>
          <w:rFonts w:ascii="Arial" w:hAnsi="Arial" w:cs="Arial"/>
          <w:sz w:val="20"/>
          <w:szCs w:val="20"/>
        </w:rPr>
      </w:pPr>
      <w:r w:rsidRPr="004B4EF4">
        <w:rPr>
          <w:rFonts w:ascii="Arial" w:hAnsi="Arial" w:cs="Arial"/>
          <w:sz w:val="20"/>
          <w:szCs w:val="20"/>
        </w:rPr>
        <w:t>Федеральным стандартом «Доходы», утвержденным приказом Минфина от 27.02.2018 32н;</w:t>
      </w:r>
    </w:p>
    <w:p w14:paraId="3147EC56" w14:textId="77777777" w:rsidR="007529C5" w:rsidRPr="004B4EF4" w:rsidRDefault="007529C5" w:rsidP="007F225A">
      <w:pPr>
        <w:pStyle w:val="a5"/>
        <w:numPr>
          <w:ilvl w:val="0"/>
          <w:numId w:val="68"/>
        </w:numPr>
        <w:spacing w:line="276" w:lineRule="auto"/>
        <w:ind w:left="0" w:firstLine="567"/>
        <w:jc w:val="both"/>
        <w:rPr>
          <w:rFonts w:ascii="Arial" w:hAnsi="Arial" w:cs="Arial"/>
          <w:sz w:val="20"/>
          <w:szCs w:val="20"/>
        </w:rPr>
      </w:pPr>
      <w:r w:rsidRPr="004B4EF4">
        <w:rPr>
          <w:rFonts w:ascii="Arial" w:hAnsi="Arial" w:cs="Arial"/>
          <w:sz w:val="20"/>
          <w:szCs w:val="20"/>
        </w:rPr>
        <w:t>Федеральным стандартом «Учетная политика, оценочные значения и ошибки», утвержденным приказом Минфина от 30.12.2017 № 274н;</w:t>
      </w:r>
    </w:p>
    <w:p w14:paraId="2F427257" w14:textId="77777777" w:rsidR="007529C5" w:rsidRPr="004B4EF4" w:rsidRDefault="007529C5" w:rsidP="007F225A">
      <w:pPr>
        <w:pStyle w:val="a5"/>
        <w:numPr>
          <w:ilvl w:val="0"/>
          <w:numId w:val="68"/>
        </w:numPr>
        <w:spacing w:line="276" w:lineRule="auto"/>
        <w:ind w:left="0" w:firstLine="567"/>
        <w:jc w:val="both"/>
        <w:rPr>
          <w:rFonts w:ascii="Arial" w:hAnsi="Arial" w:cs="Arial"/>
          <w:sz w:val="20"/>
          <w:szCs w:val="20"/>
        </w:rPr>
      </w:pPr>
      <w:r w:rsidRPr="004B4EF4">
        <w:rPr>
          <w:rFonts w:ascii="Arial" w:hAnsi="Arial" w:cs="Arial"/>
          <w:sz w:val="20"/>
          <w:szCs w:val="20"/>
        </w:rPr>
        <w:t>указанием ЦБ от 11.03.2014 № 3210-У «О порядке ведения кассовых операций юридическими лицами...»;</w:t>
      </w:r>
    </w:p>
    <w:p w14:paraId="232937F1" w14:textId="77777777" w:rsidR="007529C5" w:rsidRPr="004B4EF4" w:rsidRDefault="007529C5" w:rsidP="007F225A">
      <w:pPr>
        <w:pStyle w:val="a5"/>
        <w:numPr>
          <w:ilvl w:val="0"/>
          <w:numId w:val="68"/>
        </w:numPr>
        <w:spacing w:line="276" w:lineRule="auto"/>
        <w:ind w:left="0" w:firstLine="567"/>
        <w:jc w:val="both"/>
        <w:rPr>
          <w:rFonts w:ascii="Arial" w:hAnsi="Arial" w:cs="Arial"/>
          <w:sz w:val="20"/>
          <w:szCs w:val="20"/>
        </w:rPr>
      </w:pPr>
      <w:r w:rsidRPr="004B4EF4">
        <w:rPr>
          <w:rFonts w:ascii="Arial" w:hAnsi="Arial" w:cs="Arial"/>
          <w:sz w:val="20"/>
          <w:szCs w:val="20"/>
        </w:rPr>
        <w:t>Методическими указаниями по первичным документам и регистрам, утвержденными</w:t>
      </w:r>
      <w:r w:rsidRPr="004B4EF4">
        <w:rPr>
          <w:rFonts w:ascii="Arial" w:hAnsi="Arial" w:cs="Arial"/>
          <w:sz w:val="20"/>
          <w:szCs w:val="20"/>
          <w:lang w:val="en-US"/>
        </w:rPr>
        <w:t> </w:t>
      </w:r>
      <w:r w:rsidRPr="004B4EF4">
        <w:rPr>
          <w:rFonts w:ascii="Arial" w:hAnsi="Arial" w:cs="Arial"/>
          <w:sz w:val="20"/>
          <w:szCs w:val="20"/>
        </w:rPr>
        <w:t>приказом Минфина от 30.03.2015 № 52н;</w:t>
      </w:r>
    </w:p>
    <w:p w14:paraId="7F53E533" w14:textId="77777777" w:rsidR="007529C5" w:rsidRPr="004B4EF4" w:rsidRDefault="007529C5" w:rsidP="007F225A">
      <w:pPr>
        <w:pStyle w:val="a5"/>
        <w:numPr>
          <w:ilvl w:val="0"/>
          <w:numId w:val="68"/>
        </w:numPr>
        <w:spacing w:line="276" w:lineRule="auto"/>
        <w:ind w:left="0" w:firstLine="567"/>
        <w:jc w:val="both"/>
        <w:rPr>
          <w:rFonts w:ascii="Arial" w:hAnsi="Arial" w:cs="Arial"/>
          <w:sz w:val="20"/>
          <w:szCs w:val="20"/>
        </w:rPr>
      </w:pPr>
      <w:r w:rsidRPr="004B4EF4">
        <w:rPr>
          <w:rFonts w:ascii="Arial" w:hAnsi="Arial" w:cs="Arial"/>
          <w:sz w:val="20"/>
          <w:szCs w:val="20"/>
        </w:rPr>
        <w:t>Методическими указаниями по первичным документам и регистрам, утвержденными</w:t>
      </w:r>
      <w:r w:rsidRPr="004B4EF4">
        <w:rPr>
          <w:rFonts w:ascii="Arial" w:hAnsi="Arial" w:cs="Arial"/>
          <w:sz w:val="20"/>
          <w:szCs w:val="20"/>
          <w:lang w:val="en-US"/>
        </w:rPr>
        <w:t> </w:t>
      </w:r>
      <w:r w:rsidRPr="004B4EF4">
        <w:rPr>
          <w:rFonts w:ascii="Arial" w:hAnsi="Arial" w:cs="Arial"/>
          <w:sz w:val="20"/>
          <w:szCs w:val="20"/>
        </w:rPr>
        <w:t>приказом Минфина от 15.04.2021 № 61н;</w:t>
      </w:r>
    </w:p>
    <w:p w14:paraId="508CCEC3" w14:textId="77777777" w:rsidR="007529C5" w:rsidRPr="004B4EF4" w:rsidRDefault="007529C5" w:rsidP="007F225A">
      <w:pPr>
        <w:pStyle w:val="a5"/>
        <w:numPr>
          <w:ilvl w:val="0"/>
          <w:numId w:val="68"/>
        </w:numPr>
        <w:spacing w:line="276" w:lineRule="auto"/>
        <w:ind w:left="0" w:firstLine="567"/>
        <w:jc w:val="both"/>
        <w:rPr>
          <w:rFonts w:ascii="Arial" w:hAnsi="Arial" w:cs="Arial"/>
          <w:sz w:val="20"/>
          <w:szCs w:val="20"/>
        </w:rPr>
      </w:pPr>
      <w:r w:rsidRPr="004B4EF4">
        <w:rPr>
          <w:rFonts w:ascii="Arial" w:hAnsi="Arial" w:cs="Arial"/>
          <w:sz w:val="20"/>
          <w:szCs w:val="20"/>
        </w:rPr>
        <w:t>Правилами учета и хранения драгоценных металлов, камней и изделий, утвержденными постановлением Правительства от 28.09.2000 № 731.</w:t>
      </w:r>
    </w:p>
    <w:p w14:paraId="44E4E4C8" w14:textId="77777777" w:rsidR="007529C5" w:rsidRDefault="007529C5" w:rsidP="007529C5">
      <w:pPr>
        <w:rPr>
          <w:rFonts w:ascii="Arial" w:hAnsi="Arial" w:cs="Arial"/>
          <w:b/>
          <w:bCs/>
          <w:sz w:val="20"/>
          <w:szCs w:val="20"/>
        </w:rPr>
      </w:pPr>
    </w:p>
    <w:p w14:paraId="1C29B39C" w14:textId="77777777" w:rsidR="007529C5" w:rsidRPr="007529C5" w:rsidRDefault="007529C5" w:rsidP="007529C5">
      <w:pPr>
        <w:jc w:val="center"/>
        <w:rPr>
          <w:rFonts w:ascii="Arial" w:hAnsi="Arial" w:cs="Arial"/>
          <w:b/>
          <w:bCs/>
          <w:sz w:val="20"/>
          <w:szCs w:val="20"/>
        </w:rPr>
      </w:pPr>
      <w:r w:rsidRPr="007529C5">
        <w:rPr>
          <w:rFonts w:ascii="Arial" w:hAnsi="Arial" w:cs="Arial"/>
          <w:b/>
          <w:bCs/>
          <w:sz w:val="20"/>
          <w:szCs w:val="20"/>
        </w:rPr>
        <w:t>1. Общие положения</w:t>
      </w:r>
    </w:p>
    <w:p w14:paraId="06DC312E" w14:textId="77777777" w:rsidR="007529C5" w:rsidRPr="007529C5" w:rsidRDefault="007529C5" w:rsidP="007529C5">
      <w:pPr>
        <w:jc w:val="both"/>
        <w:rPr>
          <w:rFonts w:ascii="Arial" w:hAnsi="Arial" w:cs="Arial"/>
          <w:sz w:val="20"/>
          <w:szCs w:val="20"/>
        </w:rPr>
      </w:pPr>
      <w:r w:rsidRPr="007529C5">
        <w:rPr>
          <w:rFonts w:ascii="Arial" w:hAnsi="Arial" w:cs="Arial"/>
          <w:sz w:val="20"/>
          <w:szCs w:val="20"/>
        </w:rPr>
        <w:t>1.1. Настоящий Порядок устанавливает правила проведения инвентаризации имущества,</w:t>
      </w:r>
      <w:r w:rsidRPr="007529C5">
        <w:rPr>
          <w:rFonts w:ascii="Arial" w:hAnsi="Arial" w:cs="Arial"/>
          <w:sz w:val="20"/>
          <w:szCs w:val="20"/>
          <w:lang w:val="en-US"/>
        </w:rPr>
        <w:t> </w:t>
      </w:r>
      <w:r w:rsidRPr="007529C5">
        <w:rPr>
          <w:rFonts w:ascii="Arial" w:hAnsi="Arial" w:cs="Arial"/>
          <w:sz w:val="20"/>
          <w:szCs w:val="20"/>
        </w:rPr>
        <w:t>финансовых активов и обязательств учреждения, в том числе на забалансовых счетах,</w:t>
      </w:r>
      <w:r w:rsidRPr="007529C5">
        <w:rPr>
          <w:rFonts w:ascii="Arial" w:hAnsi="Arial" w:cs="Arial"/>
          <w:sz w:val="20"/>
          <w:szCs w:val="20"/>
          <w:lang w:val="en-US"/>
        </w:rPr>
        <w:t> </w:t>
      </w:r>
      <w:r w:rsidRPr="007529C5">
        <w:rPr>
          <w:rFonts w:ascii="Arial" w:hAnsi="Arial" w:cs="Arial"/>
          <w:sz w:val="20"/>
          <w:szCs w:val="20"/>
        </w:rPr>
        <w:t>сроки ее проведения, перечень активов и обязательств, проверяемых при проведении</w:t>
      </w:r>
      <w:r w:rsidRPr="007529C5">
        <w:rPr>
          <w:rFonts w:ascii="Arial" w:hAnsi="Arial" w:cs="Arial"/>
          <w:sz w:val="20"/>
          <w:szCs w:val="20"/>
          <w:lang w:val="en-US"/>
        </w:rPr>
        <w:t> </w:t>
      </w:r>
      <w:r w:rsidRPr="007529C5">
        <w:rPr>
          <w:rFonts w:ascii="Arial" w:hAnsi="Arial" w:cs="Arial"/>
          <w:sz w:val="20"/>
          <w:szCs w:val="20"/>
        </w:rPr>
        <w:t>инвентаризации.</w:t>
      </w:r>
    </w:p>
    <w:p w14:paraId="48576C74" w14:textId="77777777" w:rsidR="007529C5" w:rsidRPr="007529C5" w:rsidRDefault="007529C5" w:rsidP="007529C5">
      <w:pPr>
        <w:jc w:val="both"/>
        <w:rPr>
          <w:rFonts w:ascii="Arial" w:hAnsi="Arial" w:cs="Arial"/>
          <w:sz w:val="20"/>
          <w:szCs w:val="20"/>
        </w:rPr>
      </w:pPr>
      <w:r w:rsidRPr="007529C5">
        <w:rPr>
          <w:rFonts w:ascii="Arial" w:hAnsi="Arial" w:cs="Arial"/>
          <w:sz w:val="20"/>
          <w:szCs w:val="20"/>
        </w:rPr>
        <w:t>1.2. Инвентаризации подлежит все имущество учреждения независимо от его</w:t>
      </w:r>
      <w:r w:rsidRPr="007529C5">
        <w:rPr>
          <w:rFonts w:ascii="Arial" w:hAnsi="Arial" w:cs="Arial"/>
          <w:sz w:val="20"/>
          <w:szCs w:val="20"/>
        </w:rPr>
        <w:br/>
        <w:t>местонахождения и все виды финансовых активов и обязательств учреждения, в том числе</w:t>
      </w:r>
      <w:r w:rsidRPr="007529C5">
        <w:rPr>
          <w:rFonts w:ascii="Arial" w:hAnsi="Arial" w:cs="Arial"/>
          <w:sz w:val="20"/>
          <w:szCs w:val="20"/>
          <w:lang w:val="en-US"/>
        </w:rPr>
        <w:t> </w:t>
      </w:r>
      <w:r w:rsidRPr="007529C5">
        <w:rPr>
          <w:rFonts w:ascii="Arial" w:hAnsi="Arial" w:cs="Arial"/>
          <w:sz w:val="20"/>
          <w:szCs w:val="20"/>
        </w:rPr>
        <w:t xml:space="preserve"> на забалансовых счетах. Также</w:t>
      </w:r>
      <w:r w:rsidRPr="007529C5">
        <w:rPr>
          <w:rFonts w:ascii="Arial" w:hAnsi="Arial" w:cs="Arial"/>
          <w:sz w:val="20"/>
          <w:szCs w:val="20"/>
          <w:lang w:val="en-US"/>
        </w:rPr>
        <w:t> </w:t>
      </w:r>
      <w:r w:rsidRPr="007529C5">
        <w:rPr>
          <w:rFonts w:ascii="Arial" w:hAnsi="Arial" w:cs="Arial"/>
          <w:sz w:val="20"/>
          <w:szCs w:val="20"/>
        </w:rPr>
        <w:t>инвентаризации подлежит имущество, находящееся на ответственном хранении учреждения.</w:t>
      </w:r>
    </w:p>
    <w:p w14:paraId="5CE88790" w14:textId="77777777" w:rsidR="007529C5" w:rsidRPr="007529C5" w:rsidRDefault="007529C5" w:rsidP="007529C5">
      <w:pPr>
        <w:jc w:val="both"/>
        <w:rPr>
          <w:rFonts w:ascii="Arial" w:hAnsi="Arial" w:cs="Arial"/>
          <w:sz w:val="20"/>
          <w:szCs w:val="20"/>
        </w:rPr>
      </w:pPr>
      <w:r w:rsidRPr="007529C5">
        <w:rPr>
          <w:rFonts w:ascii="Arial" w:hAnsi="Arial" w:cs="Arial"/>
          <w:sz w:val="20"/>
          <w:szCs w:val="20"/>
        </w:rPr>
        <w:t>Инвентаризацию имущества, переданного в безвозмездное пользование, проводит ссудополучатель.</w:t>
      </w:r>
    </w:p>
    <w:p w14:paraId="5FA58EF4" w14:textId="77777777" w:rsidR="007529C5" w:rsidRPr="007529C5" w:rsidRDefault="007529C5" w:rsidP="007529C5">
      <w:pPr>
        <w:jc w:val="both"/>
        <w:rPr>
          <w:rFonts w:ascii="Arial" w:hAnsi="Arial" w:cs="Arial"/>
          <w:sz w:val="20"/>
          <w:szCs w:val="20"/>
        </w:rPr>
      </w:pPr>
      <w:r w:rsidRPr="007529C5">
        <w:rPr>
          <w:rFonts w:ascii="Arial" w:hAnsi="Arial" w:cs="Arial"/>
          <w:sz w:val="20"/>
          <w:szCs w:val="20"/>
        </w:rPr>
        <w:t>Инвентаризация имущества производится по его местонахождению и в разрезе ответственных (материально ответственных) лиц, далее – ответственные лица.</w:t>
      </w:r>
    </w:p>
    <w:p w14:paraId="6D6A1934" w14:textId="77777777" w:rsidR="007529C5" w:rsidRPr="007529C5" w:rsidRDefault="007529C5" w:rsidP="007529C5">
      <w:pPr>
        <w:jc w:val="both"/>
        <w:rPr>
          <w:rFonts w:ascii="Arial" w:hAnsi="Arial" w:cs="Arial"/>
          <w:sz w:val="20"/>
          <w:szCs w:val="20"/>
          <w:lang w:val="en-US"/>
        </w:rPr>
      </w:pPr>
      <w:r w:rsidRPr="007529C5">
        <w:rPr>
          <w:rFonts w:ascii="Arial" w:hAnsi="Arial" w:cs="Arial"/>
          <w:sz w:val="20"/>
          <w:szCs w:val="20"/>
          <w:lang w:val="en-US"/>
        </w:rPr>
        <w:t>1.3. Учреждение проводит инвентаризацию:</w:t>
      </w:r>
    </w:p>
    <w:p w14:paraId="1A55D5AE" w14:textId="77777777" w:rsidR="007529C5" w:rsidRPr="007529C5" w:rsidRDefault="007529C5" w:rsidP="007F225A">
      <w:pPr>
        <w:pStyle w:val="a5"/>
        <w:numPr>
          <w:ilvl w:val="0"/>
          <w:numId w:val="68"/>
        </w:numPr>
        <w:ind w:left="0" w:firstLine="360"/>
        <w:jc w:val="both"/>
        <w:rPr>
          <w:rFonts w:ascii="Arial" w:hAnsi="Arial" w:cs="Arial"/>
          <w:sz w:val="20"/>
          <w:szCs w:val="20"/>
        </w:rPr>
      </w:pPr>
      <w:r w:rsidRPr="007529C5">
        <w:rPr>
          <w:rFonts w:ascii="Arial" w:hAnsi="Arial" w:cs="Arial"/>
          <w:sz w:val="20"/>
          <w:szCs w:val="20"/>
        </w:rPr>
        <w:t>в случаях, установленных в пунктах 31 и 32 приложения № 1 к СГС «Учетная политика, оценочные значения и ошибки» –</w:t>
      </w:r>
      <w:r w:rsidRPr="007529C5">
        <w:rPr>
          <w:rFonts w:ascii="Arial" w:hAnsi="Arial" w:cs="Arial"/>
          <w:sz w:val="20"/>
          <w:szCs w:val="20"/>
          <w:lang w:val="en-US"/>
        </w:rPr>
        <w:t> </w:t>
      </w:r>
      <w:r w:rsidRPr="007529C5">
        <w:rPr>
          <w:rFonts w:ascii="Arial" w:hAnsi="Arial" w:cs="Arial"/>
          <w:sz w:val="20"/>
          <w:szCs w:val="20"/>
        </w:rPr>
        <w:t>обязательная инвентаризация;</w:t>
      </w:r>
    </w:p>
    <w:p w14:paraId="69F33C5D" w14:textId="77777777" w:rsidR="007529C5" w:rsidRPr="009F5A1E" w:rsidRDefault="007529C5" w:rsidP="007F225A">
      <w:pPr>
        <w:pStyle w:val="a5"/>
        <w:numPr>
          <w:ilvl w:val="0"/>
          <w:numId w:val="68"/>
        </w:numPr>
        <w:ind w:left="0" w:firstLine="360"/>
        <w:jc w:val="both"/>
        <w:rPr>
          <w:rFonts w:ascii="Arial" w:hAnsi="Arial" w:cs="Arial"/>
          <w:sz w:val="20"/>
          <w:szCs w:val="20"/>
        </w:rPr>
      </w:pPr>
      <w:r w:rsidRPr="009675DB">
        <w:rPr>
          <w:rFonts w:ascii="Arial" w:hAnsi="Arial" w:cs="Arial"/>
          <w:b/>
          <w:bCs/>
          <w:sz w:val="20"/>
          <w:szCs w:val="20"/>
        </w:rPr>
        <w:t>еже</w:t>
      </w:r>
      <w:r w:rsidR="000656DF" w:rsidRPr="009675DB">
        <w:rPr>
          <w:rFonts w:ascii="Arial" w:hAnsi="Arial" w:cs="Arial"/>
          <w:b/>
          <w:bCs/>
          <w:sz w:val="20"/>
          <w:szCs w:val="20"/>
        </w:rPr>
        <w:t>квартально</w:t>
      </w:r>
      <w:r w:rsidRPr="009F5A1E">
        <w:rPr>
          <w:rFonts w:ascii="Arial" w:hAnsi="Arial" w:cs="Arial"/>
          <w:sz w:val="20"/>
          <w:szCs w:val="20"/>
        </w:rPr>
        <w:t xml:space="preserve"> –</w:t>
      </w:r>
      <w:r w:rsidR="000656DF">
        <w:rPr>
          <w:rFonts w:ascii="Arial" w:hAnsi="Arial" w:cs="Arial"/>
          <w:sz w:val="20"/>
          <w:szCs w:val="20"/>
        </w:rPr>
        <w:t xml:space="preserve"> </w:t>
      </w:r>
      <w:r w:rsidRPr="009F5A1E">
        <w:rPr>
          <w:rFonts w:ascii="Arial" w:hAnsi="Arial" w:cs="Arial"/>
          <w:sz w:val="20"/>
          <w:szCs w:val="20"/>
        </w:rPr>
        <w:t>в кассе</w:t>
      </w:r>
      <w:r w:rsidR="003F162A">
        <w:rPr>
          <w:rFonts w:ascii="Arial" w:hAnsi="Arial" w:cs="Arial"/>
          <w:sz w:val="20"/>
          <w:szCs w:val="20"/>
        </w:rPr>
        <w:t xml:space="preserve"> (при наличии кассы)</w:t>
      </w:r>
      <w:r w:rsidRPr="009F5A1E">
        <w:rPr>
          <w:rFonts w:ascii="Arial" w:hAnsi="Arial" w:cs="Arial"/>
          <w:sz w:val="20"/>
          <w:szCs w:val="20"/>
        </w:rPr>
        <w:t>;</w:t>
      </w:r>
    </w:p>
    <w:p w14:paraId="335FB8EB" w14:textId="77777777" w:rsidR="008D5561" w:rsidRDefault="007529C5" w:rsidP="008D5561">
      <w:pPr>
        <w:pStyle w:val="a5"/>
        <w:numPr>
          <w:ilvl w:val="0"/>
          <w:numId w:val="68"/>
        </w:numPr>
        <w:ind w:left="0" w:firstLine="360"/>
        <w:jc w:val="both"/>
        <w:rPr>
          <w:rFonts w:ascii="Arial" w:hAnsi="Arial" w:cs="Arial"/>
          <w:sz w:val="20"/>
          <w:szCs w:val="20"/>
        </w:rPr>
      </w:pPr>
      <w:r w:rsidRPr="007529C5">
        <w:rPr>
          <w:rFonts w:ascii="Arial" w:hAnsi="Arial" w:cs="Arial"/>
          <w:sz w:val="20"/>
          <w:szCs w:val="20"/>
        </w:rPr>
        <w:t>в других случаях по</w:t>
      </w:r>
      <w:r w:rsidRPr="007529C5">
        <w:rPr>
          <w:rFonts w:ascii="Arial" w:hAnsi="Arial" w:cs="Arial"/>
          <w:sz w:val="20"/>
          <w:szCs w:val="20"/>
          <w:lang w:val="en-US"/>
        </w:rPr>
        <w:t> </w:t>
      </w:r>
      <w:r w:rsidRPr="007529C5">
        <w:rPr>
          <w:rFonts w:ascii="Arial" w:hAnsi="Arial" w:cs="Arial"/>
          <w:sz w:val="20"/>
          <w:szCs w:val="20"/>
        </w:rPr>
        <w:t>решению о проведении инвентаризации (ф. 0510439).</w:t>
      </w:r>
    </w:p>
    <w:p w14:paraId="7A45CFE2" w14:textId="77777777" w:rsidR="008D5561" w:rsidRDefault="008D5561" w:rsidP="008D5561">
      <w:pPr>
        <w:pStyle w:val="a5"/>
        <w:ind w:left="360"/>
        <w:jc w:val="both"/>
        <w:rPr>
          <w:rFonts w:ascii="Arial" w:hAnsi="Arial" w:cs="Arial"/>
          <w:sz w:val="20"/>
          <w:szCs w:val="20"/>
        </w:rPr>
      </w:pPr>
    </w:p>
    <w:p w14:paraId="6344FA00" w14:textId="77777777" w:rsidR="008D5561" w:rsidRDefault="007529C5" w:rsidP="008D5561">
      <w:pPr>
        <w:pStyle w:val="a5"/>
        <w:numPr>
          <w:ilvl w:val="1"/>
          <w:numId w:val="14"/>
        </w:numPr>
        <w:jc w:val="both"/>
        <w:rPr>
          <w:rFonts w:ascii="Arial" w:hAnsi="Arial" w:cs="Arial"/>
          <w:sz w:val="20"/>
          <w:szCs w:val="20"/>
        </w:rPr>
      </w:pPr>
      <w:r w:rsidRPr="008D5561">
        <w:rPr>
          <w:rFonts w:ascii="Arial" w:hAnsi="Arial" w:cs="Arial"/>
          <w:sz w:val="20"/>
          <w:szCs w:val="20"/>
        </w:rPr>
        <w:t>Ответственные лица Учреждения, с которыми заключен договор о полной материальной</w:t>
      </w:r>
    </w:p>
    <w:p w14:paraId="6837B73A" w14:textId="77777777" w:rsidR="008D5561" w:rsidRPr="008D5561" w:rsidRDefault="007529C5" w:rsidP="008D5561">
      <w:pPr>
        <w:pStyle w:val="a5"/>
        <w:jc w:val="both"/>
        <w:rPr>
          <w:rFonts w:ascii="Arial" w:hAnsi="Arial" w:cs="Arial"/>
          <w:sz w:val="20"/>
          <w:szCs w:val="20"/>
        </w:rPr>
      </w:pPr>
      <w:r w:rsidRPr="008D5561">
        <w:rPr>
          <w:rFonts w:ascii="Arial" w:hAnsi="Arial" w:cs="Arial"/>
          <w:sz w:val="20"/>
          <w:szCs w:val="20"/>
        </w:rPr>
        <w:t>ответственности, обязаны инициировать проведение инвентаризации имущества в случаях, когда законодательством Российской Федерации предусмотрено обязательное ее проведение, путем направления служебной записки председателю инвентаризационной комиссии.</w:t>
      </w:r>
    </w:p>
    <w:p w14:paraId="3C7D151F"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1.5. Имущество, которое поступило во время инвентаризации, принимают ответственные лица в присутствии членов инвентаризационной комиссии и заносят его в отдельную инвентаризационную опись. В акт о результатах инвентаризации такое имущество не включается. Описи прилагают к акту о результатах инвентаризации.</w:t>
      </w:r>
    </w:p>
    <w:p w14:paraId="25A01311"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1.6. Инвентаризация проводится методами осмотра,</w:t>
      </w:r>
      <w:r w:rsidRPr="007529C5">
        <w:rPr>
          <w:rFonts w:ascii="Arial" w:hAnsi="Arial" w:cs="Arial"/>
          <w:sz w:val="20"/>
          <w:szCs w:val="20"/>
          <w:lang w:val="en-US"/>
        </w:rPr>
        <w:t> </w:t>
      </w:r>
      <w:r w:rsidRPr="007529C5">
        <w:rPr>
          <w:rFonts w:ascii="Arial" w:hAnsi="Arial" w:cs="Arial"/>
          <w:sz w:val="20"/>
          <w:szCs w:val="20"/>
        </w:rPr>
        <w:t>подсчета,</w:t>
      </w:r>
      <w:r w:rsidRPr="007529C5">
        <w:rPr>
          <w:rFonts w:ascii="Arial" w:hAnsi="Arial" w:cs="Arial"/>
          <w:sz w:val="20"/>
          <w:szCs w:val="20"/>
          <w:lang w:val="en-US"/>
        </w:rPr>
        <w:t> </w:t>
      </w:r>
      <w:r w:rsidRPr="007529C5">
        <w:rPr>
          <w:rFonts w:ascii="Arial" w:hAnsi="Arial" w:cs="Arial"/>
          <w:sz w:val="20"/>
          <w:szCs w:val="20"/>
        </w:rPr>
        <w:t>взвешивания,</w:t>
      </w:r>
      <w:r w:rsidRPr="007529C5">
        <w:rPr>
          <w:rFonts w:ascii="Arial" w:hAnsi="Arial" w:cs="Arial"/>
          <w:sz w:val="20"/>
          <w:szCs w:val="20"/>
          <w:lang w:val="en-US"/>
        </w:rPr>
        <w:t> </w:t>
      </w:r>
      <w:r w:rsidRPr="007529C5">
        <w:rPr>
          <w:rFonts w:ascii="Arial" w:hAnsi="Arial" w:cs="Arial"/>
          <w:sz w:val="20"/>
          <w:szCs w:val="20"/>
        </w:rPr>
        <w:t xml:space="preserve"> обмера,</w:t>
      </w:r>
      <w:r w:rsidRPr="007529C5">
        <w:rPr>
          <w:rFonts w:ascii="Arial" w:hAnsi="Arial" w:cs="Arial"/>
          <w:sz w:val="20"/>
          <w:szCs w:val="20"/>
          <w:lang w:val="en-US"/>
        </w:rPr>
        <w:t> </w:t>
      </w:r>
      <w:r w:rsidRPr="007529C5">
        <w:rPr>
          <w:rFonts w:ascii="Arial" w:hAnsi="Arial" w:cs="Arial"/>
          <w:sz w:val="20"/>
          <w:szCs w:val="20"/>
        </w:rPr>
        <w:t>(далее – методы осмотра).</w:t>
      </w:r>
    </w:p>
    <w:p w14:paraId="09082DA0"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В</w:t>
      </w:r>
      <w:r w:rsidRPr="007529C5">
        <w:rPr>
          <w:rFonts w:ascii="Arial" w:hAnsi="Arial" w:cs="Arial"/>
          <w:sz w:val="20"/>
          <w:szCs w:val="20"/>
          <w:lang w:val="en-US"/>
        </w:rPr>
        <w:t> </w:t>
      </w:r>
      <w:r w:rsidRPr="007529C5">
        <w:rPr>
          <w:rFonts w:ascii="Arial" w:hAnsi="Arial" w:cs="Arial"/>
          <w:sz w:val="20"/>
          <w:szCs w:val="20"/>
        </w:rPr>
        <w:t>случаях,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w:t>
      </w:r>
      <w:r w:rsidRPr="007529C5">
        <w:rPr>
          <w:rFonts w:ascii="Arial" w:hAnsi="Arial" w:cs="Arial"/>
          <w:sz w:val="20"/>
          <w:szCs w:val="20"/>
          <w:lang w:val="en-US"/>
        </w:rPr>
        <w:t> </w:t>
      </w:r>
      <w:r w:rsidRPr="007529C5">
        <w:rPr>
          <w:rFonts w:ascii="Arial" w:hAnsi="Arial" w:cs="Arial"/>
          <w:sz w:val="20"/>
          <w:szCs w:val="20"/>
        </w:rPr>
        <w:t xml:space="preserve"> учреждение использует альтернативные способы (методы) инвентаризации (далее – методы подтверждения, выверки (интеграции)):</w:t>
      </w:r>
    </w:p>
    <w:p w14:paraId="19CAFA51"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1) видеофиксация и фотофиксация;</w:t>
      </w:r>
    </w:p>
    <w:p w14:paraId="1AF1A8D4"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2) фиксация (актирование), в том числе:</w:t>
      </w:r>
    </w:p>
    <w:p w14:paraId="43E697B8" w14:textId="77777777" w:rsidR="007529C5" w:rsidRPr="007529C5" w:rsidRDefault="007529C5" w:rsidP="007F225A">
      <w:pPr>
        <w:numPr>
          <w:ilvl w:val="0"/>
          <w:numId w:val="67"/>
        </w:numPr>
        <w:jc w:val="both"/>
        <w:rPr>
          <w:rFonts w:ascii="Arial" w:hAnsi="Arial" w:cs="Arial"/>
          <w:sz w:val="20"/>
          <w:szCs w:val="20"/>
        </w:rPr>
      </w:pPr>
      <w:r w:rsidRPr="007529C5">
        <w:rPr>
          <w:rFonts w:ascii="Arial" w:hAnsi="Arial" w:cs="Arial"/>
          <w:sz w:val="20"/>
          <w:szCs w:val="20"/>
        </w:rPr>
        <w:t>факта осуществления объектом соответствующей функции;</w:t>
      </w:r>
    </w:p>
    <w:p w14:paraId="00574B5C" w14:textId="77777777" w:rsidR="007529C5" w:rsidRPr="007529C5" w:rsidRDefault="007529C5" w:rsidP="007F225A">
      <w:pPr>
        <w:numPr>
          <w:ilvl w:val="0"/>
          <w:numId w:val="67"/>
        </w:numPr>
        <w:jc w:val="both"/>
        <w:rPr>
          <w:rFonts w:ascii="Arial" w:hAnsi="Arial" w:cs="Arial"/>
          <w:sz w:val="20"/>
          <w:szCs w:val="20"/>
          <w:lang w:val="en-US"/>
        </w:rPr>
      </w:pPr>
      <w:r w:rsidRPr="007529C5">
        <w:rPr>
          <w:rFonts w:ascii="Arial" w:hAnsi="Arial" w:cs="Arial"/>
          <w:sz w:val="20"/>
          <w:szCs w:val="20"/>
          <w:lang w:val="en-US"/>
        </w:rPr>
        <w:t>поступления экономических выгод;</w:t>
      </w:r>
    </w:p>
    <w:p w14:paraId="2FF2AFE9" w14:textId="77777777" w:rsidR="007529C5" w:rsidRPr="007529C5" w:rsidRDefault="007529C5" w:rsidP="007F225A">
      <w:pPr>
        <w:numPr>
          <w:ilvl w:val="0"/>
          <w:numId w:val="67"/>
        </w:numPr>
        <w:jc w:val="both"/>
        <w:rPr>
          <w:rFonts w:ascii="Arial" w:hAnsi="Arial" w:cs="Arial"/>
          <w:sz w:val="20"/>
          <w:szCs w:val="20"/>
          <w:lang w:val="en-US"/>
        </w:rPr>
      </w:pPr>
      <w:r w:rsidRPr="007529C5">
        <w:rPr>
          <w:rFonts w:ascii="Arial" w:hAnsi="Arial" w:cs="Arial"/>
          <w:sz w:val="20"/>
          <w:szCs w:val="20"/>
          <w:lang w:val="en-US"/>
        </w:rPr>
        <w:t>использования полезного потенциала;</w:t>
      </w:r>
    </w:p>
    <w:p w14:paraId="0C534CEC" w14:textId="77777777" w:rsidR="007529C5" w:rsidRPr="007529C5" w:rsidRDefault="007529C5" w:rsidP="007F225A">
      <w:pPr>
        <w:numPr>
          <w:ilvl w:val="0"/>
          <w:numId w:val="67"/>
        </w:numPr>
        <w:tabs>
          <w:tab w:val="clear" w:pos="720"/>
          <w:tab w:val="num" w:pos="0"/>
        </w:tabs>
        <w:ind w:left="0" w:firstLine="360"/>
        <w:jc w:val="both"/>
        <w:rPr>
          <w:rFonts w:ascii="Arial" w:hAnsi="Arial" w:cs="Arial"/>
          <w:sz w:val="20"/>
          <w:szCs w:val="20"/>
        </w:rPr>
      </w:pPr>
      <w:r w:rsidRPr="007529C5">
        <w:rPr>
          <w:rFonts w:ascii="Arial" w:hAnsi="Arial" w:cs="Arial"/>
          <w:sz w:val="20"/>
          <w:szCs w:val="20"/>
        </w:rPr>
        <w:t xml:space="preserve">подтверждение наличия (обоснованности владения) данными государственных (муниципальных) реестров (информационных ресурсов), содержащих информацию об объекте </w:t>
      </w:r>
      <w:r w:rsidRPr="007529C5">
        <w:rPr>
          <w:rFonts w:ascii="Arial" w:hAnsi="Arial" w:cs="Arial"/>
          <w:sz w:val="20"/>
          <w:szCs w:val="20"/>
        </w:rPr>
        <w:lastRenderedPageBreak/>
        <w:t>инвентаризации посредством запросов или средствами технологической интеграции информационных систем.</w:t>
      </w:r>
    </w:p>
    <w:p w14:paraId="72BAC256" w14:textId="77777777" w:rsidR="007529C5" w:rsidRPr="007529C5" w:rsidRDefault="007529C5" w:rsidP="00356DBC">
      <w:pPr>
        <w:ind w:firstLine="360"/>
        <w:jc w:val="both"/>
        <w:rPr>
          <w:rFonts w:ascii="Arial" w:hAnsi="Arial" w:cs="Arial"/>
          <w:sz w:val="20"/>
          <w:szCs w:val="20"/>
        </w:rPr>
      </w:pPr>
      <w:r w:rsidRPr="007529C5">
        <w:rPr>
          <w:rFonts w:ascii="Arial" w:hAnsi="Arial" w:cs="Arial"/>
          <w:sz w:val="20"/>
          <w:szCs w:val="20"/>
        </w:rPr>
        <w:t>Замеры и установленные факты оформляются актами, которые вместе с расчетами прилагаются к документам, оформляющим результаты инвентаризации.</w:t>
      </w:r>
    </w:p>
    <w:p w14:paraId="01BE5DD3" w14:textId="77777777" w:rsidR="007529C5" w:rsidRPr="007529C5" w:rsidRDefault="007529C5" w:rsidP="00356DBC">
      <w:pPr>
        <w:ind w:firstLine="360"/>
        <w:jc w:val="both"/>
        <w:rPr>
          <w:rFonts w:ascii="Arial" w:hAnsi="Arial" w:cs="Arial"/>
          <w:sz w:val="20"/>
          <w:szCs w:val="20"/>
        </w:rPr>
      </w:pPr>
      <w:r w:rsidRPr="007529C5">
        <w:rPr>
          <w:rFonts w:ascii="Arial" w:hAnsi="Arial" w:cs="Arial"/>
          <w:sz w:val="20"/>
          <w:szCs w:val="20"/>
        </w:rPr>
        <w:t>Инвентаризацию методом подтверждения, выверки (интеграции), а также методом расчетов допустимо проводить по решению руководителя на дату, предшествующую дате принятия решения о проведении инвентаризации.</w:t>
      </w:r>
    </w:p>
    <w:p w14:paraId="7F220F70" w14:textId="77777777" w:rsidR="007529C5" w:rsidRPr="00356DBC" w:rsidRDefault="007529C5" w:rsidP="00356DBC">
      <w:pPr>
        <w:jc w:val="center"/>
        <w:rPr>
          <w:rFonts w:ascii="Arial" w:hAnsi="Arial" w:cs="Arial"/>
          <w:b/>
          <w:bCs/>
          <w:sz w:val="20"/>
          <w:szCs w:val="20"/>
        </w:rPr>
      </w:pPr>
      <w:r w:rsidRPr="00356DBC">
        <w:rPr>
          <w:rFonts w:ascii="Arial" w:hAnsi="Arial" w:cs="Arial"/>
          <w:b/>
          <w:bCs/>
          <w:sz w:val="20"/>
          <w:szCs w:val="20"/>
        </w:rPr>
        <w:t>2. Общий порядок и сроки проведения инвентаризации</w:t>
      </w:r>
    </w:p>
    <w:p w14:paraId="58B726D6" w14:textId="77777777" w:rsidR="007529C5" w:rsidRPr="00356DBC" w:rsidRDefault="007529C5" w:rsidP="00356DBC">
      <w:pPr>
        <w:pStyle w:val="a5"/>
        <w:ind w:firstLine="567"/>
        <w:jc w:val="both"/>
        <w:rPr>
          <w:rFonts w:ascii="Arial" w:hAnsi="Arial" w:cs="Arial"/>
          <w:sz w:val="20"/>
          <w:szCs w:val="20"/>
        </w:rPr>
      </w:pPr>
      <w:r w:rsidRPr="00356DBC">
        <w:rPr>
          <w:rFonts w:ascii="Arial" w:hAnsi="Arial" w:cs="Arial"/>
          <w:sz w:val="20"/>
          <w:szCs w:val="20"/>
        </w:rPr>
        <w:t>Для проведения инвентаризации в учреждении создается постоянно действующая</w:t>
      </w:r>
      <w:r w:rsidRPr="00356DBC">
        <w:rPr>
          <w:rFonts w:ascii="Arial" w:hAnsi="Arial" w:cs="Arial"/>
          <w:sz w:val="20"/>
          <w:szCs w:val="20"/>
          <w:lang w:val="en-US"/>
        </w:rPr>
        <w:t> </w:t>
      </w:r>
      <w:r w:rsidRPr="00356DBC">
        <w:rPr>
          <w:rFonts w:ascii="Arial" w:hAnsi="Arial" w:cs="Arial"/>
          <w:sz w:val="20"/>
          <w:szCs w:val="20"/>
        </w:rPr>
        <w:t>инвентаризационная комиссия.</w:t>
      </w:r>
    </w:p>
    <w:p w14:paraId="0559C6EC" w14:textId="77777777" w:rsidR="007529C5" w:rsidRPr="00356DBC" w:rsidRDefault="007529C5" w:rsidP="00356DBC">
      <w:pPr>
        <w:pStyle w:val="a5"/>
        <w:ind w:firstLine="567"/>
        <w:jc w:val="both"/>
        <w:rPr>
          <w:rFonts w:ascii="Arial" w:hAnsi="Arial" w:cs="Arial"/>
          <w:sz w:val="20"/>
          <w:szCs w:val="20"/>
        </w:rPr>
      </w:pPr>
      <w:r w:rsidRPr="00356DBC">
        <w:rPr>
          <w:rFonts w:ascii="Arial" w:hAnsi="Arial" w:cs="Arial"/>
          <w:sz w:val="20"/>
          <w:szCs w:val="20"/>
        </w:rPr>
        <w:t>При большом объеме работ для одновременного проведения инвентаризации имущества</w:t>
      </w:r>
      <w:r w:rsidRPr="00356DBC">
        <w:rPr>
          <w:rFonts w:ascii="Arial" w:hAnsi="Arial" w:cs="Arial"/>
          <w:sz w:val="20"/>
          <w:szCs w:val="20"/>
          <w:lang w:val="en-US"/>
        </w:rPr>
        <w:t> </w:t>
      </w:r>
      <w:r w:rsidRPr="00356DBC">
        <w:rPr>
          <w:rFonts w:ascii="Arial" w:hAnsi="Arial" w:cs="Arial"/>
          <w:sz w:val="20"/>
          <w:szCs w:val="20"/>
        </w:rPr>
        <w:t>создаются рабочие инвентаризационные комиссии. Персональный состав постоянно</w:t>
      </w:r>
      <w:r w:rsidRPr="00356DBC">
        <w:rPr>
          <w:rFonts w:ascii="Arial" w:hAnsi="Arial" w:cs="Arial"/>
          <w:sz w:val="20"/>
          <w:szCs w:val="20"/>
          <w:lang w:val="en-US"/>
        </w:rPr>
        <w:t> </w:t>
      </w:r>
      <w:r w:rsidRPr="00356DBC">
        <w:rPr>
          <w:rFonts w:ascii="Arial" w:hAnsi="Arial" w:cs="Arial"/>
          <w:sz w:val="20"/>
          <w:szCs w:val="20"/>
        </w:rPr>
        <w:t>действующих и рабочих инвентаризационных комиссий утверждает руководитель</w:t>
      </w:r>
      <w:r w:rsidRPr="00356DBC">
        <w:rPr>
          <w:rFonts w:ascii="Arial" w:hAnsi="Arial" w:cs="Arial"/>
          <w:sz w:val="20"/>
          <w:szCs w:val="20"/>
          <w:lang w:val="en-US"/>
        </w:rPr>
        <w:t> </w:t>
      </w:r>
      <w:r w:rsidRPr="00356DBC">
        <w:rPr>
          <w:rFonts w:ascii="Arial" w:hAnsi="Arial" w:cs="Arial"/>
          <w:sz w:val="20"/>
          <w:szCs w:val="20"/>
        </w:rPr>
        <w:t>учреждения.</w:t>
      </w:r>
    </w:p>
    <w:p w14:paraId="603103C7" w14:textId="77777777" w:rsidR="007529C5" w:rsidRPr="00356DBC" w:rsidRDefault="007529C5" w:rsidP="00356DBC">
      <w:pPr>
        <w:pStyle w:val="a5"/>
        <w:ind w:firstLine="567"/>
        <w:jc w:val="both"/>
        <w:rPr>
          <w:rFonts w:ascii="Arial" w:hAnsi="Arial" w:cs="Arial"/>
          <w:sz w:val="20"/>
          <w:szCs w:val="20"/>
        </w:rPr>
      </w:pPr>
      <w:r w:rsidRPr="00356DBC">
        <w:rPr>
          <w:rFonts w:ascii="Arial" w:hAnsi="Arial" w:cs="Arial"/>
          <w:sz w:val="20"/>
          <w:szCs w:val="20"/>
        </w:rPr>
        <w:t>В состав инвентаризационной комиссии включают представителей администрации</w:t>
      </w:r>
      <w:r w:rsidRPr="00356DBC">
        <w:rPr>
          <w:rFonts w:ascii="Arial" w:hAnsi="Arial" w:cs="Arial"/>
          <w:sz w:val="20"/>
          <w:szCs w:val="20"/>
        </w:rPr>
        <w:br/>
        <w:t>учреждения, сотрудников бухгалтерии, других специалистов.</w:t>
      </w:r>
    </w:p>
    <w:p w14:paraId="536AE466" w14:textId="77777777" w:rsidR="007529C5" w:rsidRPr="00356DBC" w:rsidRDefault="007529C5" w:rsidP="00356DBC">
      <w:pPr>
        <w:pStyle w:val="a5"/>
        <w:ind w:left="567"/>
        <w:jc w:val="both"/>
        <w:rPr>
          <w:rFonts w:ascii="Arial" w:hAnsi="Arial" w:cs="Arial"/>
          <w:sz w:val="20"/>
          <w:szCs w:val="20"/>
        </w:rPr>
      </w:pPr>
      <w:r w:rsidRPr="00356DBC">
        <w:rPr>
          <w:rFonts w:ascii="Arial" w:hAnsi="Arial" w:cs="Arial"/>
          <w:sz w:val="20"/>
          <w:szCs w:val="20"/>
        </w:rPr>
        <w:t>Инвентаризационная комиссия выполняет следующие функции:</w:t>
      </w:r>
    </w:p>
    <w:p w14:paraId="46C9079A" w14:textId="77777777" w:rsidR="007529C5" w:rsidRPr="00356DBC" w:rsidRDefault="007529C5" w:rsidP="007F225A">
      <w:pPr>
        <w:pStyle w:val="a5"/>
        <w:numPr>
          <w:ilvl w:val="0"/>
          <w:numId w:val="69"/>
        </w:numPr>
        <w:ind w:left="0" w:firstLine="567"/>
        <w:jc w:val="both"/>
        <w:rPr>
          <w:rFonts w:ascii="Arial" w:hAnsi="Arial" w:cs="Arial"/>
          <w:sz w:val="20"/>
          <w:szCs w:val="20"/>
        </w:rPr>
      </w:pPr>
      <w:r w:rsidRPr="00356DBC">
        <w:rPr>
          <w:rFonts w:ascii="Arial" w:hAnsi="Arial" w:cs="Arial"/>
          <w:sz w:val="20"/>
          <w:szCs w:val="20"/>
        </w:rPr>
        <w:t>проверка фактического наличия имущества, как собственного, так и не принадлежащего учреждению, но числящегося в бухгалтерском учете;</w:t>
      </w:r>
    </w:p>
    <w:p w14:paraId="29358406" w14:textId="77777777" w:rsidR="007529C5" w:rsidRPr="00356DBC" w:rsidRDefault="007529C5" w:rsidP="007F225A">
      <w:pPr>
        <w:pStyle w:val="a5"/>
        <w:numPr>
          <w:ilvl w:val="0"/>
          <w:numId w:val="69"/>
        </w:numPr>
        <w:ind w:left="0" w:firstLine="567"/>
        <w:jc w:val="both"/>
        <w:rPr>
          <w:rFonts w:ascii="Arial" w:hAnsi="Arial" w:cs="Arial"/>
          <w:sz w:val="20"/>
          <w:szCs w:val="20"/>
        </w:rPr>
      </w:pPr>
      <w:r w:rsidRPr="00356DBC">
        <w:rPr>
          <w:rFonts w:ascii="Arial" w:hAnsi="Arial" w:cs="Arial"/>
          <w:sz w:val="20"/>
          <w:szCs w:val="20"/>
        </w:rPr>
        <w:t>проверка соблюдения правил содержания и эксплуатации основных средств, использования нематериальных активов, а также правил и условий хранения</w:t>
      </w:r>
      <w:r w:rsidRPr="00356DBC">
        <w:rPr>
          <w:rFonts w:ascii="Arial" w:hAnsi="Arial" w:cs="Arial"/>
          <w:sz w:val="20"/>
          <w:szCs w:val="20"/>
        </w:rPr>
        <w:br/>
        <w:t>материальных запасов, денежных средств;</w:t>
      </w:r>
    </w:p>
    <w:p w14:paraId="0516B54C" w14:textId="77777777" w:rsidR="007529C5" w:rsidRPr="00356DBC" w:rsidRDefault="007529C5" w:rsidP="007F225A">
      <w:pPr>
        <w:pStyle w:val="a5"/>
        <w:numPr>
          <w:ilvl w:val="0"/>
          <w:numId w:val="69"/>
        </w:numPr>
        <w:ind w:left="0" w:firstLine="567"/>
        <w:jc w:val="both"/>
        <w:rPr>
          <w:rFonts w:ascii="Arial" w:hAnsi="Arial" w:cs="Arial"/>
          <w:sz w:val="20"/>
          <w:szCs w:val="20"/>
        </w:rPr>
      </w:pPr>
      <w:r w:rsidRPr="00356DBC">
        <w:rPr>
          <w:rFonts w:ascii="Arial" w:hAnsi="Arial" w:cs="Arial"/>
          <w:sz w:val="20"/>
          <w:szCs w:val="20"/>
        </w:rPr>
        <w:t>определение состояния имущества и его назначения;</w:t>
      </w:r>
    </w:p>
    <w:p w14:paraId="5335D34A" w14:textId="77777777" w:rsidR="007529C5" w:rsidRPr="00356DBC" w:rsidRDefault="007529C5" w:rsidP="007F225A">
      <w:pPr>
        <w:pStyle w:val="a5"/>
        <w:numPr>
          <w:ilvl w:val="0"/>
          <w:numId w:val="69"/>
        </w:numPr>
        <w:ind w:left="0" w:firstLine="567"/>
        <w:jc w:val="both"/>
        <w:rPr>
          <w:rFonts w:ascii="Arial" w:hAnsi="Arial" w:cs="Arial"/>
          <w:sz w:val="20"/>
          <w:szCs w:val="20"/>
          <w:lang w:val="en-US"/>
        </w:rPr>
      </w:pPr>
      <w:r w:rsidRPr="00356DBC">
        <w:rPr>
          <w:rFonts w:ascii="Arial" w:hAnsi="Arial" w:cs="Arial"/>
          <w:sz w:val="20"/>
          <w:szCs w:val="20"/>
          <w:lang w:val="en-US"/>
        </w:rPr>
        <w:t>выявление признаков обесценения активов;</w:t>
      </w:r>
    </w:p>
    <w:p w14:paraId="52F79DF1" w14:textId="77777777" w:rsidR="007529C5" w:rsidRPr="00356DBC" w:rsidRDefault="007529C5" w:rsidP="007F225A">
      <w:pPr>
        <w:pStyle w:val="a5"/>
        <w:numPr>
          <w:ilvl w:val="0"/>
          <w:numId w:val="69"/>
        </w:numPr>
        <w:ind w:left="0" w:firstLine="567"/>
        <w:jc w:val="both"/>
        <w:rPr>
          <w:rFonts w:ascii="Arial" w:hAnsi="Arial" w:cs="Arial"/>
          <w:sz w:val="20"/>
          <w:szCs w:val="20"/>
        </w:rPr>
      </w:pPr>
      <w:r w:rsidRPr="00356DBC">
        <w:rPr>
          <w:rFonts w:ascii="Arial" w:hAnsi="Arial" w:cs="Arial"/>
          <w:sz w:val="20"/>
          <w:szCs w:val="20"/>
        </w:rPr>
        <w:t>сопоставление данных бухгалтерского учета с фактическим наличием имущества, с выписками из счетов, с данными актов сверок;</w:t>
      </w:r>
    </w:p>
    <w:p w14:paraId="0072FB26" w14:textId="77777777" w:rsidR="007529C5" w:rsidRPr="00356DBC" w:rsidRDefault="007529C5" w:rsidP="007F225A">
      <w:pPr>
        <w:pStyle w:val="a5"/>
        <w:numPr>
          <w:ilvl w:val="0"/>
          <w:numId w:val="69"/>
        </w:numPr>
        <w:ind w:left="0" w:firstLine="567"/>
        <w:jc w:val="both"/>
        <w:rPr>
          <w:rFonts w:ascii="Arial" w:hAnsi="Arial" w:cs="Arial"/>
          <w:sz w:val="20"/>
          <w:szCs w:val="20"/>
        </w:rPr>
      </w:pPr>
      <w:r w:rsidRPr="00356DBC">
        <w:rPr>
          <w:rFonts w:ascii="Arial" w:hAnsi="Arial" w:cs="Arial"/>
          <w:sz w:val="20"/>
          <w:szCs w:val="20"/>
        </w:rPr>
        <w:t>проверка правильности расчета и обоснованности создания резервов, достоверности расходов будущих периодов;</w:t>
      </w:r>
    </w:p>
    <w:p w14:paraId="5619970D" w14:textId="77777777" w:rsidR="007529C5" w:rsidRPr="00356DBC" w:rsidRDefault="007529C5" w:rsidP="007F225A">
      <w:pPr>
        <w:pStyle w:val="a5"/>
        <w:numPr>
          <w:ilvl w:val="0"/>
          <w:numId w:val="69"/>
        </w:numPr>
        <w:ind w:left="0" w:firstLine="567"/>
        <w:jc w:val="both"/>
        <w:rPr>
          <w:rFonts w:ascii="Arial" w:hAnsi="Arial" w:cs="Arial"/>
          <w:sz w:val="20"/>
          <w:szCs w:val="20"/>
        </w:rPr>
      </w:pPr>
      <w:r w:rsidRPr="00356DBC">
        <w:rPr>
          <w:rFonts w:ascii="Arial" w:hAnsi="Arial" w:cs="Arial"/>
          <w:sz w:val="20"/>
          <w:szCs w:val="20"/>
        </w:rPr>
        <w:t>проверка документации на активы и обязательства;</w:t>
      </w:r>
    </w:p>
    <w:p w14:paraId="2EC4BB0C" w14:textId="77777777" w:rsidR="007529C5" w:rsidRPr="00356DBC" w:rsidRDefault="007529C5" w:rsidP="007F225A">
      <w:pPr>
        <w:pStyle w:val="a5"/>
        <w:numPr>
          <w:ilvl w:val="0"/>
          <w:numId w:val="69"/>
        </w:numPr>
        <w:ind w:left="0" w:firstLine="567"/>
        <w:jc w:val="both"/>
        <w:rPr>
          <w:rFonts w:ascii="Arial" w:hAnsi="Arial" w:cs="Arial"/>
          <w:sz w:val="20"/>
          <w:szCs w:val="20"/>
        </w:rPr>
      </w:pPr>
      <w:r w:rsidRPr="00356DBC">
        <w:rPr>
          <w:rFonts w:ascii="Arial" w:hAnsi="Arial" w:cs="Arial"/>
          <w:sz w:val="20"/>
          <w:szCs w:val="20"/>
        </w:rPr>
        <w:t>выявление дебиторской задолженности, безнадежной к взысканию и сомнительной, подготовка предложений о списании такой задолженности;</w:t>
      </w:r>
    </w:p>
    <w:p w14:paraId="4C487AD3" w14:textId="77777777" w:rsidR="007529C5" w:rsidRPr="00356DBC" w:rsidRDefault="007529C5" w:rsidP="007F225A">
      <w:pPr>
        <w:pStyle w:val="a5"/>
        <w:numPr>
          <w:ilvl w:val="0"/>
          <w:numId w:val="69"/>
        </w:numPr>
        <w:ind w:left="0" w:firstLine="567"/>
        <w:jc w:val="both"/>
        <w:rPr>
          <w:rFonts w:ascii="Arial" w:hAnsi="Arial" w:cs="Arial"/>
          <w:sz w:val="20"/>
          <w:szCs w:val="20"/>
        </w:rPr>
      </w:pPr>
      <w:r w:rsidRPr="00356DBC">
        <w:rPr>
          <w:rFonts w:ascii="Arial" w:hAnsi="Arial" w:cs="Arial"/>
          <w:sz w:val="20"/>
          <w:szCs w:val="20"/>
        </w:rPr>
        <w:t>выявление кредиторской задолженности, не востребованной кредиторами, подготовка предложений о списании такой задолженности;</w:t>
      </w:r>
    </w:p>
    <w:p w14:paraId="139CC4BA" w14:textId="77777777" w:rsidR="007529C5" w:rsidRPr="00356DBC" w:rsidRDefault="007529C5" w:rsidP="007F225A">
      <w:pPr>
        <w:pStyle w:val="a5"/>
        <w:numPr>
          <w:ilvl w:val="0"/>
          <w:numId w:val="69"/>
        </w:numPr>
        <w:ind w:left="0" w:firstLine="567"/>
        <w:jc w:val="both"/>
        <w:rPr>
          <w:rFonts w:ascii="Arial" w:hAnsi="Arial" w:cs="Arial"/>
          <w:sz w:val="20"/>
          <w:szCs w:val="20"/>
        </w:rPr>
      </w:pPr>
      <w:r w:rsidRPr="00356DBC">
        <w:rPr>
          <w:rFonts w:ascii="Arial" w:hAnsi="Arial" w:cs="Arial"/>
          <w:sz w:val="20"/>
          <w:szCs w:val="20"/>
        </w:rPr>
        <w:t>составление инвентаризационных описей, в которых указываются все объекты инвентаризации, их количество, статус и целевая функция;</w:t>
      </w:r>
    </w:p>
    <w:p w14:paraId="0033BF68" w14:textId="77777777" w:rsidR="007529C5" w:rsidRPr="00356DBC" w:rsidRDefault="007529C5" w:rsidP="007F225A">
      <w:pPr>
        <w:pStyle w:val="a5"/>
        <w:numPr>
          <w:ilvl w:val="0"/>
          <w:numId w:val="69"/>
        </w:numPr>
        <w:ind w:left="0" w:firstLine="567"/>
        <w:jc w:val="both"/>
        <w:rPr>
          <w:rFonts w:ascii="Arial" w:hAnsi="Arial" w:cs="Arial"/>
          <w:sz w:val="20"/>
          <w:szCs w:val="20"/>
        </w:rPr>
      </w:pPr>
      <w:r w:rsidRPr="00356DBC">
        <w:rPr>
          <w:rFonts w:ascii="Arial" w:hAnsi="Arial" w:cs="Arial"/>
          <w:sz w:val="20"/>
          <w:szCs w:val="20"/>
        </w:rPr>
        <w:t>составление ведомости по расхождениям, если они обнаружены, а также выявление причин таких отклонений;</w:t>
      </w:r>
    </w:p>
    <w:p w14:paraId="5C42B639" w14:textId="77777777" w:rsidR="007529C5" w:rsidRPr="00356DBC" w:rsidRDefault="007529C5" w:rsidP="007F225A">
      <w:pPr>
        <w:pStyle w:val="a5"/>
        <w:numPr>
          <w:ilvl w:val="0"/>
          <w:numId w:val="69"/>
        </w:numPr>
        <w:ind w:left="0" w:firstLine="567"/>
        <w:jc w:val="both"/>
        <w:rPr>
          <w:rFonts w:ascii="Arial" w:hAnsi="Arial" w:cs="Arial"/>
          <w:sz w:val="20"/>
          <w:szCs w:val="20"/>
        </w:rPr>
      </w:pPr>
      <w:r w:rsidRPr="00356DBC">
        <w:rPr>
          <w:rFonts w:ascii="Arial" w:hAnsi="Arial" w:cs="Arial"/>
          <w:sz w:val="20"/>
          <w:szCs w:val="20"/>
        </w:rPr>
        <w:t>оформление протоколов заседания инвентаризационной комиссии;</w:t>
      </w:r>
    </w:p>
    <w:p w14:paraId="06558074" w14:textId="77777777" w:rsidR="007529C5" w:rsidRPr="00356DBC" w:rsidRDefault="007529C5" w:rsidP="007F225A">
      <w:pPr>
        <w:pStyle w:val="a5"/>
        <w:numPr>
          <w:ilvl w:val="0"/>
          <w:numId w:val="69"/>
        </w:numPr>
        <w:ind w:left="0" w:firstLine="567"/>
        <w:jc w:val="both"/>
        <w:rPr>
          <w:rFonts w:ascii="Arial" w:hAnsi="Arial" w:cs="Arial"/>
          <w:sz w:val="20"/>
          <w:szCs w:val="20"/>
        </w:rPr>
      </w:pPr>
      <w:r w:rsidRPr="00356DBC">
        <w:rPr>
          <w:rFonts w:ascii="Arial" w:hAnsi="Arial" w:cs="Arial"/>
          <w:sz w:val="20"/>
          <w:szCs w:val="20"/>
        </w:rPr>
        <w:t>подготовка предложений по изменению учета и устранению обстоятельств, которые повлекли неточности и ошибки.</w:t>
      </w:r>
    </w:p>
    <w:p w14:paraId="192D988B" w14:textId="77777777" w:rsidR="00356DBC" w:rsidRDefault="00356DBC" w:rsidP="00356DBC">
      <w:pPr>
        <w:jc w:val="both"/>
        <w:rPr>
          <w:rFonts w:ascii="Arial" w:hAnsi="Arial" w:cs="Arial"/>
          <w:sz w:val="20"/>
          <w:szCs w:val="20"/>
        </w:rPr>
      </w:pPr>
    </w:p>
    <w:p w14:paraId="0541BB08" w14:textId="77777777" w:rsidR="007529C5" w:rsidRPr="00356DBC" w:rsidRDefault="007529C5" w:rsidP="00356DBC">
      <w:pPr>
        <w:ind w:firstLine="567"/>
        <w:jc w:val="both"/>
        <w:rPr>
          <w:rFonts w:ascii="Arial" w:hAnsi="Arial" w:cs="Arial"/>
          <w:sz w:val="20"/>
          <w:szCs w:val="20"/>
        </w:rPr>
      </w:pPr>
      <w:r w:rsidRPr="00356DBC">
        <w:rPr>
          <w:rFonts w:ascii="Arial" w:hAnsi="Arial" w:cs="Arial"/>
          <w:sz w:val="20"/>
          <w:szCs w:val="20"/>
        </w:rPr>
        <w:t>Комиссия оценивает наличие:</w:t>
      </w:r>
    </w:p>
    <w:p w14:paraId="45B0CDAA"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а) обстоятельств, указывающих на необходимость принятия решения о списании имущества –</w:t>
      </w:r>
      <w:r w:rsidRPr="007529C5">
        <w:rPr>
          <w:rFonts w:ascii="Arial" w:hAnsi="Arial" w:cs="Arial"/>
          <w:sz w:val="20"/>
          <w:szCs w:val="20"/>
          <w:lang w:val="en-US"/>
        </w:rPr>
        <w:t> </w:t>
      </w:r>
      <w:r w:rsidRPr="007529C5">
        <w:rPr>
          <w:rFonts w:ascii="Arial" w:hAnsi="Arial" w:cs="Arial"/>
          <w:sz w:val="20"/>
          <w:szCs w:val="20"/>
        </w:rPr>
        <w:t>при инвентаризации нефинансовых активов. В</w:t>
      </w:r>
      <w:r w:rsidRPr="007529C5">
        <w:rPr>
          <w:rFonts w:ascii="Arial" w:hAnsi="Arial" w:cs="Arial"/>
          <w:sz w:val="20"/>
          <w:szCs w:val="20"/>
          <w:lang w:val="en-US"/>
        </w:rPr>
        <w:t> </w:t>
      </w:r>
      <w:r w:rsidRPr="007529C5">
        <w:rPr>
          <w:rFonts w:ascii="Arial" w:hAnsi="Arial" w:cs="Arial"/>
          <w:sz w:val="20"/>
          <w:szCs w:val="20"/>
        </w:rPr>
        <w:t>частности, оценивает физический или</w:t>
      </w:r>
      <w:r w:rsidRPr="007529C5">
        <w:rPr>
          <w:rFonts w:ascii="Arial" w:hAnsi="Arial" w:cs="Arial"/>
          <w:sz w:val="20"/>
          <w:szCs w:val="20"/>
          <w:lang w:val="en-US"/>
        </w:rPr>
        <w:t> </w:t>
      </w:r>
      <w:r w:rsidRPr="007529C5">
        <w:rPr>
          <w:rFonts w:ascii="Arial" w:hAnsi="Arial" w:cs="Arial"/>
          <w:sz w:val="20"/>
          <w:szCs w:val="20"/>
        </w:rPr>
        <w:t>моральный износ, нарушения условий содержания или эксплуатации, влияние на состояние имущества аварий, стихийных 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Одновременно</w:t>
      </w:r>
      <w:r w:rsidRPr="007529C5">
        <w:rPr>
          <w:rFonts w:ascii="Arial" w:hAnsi="Arial" w:cs="Arial"/>
          <w:sz w:val="20"/>
          <w:szCs w:val="20"/>
          <w:lang w:val="en-US"/>
        </w:rPr>
        <w:t> </w:t>
      </w:r>
      <w:r w:rsidRPr="007529C5">
        <w:rPr>
          <w:rFonts w:ascii="Arial" w:hAnsi="Arial" w:cs="Arial"/>
          <w:sz w:val="20"/>
          <w:szCs w:val="20"/>
        </w:rPr>
        <w:t>комиссия</w:t>
      </w:r>
      <w:r w:rsidRPr="007529C5">
        <w:rPr>
          <w:rFonts w:ascii="Arial" w:hAnsi="Arial" w:cs="Arial"/>
          <w:sz w:val="20"/>
          <w:szCs w:val="20"/>
          <w:lang w:val="en-US"/>
        </w:rPr>
        <w:t> </w:t>
      </w:r>
      <w:r w:rsidRPr="007529C5">
        <w:rPr>
          <w:rFonts w:ascii="Arial" w:hAnsi="Arial" w:cs="Arial"/>
          <w:sz w:val="20"/>
          <w:szCs w:val="20"/>
        </w:rPr>
        <w:t>рассматривает вопрос целесообразности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14:paraId="2ACECF98"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б) оснований для возмещения недостачи или ущерба;</w:t>
      </w:r>
    </w:p>
    <w:p w14:paraId="5AFED614"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в) в отношении активов – фактов несоответствия актива критериям его признания в бухгалтерском учете;</w:t>
      </w:r>
    </w:p>
    <w:p w14:paraId="7D67B1A0"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г) обстоятельств, указывающих на правомерность признания просроченной дебиторской задолженности сомнительной или безнадежной к взысканию;</w:t>
      </w:r>
    </w:p>
    <w:p w14:paraId="0E164AB4"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д) обязательств, не востребованных в течение срока исковой давности кредитором;</w:t>
      </w:r>
    </w:p>
    <w:p w14:paraId="083C8D5F"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е) оснований для признания в учете выявленных</w:t>
      </w:r>
      <w:r w:rsidRPr="007529C5">
        <w:rPr>
          <w:rFonts w:ascii="Arial" w:hAnsi="Arial" w:cs="Arial"/>
          <w:sz w:val="20"/>
          <w:szCs w:val="20"/>
          <w:lang w:val="en-US"/>
        </w:rPr>
        <w:t> </w:t>
      </w:r>
      <w:r w:rsidRPr="007529C5">
        <w:rPr>
          <w:rFonts w:ascii="Arial" w:hAnsi="Arial" w:cs="Arial"/>
          <w:sz w:val="20"/>
          <w:szCs w:val="20"/>
        </w:rPr>
        <w:t>излишков, для выбытия недостающих объектов с учета</w:t>
      </w:r>
      <w:r w:rsidRPr="007529C5">
        <w:rPr>
          <w:rFonts w:ascii="Arial" w:hAnsi="Arial" w:cs="Arial"/>
          <w:sz w:val="20"/>
          <w:szCs w:val="20"/>
          <w:lang w:val="en-US"/>
        </w:rPr>
        <w:t> </w:t>
      </w:r>
      <w:r w:rsidRPr="007529C5">
        <w:rPr>
          <w:rFonts w:ascii="Arial" w:hAnsi="Arial" w:cs="Arial"/>
          <w:sz w:val="20"/>
          <w:szCs w:val="20"/>
        </w:rPr>
        <w:t>или корректировки бухгалтерских данных при пересортице. Основания для принятия к учету выявленных излишков выясняются в ходе проверки, целью которой является выявление причин излишков и их собственников. Такую проверку проводит инвентаризационная комиссия во время инвентаризации, либо комиссия по поступлению и выбытию активов на основании решения руководителя учреждения;</w:t>
      </w:r>
    </w:p>
    <w:p w14:paraId="16082EE9"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ж) оснований для обесценения, изменения стоимости</w:t>
      </w:r>
      <w:r w:rsidRPr="007529C5">
        <w:rPr>
          <w:rFonts w:ascii="Arial" w:hAnsi="Arial" w:cs="Arial"/>
          <w:sz w:val="20"/>
          <w:szCs w:val="20"/>
          <w:lang w:val="en-US"/>
        </w:rPr>
        <w:t> </w:t>
      </w:r>
      <w:r w:rsidRPr="007529C5">
        <w:rPr>
          <w:rFonts w:ascii="Arial" w:hAnsi="Arial" w:cs="Arial"/>
          <w:sz w:val="20"/>
          <w:szCs w:val="20"/>
        </w:rPr>
        <w:t>объектов.</w:t>
      </w:r>
    </w:p>
    <w:p w14:paraId="52FC595D"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Детальные правила работы комиссии, ее права, ответственность и полномочия устанавливаются в отдельном локальном акте – положении об инвентаризационной комиссии.</w:t>
      </w:r>
    </w:p>
    <w:p w14:paraId="35FD31E2"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lastRenderedPageBreak/>
        <w:t>2.3. Инвентаризации подлежит имущество учреж</w:t>
      </w:r>
      <w:r w:rsidR="00356DBC">
        <w:rPr>
          <w:rFonts w:ascii="Arial" w:hAnsi="Arial" w:cs="Arial"/>
          <w:sz w:val="20"/>
          <w:szCs w:val="20"/>
        </w:rPr>
        <w:t xml:space="preserve">дения, вложения в него на счете </w:t>
      </w:r>
      <w:r w:rsidRPr="007529C5">
        <w:rPr>
          <w:rFonts w:ascii="Arial" w:hAnsi="Arial" w:cs="Arial"/>
          <w:sz w:val="20"/>
          <w:szCs w:val="20"/>
        </w:rPr>
        <w:t>106.00</w:t>
      </w:r>
      <w:r w:rsidRPr="007529C5">
        <w:rPr>
          <w:rFonts w:ascii="Arial" w:hAnsi="Arial" w:cs="Arial"/>
          <w:sz w:val="20"/>
          <w:szCs w:val="20"/>
          <w:lang w:val="en-US"/>
        </w:rPr>
        <w:t> </w:t>
      </w:r>
      <w:r w:rsidRPr="007529C5">
        <w:rPr>
          <w:rFonts w:ascii="Arial" w:hAnsi="Arial" w:cs="Arial"/>
          <w:sz w:val="20"/>
          <w:szCs w:val="20"/>
        </w:rPr>
        <w:t>«Вложения в нефинансовые активы», а также следующие финансовые активы,</w:t>
      </w:r>
      <w:r w:rsidRPr="007529C5">
        <w:rPr>
          <w:rFonts w:ascii="Arial" w:hAnsi="Arial" w:cs="Arial"/>
          <w:sz w:val="20"/>
          <w:szCs w:val="20"/>
          <w:lang w:val="en-US"/>
        </w:rPr>
        <w:t> </w:t>
      </w:r>
      <w:r w:rsidRPr="007529C5">
        <w:rPr>
          <w:rFonts w:ascii="Arial" w:hAnsi="Arial" w:cs="Arial"/>
          <w:sz w:val="20"/>
          <w:szCs w:val="20"/>
        </w:rPr>
        <w:t>обязательства и финансовые результаты:</w:t>
      </w:r>
      <w:r w:rsidR="00356DBC">
        <w:rPr>
          <w:rFonts w:ascii="Arial" w:hAnsi="Arial" w:cs="Arial"/>
          <w:sz w:val="20"/>
          <w:szCs w:val="20"/>
        </w:rPr>
        <w:tab/>
      </w:r>
      <w:r w:rsidRPr="007529C5">
        <w:rPr>
          <w:rFonts w:ascii="Arial" w:hAnsi="Arial" w:cs="Arial"/>
          <w:sz w:val="20"/>
          <w:szCs w:val="20"/>
        </w:rPr>
        <w:br/>
        <w:t>– денежные средства – счет Х.201.00.000;</w:t>
      </w:r>
      <w:r w:rsidR="00356DBC">
        <w:rPr>
          <w:rFonts w:ascii="Arial" w:hAnsi="Arial" w:cs="Arial"/>
          <w:sz w:val="20"/>
          <w:szCs w:val="20"/>
        </w:rPr>
        <w:tab/>
      </w:r>
      <w:r w:rsidRPr="007529C5">
        <w:rPr>
          <w:rFonts w:ascii="Arial" w:hAnsi="Arial" w:cs="Arial"/>
          <w:sz w:val="20"/>
          <w:szCs w:val="20"/>
        </w:rPr>
        <w:br/>
        <w:t>– расчеты по доходам – счет Х.205.00.000;</w:t>
      </w:r>
      <w:r w:rsidR="00356DBC">
        <w:rPr>
          <w:rFonts w:ascii="Arial" w:hAnsi="Arial" w:cs="Arial"/>
          <w:sz w:val="20"/>
          <w:szCs w:val="20"/>
        </w:rPr>
        <w:tab/>
      </w:r>
      <w:r w:rsidRPr="007529C5">
        <w:rPr>
          <w:rFonts w:ascii="Arial" w:hAnsi="Arial" w:cs="Arial"/>
          <w:sz w:val="20"/>
          <w:szCs w:val="20"/>
        </w:rPr>
        <w:br/>
        <w:t>– расчеты по выданным авансам – счет Х.206.00.000;</w:t>
      </w:r>
      <w:r w:rsidR="00356DBC">
        <w:rPr>
          <w:rFonts w:ascii="Arial" w:hAnsi="Arial" w:cs="Arial"/>
          <w:sz w:val="20"/>
          <w:szCs w:val="20"/>
        </w:rPr>
        <w:tab/>
      </w:r>
      <w:r w:rsidRPr="007529C5">
        <w:rPr>
          <w:rFonts w:ascii="Arial" w:hAnsi="Arial" w:cs="Arial"/>
          <w:sz w:val="20"/>
          <w:szCs w:val="20"/>
        </w:rPr>
        <w:br/>
        <w:t>– расчеты с подотчетными лицами – счет Х.208.00.000;</w:t>
      </w:r>
      <w:r w:rsidR="00356DBC">
        <w:rPr>
          <w:rFonts w:ascii="Arial" w:hAnsi="Arial" w:cs="Arial"/>
          <w:sz w:val="20"/>
          <w:szCs w:val="20"/>
        </w:rPr>
        <w:tab/>
      </w:r>
      <w:r w:rsidRPr="007529C5">
        <w:rPr>
          <w:rFonts w:ascii="Arial" w:hAnsi="Arial" w:cs="Arial"/>
          <w:sz w:val="20"/>
          <w:szCs w:val="20"/>
        </w:rPr>
        <w:br/>
        <w:t>– расчеты по ущербу имуществу и иным доходам – счет Х.209.00.000;</w:t>
      </w:r>
      <w:r w:rsidR="00356DBC">
        <w:rPr>
          <w:rFonts w:ascii="Arial" w:hAnsi="Arial" w:cs="Arial"/>
          <w:sz w:val="20"/>
          <w:szCs w:val="20"/>
        </w:rPr>
        <w:tab/>
      </w:r>
      <w:r w:rsidRPr="007529C5">
        <w:rPr>
          <w:rFonts w:ascii="Arial" w:hAnsi="Arial" w:cs="Arial"/>
          <w:sz w:val="20"/>
          <w:szCs w:val="20"/>
        </w:rPr>
        <w:br/>
        <w:t>– расчеты по принятым обязательствам – счет Х.302.00.000;</w:t>
      </w:r>
      <w:r w:rsidR="00356DBC">
        <w:rPr>
          <w:rFonts w:ascii="Arial" w:hAnsi="Arial" w:cs="Arial"/>
          <w:sz w:val="20"/>
          <w:szCs w:val="20"/>
        </w:rPr>
        <w:tab/>
      </w:r>
      <w:r w:rsidRPr="007529C5">
        <w:rPr>
          <w:rFonts w:ascii="Arial" w:hAnsi="Arial" w:cs="Arial"/>
          <w:sz w:val="20"/>
          <w:szCs w:val="20"/>
        </w:rPr>
        <w:br/>
        <w:t>– расчеты по платежам в бюджеты – счет Х.303.00.000;</w:t>
      </w:r>
      <w:r w:rsidR="00356DBC">
        <w:rPr>
          <w:rFonts w:ascii="Arial" w:hAnsi="Arial" w:cs="Arial"/>
          <w:sz w:val="20"/>
          <w:szCs w:val="20"/>
        </w:rPr>
        <w:tab/>
      </w:r>
      <w:r w:rsidRPr="007529C5">
        <w:rPr>
          <w:rFonts w:ascii="Arial" w:hAnsi="Arial" w:cs="Arial"/>
          <w:sz w:val="20"/>
          <w:szCs w:val="20"/>
        </w:rPr>
        <w:br/>
        <w:t>– прочие расчеты с кредиторами – счет Х.304.00.000;</w:t>
      </w:r>
      <w:r w:rsidR="00356DBC">
        <w:rPr>
          <w:rFonts w:ascii="Arial" w:hAnsi="Arial" w:cs="Arial"/>
          <w:sz w:val="20"/>
          <w:szCs w:val="20"/>
        </w:rPr>
        <w:tab/>
      </w:r>
      <w:r w:rsidRPr="007529C5">
        <w:rPr>
          <w:rFonts w:ascii="Arial" w:hAnsi="Arial" w:cs="Arial"/>
          <w:sz w:val="20"/>
          <w:szCs w:val="20"/>
        </w:rPr>
        <w:br/>
        <w:t>– расчеты с кредиторами по долговым обязательствам – счет Х.301.00.000;</w:t>
      </w:r>
      <w:r w:rsidR="00356DBC">
        <w:rPr>
          <w:rFonts w:ascii="Arial" w:hAnsi="Arial" w:cs="Arial"/>
          <w:sz w:val="20"/>
          <w:szCs w:val="20"/>
        </w:rPr>
        <w:tab/>
      </w:r>
      <w:r w:rsidRPr="007529C5">
        <w:rPr>
          <w:rFonts w:ascii="Arial" w:hAnsi="Arial" w:cs="Arial"/>
          <w:sz w:val="20"/>
          <w:szCs w:val="20"/>
        </w:rPr>
        <w:br/>
        <w:t>– доходы будущих периодов – счет Х.401.40.000;</w:t>
      </w:r>
      <w:r w:rsidR="00356DBC">
        <w:rPr>
          <w:rFonts w:ascii="Arial" w:hAnsi="Arial" w:cs="Arial"/>
          <w:sz w:val="20"/>
          <w:szCs w:val="20"/>
        </w:rPr>
        <w:tab/>
      </w:r>
      <w:r w:rsidRPr="007529C5">
        <w:rPr>
          <w:rFonts w:ascii="Arial" w:hAnsi="Arial" w:cs="Arial"/>
          <w:sz w:val="20"/>
          <w:szCs w:val="20"/>
        </w:rPr>
        <w:br/>
        <w:t>– расходы будущих периодов – счет Х.401.50.000;</w:t>
      </w:r>
      <w:r w:rsidR="00356DBC">
        <w:rPr>
          <w:rFonts w:ascii="Arial" w:hAnsi="Arial" w:cs="Arial"/>
          <w:sz w:val="20"/>
          <w:szCs w:val="20"/>
        </w:rPr>
        <w:tab/>
      </w:r>
      <w:r w:rsidRPr="007529C5">
        <w:rPr>
          <w:rFonts w:ascii="Arial" w:hAnsi="Arial" w:cs="Arial"/>
          <w:sz w:val="20"/>
          <w:szCs w:val="20"/>
        </w:rPr>
        <w:br/>
        <w:t>– резервы предстоящих расходов – счет Х.401.60.000.</w:t>
      </w:r>
    </w:p>
    <w:p w14:paraId="4D6F708F"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2.4. Сроки проведения плановых инвен</w:t>
      </w:r>
      <w:r w:rsidR="00356DBC">
        <w:rPr>
          <w:rFonts w:ascii="Arial" w:hAnsi="Arial" w:cs="Arial"/>
          <w:sz w:val="20"/>
          <w:szCs w:val="20"/>
        </w:rPr>
        <w:t xml:space="preserve">таризаций установлены в Графике </w:t>
      </w:r>
      <w:r w:rsidRPr="007529C5">
        <w:rPr>
          <w:rFonts w:ascii="Arial" w:hAnsi="Arial" w:cs="Arial"/>
          <w:sz w:val="20"/>
          <w:szCs w:val="20"/>
        </w:rPr>
        <w:t>проведения</w:t>
      </w:r>
      <w:r w:rsidRPr="007529C5">
        <w:rPr>
          <w:rFonts w:ascii="Arial" w:hAnsi="Arial" w:cs="Arial"/>
          <w:sz w:val="20"/>
          <w:szCs w:val="20"/>
          <w:lang w:val="en-US"/>
        </w:rPr>
        <w:t> </w:t>
      </w:r>
      <w:r w:rsidRPr="007529C5">
        <w:rPr>
          <w:rFonts w:ascii="Arial" w:hAnsi="Arial" w:cs="Arial"/>
          <w:sz w:val="20"/>
          <w:szCs w:val="20"/>
        </w:rPr>
        <w:t>инвентаризации.</w:t>
      </w:r>
    </w:p>
    <w:p w14:paraId="473E0666"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Кроме плановых инвентаризаций, учреждение может проводить внеплановые сплошные и выборочные инвентаризации товарно-материальных ценностей. Внеплановые инвентаризации</w:t>
      </w:r>
      <w:r w:rsidRPr="007529C5">
        <w:rPr>
          <w:rFonts w:ascii="Arial" w:hAnsi="Arial" w:cs="Arial"/>
          <w:sz w:val="20"/>
          <w:szCs w:val="20"/>
          <w:lang w:val="en-US"/>
        </w:rPr>
        <w:t> </w:t>
      </w:r>
      <w:r w:rsidRPr="007529C5">
        <w:rPr>
          <w:rFonts w:ascii="Arial" w:hAnsi="Arial" w:cs="Arial"/>
          <w:sz w:val="20"/>
          <w:szCs w:val="20"/>
        </w:rPr>
        <w:t>проводятся на основании Решения</w:t>
      </w:r>
      <w:r w:rsidRPr="007529C5">
        <w:rPr>
          <w:rFonts w:ascii="Arial" w:hAnsi="Arial" w:cs="Arial"/>
          <w:sz w:val="20"/>
          <w:szCs w:val="20"/>
          <w:lang w:val="en-US"/>
        </w:rPr>
        <w:t> </w:t>
      </w:r>
      <w:r w:rsidRPr="007529C5">
        <w:rPr>
          <w:rFonts w:ascii="Arial" w:hAnsi="Arial" w:cs="Arial"/>
          <w:sz w:val="20"/>
          <w:szCs w:val="20"/>
        </w:rPr>
        <w:t>о проведении инвентаризации (ф. 0510439).</w:t>
      </w:r>
    </w:p>
    <w:p w14:paraId="318858D6"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2.5. До начала проверки фактического наличия имущества инвентаризационной комиссии</w:t>
      </w:r>
      <w:r w:rsidRPr="007529C5">
        <w:rPr>
          <w:rFonts w:ascii="Arial" w:hAnsi="Arial" w:cs="Arial"/>
          <w:sz w:val="20"/>
          <w:szCs w:val="20"/>
          <w:lang w:val="en-US"/>
        </w:rPr>
        <w:t> </w:t>
      </w:r>
      <w:r w:rsidRPr="007529C5">
        <w:rPr>
          <w:rFonts w:ascii="Arial" w:hAnsi="Arial" w:cs="Arial"/>
          <w:sz w:val="20"/>
          <w:szCs w:val="20"/>
        </w:rPr>
        <w:t>надлежит получить приходные и расходные документы или отчеты о движении</w:t>
      </w:r>
      <w:r w:rsidRPr="007529C5">
        <w:rPr>
          <w:rFonts w:ascii="Arial" w:hAnsi="Arial" w:cs="Arial"/>
          <w:sz w:val="20"/>
          <w:szCs w:val="20"/>
          <w:lang w:val="en-US"/>
        </w:rPr>
        <w:t> </w:t>
      </w:r>
      <w:r w:rsidRPr="007529C5">
        <w:rPr>
          <w:rFonts w:ascii="Arial" w:hAnsi="Arial" w:cs="Arial"/>
          <w:sz w:val="20"/>
          <w:szCs w:val="20"/>
        </w:rPr>
        <w:t>материальных ценностей и денежных средств, не сданные и не учтенные бухгалтерией на</w:t>
      </w:r>
      <w:r w:rsidRPr="007529C5">
        <w:rPr>
          <w:rFonts w:ascii="Arial" w:hAnsi="Arial" w:cs="Arial"/>
          <w:sz w:val="20"/>
          <w:szCs w:val="20"/>
          <w:lang w:val="en-US"/>
        </w:rPr>
        <w:t> </w:t>
      </w:r>
      <w:r w:rsidRPr="007529C5">
        <w:rPr>
          <w:rFonts w:ascii="Arial" w:hAnsi="Arial" w:cs="Arial"/>
          <w:sz w:val="20"/>
          <w:szCs w:val="20"/>
        </w:rPr>
        <w:t>момент проведения инвентаризации.</w:t>
      </w:r>
    </w:p>
    <w:p w14:paraId="56C4E527"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"___"»</w:t>
      </w:r>
      <w:r w:rsidRPr="007529C5">
        <w:rPr>
          <w:rFonts w:ascii="Arial" w:hAnsi="Arial" w:cs="Arial"/>
          <w:sz w:val="20"/>
          <w:szCs w:val="20"/>
          <w:lang w:val="en-US"/>
        </w:rPr>
        <w:t> </w:t>
      </w:r>
      <w:r w:rsidRPr="007529C5">
        <w:rPr>
          <w:rFonts w:ascii="Arial" w:hAnsi="Arial" w:cs="Arial"/>
          <w:sz w:val="20"/>
          <w:szCs w:val="20"/>
        </w:rPr>
        <w:t>(дата). Это служит основанием для определения остатков имущества к началу</w:t>
      </w:r>
      <w:r w:rsidRPr="007529C5">
        <w:rPr>
          <w:rFonts w:ascii="Arial" w:hAnsi="Arial" w:cs="Arial"/>
          <w:sz w:val="20"/>
          <w:szCs w:val="20"/>
        </w:rPr>
        <w:br/>
        <w:t>инвентаризации по учетным данным.</w:t>
      </w:r>
    </w:p>
    <w:p w14:paraId="5A97FA15"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2.6. Ответственные лица дают расписки о том, что к началу инвентаризации все расходные</w:t>
      </w:r>
      <w:r w:rsidRPr="007529C5">
        <w:rPr>
          <w:rFonts w:ascii="Arial" w:hAnsi="Arial" w:cs="Arial"/>
          <w:sz w:val="20"/>
          <w:szCs w:val="20"/>
          <w:lang w:val="en-US"/>
        </w:rPr>
        <w:t> </w:t>
      </w:r>
      <w:r w:rsidRPr="007529C5">
        <w:rPr>
          <w:rFonts w:ascii="Arial" w:hAnsi="Arial" w:cs="Arial"/>
          <w:sz w:val="20"/>
          <w:szCs w:val="20"/>
        </w:rPr>
        <w:t>и приходные документы на имущество сданы в бухгалтерию или переданы комиссии и все</w:t>
      </w:r>
      <w:r w:rsidRPr="007529C5">
        <w:rPr>
          <w:rFonts w:ascii="Arial" w:hAnsi="Arial" w:cs="Arial"/>
          <w:sz w:val="20"/>
          <w:szCs w:val="20"/>
          <w:lang w:val="en-US"/>
        </w:rPr>
        <w:t> </w:t>
      </w:r>
      <w:r w:rsidRPr="007529C5">
        <w:rPr>
          <w:rFonts w:ascii="Arial" w:hAnsi="Arial" w:cs="Arial"/>
          <w:sz w:val="20"/>
          <w:szCs w:val="20"/>
        </w:rPr>
        <w:t>ценности, поступившие на их ответственность, оприходованы, а выбывшие – списаны в</w:t>
      </w:r>
      <w:r w:rsidRPr="007529C5">
        <w:rPr>
          <w:rFonts w:ascii="Arial" w:hAnsi="Arial" w:cs="Arial"/>
          <w:sz w:val="20"/>
          <w:szCs w:val="20"/>
          <w:lang w:val="en-US"/>
        </w:rPr>
        <w:t> </w:t>
      </w:r>
      <w:r w:rsidRPr="007529C5">
        <w:rPr>
          <w:rFonts w:ascii="Arial" w:hAnsi="Arial" w:cs="Arial"/>
          <w:sz w:val="20"/>
          <w:szCs w:val="20"/>
        </w:rPr>
        <w:t>расход. Аналогичные расписки дают сотрудники, имеющие подотчетные суммы на</w:t>
      </w:r>
      <w:r w:rsidRPr="007529C5">
        <w:rPr>
          <w:rFonts w:ascii="Arial" w:hAnsi="Arial" w:cs="Arial"/>
          <w:sz w:val="20"/>
          <w:szCs w:val="20"/>
          <w:lang w:val="en-US"/>
        </w:rPr>
        <w:t> </w:t>
      </w:r>
      <w:r w:rsidRPr="007529C5">
        <w:rPr>
          <w:rFonts w:ascii="Arial" w:hAnsi="Arial" w:cs="Arial"/>
          <w:sz w:val="20"/>
          <w:szCs w:val="20"/>
        </w:rPr>
        <w:t>приобретение или доверенности на получение имущества.</w:t>
      </w:r>
    </w:p>
    <w:p w14:paraId="1361ED92"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2.7. Фактическое наличие имущества при инвентаризации определяют путем осмотра, подсчета, взвешивания, обмера.</w:t>
      </w:r>
      <w:r w:rsidRPr="007529C5">
        <w:rPr>
          <w:rFonts w:ascii="Arial" w:hAnsi="Arial" w:cs="Arial"/>
          <w:sz w:val="20"/>
          <w:szCs w:val="20"/>
          <w:lang w:val="en-US"/>
        </w:rPr>
        <w:t> </w:t>
      </w:r>
      <w:r w:rsidRPr="007529C5">
        <w:rPr>
          <w:rFonts w:ascii="Arial" w:hAnsi="Arial" w:cs="Arial"/>
          <w:sz w:val="20"/>
          <w:szCs w:val="20"/>
        </w:rPr>
        <w:t>Вес и объем навалочных и наливных материальных ценностей проверяется путем обмеров, замеров и технических расчетов.</w:t>
      </w:r>
    </w:p>
    <w:p w14:paraId="2EE3A9C5"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Инвентаризация материальных ценностей, которые хранятся в неповрежденной упаковке с информацией производителя о количестве товара внутри, проводится методом фиксации. Для этого вскрывается и пересчитывается содержимое части упаковок –</w:t>
      </w:r>
      <w:r w:rsidRPr="007529C5">
        <w:rPr>
          <w:rFonts w:ascii="Arial" w:hAnsi="Arial" w:cs="Arial"/>
          <w:sz w:val="20"/>
          <w:szCs w:val="20"/>
          <w:lang w:val="en-US"/>
        </w:rPr>
        <w:t> </w:t>
      </w:r>
      <w:r w:rsidRPr="007529C5">
        <w:rPr>
          <w:rFonts w:ascii="Arial" w:hAnsi="Arial" w:cs="Arial"/>
          <w:sz w:val="20"/>
          <w:szCs w:val="20"/>
        </w:rPr>
        <w:t>10 процентов от общего количества. Остальной подсчет ведется на основании данных производителя.</w:t>
      </w:r>
    </w:p>
    <w:p w14:paraId="6EF4B917"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Инвентаризация имущества, которое находится вне учреждения, может проходить с помощью видео- и фотофиксации по правилам, установленным в разделе 5 настоящего порядка.</w:t>
      </w:r>
    </w:p>
    <w:p w14:paraId="3D6D8EFB"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Инвентаризация камер видеонаблюдения проводится путем фиксации выполнения функций объекта –</w:t>
      </w:r>
      <w:r w:rsidRPr="007529C5">
        <w:rPr>
          <w:rFonts w:ascii="Arial" w:hAnsi="Arial" w:cs="Arial"/>
          <w:sz w:val="20"/>
          <w:szCs w:val="20"/>
          <w:lang w:val="en-US"/>
        </w:rPr>
        <w:t> </w:t>
      </w:r>
      <w:r w:rsidRPr="007529C5">
        <w:rPr>
          <w:rFonts w:ascii="Arial" w:hAnsi="Arial" w:cs="Arial"/>
          <w:sz w:val="20"/>
          <w:szCs w:val="20"/>
        </w:rPr>
        <w:t>поступления сигналов и совершения видеозаписей.</w:t>
      </w:r>
    </w:p>
    <w:p w14:paraId="2F13151E"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2.8. Проверка фактического наличия имущества производится при обязательном участии</w:t>
      </w:r>
      <w:r w:rsidRPr="007529C5">
        <w:rPr>
          <w:rFonts w:ascii="Arial" w:hAnsi="Arial" w:cs="Arial"/>
          <w:sz w:val="20"/>
          <w:szCs w:val="20"/>
          <w:lang w:val="en-US"/>
        </w:rPr>
        <w:t> </w:t>
      </w:r>
      <w:r w:rsidRPr="007529C5">
        <w:rPr>
          <w:rFonts w:ascii="Arial" w:hAnsi="Arial" w:cs="Arial"/>
          <w:sz w:val="20"/>
          <w:szCs w:val="20"/>
        </w:rPr>
        <w:t>ответственных лиц.</w:t>
      </w:r>
    </w:p>
    <w:p w14:paraId="0A1DE2E3"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2.9. Для оформления инвентаризации комиссия применяет формы,</w:t>
      </w:r>
      <w:r w:rsidRPr="007529C5">
        <w:rPr>
          <w:rFonts w:ascii="Arial" w:hAnsi="Arial" w:cs="Arial"/>
          <w:sz w:val="20"/>
          <w:szCs w:val="20"/>
        </w:rPr>
        <w:br/>
        <w:t>утвержденные</w:t>
      </w:r>
      <w:r w:rsidRPr="007529C5">
        <w:rPr>
          <w:rFonts w:ascii="Arial" w:hAnsi="Arial" w:cs="Arial"/>
          <w:sz w:val="20"/>
          <w:szCs w:val="20"/>
          <w:lang w:val="en-US"/>
        </w:rPr>
        <w:t> </w:t>
      </w:r>
      <w:r w:rsidRPr="007529C5">
        <w:rPr>
          <w:rFonts w:ascii="Arial" w:hAnsi="Arial" w:cs="Arial"/>
          <w:sz w:val="20"/>
          <w:szCs w:val="20"/>
        </w:rPr>
        <w:t>приказами Минфина</w:t>
      </w:r>
      <w:r w:rsidRPr="007529C5">
        <w:rPr>
          <w:rFonts w:ascii="Arial" w:hAnsi="Arial" w:cs="Arial"/>
          <w:sz w:val="20"/>
          <w:szCs w:val="20"/>
          <w:lang w:val="en-US"/>
        </w:rPr>
        <w:t> </w:t>
      </w:r>
      <w:r w:rsidRPr="007529C5">
        <w:rPr>
          <w:rFonts w:ascii="Arial" w:hAnsi="Arial" w:cs="Arial"/>
          <w:sz w:val="20"/>
          <w:szCs w:val="20"/>
        </w:rPr>
        <w:t>от 30.03.2015 № 52н</w:t>
      </w:r>
      <w:r w:rsidRPr="007529C5">
        <w:rPr>
          <w:rFonts w:ascii="Arial" w:hAnsi="Arial" w:cs="Arial"/>
          <w:sz w:val="20"/>
          <w:szCs w:val="20"/>
          <w:lang w:val="en-US"/>
        </w:rPr>
        <w:t> </w:t>
      </w:r>
      <w:r w:rsidRPr="007529C5">
        <w:rPr>
          <w:rFonts w:ascii="Arial" w:hAnsi="Arial" w:cs="Arial"/>
          <w:sz w:val="20"/>
          <w:szCs w:val="20"/>
        </w:rPr>
        <w:t>и от 15.04.2021 № 61н:</w:t>
      </w:r>
    </w:p>
    <w:p w14:paraId="3795E0C7" w14:textId="77777777" w:rsidR="003F162A" w:rsidRDefault="003F162A" w:rsidP="003F162A">
      <w:pPr>
        <w:rPr>
          <w:rFonts w:ascii="Arial" w:hAnsi="Arial" w:cs="Arial"/>
          <w:sz w:val="20"/>
          <w:szCs w:val="20"/>
        </w:rPr>
      </w:pPr>
      <w:r w:rsidRPr="003F162A">
        <w:rPr>
          <w:rFonts w:ascii="Arial" w:hAnsi="Arial" w:cs="Arial"/>
          <w:sz w:val="20"/>
          <w:szCs w:val="20"/>
        </w:rPr>
        <w:t>— Решение о проведении инвентаризации (ф. 0510439);</w:t>
      </w:r>
      <w:r w:rsidRPr="003F162A">
        <w:rPr>
          <w:rFonts w:ascii="Arial" w:hAnsi="Arial" w:cs="Arial"/>
          <w:sz w:val="20"/>
          <w:szCs w:val="20"/>
        </w:rPr>
        <w:br/>
        <w:t>— изменение Решения о проведении инвентаризации (ф. 0510447);</w:t>
      </w:r>
      <w:r w:rsidRPr="003F162A">
        <w:rPr>
          <w:rFonts w:ascii="Arial" w:hAnsi="Arial" w:cs="Arial"/>
          <w:sz w:val="20"/>
          <w:szCs w:val="20"/>
        </w:rPr>
        <w:br/>
        <w:t xml:space="preserve">— инвентаризационная опись остатков на счетах учета денежных средств (ф. 0504082), </w:t>
      </w:r>
      <w:r w:rsidRPr="003F162A">
        <w:rPr>
          <w:rFonts w:ascii="Arial" w:hAnsi="Arial" w:cs="Arial"/>
          <w:b/>
          <w:bCs/>
          <w:sz w:val="20"/>
          <w:szCs w:val="20"/>
        </w:rPr>
        <w:t>с 01.01.2025 г. (ф. 0510464)</w:t>
      </w:r>
      <w:r w:rsidRPr="003F162A">
        <w:rPr>
          <w:rFonts w:ascii="Arial" w:hAnsi="Arial" w:cs="Arial"/>
          <w:sz w:val="20"/>
          <w:szCs w:val="20"/>
        </w:rPr>
        <w:t>;</w:t>
      </w:r>
      <w:r w:rsidRPr="003F162A">
        <w:rPr>
          <w:rFonts w:ascii="Arial" w:hAnsi="Arial" w:cs="Arial"/>
          <w:sz w:val="20"/>
          <w:szCs w:val="20"/>
        </w:rPr>
        <w:br/>
        <w:t xml:space="preserve">— инвентаризационная опись (сличительная ведомость) бланков строгой отчетности и денежных документов (ф. 0504086), </w:t>
      </w:r>
      <w:r w:rsidRPr="003F162A">
        <w:rPr>
          <w:rFonts w:ascii="Arial" w:hAnsi="Arial" w:cs="Arial"/>
          <w:b/>
          <w:bCs/>
          <w:sz w:val="20"/>
          <w:szCs w:val="20"/>
        </w:rPr>
        <w:t>с 01.01.2025 г. (ф. 0510465)</w:t>
      </w:r>
      <w:r w:rsidRPr="003F162A">
        <w:rPr>
          <w:rFonts w:ascii="Arial" w:hAnsi="Arial" w:cs="Arial"/>
          <w:sz w:val="20"/>
          <w:szCs w:val="20"/>
        </w:rPr>
        <w:t>;</w:t>
      </w:r>
      <w:r w:rsidRPr="003F162A">
        <w:rPr>
          <w:rFonts w:ascii="Arial" w:hAnsi="Arial" w:cs="Arial"/>
          <w:sz w:val="20"/>
          <w:szCs w:val="20"/>
        </w:rPr>
        <w:br/>
        <w:t xml:space="preserve">— инвентаризационная опись (сличительная ведомость) по объектам нефинансовых активов (ф. 0504087),  </w:t>
      </w:r>
      <w:r w:rsidRPr="003F162A">
        <w:rPr>
          <w:rFonts w:ascii="Arial" w:hAnsi="Arial" w:cs="Arial"/>
          <w:b/>
          <w:bCs/>
          <w:sz w:val="20"/>
          <w:szCs w:val="20"/>
        </w:rPr>
        <w:t>с 01.01.2025 г. (ф. 0510466)</w:t>
      </w:r>
      <w:r w:rsidRPr="003F162A">
        <w:rPr>
          <w:rFonts w:ascii="Arial" w:hAnsi="Arial" w:cs="Arial"/>
          <w:sz w:val="20"/>
          <w:szCs w:val="20"/>
        </w:rPr>
        <w:t>. По объектам, переданным в аренду, безвозмездное пользование, а также полученным в аренду, безвозмездное пользование и по другим основаниям, составляются отдельные описи по аналогичной форме;</w:t>
      </w:r>
      <w:r w:rsidRPr="003F162A">
        <w:rPr>
          <w:rFonts w:ascii="Arial" w:hAnsi="Arial" w:cs="Arial"/>
          <w:sz w:val="20"/>
          <w:szCs w:val="20"/>
        </w:rPr>
        <w:br/>
        <w:t xml:space="preserve">— инвентаризационная опись наличных денежных средств (ф. 0504088),  </w:t>
      </w:r>
      <w:r w:rsidRPr="003F162A">
        <w:rPr>
          <w:rFonts w:ascii="Arial" w:hAnsi="Arial" w:cs="Arial"/>
          <w:b/>
          <w:bCs/>
          <w:sz w:val="20"/>
          <w:szCs w:val="20"/>
        </w:rPr>
        <w:t>с 01.01.2025г.  (ф. 0510467)</w:t>
      </w:r>
      <w:r w:rsidRPr="003F162A">
        <w:rPr>
          <w:rFonts w:ascii="Arial" w:hAnsi="Arial" w:cs="Arial"/>
          <w:sz w:val="20"/>
          <w:szCs w:val="20"/>
        </w:rPr>
        <w:t>;</w:t>
      </w:r>
      <w:r w:rsidRPr="003F162A">
        <w:rPr>
          <w:rFonts w:ascii="Arial" w:hAnsi="Arial" w:cs="Arial"/>
          <w:sz w:val="20"/>
          <w:szCs w:val="20"/>
        </w:rPr>
        <w:br/>
        <w:t>— инвентаризационная опись расчетов с покупателями, поставщиками и прочими</w:t>
      </w:r>
      <w:r w:rsidRPr="003F162A">
        <w:rPr>
          <w:rFonts w:ascii="Arial" w:hAnsi="Arial" w:cs="Arial"/>
          <w:sz w:val="20"/>
          <w:szCs w:val="20"/>
        </w:rPr>
        <w:br/>
        <w:t>дебиторами и кредиторами (ф. 0504089);</w:t>
      </w:r>
      <w:r w:rsidRPr="003F162A">
        <w:rPr>
          <w:rFonts w:ascii="Arial" w:hAnsi="Arial" w:cs="Arial"/>
          <w:sz w:val="20"/>
          <w:szCs w:val="20"/>
        </w:rPr>
        <w:br/>
        <w:t xml:space="preserve">— инвентаризационная опись расчетов по поступлениям (ф. 0504091),  </w:t>
      </w:r>
      <w:r w:rsidRPr="003F162A">
        <w:rPr>
          <w:rFonts w:ascii="Arial" w:hAnsi="Arial" w:cs="Arial"/>
          <w:b/>
          <w:bCs/>
          <w:sz w:val="20"/>
          <w:szCs w:val="20"/>
        </w:rPr>
        <w:t>с 01.01.2025 г. (ф. 0510468)</w:t>
      </w:r>
      <w:r w:rsidRPr="003F162A">
        <w:rPr>
          <w:rFonts w:ascii="Arial" w:hAnsi="Arial" w:cs="Arial"/>
          <w:sz w:val="20"/>
          <w:szCs w:val="20"/>
        </w:rPr>
        <w:t>;</w:t>
      </w:r>
      <w:r w:rsidRPr="003F162A">
        <w:rPr>
          <w:rFonts w:ascii="Arial" w:hAnsi="Arial" w:cs="Arial"/>
          <w:sz w:val="20"/>
          <w:szCs w:val="20"/>
        </w:rPr>
        <w:br/>
        <w:t>— акт о результатах инвентаризации (ф. 0510463);</w:t>
      </w:r>
      <w:r w:rsidRPr="003F162A">
        <w:rPr>
          <w:rFonts w:ascii="Arial" w:hAnsi="Arial" w:cs="Arial"/>
          <w:sz w:val="20"/>
          <w:szCs w:val="20"/>
        </w:rPr>
        <w:br/>
        <w:t>— акт о результатах инвентаризации наличных денежных средств (ф. 0510836);</w:t>
      </w:r>
      <w:r w:rsidRPr="003F162A">
        <w:rPr>
          <w:rFonts w:ascii="Arial" w:hAnsi="Arial" w:cs="Arial"/>
          <w:sz w:val="20"/>
          <w:szCs w:val="20"/>
        </w:rPr>
        <w:br/>
        <w:t>— решение о прекращении признания активами объектов НФА (ф. 0510440);</w:t>
      </w:r>
      <w:r w:rsidRPr="003F162A">
        <w:rPr>
          <w:rFonts w:ascii="Arial" w:hAnsi="Arial" w:cs="Arial"/>
          <w:sz w:val="20"/>
          <w:szCs w:val="20"/>
        </w:rPr>
        <w:br/>
      </w:r>
      <w:r w:rsidRPr="003F162A">
        <w:rPr>
          <w:rFonts w:ascii="Arial" w:hAnsi="Arial" w:cs="Arial"/>
          <w:sz w:val="20"/>
          <w:szCs w:val="20"/>
        </w:rPr>
        <w:lastRenderedPageBreak/>
        <w:t>— инвентаризационная опись задолженности по кредитам, займам (ссудам) (ф. 0504083);</w:t>
      </w:r>
      <w:r w:rsidRPr="003F162A">
        <w:rPr>
          <w:rFonts w:ascii="Arial" w:hAnsi="Arial" w:cs="Arial"/>
          <w:sz w:val="20"/>
          <w:szCs w:val="20"/>
        </w:rPr>
        <w:br/>
        <w:t>— инвентаризационная опись ценных бумаг (ф. 0504081).</w:t>
      </w:r>
    </w:p>
    <w:p w14:paraId="0BDD029F" w14:textId="77777777" w:rsidR="003F162A" w:rsidRPr="003F162A" w:rsidRDefault="003F162A" w:rsidP="003F162A">
      <w:pPr>
        <w:rPr>
          <w:rFonts w:ascii="Arial" w:hAnsi="Arial" w:cs="Arial"/>
          <w:sz w:val="20"/>
          <w:szCs w:val="20"/>
        </w:rPr>
      </w:pPr>
    </w:p>
    <w:p w14:paraId="38BA3673"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Для результатов инвентаризации расходов будущих периодов применяется акт инвентаризации расходов будущих периодов № ИНВ-11 (ф. 0317012), утвержденный</w:t>
      </w:r>
      <w:r w:rsidRPr="007529C5">
        <w:rPr>
          <w:rFonts w:ascii="Arial" w:hAnsi="Arial" w:cs="Arial"/>
          <w:sz w:val="20"/>
          <w:szCs w:val="20"/>
          <w:lang w:val="en-US"/>
        </w:rPr>
        <w:t> </w:t>
      </w:r>
      <w:r w:rsidRPr="007529C5">
        <w:rPr>
          <w:rFonts w:ascii="Arial" w:hAnsi="Arial" w:cs="Arial"/>
          <w:sz w:val="20"/>
          <w:szCs w:val="20"/>
        </w:rPr>
        <w:t xml:space="preserve"> приказом Госкомстата от 18.08.1998 № 88.</w:t>
      </w:r>
    </w:p>
    <w:p w14:paraId="5AC7A574"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2.10. Инвентаризационная комиссия обеспечивает полноту и точность внесения в описи</w:t>
      </w:r>
      <w:r w:rsidRPr="007529C5">
        <w:rPr>
          <w:rFonts w:ascii="Arial" w:hAnsi="Arial" w:cs="Arial"/>
          <w:sz w:val="20"/>
          <w:szCs w:val="20"/>
          <w:lang w:val="en-US"/>
        </w:rPr>
        <w:t> </w:t>
      </w:r>
      <w:r w:rsidRPr="007529C5">
        <w:rPr>
          <w:rFonts w:ascii="Arial" w:hAnsi="Arial" w:cs="Arial"/>
          <w:sz w:val="20"/>
          <w:szCs w:val="20"/>
        </w:rPr>
        <w:t>данных о фактических остатках основных средств, нематериальных активов, материальных</w:t>
      </w:r>
      <w:r w:rsidRPr="007529C5">
        <w:rPr>
          <w:rFonts w:ascii="Arial" w:hAnsi="Arial" w:cs="Arial"/>
          <w:sz w:val="20"/>
          <w:szCs w:val="20"/>
          <w:lang w:val="en-US"/>
        </w:rPr>
        <w:t> </w:t>
      </w:r>
      <w:r w:rsidRPr="007529C5">
        <w:rPr>
          <w:rFonts w:ascii="Arial" w:hAnsi="Arial" w:cs="Arial"/>
          <w:sz w:val="20"/>
          <w:szCs w:val="20"/>
        </w:rPr>
        <w:t>запасов и другого имущества, денежных средств, финансовых активов и обязательств,</w:t>
      </w:r>
      <w:r w:rsidRPr="007529C5">
        <w:rPr>
          <w:rFonts w:ascii="Arial" w:hAnsi="Arial" w:cs="Arial"/>
          <w:sz w:val="20"/>
          <w:szCs w:val="20"/>
          <w:lang w:val="en-US"/>
        </w:rPr>
        <w:t> </w:t>
      </w:r>
      <w:r w:rsidRPr="007529C5">
        <w:rPr>
          <w:rFonts w:ascii="Arial" w:hAnsi="Arial" w:cs="Arial"/>
          <w:sz w:val="20"/>
          <w:szCs w:val="20"/>
        </w:rPr>
        <w:t>правильность и своевременность оформления материалов инвентаризации. Также комиссия</w:t>
      </w:r>
      <w:r w:rsidRPr="007529C5">
        <w:rPr>
          <w:rFonts w:ascii="Arial" w:hAnsi="Arial" w:cs="Arial"/>
          <w:sz w:val="20"/>
          <w:szCs w:val="20"/>
          <w:lang w:val="en-US"/>
        </w:rPr>
        <w:t> </w:t>
      </w:r>
      <w:r w:rsidRPr="007529C5">
        <w:rPr>
          <w:rFonts w:ascii="Arial" w:hAnsi="Arial" w:cs="Arial"/>
          <w:sz w:val="20"/>
          <w:szCs w:val="20"/>
        </w:rPr>
        <w:t>обеспечивает внесение в описи обнаруженных признаков обесценения актива.</w:t>
      </w:r>
    </w:p>
    <w:p w14:paraId="38233E83"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2.11. Если инвентаризация проводится в течение нескольких дней, то помещения, где</w:t>
      </w:r>
      <w:r w:rsidRPr="007529C5">
        <w:rPr>
          <w:rFonts w:ascii="Arial" w:hAnsi="Arial" w:cs="Arial"/>
          <w:sz w:val="20"/>
          <w:szCs w:val="20"/>
          <w:lang w:val="en-US"/>
        </w:rPr>
        <w:t> </w:t>
      </w:r>
      <w:r w:rsidRPr="007529C5">
        <w:rPr>
          <w:rFonts w:ascii="Arial" w:hAnsi="Arial" w:cs="Arial"/>
          <w:sz w:val="20"/>
          <w:szCs w:val="20"/>
        </w:rPr>
        <w:t>хранятся материальные ценности, при уходе инвентаризационной комиссии должны быть</w:t>
      </w:r>
      <w:r w:rsidRPr="007529C5">
        <w:rPr>
          <w:rFonts w:ascii="Arial" w:hAnsi="Arial" w:cs="Arial"/>
          <w:sz w:val="20"/>
          <w:szCs w:val="20"/>
          <w:lang w:val="en-US"/>
        </w:rPr>
        <w:t> </w:t>
      </w:r>
      <w:r w:rsidRPr="007529C5">
        <w:rPr>
          <w:rFonts w:ascii="Arial" w:hAnsi="Arial" w:cs="Arial"/>
          <w:sz w:val="20"/>
          <w:szCs w:val="20"/>
        </w:rPr>
        <w:t>опечатаны. Во время перерывов в работе инвентаризационных комиссий (в обеденный</w:t>
      </w:r>
      <w:r w:rsidRPr="007529C5">
        <w:rPr>
          <w:rFonts w:ascii="Arial" w:hAnsi="Arial" w:cs="Arial"/>
          <w:sz w:val="20"/>
          <w:szCs w:val="20"/>
          <w:lang w:val="en-US"/>
        </w:rPr>
        <w:t> </w:t>
      </w:r>
      <w:r w:rsidRPr="007529C5">
        <w:rPr>
          <w:rFonts w:ascii="Arial" w:hAnsi="Arial" w:cs="Arial"/>
          <w:sz w:val="20"/>
          <w:szCs w:val="20"/>
        </w:rPr>
        <w:t>перерыв, в ночное время, по другим причинам) описи должны храниться в ящике (шкафу,</w:t>
      </w:r>
      <w:r w:rsidRPr="007529C5">
        <w:rPr>
          <w:rFonts w:ascii="Arial" w:hAnsi="Arial" w:cs="Arial"/>
          <w:sz w:val="20"/>
          <w:szCs w:val="20"/>
          <w:lang w:val="en-US"/>
        </w:rPr>
        <w:t> </w:t>
      </w:r>
      <w:r w:rsidRPr="007529C5">
        <w:rPr>
          <w:rFonts w:ascii="Arial" w:hAnsi="Arial" w:cs="Arial"/>
          <w:sz w:val="20"/>
          <w:szCs w:val="20"/>
        </w:rPr>
        <w:t>сейфе) в закрытом помещении, где проводится инвентаризация.</w:t>
      </w:r>
    </w:p>
    <w:p w14:paraId="3B220C98"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2.12. Если ответственные лица обнаружат после инвентаризации ошибки в описях, они</w:t>
      </w:r>
      <w:r w:rsidRPr="007529C5">
        <w:rPr>
          <w:rFonts w:ascii="Arial" w:hAnsi="Arial" w:cs="Arial"/>
          <w:sz w:val="20"/>
          <w:szCs w:val="20"/>
          <w:lang w:val="en-US"/>
        </w:rPr>
        <w:t> </w:t>
      </w:r>
      <w:r w:rsidRPr="007529C5">
        <w:rPr>
          <w:rFonts w:ascii="Arial" w:hAnsi="Arial" w:cs="Arial"/>
          <w:sz w:val="20"/>
          <w:szCs w:val="20"/>
        </w:rPr>
        <w:t>должны немедленно (до открытия склада, кладовой, секции и т. п.) заявить об этом</w:t>
      </w:r>
      <w:r w:rsidRPr="007529C5">
        <w:rPr>
          <w:rFonts w:ascii="Arial" w:hAnsi="Arial" w:cs="Arial"/>
          <w:sz w:val="20"/>
          <w:szCs w:val="20"/>
          <w:lang w:val="en-US"/>
        </w:rPr>
        <w:t> </w:t>
      </w:r>
      <w:r w:rsidRPr="007529C5">
        <w:rPr>
          <w:rFonts w:ascii="Arial" w:hAnsi="Arial" w:cs="Arial"/>
          <w:sz w:val="20"/>
          <w:szCs w:val="20"/>
        </w:rPr>
        <w:t>председателю инвентаризационной комиссии.</w:t>
      </w:r>
    </w:p>
    <w:p w14:paraId="2449F75E"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Инвентаризационная комиссия осуществляет проверку указанных фактов и в случае их</w:t>
      </w:r>
      <w:r w:rsidRPr="007529C5">
        <w:rPr>
          <w:rFonts w:ascii="Arial" w:hAnsi="Arial" w:cs="Arial"/>
          <w:sz w:val="20"/>
          <w:szCs w:val="20"/>
          <w:lang w:val="en-US"/>
        </w:rPr>
        <w:t> </w:t>
      </w:r>
      <w:r w:rsidRPr="007529C5">
        <w:rPr>
          <w:rFonts w:ascii="Arial" w:hAnsi="Arial" w:cs="Arial"/>
          <w:sz w:val="20"/>
          <w:szCs w:val="20"/>
        </w:rPr>
        <w:t>подтверждения производит исправление выявленных ошибок в установленном порядке.</w:t>
      </w:r>
    </w:p>
    <w:p w14:paraId="44A383F3" w14:textId="77777777" w:rsidR="007529C5" w:rsidRPr="007529C5" w:rsidRDefault="007529C5" w:rsidP="00356DBC">
      <w:pPr>
        <w:jc w:val="center"/>
        <w:rPr>
          <w:rFonts w:ascii="Arial" w:hAnsi="Arial" w:cs="Arial"/>
          <w:b/>
          <w:bCs/>
          <w:sz w:val="20"/>
          <w:szCs w:val="20"/>
        </w:rPr>
      </w:pPr>
      <w:r w:rsidRPr="007529C5">
        <w:rPr>
          <w:rFonts w:ascii="Arial" w:hAnsi="Arial" w:cs="Arial"/>
          <w:b/>
          <w:bCs/>
          <w:sz w:val="20"/>
          <w:szCs w:val="20"/>
        </w:rPr>
        <w:t>3. Особенности инвентаризации отдельных видов имущества, финансовых активов,</w:t>
      </w:r>
      <w:r w:rsidRPr="007529C5">
        <w:rPr>
          <w:rFonts w:ascii="Arial" w:hAnsi="Arial" w:cs="Arial"/>
          <w:b/>
          <w:bCs/>
          <w:sz w:val="20"/>
          <w:szCs w:val="20"/>
          <w:lang w:val="en-US"/>
        </w:rPr>
        <w:t> </w:t>
      </w:r>
      <w:r w:rsidRPr="007529C5">
        <w:rPr>
          <w:rFonts w:ascii="Arial" w:hAnsi="Arial" w:cs="Arial"/>
          <w:b/>
          <w:bCs/>
          <w:sz w:val="20"/>
          <w:szCs w:val="20"/>
        </w:rPr>
        <w:t>обязательств и финансовых результатов</w:t>
      </w:r>
    </w:p>
    <w:p w14:paraId="5009E0F6"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3.1. Инвентаризация основных средств проводится один раз в год перед составлением</w:t>
      </w:r>
      <w:r w:rsidRPr="007529C5">
        <w:rPr>
          <w:rFonts w:ascii="Arial" w:hAnsi="Arial" w:cs="Arial"/>
          <w:sz w:val="20"/>
          <w:szCs w:val="20"/>
          <w:lang w:val="en-US"/>
        </w:rPr>
        <w:t> </w:t>
      </w:r>
      <w:r w:rsidRPr="007529C5">
        <w:rPr>
          <w:rFonts w:ascii="Arial" w:hAnsi="Arial" w:cs="Arial"/>
          <w:sz w:val="20"/>
          <w:szCs w:val="20"/>
        </w:rPr>
        <w:t>годовой бухгалтерской отчетности. Исключение – объекты библиотечного фонда,</w:t>
      </w:r>
      <w:r w:rsidRPr="007529C5">
        <w:rPr>
          <w:rFonts w:ascii="Arial" w:hAnsi="Arial" w:cs="Arial"/>
          <w:sz w:val="20"/>
          <w:szCs w:val="20"/>
          <w:lang w:val="en-US"/>
        </w:rPr>
        <w:t> </w:t>
      </w:r>
      <w:r w:rsidRPr="007529C5">
        <w:rPr>
          <w:rFonts w:ascii="Arial" w:hAnsi="Arial" w:cs="Arial"/>
          <w:sz w:val="20"/>
          <w:szCs w:val="20"/>
        </w:rPr>
        <w:t>сроки и порядок инвентаризации которых изложены в пункте 3.2 настоящего</w:t>
      </w:r>
      <w:r w:rsidRPr="007529C5">
        <w:rPr>
          <w:rFonts w:ascii="Arial" w:hAnsi="Arial" w:cs="Arial"/>
          <w:sz w:val="20"/>
          <w:szCs w:val="20"/>
          <w:lang w:val="en-US"/>
        </w:rPr>
        <w:t> </w:t>
      </w:r>
      <w:r w:rsidRPr="007529C5">
        <w:rPr>
          <w:rFonts w:ascii="Arial" w:hAnsi="Arial" w:cs="Arial"/>
          <w:sz w:val="20"/>
          <w:szCs w:val="20"/>
        </w:rPr>
        <w:t>Положения.</w:t>
      </w:r>
    </w:p>
    <w:p w14:paraId="2608157C"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Инвентаризации подлежат основные средства на балансовых счетах 101.00 «Основные</w:t>
      </w:r>
      <w:r w:rsidRPr="007529C5">
        <w:rPr>
          <w:rFonts w:ascii="Arial" w:hAnsi="Arial" w:cs="Arial"/>
          <w:sz w:val="20"/>
          <w:szCs w:val="20"/>
          <w:lang w:val="en-US"/>
        </w:rPr>
        <w:t> </w:t>
      </w:r>
      <w:r w:rsidRPr="007529C5">
        <w:rPr>
          <w:rFonts w:ascii="Arial" w:hAnsi="Arial" w:cs="Arial"/>
          <w:sz w:val="20"/>
          <w:szCs w:val="20"/>
        </w:rPr>
        <w:t>средства», а также имущество на забалансовых счетах 01 «Имущество, полученное в пользование», 02 «Материальные ценности на хранении».</w:t>
      </w:r>
    </w:p>
    <w:p w14:paraId="1F2D00E7"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Основные средства, которые временно отсутствуют (находятся у подрядчика на ремонте, у</w:t>
      </w:r>
      <w:r w:rsidRPr="007529C5">
        <w:rPr>
          <w:rFonts w:ascii="Arial" w:hAnsi="Arial" w:cs="Arial"/>
          <w:sz w:val="20"/>
          <w:szCs w:val="20"/>
          <w:lang w:val="en-US"/>
        </w:rPr>
        <w:t> </w:t>
      </w:r>
      <w:r w:rsidRPr="007529C5">
        <w:rPr>
          <w:rFonts w:ascii="Arial" w:hAnsi="Arial" w:cs="Arial"/>
          <w:sz w:val="20"/>
          <w:szCs w:val="20"/>
        </w:rPr>
        <w:t>сотрудников в командировке и т. д.), инвентаризируются по документам и регистрам до</w:t>
      </w:r>
      <w:r w:rsidRPr="007529C5">
        <w:rPr>
          <w:rFonts w:ascii="Arial" w:hAnsi="Arial" w:cs="Arial"/>
          <w:sz w:val="20"/>
          <w:szCs w:val="20"/>
          <w:lang w:val="en-US"/>
        </w:rPr>
        <w:t> </w:t>
      </w:r>
      <w:r w:rsidRPr="007529C5">
        <w:rPr>
          <w:rFonts w:ascii="Arial" w:hAnsi="Arial" w:cs="Arial"/>
          <w:sz w:val="20"/>
          <w:szCs w:val="20"/>
        </w:rPr>
        <w:t>момента выбытия.</w:t>
      </w:r>
    </w:p>
    <w:p w14:paraId="1C886301"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Перед инвентаризацией комиссия проверяет:</w:t>
      </w:r>
      <w:r w:rsidR="00356DBC">
        <w:rPr>
          <w:rFonts w:ascii="Arial" w:hAnsi="Arial" w:cs="Arial"/>
          <w:sz w:val="20"/>
          <w:szCs w:val="20"/>
        </w:rPr>
        <w:tab/>
      </w:r>
      <w:r w:rsidRPr="007529C5">
        <w:rPr>
          <w:rFonts w:ascii="Arial" w:hAnsi="Arial" w:cs="Arial"/>
          <w:sz w:val="20"/>
          <w:szCs w:val="20"/>
        </w:rPr>
        <w:br/>
        <w:t>– есть ли инвентарные карточки, книги и описи на основные средства, как они заполнены;</w:t>
      </w:r>
      <w:r w:rsidRPr="007529C5">
        <w:rPr>
          <w:rFonts w:ascii="Arial" w:hAnsi="Arial" w:cs="Arial"/>
          <w:sz w:val="20"/>
          <w:szCs w:val="20"/>
        </w:rPr>
        <w:br/>
        <w:t>– состояние техпаспортов и других технических документов;</w:t>
      </w:r>
      <w:r w:rsidR="00356DBC">
        <w:rPr>
          <w:rFonts w:ascii="Arial" w:hAnsi="Arial" w:cs="Arial"/>
          <w:sz w:val="20"/>
          <w:szCs w:val="20"/>
        </w:rPr>
        <w:tab/>
      </w:r>
      <w:r w:rsidRPr="007529C5">
        <w:rPr>
          <w:rFonts w:ascii="Arial" w:hAnsi="Arial" w:cs="Arial"/>
          <w:sz w:val="20"/>
          <w:szCs w:val="20"/>
        </w:rPr>
        <w:br/>
        <w:t>– документы о государственной регистрации объектов;</w:t>
      </w:r>
      <w:r w:rsidR="00356DBC">
        <w:rPr>
          <w:rFonts w:ascii="Arial" w:hAnsi="Arial" w:cs="Arial"/>
          <w:sz w:val="20"/>
          <w:szCs w:val="20"/>
        </w:rPr>
        <w:tab/>
      </w:r>
      <w:r w:rsidRPr="007529C5">
        <w:rPr>
          <w:rFonts w:ascii="Arial" w:hAnsi="Arial" w:cs="Arial"/>
          <w:sz w:val="20"/>
          <w:szCs w:val="20"/>
        </w:rPr>
        <w:br/>
        <w:t>– документы на основные средства, которые приняли или сдали на хранение и в аренду.</w:t>
      </w:r>
    </w:p>
    <w:p w14:paraId="374AE2F9"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14:paraId="4EF23A7B"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В ходе инвентаризации комиссия проверяет:</w:t>
      </w:r>
      <w:r w:rsidR="00356DBC">
        <w:rPr>
          <w:rFonts w:ascii="Arial" w:hAnsi="Arial" w:cs="Arial"/>
          <w:sz w:val="20"/>
          <w:szCs w:val="20"/>
        </w:rPr>
        <w:tab/>
      </w:r>
      <w:r w:rsidRPr="007529C5">
        <w:rPr>
          <w:rFonts w:ascii="Arial" w:hAnsi="Arial" w:cs="Arial"/>
          <w:sz w:val="20"/>
          <w:szCs w:val="20"/>
        </w:rPr>
        <w:br/>
        <w:t>– фактическое наличие объектов основных средств, эксплуатируются ли они по назначению;</w:t>
      </w:r>
      <w:r w:rsidRPr="007529C5">
        <w:rPr>
          <w:rFonts w:ascii="Arial" w:hAnsi="Arial" w:cs="Arial"/>
          <w:sz w:val="20"/>
          <w:szCs w:val="20"/>
        </w:rPr>
        <w:br/>
        <w:t>– физическое состояние объектов основных средств: рабочее, поломка, износ, порча и т. д.</w:t>
      </w:r>
    </w:p>
    <w:p w14:paraId="3DBA5A39"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Данные об эксплуатации и физическом состоянии комиссия указывает в инвентаризационной описи (ф. 0504087). Графы 8 и 9 инвентаризационной описи по НФА</w:t>
      </w:r>
      <w:r w:rsidRPr="007529C5">
        <w:rPr>
          <w:rFonts w:ascii="Arial" w:hAnsi="Arial" w:cs="Arial"/>
          <w:sz w:val="20"/>
          <w:szCs w:val="20"/>
          <w:lang w:val="en-US"/>
        </w:rPr>
        <w:t> </w:t>
      </w:r>
      <w:r w:rsidRPr="007529C5">
        <w:rPr>
          <w:rFonts w:ascii="Arial" w:hAnsi="Arial" w:cs="Arial"/>
          <w:sz w:val="20"/>
          <w:szCs w:val="20"/>
        </w:rPr>
        <w:t>комиссия заполняет следующим образом.</w:t>
      </w:r>
    </w:p>
    <w:p w14:paraId="312418DF" w14:textId="77777777" w:rsidR="007529C5" w:rsidRPr="007529C5" w:rsidRDefault="007529C5" w:rsidP="007529C5">
      <w:pPr>
        <w:rPr>
          <w:rFonts w:ascii="Arial" w:hAnsi="Arial" w:cs="Arial"/>
          <w:sz w:val="20"/>
          <w:szCs w:val="20"/>
        </w:rPr>
      </w:pPr>
      <w:r w:rsidRPr="007529C5">
        <w:rPr>
          <w:rFonts w:ascii="Arial" w:hAnsi="Arial" w:cs="Arial"/>
          <w:sz w:val="20"/>
          <w:szCs w:val="20"/>
        </w:rPr>
        <w:t>В графе 8 «Статус объекта учета» указываются коды статусов:</w:t>
      </w:r>
    </w:p>
    <w:p w14:paraId="50DAE685" w14:textId="77777777" w:rsidR="007529C5" w:rsidRPr="007529C5" w:rsidRDefault="007529C5" w:rsidP="007529C5">
      <w:pPr>
        <w:rPr>
          <w:rFonts w:ascii="Arial" w:hAnsi="Arial" w:cs="Arial"/>
          <w:sz w:val="20"/>
          <w:szCs w:val="20"/>
        </w:rPr>
      </w:pPr>
      <w:r w:rsidRPr="007529C5">
        <w:rPr>
          <w:rFonts w:ascii="Arial" w:hAnsi="Arial" w:cs="Arial"/>
          <w:sz w:val="20"/>
          <w:szCs w:val="20"/>
        </w:rPr>
        <w:t>11 – в эксплуатации;</w:t>
      </w:r>
      <w:r w:rsidRPr="007529C5">
        <w:rPr>
          <w:rFonts w:ascii="Arial" w:hAnsi="Arial" w:cs="Arial"/>
          <w:sz w:val="20"/>
          <w:szCs w:val="20"/>
        </w:rPr>
        <w:br/>
        <w:t>12 – требуется ремонт;</w:t>
      </w:r>
      <w:r w:rsidRPr="007529C5">
        <w:rPr>
          <w:rFonts w:ascii="Arial" w:hAnsi="Arial" w:cs="Arial"/>
          <w:sz w:val="20"/>
          <w:szCs w:val="20"/>
        </w:rPr>
        <w:br/>
        <w:t>13 – находится на консервации;</w:t>
      </w:r>
      <w:r w:rsidRPr="007529C5">
        <w:rPr>
          <w:rFonts w:ascii="Arial" w:hAnsi="Arial" w:cs="Arial"/>
          <w:sz w:val="20"/>
          <w:szCs w:val="20"/>
        </w:rPr>
        <w:br/>
        <w:t>14 – требуется модернизация;</w:t>
      </w:r>
      <w:r w:rsidRPr="007529C5">
        <w:rPr>
          <w:rFonts w:ascii="Arial" w:hAnsi="Arial" w:cs="Arial"/>
          <w:sz w:val="20"/>
          <w:szCs w:val="20"/>
        </w:rPr>
        <w:br/>
        <w:t>15 – требуется реконструкция;</w:t>
      </w:r>
      <w:r w:rsidRPr="007529C5">
        <w:rPr>
          <w:rFonts w:ascii="Arial" w:hAnsi="Arial" w:cs="Arial"/>
          <w:sz w:val="20"/>
          <w:szCs w:val="20"/>
        </w:rPr>
        <w:br/>
        <w:t>16 – не соответствует требованиям эксплуатации;</w:t>
      </w:r>
      <w:r w:rsidRPr="007529C5">
        <w:rPr>
          <w:rFonts w:ascii="Arial" w:hAnsi="Arial" w:cs="Arial"/>
          <w:sz w:val="20"/>
          <w:szCs w:val="20"/>
        </w:rPr>
        <w:br/>
        <w:t>17 – не введен в эксплуатацию.</w:t>
      </w:r>
    </w:p>
    <w:p w14:paraId="78CA6F67" w14:textId="77777777" w:rsidR="007529C5" w:rsidRPr="007529C5" w:rsidRDefault="007529C5" w:rsidP="007529C5">
      <w:pPr>
        <w:rPr>
          <w:rFonts w:ascii="Arial" w:hAnsi="Arial" w:cs="Arial"/>
          <w:sz w:val="20"/>
          <w:szCs w:val="20"/>
        </w:rPr>
      </w:pPr>
      <w:r w:rsidRPr="007529C5">
        <w:rPr>
          <w:rFonts w:ascii="Arial" w:hAnsi="Arial" w:cs="Arial"/>
          <w:sz w:val="20"/>
          <w:szCs w:val="20"/>
        </w:rPr>
        <w:t>В графе 9 «Целевая функция актива» указываются коды функции:</w:t>
      </w:r>
    </w:p>
    <w:p w14:paraId="0920C2A0" w14:textId="77777777" w:rsidR="007529C5" w:rsidRPr="007529C5" w:rsidRDefault="007529C5" w:rsidP="007529C5">
      <w:pPr>
        <w:rPr>
          <w:rFonts w:ascii="Arial" w:hAnsi="Arial" w:cs="Arial"/>
          <w:sz w:val="20"/>
          <w:szCs w:val="20"/>
        </w:rPr>
      </w:pPr>
      <w:r w:rsidRPr="007529C5">
        <w:rPr>
          <w:rFonts w:ascii="Arial" w:hAnsi="Arial" w:cs="Arial"/>
          <w:sz w:val="20"/>
          <w:szCs w:val="20"/>
        </w:rPr>
        <w:t>11 – продолжить эксплуатацию;</w:t>
      </w:r>
      <w:r w:rsidRPr="007529C5">
        <w:rPr>
          <w:rFonts w:ascii="Arial" w:hAnsi="Arial" w:cs="Arial"/>
          <w:sz w:val="20"/>
          <w:szCs w:val="20"/>
        </w:rPr>
        <w:br/>
        <w:t>12 – ремонт;</w:t>
      </w:r>
      <w:r w:rsidRPr="007529C5">
        <w:rPr>
          <w:rFonts w:ascii="Arial" w:hAnsi="Arial" w:cs="Arial"/>
          <w:sz w:val="20"/>
          <w:szCs w:val="20"/>
        </w:rPr>
        <w:br/>
        <w:t>13 – консервация;</w:t>
      </w:r>
      <w:r w:rsidRPr="007529C5">
        <w:rPr>
          <w:rFonts w:ascii="Arial" w:hAnsi="Arial" w:cs="Arial"/>
          <w:sz w:val="20"/>
          <w:szCs w:val="20"/>
        </w:rPr>
        <w:br/>
        <w:t>14 – модернизация, дооснащение (дооборудование);</w:t>
      </w:r>
      <w:r w:rsidRPr="007529C5">
        <w:rPr>
          <w:rFonts w:ascii="Arial" w:hAnsi="Arial" w:cs="Arial"/>
          <w:sz w:val="20"/>
          <w:szCs w:val="20"/>
        </w:rPr>
        <w:br/>
        <w:t>15 – реконструкция;</w:t>
      </w:r>
      <w:r w:rsidRPr="007529C5">
        <w:rPr>
          <w:rFonts w:ascii="Arial" w:hAnsi="Arial" w:cs="Arial"/>
          <w:sz w:val="20"/>
          <w:szCs w:val="20"/>
        </w:rPr>
        <w:br/>
        <w:t>16 – списание;</w:t>
      </w:r>
      <w:r w:rsidRPr="007529C5">
        <w:rPr>
          <w:rFonts w:ascii="Arial" w:hAnsi="Arial" w:cs="Arial"/>
          <w:sz w:val="20"/>
          <w:szCs w:val="20"/>
        </w:rPr>
        <w:br/>
        <w:t>17 – утилизация.</w:t>
      </w:r>
    </w:p>
    <w:p w14:paraId="48D71F82"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3.2. Инвентаризацию имущества, переданного в аренду, комиссия проводит путем фиксации факта получения экономических выгод –</w:t>
      </w:r>
      <w:r w:rsidRPr="007529C5">
        <w:rPr>
          <w:rFonts w:ascii="Arial" w:hAnsi="Arial" w:cs="Arial"/>
          <w:sz w:val="20"/>
          <w:szCs w:val="20"/>
          <w:lang w:val="en-US"/>
        </w:rPr>
        <w:t> </w:t>
      </w:r>
      <w:r w:rsidRPr="007529C5">
        <w:rPr>
          <w:rFonts w:ascii="Arial" w:hAnsi="Arial" w:cs="Arial"/>
          <w:sz w:val="20"/>
          <w:szCs w:val="20"/>
        </w:rPr>
        <w:t>арендной платы от арендатора.</w:t>
      </w:r>
    </w:p>
    <w:p w14:paraId="7FE09E95"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 xml:space="preserve">3.3. Инвентаризация библиотечных фондов проводится при смене </w:t>
      </w:r>
      <w:r w:rsidRPr="008F2D6F">
        <w:rPr>
          <w:rFonts w:ascii="Arial" w:hAnsi="Arial" w:cs="Arial"/>
          <w:b/>
          <w:bCs/>
          <w:sz w:val="20"/>
          <w:szCs w:val="20"/>
        </w:rPr>
        <w:t>библиотек</w:t>
      </w:r>
      <w:r w:rsidR="009675DB" w:rsidRPr="008F2D6F">
        <w:rPr>
          <w:rFonts w:ascii="Arial" w:hAnsi="Arial" w:cs="Arial"/>
          <w:b/>
          <w:bCs/>
          <w:sz w:val="20"/>
          <w:szCs w:val="20"/>
        </w:rPr>
        <w:t>аря</w:t>
      </w:r>
      <w:r w:rsidRPr="007529C5">
        <w:rPr>
          <w:rFonts w:ascii="Arial" w:hAnsi="Arial" w:cs="Arial"/>
          <w:sz w:val="20"/>
          <w:szCs w:val="20"/>
        </w:rPr>
        <w:t>, а также в следующие сроки:</w:t>
      </w:r>
      <w:r w:rsidR="00356DBC">
        <w:rPr>
          <w:rFonts w:ascii="Arial" w:hAnsi="Arial" w:cs="Arial"/>
          <w:sz w:val="20"/>
          <w:szCs w:val="20"/>
        </w:rPr>
        <w:tab/>
      </w:r>
      <w:r w:rsidRPr="007529C5">
        <w:rPr>
          <w:rFonts w:ascii="Arial" w:hAnsi="Arial" w:cs="Arial"/>
          <w:sz w:val="20"/>
          <w:szCs w:val="20"/>
        </w:rPr>
        <w:br/>
      </w:r>
      <w:r w:rsidRPr="007529C5">
        <w:rPr>
          <w:rFonts w:ascii="Arial" w:hAnsi="Arial" w:cs="Arial"/>
          <w:sz w:val="20"/>
          <w:szCs w:val="20"/>
        </w:rPr>
        <w:lastRenderedPageBreak/>
        <w:t>– наиболее ценные фонды, хранящиеся в сейфах, – ежегодно;</w:t>
      </w:r>
      <w:r w:rsidR="00356DBC">
        <w:rPr>
          <w:rFonts w:ascii="Arial" w:hAnsi="Arial" w:cs="Arial"/>
          <w:sz w:val="20"/>
          <w:szCs w:val="20"/>
        </w:rPr>
        <w:tab/>
      </w:r>
      <w:r w:rsidRPr="007529C5">
        <w:rPr>
          <w:rFonts w:ascii="Arial" w:hAnsi="Arial" w:cs="Arial"/>
          <w:sz w:val="20"/>
          <w:szCs w:val="20"/>
        </w:rPr>
        <w:br/>
        <w:t>– редчайшие и ценные фонды – один раз в три года;</w:t>
      </w:r>
      <w:r w:rsidR="00356DBC">
        <w:rPr>
          <w:rFonts w:ascii="Arial" w:hAnsi="Arial" w:cs="Arial"/>
          <w:sz w:val="20"/>
          <w:szCs w:val="20"/>
        </w:rPr>
        <w:tab/>
      </w:r>
      <w:r w:rsidRPr="007529C5">
        <w:rPr>
          <w:rFonts w:ascii="Arial" w:hAnsi="Arial" w:cs="Arial"/>
          <w:sz w:val="20"/>
          <w:szCs w:val="20"/>
        </w:rPr>
        <w:br/>
        <w:t>– остальные фонды – один раз в пять лет.</w:t>
      </w:r>
    </w:p>
    <w:p w14:paraId="6730AA98"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При инвентаризации библиотечного фонда комиссия проверяет книги путем подсчета, электронные документы – по количественным показателям и контрольным суммам.</w:t>
      </w:r>
    </w:p>
    <w:p w14:paraId="510D7BC9"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3.4. По незавершенному капстроительству на счете 106.11 «Вложения в основные средства – недвижимое имущество учреждения» комиссия проверяет:</w:t>
      </w:r>
      <w:r w:rsidR="00356DBC">
        <w:rPr>
          <w:rFonts w:ascii="Arial" w:hAnsi="Arial" w:cs="Arial"/>
          <w:sz w:val="20"/>
          <w:szCs w:val="20"/>
        </w:rPr>
        <w:tab/>
      </w:r>
      <w:r w:rsidRPr="007529C5">
        <w:rPr>
          <w:rFonts w:ascii="Arial" w:hAnsi="Arial" w:cs="Arial"/>
          <w:sz w:val="20"/>
          <w:szCs w:val="20"/>
        </w:rPr>
        <w:br/>
        <w:t>– нет ли в составе оборудования, которое передали на стройку, но не начали монтировать;</w:t>
      </w:r>
      <w:r w:rsidRPr="007529C5">
        <w:rPr>
          <w:rFonts w:ascii="Arial" w:hAnsi="Arial" w:cs="Arial"/>
          <w:sz w:val="20"/>
          <w:szCs w:val="20"/>
        </w:rPr>
        <w:br/>
        <w:t>– состояние и причины законсервированных и временно приостановленных объектов</w:t>
      </w:r>
      <w:r w:rsidRPr="007529C5">
        <w:rPr>
          <w:rFonts w:ascii="Arial" w:hAnsi="Arial" w:cs="Arial"/>
          <w:sz w:val="20"/>
          <w:szCs w:val="20"/>
          <w:lang w:val="en-US"/>
        </w:rPr>
        <w:t> </w:t>
      </w:r>
      <w:r w:rsidRPr="007529C5">
        <w:rPr>
          <w:rFonts w:ascii="Arial" w:hAnsi="Arial" w:cs="Arial"/>
          <w:sz w:val="20"/>
          <w:szCs w:val="20"/>
        </w:rPr>
        <w:t>строительства.</w:t>
      </w:r>
      <w:r w:rsidR="00356DBC">
        <w:rPr>
          <w:rFonts w:ascii="Arial" w:hAnsi="Arial" w:cs="Arial"/>
          <w:sz w:val="20"/>
          <w:szCs w:val="20"/>
        </w:rPr>
        <w:tab/>
      </w:r>
    </w:p>
    <w:p w14:paraId="0D529D72"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При проверке используется техническая документация, акты сдачи выполненных работ</w:t>
      </w:r>
      <w:r w:rsidRPr="007529C5">
        <w:rPr>
          <w:rFonts w:ascii="Arial" w:hAnsi="Arial" w:cs="Arial"/>
          <w:sz w:val="20"/>
          <w:szCs w:val="20"/>
          <w:lang w:val="en-US"/>
        </w:rPr>
        <w:t> </w:t>
      </w:r>
      <w:r w:rsidRPr="007529C5">
        <w:rPr>
          <w:rFonts w:ascii="Arial" w:hAnsi="Arial" w:cs="Arial"/>
          <w:sz w:val="20"/>
          <w:szCs w:val="20"/>
        </w:rPr>
        <w:t>(этапов), журналы учета выполненных работ на объектах строительства и др.</w:t>
      </w:r>
    </w:p>
    <w:p w14:paraId="356EE692"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Результаты инвентаризации заносятся в инвентаризационную опись (ф. 0504087). В описи</w:t>
      </w:r>
      <w:r w:rsidRPr="007529C5">
        <w:rPr>
          <w:rFonts w:ascii="Arial" w:hAnsi="Arial" w:cs="Arial"/>
          <w:sz w:val="20"/>
          <w:szCs w:val="20"/>
          <w:lang w:val="en-US"/>
        </w:rPr>
        <w:t> </w:t>
      </w:r>
      <w:r w:rsidRPr="007529C5">
        <w:rPr>
          <w:rFonts w:ascii="Arial" w:hAnsi="Arial" w:cs="Arial"/>
          <w:sz w:val="20"/>
          <w:szCs w:val="20"/>
        </w:rPr>
        <w:t>по каждому отдельному виду работ, конструктивным элементам и оборудованию комиссия</w:t>
      </w:r>
      <w:r w:rsidRPr="007529C5">
        <w:rPr>
          <w:rFonts w:ascii="Arial" w:hAnsi="Arial" w:cs="Arial"/>
          <w:sz w:val="20"/>
          <w:szCs w:val="20"/>
          <w:lang w:val="en-US"/>
        </w:rPr>
        <w:t> </w:t>
      </w:r>
      <w:r w:rsidRPr="007529C5">
        <w:rPr>
          <w:rFonts w:ascii="Arial" w:hAnsi="Arial" w:cs="Arial"/>
          <w:sz w:val="20"/>
          <w:szCs w:val="20"/>
        </w:rPr>
        <w:t>указывает наименование объекта и объем выполненных работ. В графах 8 и 9</w:t>
      </w:r>
      <w:r w:rsidRPr="007529C5">
        <w:rPr>
          <w:rFonts w:ascii="Arial" w:hAnsi="Arial" w:cs="Arial"/>
          <w:sz w:val="20"/>
          <w:szCs w:val="20"/>
          <w:lang w:val="en-US"/>
        </w:rPr>
        <w:t> </w:t>
      </w:r>
      <w:r w:rsidRPr="007529C5">
        <w:rPr>
          <w:rFonts w:ascii="Arial" w:hAnsi="Arial" w:cs="Arial"/>
          <w:sz w:val="20"/>
          <w:szCs w:val="20"/>
        </w:rPr>
        <w:t>инвентаризационной описи по НФА комиссия указывает ход реализации вложений в</w:t>
      </w:r>
      <w:r w:rsidRPr="007529C5">
        <w:rPr>
          <w:rFonts w:ascii="Arial" w:hAnsi="Arial" w:cs="Arial"/>
          <w:sz w:val="20"/>
          <w:szCs w:val="20"/>
          <w:lang w:val="en-US"/>
        </w:rPr>
        <w:t> </w:t>
      </w:r>
      <w:r w:rsidRPr="007529C5">
        <w:rPr>
          <w:rFonts w:ascii="Arial" w:hAnsi="Arial" w:cs="Arial"/>
          <w:sz w:val="20"/>
          <w:szCs w:val="20"/>
        </w:rPr>
        <w:t>соответствии с пунктом 75 Инструкции, утвержденной приказом Минфина от 25.03.2011</w:t>
      </w:r>
      <w:r w:rsidRPr="007529C5">
        <w:rPr>
          <w:rFonts w:ascii="Arial" w:hAnsi="Arial" w:cs="Arial"/>
          <w:sz w:val="20"/>
          <w:szCs w:val="20"/>
          <w:lang w:val="en-US"/>
        </w:rPr>
        <w:t> </w:t>
      </w:r>
      <w:r w:rsidRPr="007529C5">
        <w:rPr>
          <w:rFonts w:ascii="Arial" w:hAnsi="Arial" w:cs="Arial"/>
          <w:sz w:val="20"/>
          <w:szCs w:val="20"/>
        </w:rPr>
        <w:t>№ 33н.</w:t>
      </w:r>
    </w:p>
    <w:p w14:paraId="7A9045CE"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3.5. При инвентаризации нематериальных активов комиссия проверяет:</w:t>
      </w:r>
      <w:r w:rsidR="00356DBC">
        <w:rPr>
          <w:rFonts w:ascii="Arial" w:hAnsi="Arial" w:cs="Arial"/>
          <w:sz w:val="20"/>
          <w:szCs w:val="20"/>
        </w:rPr>
        <w:tab/>
      </w:r>
      <w:r w:rsidRPr="007529C5">
        <w:rPr>
          <w:rFonts w:ascii="Arial" w:hAnsi="Arial" w:cs="Arial"/>
          <w:sz w:val="20"/>
          <w:szCs w:val="20"/>
        </w:rPr>
        <w:br/>
        <w:t>– есть ли свидетельства, патенты и лицензионные договоры, которые</w:t>
      </w:r>
      <w:r w:rsidR="00356DBC">
        <w:rPr>
          <w:rFonts w:ascii="Arial" w:hAnsi="Arial" w:cs="Arial"/>
          <w:sz w:val="20"/>
          <w:szCs w:val="20"/>
        </w:rPr>
        <w:t xml:space="preserve"> </w:t>
      </w:r>
      <w:r w:rsidRPr="007529C5">
        <w:rPr>
          <w:rFonts w:ascii="Arial" w:hAnsi="Arial" w:cs="Arial"/>
          <w:sz w:val="20"/>
          <w:szCs w:val="20"/>
        </w:rPr>
        <w:t>подтверждают</w:t>
      </w:r>
      <w:r w:rsidRPr="007529C5">
        <w:rPr>
          <w:rFonts w:ascii="Arial" w:hAnsi="Arial" w:cs="Arial"/>
          <w:sz w:val="20"/>
          <w:szCs w:val="20"/>
          <w:lang w:val="en-US"/>
        </w:rPr>
        <w:t> </w:t>
      </w:r>
      <w:r w:rsidRPr="007529C5">
        <w:rPr>
          <w:rFonts w:ascii="Arial" w:hAnsi="Arial" w:cs="Arial"/>
          <w:sz w:val="20"/>
          <w:szCs w:val="20"/>
        </w:rPr>
        <w:t>исключительные права учреждения на активы;</w:t>
      </w:r>
      <w:r w:rsidR="00356DBC">
        <w:rPr>
          <w:rFonts w:ascii="Arial" w:hAnsi="Arial" w:cs="Arial"/>
          <w:sz w:val="20"/>
          <w:szCs w:val="20"/>
        </w:rPr>
        <w:tab/>
      </w:r>
      <w:r w:rsidRPr="007529C5">
        <w:rPr>
          <w:rFonts w:ascii="Arial" w:hAnsi="Arial" w:cs="Arial"/>
          <w:sz w:val="20"/>
          <w:szCs w:val="20"/>
        </w:rPr>
        <w:br/>
        <w:t>– учтены ли активы на балансе и нет ли ошибок в учете.</w:t>
      </w:r>
    </w:p>
    <w:p w14:paraId="0BD2D6B7" w14:textId="77777777" w:rsidR="007529C5" w:rsidRPr="007529C5" w:rsidRDefault="007529C5" w:rsidP="00356DBC">
      <w:pPr>
        <w:ind w:firstLine="708"/>
        <w:rPr>
          <w:rFonts w:ascii="Arial" w:hAnsi="Arial" w:cs="Arial"/>
          <w:sz w:val="20"/>
          <w:szCs w:val="20"/>
        </w:rPr>
      </w:pPr>
      <w:r w:rsidRPr="007529C5">
        <w:rPr>
          <w:rFonts w:ascii="Arial" w:hAnsi="Arial" w:cs="Arial"/>
          <w:sz w:val="20"/>
          <w:szCs w:val="20"/>
        </w:rPr>
        <w:t>Результаты инвентаризации заносятся в инвентаризационную опись (ф. 0504087).</w:t>
      </w:r>
    </w:p>
    <w:p w14:paraId="3283ED18" w14:textId="77777777" w:rsidR="007529C5" w:rsidRPr="007529C5" w:rsidRDefault="007529C5" w:rsidP="007529C5">
      <w:pPr>
        <w:rPr>
          <w:rFonts w:ascii="Arial" w:hAnsi="Arial" w:cs="Arial"/>
          <w:sz w:val="20"/>
          <w:szCs w:val="20"/>
        </w:rPr>
      </w:pPr>
      <w:r w:rsidRPr="007529C5">
        <w:rPr>
          <w:rFonts w:ascii="Arial" w:hAnsi="Arial" w:cs="Arial"/>
          <w:sz w:val="20"/>
          <w:szCs w:val="20"/>
        </w:rPr>
        <w:t>Графы 8 и 9 инвентаризационной описи по НФА комиссия заполняет следующим образом.</w:t>
      </w:r>
    </w:p>
    <w:p w14:paraId="0A2B778E" w14:textId="77777777" w:rsidR="007529C5" w:rsidRPr="007529C5" w:rsidRDefault="007529C5" w:rsidP="007529C5">
      <w:pPr>
        <w:rPr>
          <w:rFonts w:ascii="Arial" w:hAnsi="Arial" w:cs="Arial"/>
          <w:sz w:val="20"/>
          <w:szCs w:val="20"/>
        </w:rPr>
      </w:pPr>
      <w:r w:rsidRPr="007529C5">
        <w:rPr>
          <w:rFonts w:ascii="Arial" w:hAnsi="Arial" w:cs="Arial"/>
          <w:sz w:val="20"/>
          <w:szCs w:val="20"/>
        </w:rPr>
        <w:t>В графе 8 «Статус объекта учета» указываются коды статусов:</w:t>
      </w:r>
    </w:p>
    <w:p w14:paraId="40964127" w14:textId="77777777" w:rsidR="007529C5" w:rsidRPr="007529C5" w:rsidRDefault="007529C5" w:rsidP="007529C5">
      <w:pPr>
        <w:rPr>
          <w:rFonts w:ascii="Arial" w:hAnsi="Arial" w:cs="Arial"/>
          <w:sz w:val="20"/>
          <w:szCs w:val="20"/>
        </w:rPr>
      </w:pPr>
      <w:r w:rsidRPr="007529C5">
        <w:rPr>
          <w:rFonts w:ascii="Arial" w:hAnsi="Arial" w:cs="Arial"/>
          <w:sz w:val="20"/>
          <w:szCs w:val="20"/>
        </w:rPr>
        <w:t>11 – в эксплуатации;</w:t>
      </w:r>
      <w:r w:rsidRPr="007529C5">
        <w:rPr>
          <w:rFonts w:ascii="Arial" w:hAnsi="Arial" w:cs="Arial"/>
          <w:sz w:val="20"/>
          <w:szCs w:val="20"/>
        </w:rPr>
        <w:br/>
        <w:t>14 – требуется модернизация;</w:t>
      </w:r>
      <w:r w:rsidRPr="007529C5">
        <w:rPr>
          <w:rFonts w:ascii="Arial" w:hAnsi="Arial" w:cs="Arial"/>
          <w:sz w:val="20"/>
          <w:szCs w:val="20"/>
        </w:rPr>
        <w:br/>
        <w:t>16 – не соответствует требованиям эксплуатации;</w:t>
      </w:r>
      <w:r w:rsidRPr="007529C5">
        <w:rPr>
          <w:rFonts w:ascii="Arial" w:hAnsi="Arial" w:cs="Arial"/>
          <w:sz w:val="20"/>
          <w:szCs w:val="20"/>
        </w:rPr>
        <w:br/>
        <w:t>17 – не введен в эксплуатацию.</w:t>
      </w:r>
    </w:p>
    <w:p w14:paraId="5F4E4258" w14:textId="77777777" w:rsidR="007529C5" w:rsidRPr="007529C5" w:rsidRDefault="007529C5" w:rsidP="007529C5">
      <w:pPr>
        <w:rPr>
          <w:rFonts w:ascii="Arial" w:hAnsi="Arial" w:cs="Arial"/>
          <w:sz w:val="20"/>
          <w:szCs w:val="20"/>
        </w:rPr>
      </w:pPr>
      <w:r w:rsidRPr="007529C5">
        <w:rPr>
          <w:rFonts w:ascii="Arial" w:hAnsi="Arial" w:cs="Arial"/>
          <w:sz w:val="20"/>
          <w:szCs w:val="20"/>
        </w:rPr>
        <w:t>В графе 9 «Целевая функция актива» указываются коды функции:</w:t>
      </w:r>
    </w:p>
    <w:p w14:paraId="58540741" w14:textId="77777777" w:rsidR="007529C5" w:rsidRPr="007529C5" w:rsidRDefault="007529C5" w:rsidP="007529C5">
      <w:pPr>
        <w:rPr>
          <w:rFonts w:ascii="Arial" w:hAnsi="Arial" w:cs="Arial"/>
          <w:sz w:val="20"/>
          <w:szCs w:val="20"/>
        </w:rPr>
      </w:pPr>
      <w:r w:rsidRPr="007529C5">
        <w:rPr>
          <w:rFonts w:ascii="Arial" w:hAnsi="Arial" w:cs="Arial"/>
          <w:sz w:val="20"/>
          <w:szCs w:val="20"/>
        </w:rPr>
        <w:t>11 – продолжить эксплуатацию;</w:t>
      </w:r>
      <w:r w:rsidRPr="007529C5">
        <w:rPr>
          <w:rFonts w:ascii="Arial" w:hAnsi="Arial" w:cs="Arial"/>
          <w:sz w:val="20"/>
          <w:szCs w:val="20"/>
        </w:rPr>
        <w:br/>
        <w:t>14 – модернизация, дооснащение (дооборудование);</w:t>
      </w:r>
      <w:r w:rsidRPr="007529C5">
        <w:rPr>
          <w:rFonts w:ascii="Arial" w:hAnsi="Arial" w:cs="Arial"/>
          <w:sz w:val="20"/>
          <w:szCs w:val="20"/>
        </w:rPr>
        <w:br/>
        <w:t>16 – списание.</w:t>
      </w:r>
    </w:p>
    <w:p w14:paraId="2AA727EC" w14:textId="77777777" w:rsidR="007529C5" w:rsidRPr="007529C5" w:rsidRDefault="007529C5" w:rsidP="007529C5">
      <w:pPr>
        <w:rPr>
          <w:rFonts w:ascii="Arial" w:hAnsi="Arial" w:cs="Arial"/>
          <w:sz w:val="20"/>
          <w:szCs w:val="20"/>
        </w:rPr>
      </w:pPr>
      <w:r w:rsidRPr="007529C5">
        <w:rPr>
          <w:rFonts w:ascii="Arial" w:hAnsi="Arial" w:cs="Arial"/>
          <w:sz w:val="20"/>
          <w:szCs w:val="20"/>
        </w:rPr>
        <w:t>3.6. 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w:t>
      </w:r>
      <w:r w:rsidRPr="007529C5">
        <w:rPr>
          <w:rFonts w:ascii="Arial" w:hAnsi="Arial" w:cs="Arial"/>
          <w:sz w:val="20"/>
          <w:szCs w:val="20"/>
          <w:lang w:val="en-US"/>
        </w:rPr>
        <w:t> </w:t>
      </w:r>
      <w:r w:rsidRPr="007529C5">
        <w:rPr>
          <w:rFonts w:ascii="Arial" w:hAnsi="Arial" w:cs="Arial"/>
          <w:sz w:val="20"/>
          <w:szCs w:val="20"/>
        </w:rPr>
        <w:t>пути, отгруженные, не оплачены в срок, на складах других организаций), проверяется</w:t>
      </w:r>
      <w:r w:rsidRPr="007529C5">
        <w:rPr>
          <w:rFonts w:ascii="Arial" w:hAnsi="Arial" w:cs="Arial"/>
          <w:sz w:val="20"/>
          <w:szCs w:val="20"/>
          <w:lang w:val="en-US"/>
        </w:rPr>
        <w:t> </w:t>
      </w:r>
      <w:r w:rsidRPr="007529C5">
        <w:rPr>
          <w:rFonts w:ascii="Arial" w:hAnsi="Arial" w:cs="Arial"/>
          <w:sz w:val="20"/>
          <w:szCs w:val="20"/>
        </w:rPr>
        <w:t>обоснованность сумм на соответствующих счетах бухучета.</w:t>
      </w:r>
    </w:p>
    <w:p w14:paraId="69B3645F" w14:textId="77777777" w:rsidR="007529C5" w:rsidRPr="007529C5" w:rsidRDefault="007529C5" w:rsidP="00356DBC">
      <w:pPr>
        <w:ind w:firstLine="708"/>
        <w:rPr>
          <w:rFonts w:ascii="Arial" w:hAnsi="Arial" w:cs="Arial"/>
          <w:sz w:val="20"/>
          <w:szCs w:val="20"/>
        </w:rPr>
      </w:pPr>
      <w:r w:rsidRPr="007529C5">
        <w:rPr>
          <w:rFonts w:ascii="Arial" w:hAnsi="Arial" w:cs="Arial"/>
          <w:sz w:val="20"/>
          <w:szCs w:val="20"/>
        </w:rPr>
        <w:t>Отдельные инвентаризационные описи (ф. 0504087) составляются на материальные запасы, которые:</w:t>
      </w:r>
      <w:r w:rsidRPr="007529C5">
        <w:rPr>
          <w:rFonts w:ascii="Arial" w:hAnsi="Arial" w:cs="Arial"/>
          <w:sz w:val="20"/>
          <w:szCs w:val="20"/>
        </w:rPr>
        <w:br/>
        <w:t>– находятся в учреждении и распределены по ответственным лицам;</w:t>
      </w:r>
      <w:r w:rsidRPr="007529C5">
        <w:rPr>
          <w:rFonts w:ascii="Arial" w:hAnsi="Arial" w:cs="Arial"/>
          <w:sz w:val="20"/>
          <w:szCs w:val="20"/>
        </w:rPr>
        <w:br/>
        <w:t>– находятся в пути. По каждой отправке в описи указывается наименование, количество и</w:t>
      </w:r>
      <w:r w:rsidRPr="007529C5">
        <w:rPr>
          <w:rFonts w:ascii="Arial" w:hAnsi="Arial" w:cs="Arial"/>
          <w:sz w:val="20"/>
          <w:szCs w:val="20"/>
          <w:lang w:val="en-US"/>
        </w:rPr>
        <w:t> </w:t>
      </w:r>
      <w:r w:rsidRPr="007529C5">
        <w:rPr>
          <w:rFonts w:ascii="Arial" w:hAnsi="Arial" w:cs="Arial"/>
          <w:sz w:val="20"/>
          <w:szCs w:val="20"/>
        </w:rPr>
        <w:t>стоимость, дата отгрузки, а также перечень и номера учетных документов;</w:t>
      </w:r>
      <w:r w:rsidRPr="007529C5">
        <w:rPr>
          <w:rFonts w:ascii="Arial" w:hAnsi="Arial" w:cs="Arial"/>
          <w:sz w:val="20"/>
          <w:szCs w:val="20"/>
        </w:rPr>
        <w:br/>
        <w:t>– отгружены и не оплачены вовремя покупателями. По каждой отгрузке в описи указывается</w:t>
      </w:r>
      <w:r w:rsidRPr="007529C5">
        <w:rPr>
          <w:rFonts w:ascii="Arial" w:hAnsi="Arial" w:cs="Arial"/>
          <w:sz w:val="20"/>
          <w:szCs w:val="20"/>
          <w:lang w:val="en-US"/>
        </w:rPr>
        <w:t> </w:t>
      </w:r>
      <w:r w:rsidRPr="007529C5">
        <w:rPr>
          <w:rFonts w:ascii="Arial" w:hAnsi="Arial" w:cs="Arial"/>
          <w:sz w:val="20"/>
          <w:szCs w:val="20"/>
        </w:rPr>
        <w:t>наименование покупателя и материальных запасов, сумма, дата отгрузки, дата выписки и</w:t>
      </w:r>
      <w:r w:rsidRPr="007529C5">
        <w:rPr>
          <w:rFonts w:ascii="Arial" w:hAnsi="Arial" w:cs="Arial"/>
          <w:sz w:val="20"/>
          <w:szCs w:val="20"/>
          <w:lang w:val="en-US"/>
        </w:rPr>
        <w:t> </w:t>
      </w:r>
      <w:r w:rsidRPr="007529C5">
        <w:rPr>
          <w:rFonts w:ascii="Arial" w:hAnsi="Arial" w:cs="Arial"/>
          <w:sz w:val="20"/>
          <w:szCs w:val="20"/>
        </w:rPr>
        <w:t>номер расчетного документа;</w:t>
      </w:r>
      <w:r w:rsidRPr="007529C5">
        <w:rPr>
          <w:rFonts w:ascii="Arial" w:hAnsi="Arial" w:cs="Arial"/>
          <w:sz w:val="20"/>
          <w:szCs w:val="20"/>
        </w:rPr>
        <w:br/>
        <w:t>– переданы в переработку. В описи указывается наименование перерабатывающей</w:t>
      </w:r>
      <w:r w:rsidRPr="007529C5">
        <w:rPr>
          <w:rFonts w:ascii="Arial" w:hAnsi="Arial" w:cs="Arial"/>
          <w:sz w:val="20"/>
          <w:szCs w:val="20"/>
        </w:rPr>
        <w:br/>
        <w:t>организации и материальных запасов, количество, фактическая стоимость по данным</w:t>
      </w:r>
      <w:r w:rsidRPr="007529C5">
        <w:rPr>
          <w:rFonts w:ascii="Arial" w:hAnsi="Arial" w:cs="Arial"/>
          <w:sz w:val="20"/>
          <w:szCs w:val="20"/>
          <w:lang w:val="en-US"/>
        </w:rPr>
        <w:t> </w:t>
      </w:r>
      <w:r w:rsidRPr="007529C5">
        <w:rPr>
          <w:rFonts w:ascii="Arial" w:hAnsi="Arial" w:cs="Arial"/>
          <w:sz w:val="20"/>
          <w:szCs w:val="20"/>
        </w:rPr>
        <w:t>бухучета, дата передачи, номера и даты документов;</w:t>
      </w:r>
      <w:r w:rsidRPr="007529C5">
        <w:rPr>
          <w:rFonts w:ascii="Arial" w:hAnsi="Arial" w:cs="Arial"/>
          <w:sz w:val="20"/>
          <w:szCs w:val="20"/>
        </w:rPr>
        <w:br/>
        <w:t>– находятся на складах других организаций. В описи указывается наименование организации и материальных запасов, количество и стоимость.</w:t>
      </w:r>
    </w:p>
    <w:p w14:paraId="221E6FF9" w14:textId="77777777" w:rsidR="007529C5" w:rsidRPr="007529C5" w:rsidRDefault="007529C5" w:rsidP="00356DBC">
      <w:pPr>
        <w:ind w:firstLine="708"/>
        <w:rPr>
          <w:rFonts w:ascii="Arial" w:hAnsi="Arial" w:cs="Arial"/>
          <w:sz w:val="20"/>
          <w:szCs w:val="20"/>
        </w:rPr>
      </w:pPr>
      <w:r w:rsidRPr="007529C5">
        <w:rPr>
          <w:rFonts w:ascii="Arial" w:hAnsi="Arial" w:cs="Arial"/>
          <w:sz w:val="20"/>
          <w:szCs w:val="20"/>
        </w:rPr>
        <w:t>При инвентаризации ГСМ в описи (ф. 0504087) указываются:</w:t>
      </w:r>
    </w:p>
    <w:p w14:paraId="04BA66AC" w14:textId="77777777" w:rsidR="007529C5" w:rsidRPr="007529C5" w:rsidRDefault="007529C5" w:rsidP="007529C5">
      <w:pPr>
        <w:rPr>
          <w:rFonts w:ascii="Arial" w:hAnsi="Arial" w:cs="Arial"/>
          <w:sz w:val="20"/>
          <w:szCs w:val="20"/>
        </w:rPr>
      </w:pPr>
      <w:r w:rsidRPr="007529C5">
        <w:rPr>
          <w:rFonts w:ascii="Arial" w:hAnsi="Arial" w:cs="Arial"/>
          <w:sz w:val="20"/>
          <w:szCs w:val="20"/>
        </w:rPr>
        <w:t>– остатки топлива в баках по каждому транспортному средству;</w:t>
      </w:r>
      <w:r w:rsidRPr="007529C5">
        <w:rPr>
          <w:rFonts w:ascii="Arial" w:hAnsi="Arial" w:cs="Arial"/>
          <w:sz w:val="20"/>
          <w:szCs w:val="20"/>
        </w:rPr>
        <w:br/>
        <w:t>– топливо, которое хранится в емкостях.</w:t>
      </w:r>
    </w:p>
    <w:p w14:paraId="7E018556" w14:textId="77777777" w:rsidR="007529C5" w:rsidRPr="007529C5" w:rsidRDefault="007529C5" w:rsidP="00356DBC">
      <w:pPr>
        <w:ind w:firstLine="708"/>
        <w:rPr>
          <w:rFonts w:ascii="Arial" w:hAnsi="Arial" w:cs="Arial"/>
          <w:sz w:val="20"/>
          <w:szCs w:val="20"/>
        </w:rPr>
      </w:pPr>
      <w:r w:rsidRPr="007529C5">
        <w:rPr>
          <w:rFonts w:ascii="Arial" w:hAnsi="Arial" w:cs="Arial"/>
          <w:sz w:val="20"/>
          <w:szCs w:val="20"/>
        </w:rPr>
        <w:t>Остаток топлива в баках измеряется такими способами:</w:t>
      </w:r>
    </w:p>
    <w:p w14:paraId="1B651E91" w14:textId="77777777" w:rsidR="007529C5" w:rsidRPr="007529C5" w:rsidRDefault="007529C5" w:rsidP="007529C5">
      <w:pPr>
        <w:rPr>
          <w:rFonts w:ascii="Arial" w:hAnsi="Arial" w:cs="Arial"/>
          <w:sz w:val="20"/>
          <w:szCs w:val="20"/>
        </w:rPr>
      </w:pPr>
      <w:r w:rsidRPr="007529C5">
        <w:rPr>
          <w:rFonts w:ascii="Arial" w:hAnsi="Arial" w:cs="Arial"/>
          <w:sz w:val="20"/>
          <w:szCs w:val="20"/>
        </w:rPr>
        <w:t>– специальными измерителями или мерками;</w:t>
      </w:r>
      <w:r w:rsidRPr="007529C5">
        <w:rPr>
          <w:rFonts w:ascii="Arial" w:hAnsi="Arial" w:cs="Arial"/>
          <w:sz w:val="20"/>
          <w:szCs w:val="20"/>
        </w:rPr>
        <w:br/>
        <w:t>– путем слива или заправки до полного бака;</w:t>
      </w:r>
      <w:r w:rsidRPr="007529C5">
        <w:rPr>
          <w:rFonts w:ascii="Arial" w:hAnsi="Arial" w:cs="Arial"/>
          <w:sz w:val="20"/>
          <w:szCs w:val="20"/>
        </w:rPr>
        <w:br/>
        <w:t>– по показаниям бортового компьютера или стрелочного индикатора уровня топлива.</w:t>
      </w:r>
    </w:p>
    <w:p w14:paraId="115270ED" w14:textId="77777777" w:rsidR="007529C5" w:rsidRPr="007529C5" w:rsidRDefault="007529C5" w:rsidP="00356DBC">
      <w:pPr>
        <w:ind w:firstLine="708"/>
        <w:rPr>
          <w:rFonts w:ascii="Arial" w:hAnsi="Arial" w:cs="Arial"/>
          <w:sz w:val="20"/>
          <w:szCs w:val="20"/>
        </w:rPr>
      </w:pPr>
      <w:r w:rsidRPr="007529C5">
        <w:rPr>
          <w:rFonts w:ascii="Arial" w:hAnsi="Arial" w:cs="Arial"/>
          <w:sz w:val="20"/>
          <w:szCs w:val="20"/>
        </w:rPr>
        <w:t>При инвентаризации продуктов питания комиссия:</w:t>
      </w:r>
    </w:p>
    <w:p w14:paraId="22C2FC2E" w14:textId="77777777" w:rsidR="007529C5" w:rsidRPr="007529C5" w:rsidRDefault="007529C5" w:rsidP="007529C5">
      <w:pPr>
        <w:rPr>
          <w:rFonts w:ascii="Arial" w:hAnsi="Arial" w:cs="Arial"/>
          <w:sz w:val="20"/>
          <w:szCs w:val="20"/>
        </w:rPr>
      </w:pPr>
      <w:r w:rsidRPr="007529C5">
        <w:rPr>
          <w:rFonts w:ascii="Arial" w:hAnsi="Arial" w:cs="Arial"/>
          <w:sz w:val="20"/>
          <w:szCs w:val="20"/>
        </w:rPr>
        <w:t>– пломбирует подсобные помещения, подвалы и другие места, где есть отдельные входы и</w:t>
      </w:r>
      <w:r w:rsidRPr="007529C5">
        <w:rPr>
          <w:rFonts w:ascii="Arial" w:hAnsi="Arial" w:cs="Arial"/>
          <w:sz w:val="20"/>
          <w:szCs w:val="20"/>
          <w:lang w:val="en-US"/>
        </w:rPr>
        <w:t> </w:t>
      </w:r>
      <w:r w:rsidRPr="007529C5">
        <w:rPr>
          <w:rFonts w:ascii="Arial" w:hAnsi="Arial" w:cs="Arial"/>
          <w:sz w:val="20"/>
          <w:szCs w:val="20"/>
        </w:rPr>
        <w:t>выходы;</w:t>
      </w:r>
      <w:r w:rsidRPr="007529C5">
        <w:rPr>
          <w:rFonts w:ascii="Arial" w:hAnsi="Arial" w:cs="Arial"/>
          <w:sz w:val="20"/>
          <w:szCs w:val="20"/>
        </w:rPr>
        <w:br/>
        <w:t>– проверяет исправность весов и измерительных приборов и сроки их клеймения.</w:t>
      </w:r>
    </w:p>
    <w:p w14:paraId="2D514083" w14:textId="77777777" w:rsidR="007529C5" w:rsidRPr="007529C5" w:rsidRDefault="007529C5" w:rsidP="00356DBC">
      <w:pPr>
        <w:ind w:firstLine="708"/>
        <w:rPr>
          <w:rFonts w:ascii="Arial" w:hAnsi="Arial" w:cs="Arial"/>
          <w:sz w:val="20"/>
          <w:szCs w:val="20"/>
        </w:rPr>
      </w:pPr>
      <w:r w:rsidRPr="007529C5">
        <w:rPr>
          <w:rFonts w:ascii="Arial" w:hAnsi="Arial" w:cs="Arial"/>
          <w:sz w:val="20"/>
          <w:szCs w:val="20"/>
        </w:rPr>
        <w:t>Фактическое наличие продуктов определяется путем пересчета, взвешивания, измерения. Вес наливных продуктов определяется путем обмеров и технических расчетов. Количество продуктов в неповрежденной упаковке – по документам поставщика.</w:t>
      </w:r>
    </w:p>
    <w:p w14:paraId="2124A63A" w14:textId="77777777" w:rsidR="007529C5" w:rsidRPr="007529C5" w:rsidRDefault="007529C5" w:rsidP="00356DBC">
      <w:pPr>
        <w:ind w:firstLine="708"/>
        <w:rPr>
          <w:rFonts w:ascii="Arial" w:hAnsi="Arial" w:cs="Arial"/>
          <w:sz w:val="20"/>
          <w:szCs w:val="20"/>
        </w:rPr>
      </w:pPr>
      <w:r w:rsidRPr="007529C5">
        <w:rPr>
          <w:rFonts w:ascii="Arial" w:hAnsi="Arial" w:cs="Arial"/>
          <w:sz w:val="20"/>
          <w:szCs w:val="20"/>
        </w:rPr>
        <w:t>Результаты инвентаризации комиссия отражает в инвентаризационной описи (ф. 0504087).</w:t>
      </w:r>
      <w:r w:rsidRPr="007529C5">
        <w:rPr>
          <w:rFonts w:ascii="Arial" w:hAnsi="Arial" w:cs="Arial"/>
          <w:sz w:val="20"/>
          <w:szCs w:val="20"/>
        </w:rPr>
        <w:br/>
        <w:t>Графы 8 и 9 инвентаризационной описи по НФА комиссия заполняет следующим образом.</w:t>
      </w:r>
    </w:p>
    <w:p w14:paraId="1609C13C" w14:textId="77777777" w:rsidR="007529C5" w:rsidRPr="007529C5" w:rsidRDefault="007529C5" w:rsidP="007529C5">
      <w:pPr>
        <w:rPr>
          <w:rFonts w:ascii="Arial" w:hAnsi="Arial" w:cs="Arial"/>
          <w:sz w:val="20"/>
          <w:szCs w:val="20"/>
        </w:rPr>
      </w:pPr>
      <w:r w:rsidRPr="007529C5">
        <w:rPr>
          <w:rFonts w:ascii="Arial" w:hAnsi="Arial" w:cs="Arial"/>
          <w:sz w:val="20"/>
          <w:szCs w:val="20"/>
        </w:rPr>
        <w:t>В графе 8 «Статус объекта учета» указываются коды статусов:</w:t>
      </w:r>
    </w:p>
    <w:p w14:paraId="0F46DD30" w14:textId="77777777" w:rsidR="007529C5" w:rsidRPr="007529C5" w:rsidRDefault="007529C5" w:rsidP="007529C5">
      <w:pPr>
        <w:rPr>
          <w:rFonts w:ascii="Arial" w:hAnsi="Arial" w:cs="Arial"/>
          <w:sz w:val="20"/>
          <w:szCs w:val="20"/>
        </w:rPr>
      </w:pPr>
      <w:r w:rsidRPr="007529C5">
        <w:rPr>
          <w:rFonts w:ascii="Arial" w:hAnsi="Arial" w:cs="Arial"/>
          <w:sz w:val="20"/>
          <w:szCs w:val="20"/>
        </w:rPr>
        <w:lastRenderedPageBreak/>
        <w:t>51 – в запасе для использования;</w:t>
      </w:r>
      <w:r w:rsidRPr="007529C5">
        <w:rPr>
          <w:rFonts w:ascii="Arial" w:hAnsi="Arial" w:cs="Arial"/>
          <w:sz w:val="20"/>
          <w:szCs w:val="20"/>
        </w:rPr>
        <w:br/>
        <w:t>52 – в запасе для хранения;</w:t>
      </w:r>
      <w:r w:rsidRPr="007529C5">
        <w:rPr>
          <w:rFonts w:ascii="Arial" w:hAnsi="Arial" w:cs="Arial"/>
          <w:sz w:val="20"/>
          <w:szCs w:val="20"/>
        </w:rPr>
        <w:br/>
        <w:t>53 – ненадлежащего качества;</w:t>
      </w:r>
      <w:r w:rsidRPr="007529C5">
        <w:rPr>
          <w:rFonts w:ascii="Arial" w:hAnsi="Arial" w:cs="Arial"/>
          <w:sz w:val="20"/>
          <w:szCs w:val="20"/>
        </w:rPr>
        <w:br/>
        <w:t>54 – поврежден;</w:t>
      </w:r>
      <w:r w:rsidRPr="007529C5">
        <w:rPr>
          <w:rFonts w:ascii="Arial" w:hAnsi="Arial" w:cs="Arial"/>
          <w:sz w:val="20"/>
          <w:szCs w:val="20"/>
        </w:rPr>
        <w:br/>
        <w:t>55 – истек срок хранения.</w:t>
      </w:r>
    </w:p>
    <w:p w14:paraId="2CA02B5E" w14:textId="77777777" w:rsidR="007529C5" w:rsidRPr="007529C5" w:rsidRDefault="007529C5" w:rsidP="007529C5">
      <w:pPr>
        <w:rPr>
          <w:rFonts w:ascii="Arial" w:hAnsi="Arial" w:cs="Arial"/>
          <w:sz w:val="20"/>
          <w:szCs w:val="20"/>
        </w:rPr>
      </w:pPr>
      <w:r w:rsidRPr="007529C5">
        <w:rPr>
          <w:rFonts w:ascii="Arial" w:hAnsi="Arial" w:cs="Arial"/>
          <w:sz w:val="20"/>
          <w:szCs w:val="20"/>
        </w:rPr>
        <w:t>В графе 9 «Целевая функция актива» указываются коды функции:</w:t>
      </w:r>
    </w:p>
    <w:p w14:paraId="17AC8014" w14:textId="77777777" w:rsidR="007529C5" w:rsidRPr="007529C5" w:rsidRDefault="007529C5" w:rsidP="007529C5">
      <w:pPr>
        <w:rPr>
          <w:rFonts w:ascii="Arial" w:hAnsi="Arial" w:cs="Arial"/>
          <w:sz w:val="20"/>
          <w:szCs w:val="20"/>
        </w:rPr>
      </w:pPr>
      <w:r w:rsidRPr="007529C5">
        <w:rPr>
          <w:rFonts w:ascii="Arial" w:hAnsi="Arial" w:cs="Arial"/>
          <w:sz w:val="20"/>
          <w:szCs w:val="20"/>
        </w:rPr>
        <w:t>51 – использовать;</w:t>
      </w:r>
      <w:r w:rsidRPr="007529C5">
        <w:rPr>
          <w:rFonts w:ascii="Arial" w:hAnsi="Arial" w:cs="Arial"/>
          <w:sz w:val="20"/>
          <w:szCs w:val="20"/>
        </w:rPr>
        <w:br/>
        <w:t>52 – продолжить хранение;</w:t>
      </w:r>
      <w:r w:rsidRPr="007529C5">
        <w:rPr>
          <w:rFonts w:ascii="Arial" w:hAnsi="Arial" w:cs="Arial"/>
          <w:sz w:val="20"/>
          <w:szCs w:val="20"/>
        </w:rPr>
        <w:br/>
        <w:t>53 – списать;</w:t>
      </w:r>
      <w:r w:rsidRPr="007529C5">
        <w:rPr>
          <w:rFonts w:ascii="Arial" w:hAnsi="Arial" w:cs="Arial"/>
          <w:sz w:val="20"/>
          <w:szCs w:val="20"/>
        </w:rPr>
        <w:br/>
        <w:t>54 – отремонтировать.</w:t>
      </w:r>
    </w:p>
    <w:p w14:paraId="4FBA4B51" w14:textId="77777777" w:rsidR="007529C5" w:rsidRPr="007529C5" w:rsidRDefault="007529C5" w:rsidP="007529C5">
      <w:pPr>
        <w:rPr>
          <w:rFonts w:ascii="Arial" w:hAnsi="Arial" w:cs="Arial"/>
          <w:sz w:val="20"/>
          <w:szCs w:val="20"/>
        </w:rPr>
      </w:pPr>
      <w:r w:rsidRPr="007529C5">
        <w:rPr>
          <w:rFonts w:ascii="Arial" w:hAnsi="Arial" w:cs="Arial"/>
          <w:sz w:val="20"/>
          <w:szCs w:val="20"/>
        </w:rPr>
        <w:t>3.7. При инвентаризации денежных средств на лицевых и банковских счетах комиссия</w:t>
      </w:r>
      <w:r w:rsidRPr="007529C5">
        <w:rPr>
          <w:rFonts w:ascii="Arial" w:hAnsi="Arial" w:cs="Arial"/>
          <w:sz w:val="20"/>
          <w:szCs w:val="20"/>
          <w:lang w:val="en-US"/>
        </w:rPr>
        <w:t> </w:t>
      </w:r>
      <w:r w:rsidRPr="007529C5">
        <w:rPr>
          <w:rFonts w:ascii="Arial" w:hAnsi="Arial" w:cs="Arial"/>
          <w:sz w:val="20"/>
          <w:szCs w:val="20"/>
        </w:rPr>
        <w:t>сверяет остатки на счетах 201.11, 201.21, 201.22, 201.26, 201.27 с выписками из лицевых и</w:t>
      </w:r>
      <w:r w:rsidRPr="007529C5">
        <w:rPr>
          <w:rFonts w:ascii="Arial" w:hAnsi="Arial" w:cs="Arial"/>
          <w:sz w:val="20"/>
          <w:szCs w:val="20"/>
          <w:lang w:val="en-US"/>
        </w:rPr>
        <w:t> </w:t>
      </w:r>
      <w:r w:rsidRPr="007529C5">
        <w:rPr>
          <w:rFonts w:ascii="Arial" w:hAnsi="Arial" w:cs="Arial"/>
          <w:sz w:val="20"/>
          <w:szCs w:val="20"/>
        </w:rPr>
        <w:t>банковских счетов.</w:t>
      </w:r>
    </w:p>
    <w:p w14:paraId="38E84A47" w14:textId="77777777" w:rsidR="007529C5" w:rsidRPr="00A75D84" w:rsidRDefault="007529C5" w:rsidP="00356DBC">
      <w:pPr>
        <w:ind w:firstLine="708"/>
        <w:rPr>
          <w:rFonts w:ascii="Arial" w:hAnsi="Arial" w:cs="Arial"/>
          <w:b/>
          <w:bCs/>
          <w:sz w:val="20"/>
          <w:szCs w:val="20"/>
        </w:rPr>
      </w:pPr>
      <w:r w:rsidRPr="007529C5">
        <w:rPr>
          <w:rFonts w:ascii="Arial" w:hAnsi="Arial" w:cs="Arial"/>
          <w:sz w:val="20"/>
          <w:szCs w:val="20"/>
        </w:rPr>
        <w:t xml:space="preserve">Если в бухучете </w:t>
      </w:r>
      <w:r w:rsidRPr="000D606B">
        <w:rPr>
          <w:rFonts w:ascii="Arial" w:hAnsi="Arial" w:cs="Arial"/>
          <w:sz w:val="20"/>
          <w:szCs w:val="20"/>
        </w:rPr>
        <w:t>числятся остатки по</w:t>
      </w:r>
      <w:r w:rsidRPr="007529C5">
        <w:rPr>
          <w:rFonts w:ascii="Arial" w:hAnsi="Arial" w:cs="Arial"/>
          <w:sz w:val="20"/>
          <w:szCs w:val="20"/>
        </w:rPr>
        <w:t xml:space="preserve"> средствам в пути (счета 201.13, 201.23), комиссия</w:t>
      </w:r>
      <w:r w:rsidRPr="007529C5">
        <w:rPr>
          <w:rFonts w:ascii="Arial" w:hAnsi="Arial" w:cs="Arial"/>
          <w:sz w:val="20"/>
          <w:szCs w:val="20"/>
          <w:lang w:val="en-US"/>
        </w:rPr>
        <w:t> </w:t>
      </w:r>
      <w:r w:rsidRPr="007529C5">
        <w:rPr>
          <w:rFonts w:ascii="Arial" w:hAnsi="Arial" w:cs="Arial"/>
          <w:sz w:val="20"/>
          <w:szCs w:val="20"/>
        </w:rPr>
        <w:t xml:space="preserve">сверяет остатки с данными подтверждающих документов – </w:t>
      </w:r>
      <w:r w:rsidRPr="00A75D84">
        <w:rPr>
          <w:rFonts w:ascii="Arial" w:hAnsi="Arial" w:cs="Arial"/>
          <w:b/>
          <w:bCs/>
          <w:sz w:val="20"/>
          <w:szCs w:val="20"/>
        </w:rPr>
        <w:t>банковскими квитанциями, слипами (чеками платежных терминалов) и т. п.</w:t>
      </w:r>
    </w:p>
    <w:p w14:paraId="42765631" w14:textId="77777777" w:rsidR="007529C5" w:rsidRPr="007529C5" w:rsidRDefault="007529C5" w:rsidP="00356DBC">
      <w:pPr>
        <w:ind w:firstLine="708"/>
        <w:rPr>
          <w:rFonts w:ascii="Arial" w:hAnsi="Arial" w:cs="Arial"/>
          <w:sz w:val="20"/>
          <w:szCs w:val="20"/>
        </w:rPr>
      </w:pPr>
      <w:r w:rsidRPr="007529C5">
        <w:rPr>
          <w:rFonts w:ascii="Arial" w:hAnsi="Arial" w:cs="Arial"/>
          <w:sz w:val="20"/>
          <w:szCs w:val="20"/>
        </w:rPr>
        <w:t>Результаты инвентаризации комиссия отражает в инвентаризационной описи (ф. 0504082).</w:t>
      </w:r>
    </w:p>
    <w:p w14:paraId="50D56BD1" w14:textId="77777777" w:rsidR="000D606B" w:rsidRPr="00E32DF7" w:rsidRDefault="007529C5" w:rsidP="000D606B">
      <w:pPr>
        <w:rPr>
          <w:rFonts w:ascii="Arial" w:hAnsi="Arial" w:cs="Arial"/>
          <w:b/>
          <w:bCs/>
          <w:sz w:val="20"/>
          <w:szCs w:val="20"/>
        </w:rPr>
      </w:pPr>
      <w:r w:rsidRPr="007529C5">
        <w:rPr>
          <w:rFonts w:ascii="Arial" w:hAnsi="Arial" w:cs="Arial"/>
          <w:sz w:val="20"/>
          <w:szCs w:val="20"/>
        </w:rPr>
        <w:t>3.8. Проверку наличных денег в кассе комиссия начинает с операционных касс, в которых</w:t>
      </w:r>
      <w:r w:rsidRPr="000D606B">
        <w:rPr>
          <w:rFonts w:ascii="Arial" w:hAnsi="Arial" w:cs="Arial"/>
          <w:sz w:val="20"/>
          <w:szCs w:val="20"/>
        </w:rPr>
        <w:t> </w:t>
      </w:r>
      <w:r w:rsidRPr="007529C5">
        <w:rPr>
          <w:rFonts w:ascii="Arial" w:hAnsi="Arial" w:cs="Arial"/>
          <w:sz w:val="20"/>
          <w:szCs w:val="20"/>
        </w:rPr>
        <w:t xml:space="preserve">ведутся расчеты через контрольно-кассовую технику. Суммы наличных денег </w:t>
      </w:r>
      <w:r w:rsidR="000D606B" w:rsidRPr="00E32DF7">
        <w:rPr>
          <w:rFonts w:ascii="Arial" w:hAnsi="Arial" w:cs="Arial"/>
          <w:b/>
          <w:bCs/>
          <w:sz w:val="20"/>
          <w:szCs w:val="20"/>
        </w:rPr>
        <w:t>должны соответствовать сумме, выданной на размен под отчет. Выручка до проверки должна быть сдана в бухгалтерию.</w:t>
      </w:r>
    </w:p>
    <w:p w14:paraId="26961ED9" w14:textId="77777777" w:rsidR="007529C5" w:rsidRPr="007529C5" w:rsidRDefault="007529C5" w:rsidP="007529C5">
      <w:pPr>
        <w:rPr>
          <w:rFonts w:ascii="Arial" w:hAnsi="Arial" w:cs="Arial"/>
          <w:sz w:val="20"/>
          <w:szCs w:val="20"/>
        </w:rPr>
      </w:pPr>
      <w:r w:rsidRPr="00AF0278">
        <w:rPr>
          <w:rFonts w:ascii="Arial" w:hAnsi="Arial" w:cs="Arial"/>
          <w:b/>
          <w:bCs/>
          <w:sz w:val="20"/>
          <w:szCs w:val="20"/>
        </w:rPr>
        <w:t>Инвентаризации подлежат:</w:t>
      </w:r>
      <w:r w:rsidRPr="00AF0278">
        <w:rPr>
          <w:rFonts w:ascii="Arial" w:hAnsi="Arial" w:cs="Arial"/>
          <w:b/>
          <w:bCs/>
          <w:sz w:val="20"/>
          <w:szCs w:val="20"/>
        </w:rPr>
        <w:br/>
      </w:r>
      <w:r w:rsidRPr="007529C5">
        <w:rPr>
          <w:rFonts w:ascii="Arial" w:hAnsi="Arial" w:cs="Arial"/>
          <w:sz w:val="20"/>
          <w:szCs w:val="20"/>
        </w:rPr>
        <w:t>– наличные деньги;</w:t>
      </w:r>
      <w:r w:rsidRPr="007529C5">
        <w:rPr>
          <w:rFonts w:ascii="Arial" w:hAnsi="Arial" w:cs="Arial"/>
          <w:sz w:val="20"/>
          <w:szCs w:val="20"/>
        </w:rPr>
        <w:br/>
        <w:t>– бланки строгой отчетности;</w:t>
      </w:r>
      <w:r w:rsidRPr="007529C5">
        <w:rPr>
          <w:rFonts w:ascii="Arial" w:hAnsi="Arial" w:cs="Arial"/>
          <w:sz w:val="20"/>
          <w:szCs w:val="20"/>
        </w:rPr>
        <w:br/>
        <w:t>– денежные документы</w:t>
      </w:r>
      <w:r w:rsidR="00AF0278">
        <w:rPr>
          <w:rFonts w:ascii="Arial" w:hAnsi="Arial" w:cs="Arial"/>
          <w:sz w:val="20"/>
          <w:szCs w:val="20"/>
        </w:rPr>
        <w:t>.</w:t>
      </w:r>
      <w:r w:rsidRPr="007529C5">
        <w:rPr>
          <w:rFonts w:ascii="Arial" w:hAnsi="Arial" w:cs="Arial"/>
          <w:sz w:val="20"/>
          <w:szCs w:val="20"/>
        </w:rPr>
        <w:br/>
      </w:r>
    </w:p>
    <w:p w14:paraId="682A3037"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Инвентаризация наличных денежных средств, денежных документов и бланков строгой</w:t>
      </w:r>
      <w:r w:rsidRPr="007529C5">
        <w:rPr>
          <w:rFonts w:ascii="Arial" w:hAnsi="Arial" w:cs="Arial"/>
          <w:sz w:val="20"/>
          <w:szCs w:val="20"/>
          <w:lang w:val="en-US"/>
        </w:rPr>
        <w:t> </w:t>
      </w:r>
      <w:r w:rsidRPr="007529C5">
        <w:rPr>
          <w:rFonts w:ascii="Arial" w:hAnsi="Arial" w:cs="Arial"/>
          <w:sz w:val="20"/>
          <w:szCs w:val="20"/>
        </w:rPr>
        <w:t>отчетности производится путем полного (полистного) пересчета. При проверке бланков</w:t>
      </w:r>
      <w:r w:rsidRPr="007529C5">
        <w:rPr>
          <w:rFonts w:ascii="Arial" w:hAnsi="Arial" w:cs="Arial"/>
          <w:sz w:val="20"/>
          <w:szCs w:val="20"/>
          <w:lang w:val="en-US"/>
        </w:rPr>
        <w:t> </w:t>
      </w:r>
      <w:r w:rsidRPr="007529C5">
        <w:rPr>
          <w:rFonts w:ascii="Arial" w:hAnsi="Arial" w:cs="Arial"/>
          <w:sz w:val="20"/>
          <w:szCs w:val="20"/>
        </w:rPr>
        <w:t>строгой отчетности комиссия фиксирует начальные и конечные номера бланков.</w:t>
      </w:r>
    </w:p>
    <w:p w14:paraId="35888F77" w14:textId="77777777" w:rsidR="007529C5" w:rsidRPr="007529C5" w:rsidRDefault="007529C5" w:rsidP="00356DBC">
      <w:pPr>
        <w:ind w:firstLine="708"/>
        <w:rPr>
          <w:rFonts w:ascii="Arial" w:hAnsi="Arial" w:cs="Arial"/>
          <w:sz w:val="20"/>
          <w:szCs w:val="20"/>
        </w:rPr>
      </w:pPr>
      <w:r w:rsidRPr="007529C5">
        <w:rPr>
          <w:rFonts w:ascii="Arial" w:hAnsi="Arial" w:cs="Arial"/>
          <w:sz w:val="20"/>
          <w:szCs w:val="20"/>
        </w:rPr>
        <w:t>В ходе инвентаризации кассы комиссия:</w:t>
      </w:r>
      <w:r w:rsidRPr="007529C5">
        <w:rPr>
          <w:rFonts w:ascii="Arial" w:hAnsi="Arial" w:cs="Arial"/>
          <w:sz w:val="20"/>
          <w:szCs w:val="20"/>
        </w:rPr>
        <w:br/>
        <w:t>– проверяет кассовую книгу, отчеты кассира, приходные и расходные кассовые ордера,</w:t>
      </w:r>
      <w:r w:rsidRPr="007529C5">
        <w:rPr>
          <w:rFonts w:ascii="Arial" w:hAnsi="Arial" w:cs="Arial"/>
          <w:sz w:val="20"/>
          <w:szCs w:val="20"/>
          <w:lang w:val="en-US"/>
        </w:rPr>
        <w:t> </w:t>
      </w:r>
      <w:r w:rsidRPr="007529C5">
        <w:rPr>
          <w:rFonts w:ascii="Arial" w:hAnsi="Arial" w:cs="Arial"/>
          <w:sz w:val="20"/>
          <w:szCs w:val="20"/>
        </w:rPr>
        <w:t>журнал регистрации приходных и расходных кассовых ордеров, доверенности на получение</w:t>
      </w:r>
      <w:r w:rsidRPr="007529C5">
        <w:rPr>
          <w:rFonts w:ascii="Arial" w:hAnsi="Arial" w:cs="Arial"/>
          <w:sz w:val="20"/>
          <w:szCs w:val="20"/>
          <w:lang w:val="en-US"/>
        </w:rPr>
        <w:t> </w:t>
      </w:r>
      <w:r w:rsidRPr="007529C5">
        <w:rPr>
          <w:rFonts w:ascii="Arial" w:hAnsi="Arial" w:cs="Arial"/>
          <w:sz w:val="20"/>
          <w:szCs w:val="20"/>
        </w:rPr>
        <w:t>денег, реестр депонированных сумм и другие документы кассовой дисциплины;</w:t>
      </w:r>
      <w:r w:rsidRPr="007529C5">
        <w:rPr>
          <w:rFonts w:ascii="Arial" w:hAnsi="Arial" w:cs="Arial"/>
          <w:sz w:val="20"/>
          <w:szCs w:val="20"/>
        </w:rPr>
        <w:br/>
        <w:t>– сверяет суммы, оприходованные в кассу, с суммами, списанными с лицевого (расчетного)</w:t>
      </w:r>
      <w:r w:rsidRPr="007529C5">
        <w:rPr>
          <w:rFonts w:ascii="Arial" w:hAnsi="Arial" w:cs="Arial"/>
          <w:sz w:val="20"/>
          <w:szCs w:val="20"/>
          <w:lang w:val="en-US"/>
        </w:rPr>
        <w:t> </w:t>
      </w:r>
      <w:r w:rsidRPr="007529C5">
        <w:rPr>
          <w:rFonts w:ascii="Arial" w:hAnsi="Arial" w:cs="Arial"/>
          <w:sz w:val="20"/>
          <w:szCs w:val="20"/>
        </w:rPr>
        <w:t>счета;</w:t>
      </w:r>
      <w:r w:rsidRPr="007529C5">
        <w:rPr>
          <w:rFonts w:ascii="Arial" w:hAnsi="Arial" w:cs="Arial"/>
          <w:sz w:val="20"/>
          <w:szCs w:val="20"/>
        </w:rPr>
        <w:br/>
        <w:t>– поверяет соблюдение кассиром лимита остатка наличных денежных средств, своевременность депонирования невыплаченных сумм зарплаты.</w:t>
      </w:r>
    </w:p>
    <w:p w14:paraId="52F487C5" w14:textId="77777777" w:rsidR="007529C5" w:rsidRPr="007529C5" w:rsidRDefault="007529C5" w:rsidP="00356DBC">
      <w:pPr>
        <w:ind w:firstLine="708"/>
        <w:rPr>
          <w:rFonts w:ascii="Arial" w:hAnsi="Arial" w:cs="Arial"/>
          <w:sz w:val="20"/>
          <w:szCs w:val="20"/>
        </w:rPr>
      </w:pPr>
      <w:r w:rsidRPr="007529C5">
        <w:rPr>
          <w:rFonts w:ascii="Arial" w:hAnsi="Arial" w:cs="Arial"/>
          <w:sz w:val="20"/>
          <w:szCs w:val="20"/>
        </w:rPr>
        <w:t>Результаты инвентаризации наличных денежных средств комиссия отражает в инвентаризационной описи (ф. 0504088). Результаты инвентаризации денежных документов и бланков строгой отчетности – в инвентаризационной описи (ф. 0504086).</w:t>
      </w:r>
    </w:p>
    <w:p w14:paraId="0A096B9C"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3.9. При инвентаризации полученного в аренду имущества комиссия проверяет сохранность имущества, а также проверяет документы на право аренды: договор аренды, акт приема-передачи. Цена договора сверяется с данными бухгалтерского учета. Результаты инвентаризации комиссия отражает в инвентаризационной описи (ф. 0504087).</w:t>
      </w:r>
    </w:p>
    <w:p w14:paraId="2671E763" w14:textId="77777777" w:rsidR="007529C5" w:rsidRPr="00E15773" w:rsidRDefault="007529C5" w:rsidP="00356DBC">
      <w:pPr>
        <w:jc w:val="both"/>
        <w:rPr>
          <w:rFonts w:ascii="Arial" w:hAnsi="Arial" w:cs="Arial"/>
          <w:b/>
          <w:bCs/>
          <w:sz w:val="20"/>
          <w:szCs w:val="20"/>
        </w:rPr>
      </w:pPr>
      <w:r w:rsidRPr="007529C5">
        <w:rPr>
          <w:rFonts w:ascii="Arial" w:hAnsi="Arial" w:cs="Arial"/>
          <w:sz w:val="20"/>
          <w:szCs w:val="20"/>
        </w:rPr>
        <w:t>3.10. Инвентаризацию расчетов с дебиторами и кредиторами комиссия проводит методом подтверждения, выверки (интеграции) с учетом</w:t>
      </w:r>
      <w:r w:rsidRPr="007529C5">
        <w:rPr>
          <w:rFonts w:ascii="Arial" w:hAnsi="Arial" w:cs="Arial"/>
          <w:sz w:val="20"/>
          <w:szCs w:val="20"/>
          <w:lang w:val="en-US"/>
        </w:rPr>
        <w:t> </w:t>
      </w:r>
      <w:r w:rsidRPr="007529C5">
        <w:rPr>
          <w:rFonts w:ascii="Arial" w:hAnsi="Arial" w:cs="Arial"/>
          <w:sz w:val="20"/>
          <w:szCs w:val="20"/>
        </w:rPr>
        <w:t>следующих особенностей:</w:t>
      </w:r>
      <w:r w:rsidR="00356DBC">
        <w:rPr>
          <w:rFonts w:ascii="Arial" w:hAnsi="Arial" w:cs="Arial"/>
          <w:sz w:val="20"/>
          <w:szCs w:val="20"/>
        </w:rPr>
        <w:tab/>
      </w:r>
      <w:r w:rsidRPr="007529C5">
        <w:rPr>
          <w:rFonts w:ascii="Arial" w:hAnsi="Arial" w:cs="Arial"/>
          <w:sz w:val="20"/>
          <w:szCs w:val="20"/>
        </w:rPr>
        <w:br/>
        <w:t>– определяет сроки возникновения задолженности;</w:t>
      </w:r>
      <w:r w:rsidR="00356DBC">
        <w:rPr>
          <w:rFonts w:ascii="Arial" w:hAnsi="Arial" w:cs="Arial"/>
          <w:sz w:val="20"/>
          <w:szCs w:val="20"/>
        </w:rPr>
        <w:tab/>
      </w:r>
      <w:r w:rsidRPr="007529C5">
        <w:rPr>
          <w:rFonts w:ascii="Arial" w:hAnsi="Arial" w:cs="Arial"/>
          <w:sz w:val="20"/>
          <w:szCs w:val="20"/>
        </w:rPr>
        <w:br/>
        <w:t>– выявляет суммы невыплаченной зарплаты (депонированные суммы), а также переплаты</w:t>
      </w:r>
      <w:r w:rsidRPr="007529C5">
        <w:rPr>
          <w:rFonts w:ascii="Arial" w:hAnsi="Arial" w:cs="Arial"/>
          <w:sz w:val="20"/>
          <w:szCs w:val="20"/>
          <w:lang w:val="en-US"/>
        </w:rPr>
        <w:t> </w:t>
      </w:r>
      <w:r w:rsidRPr="007529C5">
        <w:rPr>
          <w:rFonts w:ascii="Arial" w:hAnsi="Arial" w:cs="Arial"/>
          <w:sz w:val="20"/>
          <w:szCs w:val="20"/>
        </w:rPr>
        <w:t>сотрудникам;</w:t>
      </w:r>
      <w:r w:rsidRPr="007529C5">
        <w:rPr>
          <w:rFonts w:ascii="Arial" w:hAnsi="Arial" w:cs="Arial"/>
          <w:sz w:val="20"/>
          <w:szCs w:val="20"/>
        </w:rPr>
        <w:br/>
        <w:t>– сверяет данные бухучета с суммами в актах сверки с покупателями (заказчиками) и</w:t>
      </w:r>
      <w:r w:rsidRPr="007529C5">
        <w:rPr>
          <w:rFonts w:ascii="Arial" w:hAnsi="Arial" w:cs="Arial"/>
          <w:sz w:val="20"/>
          <w:szCs w:val="20"/>
          <w:lang w:val="en-US"/>
        </w:rPr>
        <w:t> </w:t>
      </w:r>
      <w:r w:rsidRPr="007529C5">
        <w:rPr>
          <w:rFonts w:ascii="Arial" w:hAnsi="Arial" w:cs="Arial"/>
          <w:sz w:val="20"/>
          <w:szCs w:val="20"/>
        </w:rPr>
        <w:t>поставщиками (исполнителями, подрядчиками), а также с бюджетом и внебюджетными</w:t>
      </w:r>
      <w:r w:rsidRPr="007529C5">
        <w:rPr>
          <w:rFonts w:ascii="Arial" w:hAnsi="Arial" w:cs="Arial"/>
          <w:sz w:val="20"/>
          <w:szCs w:val="20"/>
          <w:lang w:val="en-US"/>
        </w:rPr>
        <w:t> </w:t>
      </w:r>
      <w:r w:rsidRPr="007529C5">
        <w:rPr>
          <w:rFonts w:ascii="Arial" w:hAnsi="Arial" w:cs="Arial"/>
          <w:sz w:val="20"/>
          <w:szCs w:val="20"/>
        </w:rPr>
        <w:t>фондами – по налогам и взносам;</w:t>
      </w:r>
      <w:r w:rsidR="00356DBC">
        <w:rPr>
          <w:rFonts w:ascii="Arial" w:hAnsi="Arial" w:cs="Arial"/>
          <w:sz w:val="20"/>
          <w:szCs w:val="20"/>
        </w:rPr>
        <w:tab/>
      </w:r>
      <w:r w:rsidRPr="007529C5">
        <w:rPr>
          <w:rFonts w:ascii="Arial" w:hAnsi="Arial" w:cs="Arial"/>
          <w:sz w:val="20"/>
          <w:szCs w:val="20"/>
        </w:rPr>
        <w:br/>
        <w:t>– проверяет обоснованность задолженности по недостачам, хищениям и ущербам;</w:t>
      </w:r>
      <w:r w:rsidRPr="007529C5">
        <w:rPr>
          <w:rFonts w:ascii="Arial" w:hAnsi="Arial" w:cs="Arial"/>
          <w:sz w:val="20"/>
          <w:szCs w:val="20"/>
        </w:rPr>
        <w:br/>
      </w:r>
      <w:r w:rsidRPr="00E15773">
        <w:rPr>
          <w:rFonts w:ascii="Arial" w:hAnsi="Arial" w:cs="Arial"/>
          <w:b/>
          <w:bCs/>
          <w:sz w:val="20"/>
          <w:szCs w:val="20"/>
        </w:rPr>
        <w:t>– выявляет кредиторскую задолженность, не востребованную кредиторами, а также</w:t>
      </w:r>
      <w:r w:rsidR="00E15773" w:rsidRPr="00E15773">
        <w:rPr>
          <w:rFonts w:ascii="Arial" w:hAnsi="Arial" w:cs="Arial"/>
          <w:b/>
          <w:bCs/>
          <w:sz w:val="20"/>
          <w:szCs w:val="20"/>
        </w:rPr>
        <w:t xml:space="preserve"> </w:t>
      </w:r>
      <w:r w:rsidRPr="00E15773">
        <w:rPr>
          <w:rFonts w:ascii="Arial" w:hAnsi="Arial" w:cs="Arial"/>
          <w:b/>
          <w:bCs/>
          <w:sz w:val="20"/>
          <w:szCs w:val="20"/>
        </w:rPr>
        <w:t>дебиторскую задолженность, безнадежную к взысканию и сомнительную.</w:t>
      </w:r>
    </w:p>
    <w:p w14:paraId="7AC67EC7" w14:textId="77777777" w:rsidR="00E15773" w:rsidRDefault="00E15773" w:rsidP="00356DBC">
      <w:pPr>
        <w:ind w:firstLine="708"/>
        <w:jc w:val="both"/>
        <w:rPr>
          <w:rFonts w:ascii="Arial" w:hAnsi="Arial" w:cs="Arial"/>
          <w:sz w:val="20"/>
          <w:szCs w:val="20"/>
        </w:rPr>
      </w:pPr>
    </w:p>
    <w:p w14:paraId="2BFA92E1"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Результаты инвентаризации комиссия отражает в инвентаризационной описи (ф. 0504089).</w:t>
      </w:r>
    </w:p>
    <w:p w14:paraId="46E17B82"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3.11. При инвентаризации расходов будущих периодов комиссия проверяет:</w:t>
      </w:r>
      <w:r w:rsidRPr="007529C5">
        <w:rPr>
          <w:rFonts w:ascii="Arial" w:hAnsi="Arial" w:cs="Arial"/>
          <w:sz w:val="20"/>
          <w:szCs w:val="20"/>
        </w:rPr>
        <w:br/>
        <w:t>– суммы расходов из документов, подтверждающих расходы будущих периодов, – счетов, актов, договоров, накладных;</w:t>
      </w:r>
      <w:r w:rsidR="00356DBC">
        <w:rPr>
          <w:rFonts w:ascii="Arial" w:hAnsi="Arial" w:cs="Arial"/>
          <w:sz w:val="20"/>
          <w:szCs w:val="20"/>
        </w:rPr>
        <w:tab/>
      </w:r>
      <w:r w:rsidRPr="007529C5">
        <w:rPr>
          <w:rFonts w:ascii="Arial" w:hAnsi="Arial" w:cs="Arial"/>
          <w:sz w:val="20"/>
          <w:szCs w:val="20"/>
        </w:rPr>
        <w:br/>
        <w:t>– соответствие периода учета расходов периоду, который установлен в учетной политике;</w:t>
      </w:r>
      <w:r w:rsidRPr="007529C5">
        <w:rPr>
          <w:rFonts w:ascii="Arial" w:hAnsi="Arial" w:cs="Arial"/>
          <w:sz w:val="20"/>
          <w:szCs w:val="20"/>
        </w:rPr>
        <w:br/>
        <w:t>– правильность сумм, списываемых на расходы текущего года.</w:t>
      </w:r>
    </w:p>
    <w:p w14:paraId="534C05CA" w14:textId="77777777" w:rsidR="007529C5" w:rsidRPr="007529C5" w:rsidRDefault="007529C5" w:rsidP="00356DBC">
      <w:pPr>
        <w:ind w:firstLine="708"/>
        <w:jc w:val="both"/>
        <w:rPr>
          <w:rFonts w:ascii="Arial" w:hAnsi="Arial" w:cs="Arial"/>
          <w:sz w:val="20"/>
          <w:szCs w:val="20"/>
        </w:rPr>
      </w:pPr>
      <w:r w:rsidRPr="007529C5">
        <w:rPr>
          <w:rFonts w:ascii="Arial" w:hAnsi="Arial" w:cs="Arial"/>
          <w:sz w:val="20"/>
          <w:szCs w:val="20"/>
        </w:rPr>
        <w:t>Результаты инвентаризации комиссия отражает в акте инвентаризации расходов будущих периодов (ф. 0317012).</w:t>
      </w:r>
    </w:p>
    <w:p w14:paraId="2686EEE0"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3.12. Инвентаризацию резервов и объектов в условных оценках комиссия проводит методом расчетов. При инвентаризации резервов предстоящих расходов комиссия проверяет</w:t>
      </w:r>
      <w:r w:rsidRPr="007529C5">
        <w:rPr>
          <w:rFonts w:ascii="Arial" w:hAnsi="Arial" w:cs="Arial"/>
          <w:sz w:val="20"/>
          <w:szCs w:val="20"/>
          <w:lang w:val="en-US"/>
        </w:rPr>
        <w:t> </w:t>
      </w:r>
      <w:r w:rsidRPr="007529C5">
        <w:rPr>
          <w:rFonts w:ascii="Arial" w:hAnsi="Arial" w:cs="Arial"/>
          <w:sz w:val="20"/>
          <w:szCs w:val="20"/>
        </w:rPr>
        <w:t>правильность их расчета и обоснованность создания.</w:t>
      </w:r>
    </w:p>
    <w:p w14:paraId="2186CEB5" w14:textId="77777777" w:rsidR="007529C5" w:rsidRPr="007529C5" w:rsidRDefault="007529C5" w:rsidP="00356DBC">
      <w:pPr>
        <w:ind w:firstLine="708"/>
        <w:rPr>
          <w:rFonts w:ascii="Arial" w:hAnsi="Arial" w:cs="Arial"/>
          <w:sz w:val="20"/>
          <w:szCs w:val="20"/>
        </w:rPr>
      </w:pPr>
      <w:r w:rsidRPr="007529C5">
        <w:rPr>
          <w:rFonts w:ascii="Arial" w:hAnsi="Arial" w:cs="Arial"/>
          <w:sz w:val="20"/>
          <w:szCs w:val="20"/>
        </w:rPr>
        <w:lastRenderedPageBreak/>
        <w:t>В части резерва на оплату отпусков проверяются:</w:t>
      </w:r>
      <w:r w:rsidRPr="007529C5">
        <w:rPr>
          <w:rFonts w:ascii="Arial" w:hAnsi="Arial" w:cs="Arial"/>
          <w:sz w:val="20"/>
          <w:szCs w:val="20"/>
        </w:rPr>
        <w:br/>
        <w:t>– количество дней неиспользованного отпуска;</w:t>
      </w:r>
      <w:r w:rsidRPr="007529C5">
        <w:rPr>
          <w:rFonts w:ascii="Arial" w:hAnsi="Arial" w:cs="Arial"/>
          <w:sz w:val="20"/>
          <w:szCs w:val="20"/>
        </w:rPr>
        <w:br/>
        <w:t>– среднедневная сумма расходов на оплату труда;</w:t>
      </w:r>
      <w:r w:rsidRPr="007529C5">
        <w:rPr>
          <w:rFonts w:ascii="Arial" w:hAnsi="Arial" w:cs="Arial"/>
          <w:sz w:val="20"/>
          <w:szCs w:val="20"/>
        </w:rPr>
        <w:br/>
        <w:t>– сумма отчислений на обязательное пенсионное, социальное, медицинское страхование и</w:t>
      </w:r>
      <w:r w:rsidRPr="007529C5">
        <w:rPr>
          <w:rFonts w:ascii="Arial" w:hAnsi="Arial" w:cs="Arial"/>
          <w:sz w:val="20"/>
          <w:szCs w:val="20"/>
          <w:lang w:val="en-US"/>
        </w:rPr>
        <w:t> </w:t>
      </w:r>
      <w:r w:rsidRPr="007529C5">
        <w:rPr>
          <w:rFonts w:ascii="Arial" w:hAnsi="Arial" w:cs="Arial"/>
          <w:sz w:val="20"/>
          <w:szCs w:val="20"/>
        </w:rPr>
        <w:t>на страхование от несчастных случаев и профзаболеваний.</w:t>
      </w:r>
    </w:p>
    <w:p w14:paraId="4BB4CC98" w14:textId="77777777" w:rsidR="007529C5" w:rsidRPr="007529C5" w:rsidRDefault="007529C5" w:rsidP="00356DBC">
      <w:pPr>
        <w:ind w:firstLine="708"/>
        <w:rPr>
          <w:rFonts w:ascii="Arial" w:hAnsi="Arial" w:cs="Arial"/>
          <w:sz w:val="20"/>
          <w:szCs w:val="20"/>
        </w:rPr>
      </w:pPr>
      <w:r w:rsidRPr="007529C5">
        <w:rPr>
          <w:rFonts w:ascii="Arial" w:hAnsi="Arial" w:cs="Arial"/>
          <w:sz w:val="20"/>
          <w:szCs w:val="20"/>
        </w:rPr>
        <w:t>Результаты инвентаризации комиссия отражает в акте инвентаризации резервов, которого утверждена в учетной политике учреждения</w:t>
      </w:r>
    </w:p>
    <w:p w14:paraId="7219D110" w14:textId="77777777" w:rsidR="007529C5" w:rsidRPr="007529C5" w:rsidRDefault="007529C5" w:rsidP="007529C5">
      <w:pPr>
        <w:rPr>
          <w:rFonts w:ascii="Arial" w:hAnsi="Arial" w:cs="Arial"/>
          <w:sz w:val="20"/>
          <w:szCs w:val="20"/>
        </w:rPr>
      </w:pPr>
      <w:r w:rsidRPr="007529C5">
        <w:rPr>
          <w:rFonts w:ascii="Arial" w:hAnsi="Arial" w:cs="Arial"/>
          <w:sz w:val="20"/>
          <w:szCs w:val="20"/>
        </w:rPr>
        <w:t>3.13. При инвентаризации доходов будущих периодов комиссия проверяет правомерность</w:t>
      </w:r>
      <w:r w:rsidRPr="007529C5">
        <w:rPr>
          <w:rFonts w:ascii="Arial" w:hAnsi="Arial" w:cs="Arial"/>
          <w:sz w:val="20"/>
          <w:szCs w:val="20"/>
          <w:lang w:val="en-US"/>
        </w:rPr>
        <w:t> </w:t>
      </w:r>
      <w:r w:rsidRPr="007529C5">
        <w:rPr>
          <w:rFonts w:ascii="Arial" w:hAnsi="Arial" w:cs="Arial"/>
          <w:sz w:val="20"/>
          <w:szCs w:val="20"/>
        </w:rPr>
        <w:t>отнесения полученных доходов к доходам будущих периодов. К доходам будущих периодов</w:t>
      </w:r>
      <w:r w:rsidRPr="007529C5">
        <w:rPr>
          <w:rFonts w:ascii="Arial" w:hAnsi="Arial" w:cs="Arial"/>
          <w:sz w:val="20"/>
          <w:szCs w:val="20"/>
          <w:lang w:val="en-US"/>
        </w:rPr>
        <w:t> </w:t>
      </w:r>
      <w:r w:rsidRPr="007529C5">
        <w:rPr>
          <w:rFonts w:ascii="Arial" w:hAnsi="Arial" w:cs="Arial"/>
          <w:sz w:val="20"/>
          <w:szCs w:val="20"/>
        </w:rPr>
        <w:t>относятся в том числе:</w:t>
      </w:r>
      <w:r w:rsidRPr="007529C5">
        <w:rPr>
          <w:rFonts w:ascii="Arial" w:hAnsi="Arial" w:cs="Arial"/>
          <w:sz w:val="20"/>
          <w:szCs w:val="20"/>
        </w:rPr>
        <w:br/>
        <w:t>– доходы от аренды;</w:t>
      </w:r>
      <w:r w:rsidRPr="007529C5">
        <w:rPr>
          <w:rFonts w:ascii="Arial" w:hAnsi="Arial" w:cs="Arial"/>
          <w:sz w:val="20"/>
          <w:szCs w:val="20"/>
        </w:rPr>
        <w:br/>
        <w:t>– суммы субсидии на финансовое обеспечение государственного задания по соглашению, которое подписано в текущем году на будущий год.</w:t>
      </w:r>
    </w:p>
    <w:p w14:paraId="63763797" w14:textId="77777777" w:rsidR="007529C5" w:rsidRPr="007529C5" w:rsidRDefault="007529C5" w:rsidP="007529C5">
      <w:pPr>
        <w:rPr>
          <w:rFonts w:ascii="Arial" w:hAnsi="Arial" w:cs="Arial"/>
          <w:sz w:val="20"/>
          <w:szCs w:val="20"/>
        </w:rPr>
      </w:pPr>
      <w:r w:rsidRPr="007529C5">
        <w:rPr>
          <w:rFonts w:ascii="Arial" w:hAnsi="Arial" w:cs="Arial"/>
          <w:sz w:val="20"/>
          <w:szCs w:val="20"/>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w:t>
      </w:r>
      <w:r w:rsidRPr="007529C5">
        <w:rPr>
          <w:rFonts w:ascii="Arial" w:hAnsi="Arial" w:cs="Arial"/>
          <w:sz w:val="20"/>
          <w:szCs w:val="20"/>
          <w:lang w:val="en-US"/>
        </w:rPr>
        <w:t> </w:t>
      </w:r>
      <w:r w:rsidRPr="007529C5">
        <w:rPr>
          <w:rFonts w:ascii="Arial" w:hAnsi="Arial" w:cs="Arial"/>
          <w:sz w:val="20"/>
          <w:szCs w:val="20"/>
        </w:rPr>
        <w:t>наличия остатков.</w:t>
      </w:r>
    </w:p>
    <w:p w14:paraId="493F8188" w14:textId="77777777" w:rsidR="007529C5" w:rsidRDefault="007529C5" w:rsidP="007529C5">
      <w:pPr>
        <w:rPr>
          <w:rFonts w:ascii="Arial" w:hAnsi="Arial" w:cs="Arial"/>
          <w:sz w:val="20"/>
          <w:szCs w:val="20"/>
        </w:rPr>
      </w:pPr>
      <w:r w:rsidRPr="007529C5">
        <w:rPr>
          <w:rFonts w:ascii="Arial" w:hAnsi="Arial" w:cs="Arial"/>
          <w:sz w:val="20"/>
          <w:szCs w:val="20"/>
        </w:rPr>
        <w:t>Результаты инвентаризации комиссия отражает в акте инвентаризации доходов будущих периодов, форма которого утверждена в учетной политике учреждения.</w:t>
      </w:r>
    </w:p>
    <w:p w14:paraId="24592AE8" w14:textId="77777777" w:rsidR="0001497C" w:rsidRPr="007529C5" w:rsidRDefault="0001497C" w:rsidP="007529C5">
      <w:pPr>
        <w:rPr>
          <w:rFonts w:ascii="Arial" w:hAnsi="Arial" w:cs="Arial"/>
          <w:sz w:val="20"/>
          <w:szCs w:val="20"/>
        </w:rPr>
      </w:pPr>
    </w:p>
    <w:p w14:paraId="0BCFBA5C" w14:textId="77777777" w:rsidR="007529C5" w:rsidRPr="007529C5" w:rsidRDefault="007529C5" w:rsidP="00356DBC">
      <w:pPr>
        <w:jc w:val="center"/>
        <w:rPr>
          <w:rFonts w:ascii="Arial" w:hAnsi="Arial" w:cs="Arial"/>
          <w:b/>
          <w:bCs/>
          <w:sz w:val="20"/>
          <w:szCs w:val="20"/>
        </w:rPr>
      </w:pPr>
      <w:r w:rsidRPr="007529C5">
        <w:rPr>
          <w:rFonts w:ascii="Arial" w:hAnsi="Arial" w:cs="Arial"/>
          <w:b/>
          <w:bCs/>
          <w:sz w:val="20"/>
          <w:szCs w:val="20"/>
        </w:rPr>
        <w:t>4. Оформление результатов инвентаризации</w:t>
      </w:r>
    </w:p>
    <w:p w14:paraId="3B2D181D"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4.1. Правильно оформленные инвентаризационной комиссией и подписанные всеми ее</w:t>
      </w:r>
      <w:r w:rsidRPr="007529C5">
        <w:rPr>
          <w:rFonts w:ascii="Arial" w:hAnsi="Arial" w:cs="Arial"/>
          <w:sz w:val="20"/>
          <w:szCs w:val="20"/>
          <w:lang w:val="en-US"/>
        </w:rPr>
        <w:t> </w:t>
      </w:r>
      <w:r w:rsidRPr="007529C5">
        <w:rPr>
          <w:rFonts w:ascii="Arial" w:hAnsi="Arial" w:cs="Arial"/>
          <w:sz w:val="20"/>
          <w:szCs w:val="20"/>
        </w:rPr>
        <w:t>членами и ответственными лицами инвентаризационные описи (сличительные ведомости),</w:t>
      </w:r>
      <w:r w:rsidRPr="007529C5">
        <w:rPr>
          <w:rFonts w:ascii="Arial" w:hAnsi="Arial" w:cs="Arial"/>
          <w:sz w:val="20"/>
          <w:szCs w:val="20"/>
          <w:lang w:val="en-US"/>
        </w:rPr>
        <w:t> </w:t>
      </w:r>
      <w:r w:rsidRPr="007529C5">
        <w:rPr>
          <w:rFonts w:ascii="Arial" w:hAnsi="Arial" w:cs="Arial"/>
          <w:sz w:val="20"/>
          <w:szCs w:val="20"/>
        </w:rPr>
        <w:t>акты о результатах инвентаризации передаются в бухгалтерию для выверки данных</w:t>
      </w:r>
      <w:r w:rsidRPr="007529C5">
        <w:rPr>
          <w:rFonts w:ascii="Arial" w:hAnsi="Arial" w:cs="Arial"/>
          <w:sz w:val="20"/>
          <w:szCs w:val="20"/>
          <w:lang w:val="en-US"/>
        </w:rPr>
        <w:t> </w:t>
      </w:r>
      <w:r w:rsidRPr="007529C5">
        <w:rPr>
          <w:rFonts w:ascii="Arial" w:hAnsi="Arial" w:cs="Arial"/>
          <w:sz w:val="20"/>
          <w:szCs w:val="20"/>
        </w:rPr>
        <w:t>фактического наличия имущественно-материальных и других ценностей, финансовых</w:t>
      </w:r>
      <w:r w:rsidRPr="007529C5">
        <w:rPr>
          <w:rFonts w:ascii="Arial" w:hAnsi="Arial" w:cs="Arial"/>
          <w:sz w:val="20"/>
          <w:szCs w:val="20"/>
          <w:lang w:val="en-US"/>
        </w:rPr>
        <w:t> </w:t>
      </w:r>
      <w:r w:rsidRPr="007529C5">
        <w:rPr>
          <w:rFonts w:ascii="Arial" w:hAnsi="Arial" w:cs="Arial"/>
          <w:sz w:val="20"/>
          <w:szCs w:val="20"/>
        </w:rPr>
        <w:t>активов и обязательств с данными бухгалтерского учета.</w:t>
      </w:r>
    </w:p>
    <w:p w14:paraId="4C02EF52"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4.</w:t>
      </w:r>
      <w:r w:rsidR="00356DBC">
        <w:rPr>
          <w:rFonts w:ascii="Arial" w:hAnsi="Arial" w:cs="Arial"/>
          <w:sz w:val="20"/>
          <w:szCs w:val="20"/>
        </w:rPr>
        <w:t>2</w:t>
      </w:r>
      <w:r w:rsidRPr="007529C5">
        <w:rPr>
          <w:rFonts w:ascii="Arial" w:hAnsi="Arial" w:cs="Arial"/>
          <w:sz w:val="20"/>
          <w:szCs w:val="20"/>
        </w:rPr>
        <w:t>. После завершения инвентаризации выявленные расхождения (неучтенные объекты,</w:t>
      </w:r>
      <w:r w:rsidRPr="007529C5">
        <w:rPr>
          <w:rFonts w:ascii="Arial" w:hAnsi="Arial" w:cs="Arial"/>
          <w:sz w:val="20"/>
          <w:szCs w:val="20"/>
          <w:lang w:val="en-US"/>
        </w:rPr>
        <w:t> </w:t>
      </w:r>
      <w:r w:rsidRPr="007529C5">
        <w:rPr>
          <w:rFonts w:ascii="Arial" w:hAnsi="Arial" w:cs="Arial"/>
          <w:sz w:val="20"/>
          <w:szCs w:val="20"/>
        </w:rPr>
        <w:t>недостачи) должны быть отражены в бухгалтерском учете, а при необходимости материалы</w:t>
      </w:r>
      <w:r w:rsidRPr="007529C5">
        <w:rPr>
          <w:rFonts w:ascii="Arial" w:hAnsi="Arial" w:cs="Arial"/>
          <w:sz w:val="20"/>
          <w:szCs w:val="20"/>
          <w:lang w:val="en-US"/>
        </w:rPr>
        <w:t> </w:t>
      </w:r>
      <w:r w:rsidRPr="007529C5">
        <w:rPr>
          <w:rFonts w:ascii="Arial" w:hAnsi="Arial" w:cs="Arial"/>
          <w:sz w:val="20"/>
          <w:szCs w:val="20"/>
        </w:rPr>
        <w:t>направлены в судебные органы для предъявления гражданского иска.</w:t>
      </w:r>
    </w:p>
    <w:p w14:paraId="27A3EE03"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4.</w:t>
      </w:r>
      <w:r w:rsidR="00356DBC">
        <w:rPr>
          <w:rFonts w:ascii="Arial" w:hAnsi="Arial" w:cs="Arial"/>
          <w:sz w:val="20"/>
          <w:szCs w:val="20"/>
        </w:rPr>
        <w:t>3</w:t>
      </w:r>
      <w:r w:rsidRPr="007529C5">
        <w:rPr>
          <w:rFonts w:ascii="Arial" w:hAnsi="Arial" w:cs="Arial"/>
          <w:sz w:val="20"/>
          <w:szCs w:val="20"/>
        </w:rPr>
        <w:t>. Результаты инвентаризации отражаются в бухгалтерском учете и отчетности того</w:t>
      </w:r>
      <w:r w:rsidRPr="007529C5">
        <w:rPr>
          <w:rFonts w:ascii="Arial" w:hAnsi="Arial" w:cs="Arial"/>
          <w:sz w:val="20"/>
          <w:szCs w:val="20"/>
          <w:lang w:val="en-US"/>
        </w:rPr>
        <w:t> </w:t>
      </w:r>
      <w:r w:rsidRPr="007529C5">
        <w:rPr>
          <w:rFonts w:ascii="Arial" w:hAnsi="Arial" w:cs="Arial"/>
          <w:sz w:val="20"/>
          <w:szCs w:val="20"/>
        </w:rPr>
        <w:t>месяца, в котором была закончена инвентаризация, а по годовой инвентаризации – в</w:t>
      </w:r>
      <w:r w:rsidRPr="007529C5">
        <w:rPr>
          <w:rFonts w:ascii="Arial" w:hAnsi="Arial" w:cs="Arial"/>
          <w:sz w:val="20"/>
          <w:szCs w:val="20"/>
          <w:lang w:val="en-US"/>
        </w:rPr>
        <w:t> </w:t>
      </w:r>
      <w:r w:rsidRPr="007529C5">
        <w:rPr>
          <w:rFonts w:ascii="Arial" w:hAnsi="Arial" w:cs="Arial"/>
          <w:sz w:val="20"/>
          <w:szCs w:val="20"/>
        </w:rPr>
        <w:t>годовом бухгалтерском отчете.</w:t>
      </w:r>
    </w:p>
    <w:p w14:paraId="56EEBF08"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4.</w:t>
      </w:r>
      <w:r w:rsidR="00356DBC">
        <w:rPr>
          <w:rFonts w:ascii="Arial" w:hAnsi="Arial" w:cs="Arial"/>
          <w:sz w:val="20"/>
          <w:szCs w:val="20"/>
        </w:rPr>
        <w:t>4</w:t>
      </w:r>
      <w:r w:rsidRPr="007529C5">
        <w:rPr>
          <w:rFonts w:ascii="Arial" w:hAnsi="Arial" w:cs="Arial"/>
          <w:sz w:val="20"/>
          <w:szCs w:val="20"/>
        </w:rPr>
        <w:t>. На суммы выявленных излишков, недостач основных средств, нематериальных активов,</w:t>
      </w:r>
      <w:r w:rsidRPr="007529C5">
        <w:rPr>
          <w:rFonts w:ascii="Arial" w:hAnsi="Arial" w:cs="Arial"/>
          <w:sz w:val="20"/>
          <w:szCs w:val="20"/>
          <w:lang w:val="en-US"/>
        </w:rPr>
        <w:t> </w:t>
      </w:r>
      <w:r w:rsidRPr="007529C5">
        <w:rPr>
          <w:rFonts w:ascii="Arial" w:hAnsi="Arial" w:cs="Arial"/>
          <w:sz w:val="20"/>
          <w:szCs w:val="20"/>
        </w:rPr>
        <w:t>материальных запасов инвентаризационная комиссия требует объяснение с ответственного</w:t>
      </w:r>
      <w:r w:rsidRPr="007529C5">
        <w:rPr>
          <w:rFonts w:ascii="Arial" w:hAnsi="Arial" w:cs="Arial"/>
          <w:sz w:val="20"/>
          <w:szCs w:val="20"/>
          <w:lang w:val="en-US"/>
        </w:rPr>
        <w:t> </w:t>
      </w:r>
      <w:r w:rsidRPr="007529C5">
        <w:rPr>
          <w:rFonts w:ascii="Arial" w:hAnsi="Arial" w:cs="Arial"/>
          <w:sz w:val="20"/>
          <w:szCs w:val="20"/>
        </w:rPr>
        <w:t>лица по причинам расхождений с данными бухгалтерского учета. В случае недостачи или порчи имущества комиссия оценивает, в том числе на основе объяснений ответственного лица, имеются ли основания для возмещения недостачи или ущерба. Результат оценки указывается в решении комиссии</w:t>
      </w:r>
      <w:r w:rsidR="00356DBC">
        <w:rPr>
          <w:rFonts w:ascii="Arial" w:hAnsi="Arial" w:cs="Arial"/>
          <w:sz w:val="20"/>
          <w:szCs w:val="20"/>
        </w:rPr>
        <w:tab/>
      </w:r>
      <w:r w:rsidRPr="007529C5">
        <w:rPr>
          <w:rFonts w:ascii="Arial" w:hAnsi="Arial" w:cs="Arial"/>
          <w:sz w:val="20"/>
          <w:szCs w:val="20"/>
        </w:rPr>
        <w:t>.</w:t>
      </w:r>
      <w:r w:rsidRPr="007529C5">
        <w:rPr>
          <w:rFonts w:ascii="Arial" w:hAnsi="Arial" w:cs="Arial"/>
          <w:sz w:val="20"/>
          <w:szCs w:val="20"/>
        </w:rPr>
        <w:br/>
      </w:r>
      <w:r w:rsidRPr="00356DBC">
        <w:rPr>
          <w:rFonts w:ascii="Arial" w:hAnsi="Arial" w:cs="Arial"/>
          <w:sz w:val="20"/>
          <w:szCs w:val="20"/>
          <w:u w:val="single"/>
        </w:rPr>
        <w:t>Основание:</w:t>
      </w:r>
      <w:r w:rsidRPr="007529C5">
        <w:rPr>
          <w:rFonts w:ascii="Arial" w:hAnsi="Arial" w:cs="Arial"/>
          <w:sz w:val="20"/>
          <w:szCs w:val="20"/>
        </w:rPr>
        <w:t xml:space="preserve"> подпункт</w:t>
      </w:r>
      <w:r w:rsidRPr="007529C5">
        <w:rPr>
          <w:rFonts w:ascii="Arial" w:hAnsi="Arial" w:cs="Arial"/>
          <w:sz w:val="20"/>
          <w:szCs w:val="20"/>
          <w:lang w:val="en-US"/>
        </w:rPr>
        <w:t> </w:t>
      </w:r>
      <w:r w:rsidRPr="007529C5">
        <w:rPr>
          <w:rFonts w:ascii="Arial" w:hAnsi="Arial" w:cs="Arial"/>
          <w:sz w:val="20"/>
          <w:szCs w:val="20"/>
        </w:rPr>
        <w:t>«б» пункта</w:t>
      </w:r>
      <w:r w:rsidRPr="007529C5">
        <w:rPr>
          <w:rFonts w:ascii="Arial" w:hAnsi="Arial" w:cs="Arial"/>
          <w:sz w:val="20"/>
          <w:szCs w:val="20"/>
          <w:lang w:val="en-US"/>
        </w:rPr>
        <w:t> </w:t>
      </w:r>
      <w:r w:rsidRPr="007529C5">
        <w:rPr>
          <w:rFonts w:ascii="Arial" w:hAnsi="Arial" w:cs="Arial"/>
          <w:sz w:val="20"/>
          <w:szCs w:val="20"/>
        </w:rPr>
        <w:t>24 приложения № 1 к СГС «Учетная политика, оценочные значения и ошибки».</w:t>
      </w:r>
    </w:p>
    <w:p w14:paraId="20237CDC" w14:textId="77777777" w:rsidR="007529C5" w:rsidRPr="007529C5" w:rsidRDefault="007529C5" w:rsidP="00356DBC">
      <w:pPr>
        <w:jc w:val="center"/>
        <w:rPr>
          <w:rFonts w:ascii="Arial" w:hAnsi="Arial" w:cs="Arial"/>
          <w:b/>
          <w:bCs/>
          <w:sz w:val="20"/>
          <w:szCs w:val="20"/>
        </w:rPr>
      </w:pPr>
      <w:r w:rsidRPr="007529C5">
        <w:rPr>
          <w:rFonts w:ascii="Arial" w:hAnsi="Arial" w:cs="Arial"/>
          <w:b/>
          <w:bCs/>
          <w:sz w:val="20"/>
          <w:szCs w:val="20"/>
        </w:rPr>
        <w:t>5. Особенности инвентаризации имущества с помощью видео- и фотофиксации</w:t>
      </w:r>
    </w:p>
    <w:p w14:paraId="0C79CD6E" w14:textId="77777777" w:rsidR="007529C5" w:rsidRPr="007529C5" w:rsidRDefault="007529C5" w:rsidP="00356DBC">
      <w:pPr>
        <w:jc w:val="both"/>
        <w:rPr>
          <w:rFonts w:ascii="Arial" w:hAnsi="Arial" w:cs="Arial"/>
          <w:sz w:val="20"/>
          <w:szCs w:val="20"/>
        </w:rPr>
      </w:pPr>
      <w:r w:rsidRPr="00205E81">
        <w:rPr>
          <w:rFonts w:ascii="Arial" w:hAnsi="Arial" w:cs="Arial"/>
          <w:sz w:val="20"/>
          <w:szCs w:val="20"/>
        </w:rPr>
        <w:t>5.1.</w:t>
      </w:r>
      <w:r w:rsidRPr="007529C5">
        <w:rPr>
          <w:rFonts w:ascii="Arial" w:hAnsi="Arial" w:cs="Arial"/>
          <w:sz w:val="20"/>
          <w:szCs w:val="20"/>
          <w:lang w:val="en-US"/>
        </w:rPr>
        <w:t> </w:t>
      </w:r>
      <w:r w:rsidRPr="007529C5">
        <w:rPr>
          <w:rFonts w:ascii="Arial" w:hAnsi="Arial" w:cs="Arial"/>
          <w:sz w:val="20"/>
          <w:szCs w:val="20"/>
        </w:rPr>
        <w:t>Инвентаризация имущества производится по его местонахождению и в разрезе ответственных</w:t>
      </w:r>
      <w:r w:rsidRPr="007529C5">
        <w:rPr>
          <w:rFonts w:ascii="Arial" w:hAnsi="Arial" w:cs="Arial"/>
          <w:sz w:val="20"/>
          <w:szCs w:val="20"/>
          <w:lang w:val="en-US"/>
        </w:rPr>
        <w:t> </w:t>
      </w:r>
      <w:r w:rsidRPr="007529C5">
        <w:rPr>
          <w:rFonts w:ascii="Arial" w:hAnsi="Arial" w:cs="Arial"/>
          <w:sz w:val="20"/>
          <w:szCs w:val="20"/>
        </w:rPr>
        <w:t>лиц. Инвентаризируется имущество в структурных подразделениях учреждения, складе</w:t>
      </w:r>
      <w:r w:rsidRPr="007529C5">
        <w:rPr>
          <w:rFonts w:ascii="Arial" w:hAnsi="Arial" w:cs="Arial"/>
          <w:sz w:val="20"/>
          <w:szCs w:val="20"/>
          <w:lang w:val="en-US"/>
        </w:rPr>
        <w:t> </w:t>
      </w:r>
      <w:r w:rsidRPr="007529C5">
        <w:rPr>
          <w:rFonts w:ascii="Arial" w:hAnsi="Arial" w:cs="Arial"/>
          <w:sz w:val="20"/>
          <w:szCs w:val="20"/>
        </w:rPr>
        <w:t>с помощью видео- и фотофиксации в режиме реального времени.</w:t>
      </w:r>
    </w:p>
    <w:p w14:paraId="37CAAFB5"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 xml:space="preserve">5.2. Записывать видео инвентаризации может назначенный председателем член комиссии на телефон с камерой. Он же производит фотосъемку имущества по местам его хранения. Председатель обеспечивает, чтобы запись была качественной, в кадр попадало все, что происходит в помещении, и вся процедура инвентаризации целиком, включая опечатывание помещений по окончании инвентаризации, если оно проводится. </w:t>
      </w:r>
    </w:p>
    <w:p w14:paraId="75C375D0"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5.3.</w:t>
      </w:r>
      <w:r w:rsidRPr="007529C5">
        <w:rPr>
          <w:rFonts w:ascii="Arial" w:hAnsi="Arial" w:cs="Arial"/>
          <w:sz w:val="20"/>
          <w:szCs w:val="20"/>
          <w:lang w:val="en-US"/>
        </w:rPr>
        <w:t> </w:t>
      </w:r>
      <w:r w:rsidRPr="007529C5">
        <w:rPr>
          <w:rFonts w:ascii="Arial" w:hAnsi="Arial" w:cs="Arial"/>
          <w:sz w:val="20"/>
          <w:szCs w:val="20"/>
        </w:rPr>
        <w:t>Файлы с  видео- и фотофиксацией</w:t>
      </w:r>
      <w:r w:rsidRPr="007529C5">
        <w:rPr>
          <w:rFonts w:ascii="Arial" w:hAnsi="Arial" w:cs="Arial"/>
          <w:sz w:val="20"/>
          <w:szCs w:val="20"/>
          <w:lang w:val="en-US"/>
        </w:rPr>
        <w:t> </w:t>
      </w:r>
      <w:r w:rsidRPr="007529C5">
        <w:rPr>
          <w:rFonts w:ascii="Arial" w:hAnsi="Arial" w:cs="Arial"/>
          <w:sz w:val="20"/>
          <w:szCs w:val="20"/>
        </w:rPr>
        <w:t>ответственный член комиссии отправляет другим членам комиссии, чтобы зафиксировать наличие имущества и оформить это в инвентаризационных описях с помощью мессенджера.</w:t>
      </w:r>
    </w:p>
    <w:p w14:paraId="668B9C34" w14:textId="77777777" w:rsidR="007529C5" w:rsidRPr="007529C5" w:rsidRDefault="007529C5" w:rsidP="00356DBC">
      <w:pPr>
        <w:jc w:val="both"/>
        <w:rPr>
          <w:rFonts w:ascii="Arial" w:hAnsi="Arial" w:cs="Arial"/>
          <w:sz w:val="20"/>
          <w:szCs w:val="20"/>
        </w:rPr>
      </w:pPr>
      <w:r w:rsidRPr="007529C5">
        <w:rPr>
          <w:rFonts w:ascii="Arial" w:hAnsi="Arial" w:cs="Arial"/>
          <w:sz w:val="20"/>
          <w:szCs w:val="20"/>
        </w:rPr>
        <w:t>5.4. Председатель комиссии передает описи членам комиссии, которые присутствовали удаленно, не позднее следующего рабочего дня после возвращения из места ее проведения, а члены комиссии, подписав описи, передают их в бухгалтерию не позднее следующего рабочего дня после получения. Видеозаписи и фото, которые подтверждают, что имущество фактически находится в указанных местах хранения у ответственных лиц,</w:t>
      </w:r>
      <w:r w:rsidRPr="007529C5">
        <w:rPr>
          <w:rFonts w:ascii="Arial" w:hAnsi="Arial" w:cs="Arial"/>
          <w:sz w:val="20"/>
          <w:szCs w:val="20"/>
          <w:lang w:val="en-US"/>
        </w:rPr>
        <w:t> </w:t>
      </w:r>
      <w:r w:rsidRPr="007529C5">
        <w:rPr>
          <w:rFonts w:ascii="Arial" w:hAnsi="Arial" w:cs="Arial"/>
          <w:sz w:val="20"/>
          <w:szCs w:val="20"/>
        </w:rPr>
        <w:t>по окончании инвентаризации передаются в электронный архив.</w:t>
      </w:r>
    </w:p>
    <w:p w14:paraId="14F4699C" w14:textId="77777777" w:rsidR="007529C5" w:rsidRPr="007529C5" w:rsidRDefault="007529C5" w:rsidP="00356DBC">
      <w:pPr>
        <w:jc w:val="center"/>
        <w:rPr>
          <w:rFonts w:ascii="Arial" w:hAnsi="Arial" w:cs="Arial"/>
          <w:b/>
          <w:bCs/>
          <w:sz w:val="20"/>
          <w:szCs w:val="20"/>
        </w:rPr>
      </w:pPr>
      <w:r w:rsidRPr="007529C5">
        <w:rPr>
          <w:rFonts w:ascii="Arial" w:hAnsi="Arial" w:cs="Arial"/>
          <w:b/>
          <w:bCs/>
          <w:sz w:val="20"/>
          <w:szCs w:val="20"/>
        </w:rPr>
        <w:t>6. График проведения инвентаризации</w:t>
      </w:r>
    </w:p>
    <w:p w14:paraId="7F843CAA" w14:textId="77777777" w:rsidR="007529C5" w:rsidRPr="007529C5" w:rsidRDefault="007529C5" w:rsidP="007529C5">
      <w:pPr>
        <w:rPr>
          <w:rFonts w:ascii="Arial" w:hAnsi="Arial" w:cs="Arial"/>
          <w:sz w:val="20"/>
          <w:szCs w:val="20"/>
        </w:rPr>
      </w:pPr>
      <w:r w:rsidRPr="007529C5">
        <w:rPr>
          <w:rFonts w:ascii="Arial" w:hAnsi="Arial" w:cs="Arial"/>
          <w:sz w:val="20"/>
          <w:szCs w:val="20"/>
        </w:rPr>
        <w:t>Инвентаризация проводится со следующей периодичностью и в сроки.</w:t>
      </w:r>
    </w:p>
    <w:tbl>
      <w:tblPr>
        <w:tblW w:w="9027" w:type="dxa"/>
        <w:tblCellMar>
          <w:top w:w="15" w:type="dxa"/>
          <w:left w:w="15" w:type="dxa"/>
          <w:bottom w:w="15" w:type="dxa"/>
          <w:right w:w="15" w:type="dxa"/>
        </w:tblCellMar>
        <w:tblLook w:val="0600" w:firstRow="0" w:lastRow="0" w:firstColumn="0" w:lastColumn="0" w:noHBand="1" w:noVBand="1"/>
      </w:tblPr>
      <w:tblGrid>
        <w:gridCol w:w="724"/>
        <w:gridCol w:w="2888"/>
        <w:gridCol w:w="2978"/>
        <w:gridCol w:w="2437"/>
      </w:tblGrid>
      <w:tr w:rsidR="007529C5" w:rsidRPr="007529C5" w14:paraId="50A35DFD" w14:textId="77777777" w:rsidTr="004B4EF4">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F185267" w14:textId="77777777" w:rsidR="007529C5" w:rsidRPr="004B4EF4" w:rsidRDefault="007529C5" w:rsidP="004B4EF4">
            <w:pPr>
              <w:pStyle w:val="a5"/>
              <w:rPr>
                <w:rFonts w:ascii="Arial" w:hAnsi="Arial" w:cs="Arial"/>
                <w:sz w:val="20"/>
                <w:szCs w:val="20"/>
                <w:lang w:val="en-US"/>
              </w:rPr>
            </w:pPr>
            <w:r w:rsidRPr="004B4EF4">
              <w:rPr>
                <w:rFonts w:ascii="Arial" w:hAnsi="Arial" w:cs="Arial"/>
                <w:sz w:val="20"/>
                <w:szCs w:val="20"/>
                <w:lang w:val="en-US"/>
              </w:rPr>
              <w:t>№</w:t>
            </w:r>
            <w:r w:rsidRPr="004B4EF4">
              <w:rPr>
                <w:rFonts w:ascii="Arial" w:hAnsi="Arial" w:cs="Arial"/>
                <w:sz w:val="20"/>
                <w:szCs w:val="20"/>
                <w:lang w:val="en-US"/>
              </w:rPr>
              <w:br/>
              <w:t>п/п</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1DEAA6" w14:textId="77777777" w:rsidR="007529C5" w:rsidRPr="004B4EF4" w:rsidRDefault="007529C5" w:rsidP="004B4EF4">
            <w:pPr>
              <w:pStyle w:val="a5"/>
              <w:rPr>
                <w:rFonts w:ascii="Arial" w:hAnsi="Arial" w:cs="Arial"/>
                <w:sz w:val="20"/>
                <w:szCs w:val="20"/>
                <w:lang w:val="en-US"/>
              </w:rPr>
            </w:pPr>
            <w:proofErr w:type="spellStart"/>
            <w:r w:rsidRPr="004B4EF4">
              <w:rPr>
                <w:rFonts w:ascii="Arial" w:hAnsi="Arial" w:cs="Arial"/>
                <w:sz w:val="20"/>
                <w:szCs w:val="20"/>
                <w:lang w:val="en-US"/>
              </w:rPr>
              <w:t>Наименование</w:t>
            </w:r>
            <w:proofErr w:type="spellEnd"/>
            <w:r w:rsidRPr="004B4EF4">
              <w:rPr>
                <w:rFonts w:ascii="Arial" w:hAnsi="Arial" w:cs="Arial"/>
                <w:sz w:val="20"/>
                <w:szCs w:val="20"/>
                <w:lang w:val="en-US"/>
              </w:rPr>
              <w:t xml:space="preserve"> </w:t>
            </w:r>
            <w:proofErr w:type="spellStart"/>
            <w:r w:rsidRPr="004B4EF4">
              <w:rPr>
                <w:rFonts w:ascii="Arial" w:hAnsi="Arial" w:cs="Arial"/>
                <w:sz w:val="20"/>
                <w:szCs w:val="20"/>
                <w:lang w:val="en-US"/>
              </w:rPr>
              <w:t>объектов</w:t>
            </w:r>
            <w:proofErr w:type="spellEnd"/>
            <w:r w:rsidRPr="004B4EF4">
              <w:rPr>
                <w:rFonts w:ascii="Arial" w:hAnsi="Arial" w:cs="Arial"/>
                <w:sz w:val="20"/>
                <w:szCs w:val="20"/>
                <w:lang w:val="en-US"/>
              </w:rPr>
              <w:br/>
            </w:r>
            <w:proofErr w:type="spellStart"/>
            <w:r w:rsidRPr="004B4EF4">
              <w:rPr>
                <w:rFonts w:ascii="Arial" w:hAnsi="Arial" w:cs="Arial"/>
                <w:sz w:val="20"/>
                <w:szCs w:val="20"/>
                <w:lang w:val="en-US"/>
              </w:rPr>
              <w:t>инвентаризации</w:t>
            </w:r>
            <w:proofErr w:type="spellEnd"/>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BFA2BF" w14:textId="77777777" w:rsidR="007529C5" w:rsidRPr="004B4EF4" w:rsidRDefault="007529C5" w:rsidP="004B4EF4">
            <w:pPr>
              <w:pStyle w:val="a5"/>
              <w:rPr>
                <w:rFonts w:ascii="Arial" w:hAnsi="Arial" w:cs="Arial"/>
                <w:sz w:val="20"/>
                <w:szCs w:val="20"/>
                <w:lang w:val="en-US"/>
              </w:rPr>
            </w:pPr>
            <w:proofErr w:type="spellStart"/>
            <w:r w:rsidRPr="004B4EF4">
              <w:rPr>
                <w:rFonts w:ascii="Arial" w:hAnsi="Arial" w:cs="Arial"/>
                <w:sz w:val="20"/>
                <w:szCs w:val="20"/>
                <w:lang w:val="en-US"/>
              </w:rPr>
              <w:t>Сроки</w:t>
            </w:r>
            <w:proofErr w:type="spellEnd"/>
            <w:r w:rsidRPr="004B4EF4">
              <w:rPr>
                <w:rFonts w:ascii="Arial" w:hAnsi="Arial" w:cs="Arial"/>
                <w:sz w:val="20"/>
                <w:szCs w:val="20"/>
                <w:lang w:val="en-US"/>
              </w:rPr>
              <w:t xml:space="preserve"> </w:t>
            </w:r>
            <w:proofErr w:type="spellStart"/>
            <w:r w:rsidRPr="004B4EF4">
              <w:rPr>
                <w:rFonts w:ascii="Arial" w:hAnsi="Arial" w:cs="Arial"/>
                <w:sz w:val="20"/>
                <w:szCs w:val="20"/>
                <w:lang w:val="en-US"/>
              </w:rPr>
              <w:t>проведения</w:t>
            </w:r>
            <w:proofErr w:type="spellEnd"/>
            <w:r w:rsidRPr="004B4EF4">
              <w:rPr>
                <w:rFonts w:ascii="Arial" w:hAnsi="Arial" w:cs="Arial"/>
                <w:sz w:val="20"/>
                <w:szCs w:val="20"/>
                <w:lang w:val="en-US"/>
              </w:rPr>
              <w:br/>
            </w:r>
            <w:proofErr w:type="spellStart"/>
            <w:r w:rsidRPr="004B4EF4">
              <w:rPr>
                <w:rFonts w:ascii="Arial" w:hAnsi="Arial" w:cs="Arial"/>
                <w:sz w:val="20"/>
                <w:szCs w:val="20"/>
                <w:lang w:val="en-US"/>
              </w:rPr>
              <w:t>инвентаризации</w:t>
            </w:r>
            <w:proofErr w:type="spellEnd"/>
          </w:p>
        </w:tc>
        <w:tc>
          <w:tcPr>
            <w:tcW w:w="2437"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14:paraId="5BD334F4" w14:textId="77777777" w:rsidR="007529C5" w:rsidRPr="004B4EF4" w:rsidRDefault="007529C5" w:rsidP="004B4EF4">
            <w:pPr>
              <w:pStyle w:val="a5"/>
              <w:rPr>
                <w:rFonts w:ascii="Arial" w:hAnsi="Arial" w:cs="Arial"/>
                <w:sz w:val="20"/>
                <w:szCs w:val="20"/>
                <w:lang w:val="en-US"/>
              </w:rPr>
            </w:pPr>
            <w:proofErr w:type="spellStart"/>
            <w:r w:rsidRPr="004B4EF4">
              <w:rPr>
                <w:rFonts w:ascii="Arial" w:hAnsi="Arial" w:cs="Arial"/>
                <w:sz w:val="20"/>
                <w:szCs w:val="20"/>
                <w:lang w:val="en-US"/>
              </w:rPr>
              <w:t>Период</w:t>
            </w:r>
            <w:proofErr w:type="spellEnd"/>
            <w:r w:rsidRPr="004B4EF4">
              <w:rPr>
                <w:rFonts w:ascii="Arial" w:hAnsi="Arial" w:cs="Arial"/>
                <w:sz w:val="20"/>
                <w:szCs w:val="20"/>
                <w:lang w:val="en-US"/>
              </w:rPr>
              <w:t xml:space="preserve"> </w:t>
            </w:r>
            <w:proofErr w:type="spellStart"/>
            <w:r w:rsidRPr="004B4EF4">
              <w:rPr>
                <w:rFonts w:ascii="Arial" w:hAnsi="Arial" w:cs="Arial"/>
                <w:sz w:val="20"/>
                <w:szCs w:val="20"/>
                <w:lang w:val="en-US"/>
              </w:rPr>
              <w:t>проведения</w:t>
            </w:r>
            <w:proofErr w:type="spellEnd"/>
            <w:r w:rsidRPr="004B4EF4">
              <w:rPr>
                <w:rFonts w:ascii="Arial" w:hAnsi="Arial" w:cs="Arial"/>
                <w:sz w:val="20"/>
                <w:szCs w:val="20"/>
                <w:lang w:val="en-US"/>
              </w:rPr>
              <w:br/>
            </w:r>
            <w:proofErr w:type="spellStart"/>
            <w:r w:rsidRPr="004B4EF4">
              <w:rPr>
                <w:rFonts w:ascii="Arial" w:hAnsi="Arial" w:cs="Arial"/>
                <w:sz w:val="20"/>
                <w:szCs w:val="20"/>
                <w:lang w:val="en-US"/>
              </w:rPr>
              <w:t>инвентаризации</w:t>
            </w:r>
            <w:proofErr w:type="spellEnd"/>
          </w:p>
        </w:tc>
      </w:tr>
      <w:tr w:rsidR="007529C5" w:rsidRPr="007529C5" w14:paraId="0F780A83" w14:textId="77777777" w:rsidTr="004B4EF4">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26599B96" w14:textId="77777777" w:rsidR="007529C5" w:rsidRPr="004B4EF4" w:rsidRDefault="007529C5" w:rsidP="004B4EF4">
            <w:pPr>
              <w:pStyle w:val="a5"/>
              <w:rPr>
                <w:rFonts w:ascii="Arial" w:hAnsi="Arial" w:cs="Arial"/>
                <w:sz w:val="20"/>
                <w:szCs w:val="20"/>
                <w:lang w:val="en-US"/>
              </w:rPr>
            </w:pPr>
            <w:r w:rsidRPr="004B4EF4">
              <w:rPr>
                <w:rFonts w:ascii="Arial" w:hAnsi="Arial" w:cs="Arial"/>
                <w:sz w:val="20"/>
                <w:szCs w:val="20"/>
                <w:lang w:val="en-US"/>
              </w:rPr>
              <w:t>1</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B299D0" w14:textId="77777777" w:rsidR="007529C5" w:rsidRPr="004B4EF4" w:rsidRDefault="007529C5" w:rsidP="004B4EF4">
            <w:pPr>
              <w:pStyle w:val="a5"/>
              <w:rPr>
                <w:rFonts w:ascii="Arial" w:hAnsi="Arial" w:cs="Arial"/>
                <w:sz w:val="20"/>
                <w:szCs w:val="20"/>
              </w:rPr>
            </w:pPr>
            <w:r w:rsidRPr="004B4EF4">
              <w:rPr>
                <w:rFonts w:ascii="Arial" w:hAnsi="Arial" w:cs="Arial"/>
                <w:sz w:val="20"/>
                <w:szCs w:val="20"/>
              </w:rPr>
              <w:t>Нефинансовые активы</w:t>
            </w:r>
            <w:r w:rsidRPr="004B4EF4">
              <w:rPr>
                <w:rFonts w:ascii="Arial" w:hAnsi="Arial" w:cs="Arial"/>
                <w:sz w:val="20"/>
                <w:szCs w:val="20"/>
              </w:rPr>
              <w:br/>
              <w:t>(основные средства,</w:t>
            </w:r>
            <w:r w:rsidRPr="004B4EF4">
              <w:rPr>
                <w:rFonts w:ascii="Arial" w:hAnsi="Arial" w:cs="Arial"/>
                <w:sz w:val="20"/>
                <w:szCs w:val="20"/>
              </w:rPr>
              <w:br/>
              <w:t>материальные запасы,</w:t>
            </w:r>
            <w:r w:rsidRPr="004B4EF4">
              <w:rPr>
                <w:rFonts w:ascii="Arial" w:hAnsi="Arial" w:cs="Arial"/>
                <w:sz w:val="20"/>
                <w:szCs w:val="20"/>
              </w:rPr>
              <w:br/>
            </w:r>
            <w:r w:rsidRPr="004B4EF4">
              <w:rPr>
                <w:rFonts w:ascii="Arial" w:hAnsi="Arial" w:cs="Arial"/>
                <w:sz w:val="20"/>
                <w:szCs w:val="20"/>
              </w:rPr>
              <w:lastRenderedPageBreak/>
              <w:t>нематериальные активы)</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C3B5FA" w14:textId="77777777" w:rsidR="007529C5" w:rsidRPr="00FB524A" w:rsidRDefault="007529C5" w:rsidP="004B4EF4">
            <w:pPr>
              <w:pStyle w:val="a5"/>
              <w:rPr>
                <w:rFonts w:ascii="Arial" w:hAnsi="Arial" w:cs="Arial"/>
                <w:sz w:val="20"/>
                <w:szCs w:val="20"/>
              </w:rPr>
            </w:pPr>
            <w:proofErr w:type="spellStart"/>
            <w:r w:rsidRPr="004B4EF4">
              <w:rPr>
                <w:rFonts w:ascii="Arial" w:hAnsi="Arial" w:cs="Arial"/>
                <w:sz w:val="20"/>
                <w:szCs w:val="20"/>
                <w:lang w:val="en-US"/>
              </w:rPr>
              <w:lastRenderedPageBreak/>
              <w:t>Ежегодно</w:t>
            </w:r>
            <w:proofErr w:type="spellEnd"/>
            <w:r w:rsidRPr="004B4EF4">
              <w:rPr>
                <w:rFonts w:ascii="Arial" w:hAnsi="Arial" w:cs="Arial"/>
                <w:sz w:val="20"/>
                <w:szCs w:val="20"/>
                <w:lang w:val="en-US"/>
              </w:rPr>
              <w:br/>
              <w:t>н</w:t>
            </w:r>
            <w:r w:rsidR="00FB524A">
              <w:rPr>
                <w:rFonts w:ascii="Arial" w:hAnsi="Arial" w:cs="Arial"/>
                <w:sz w:val="20"/>
                <w:szCs w:val="20"/>
              </w:rPr>
              <w:t>е раньше 1 октября</w:t>
            </w:r>
          </w:p>
        </w:tc>
        <w:tc>
          <w:tcPr>
            <w:tcW w:w="2437"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14:paraId="1B290380" w14:textId="77777777" w:rsidR="007529C5" w:rsidRPr="004B4EF4" w:rsidRDefault="007529C5" w:rsidP="004B4EF4">
            <w:pPr>
              <w:pStyle w:val="a5"/>
              <w:rPr>
                <w:rFonts w:ascii="Arial" w:hAnsi="Arial" w:cs="Arial"/>
                <w:sz w:val="20"/>
                <w:szCs w:val="20"/>
                <w:lang w:val="en-US"/>
              </w:rPr>
            </w:pPr>
            <w:proofErr w:type="spellStart"/>
            <w:r w:rsidRPr="004B4EF4">
              <w:rPr>
                <w:rFonts w:ascii="Arial" w:hAnsi="Arial" w:cs="Arial"/>
                <w:sz w:val="20"/>
                <w:szCs w:val="20"/>
                <w:lang w:val="en-US"/>
              </w:rPr>
              <w:t>Год</w:t>
            </w:r>
            <w:proofErr w:type="spellEnd"/>
          </w:p>
        </w:tc>
      </w:tr>
      <w:tr w:rsidR="007529C5" w:rsidRPr="007529C5" w14:paraId="2BAFF44D" w14:textId="77777777" w:rsidTr="004B4EF4">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0B38023C" w14:textId="77777777" w:rsidR="007529C5" w:rsidRPr="004B4EF4" w:rsidRDefault="007529C5" w:rsidP="004B4EF4">
            <w:pPr>
              <w:pStyle w:val="a5"/>
              <w:rPr>
                <w:rFonts w:ascii="Arial" w:hAnsi="Arial" w:cs="Arial"/>
                <w:sz w:val="20"/>
                <w:szCs w:val="20"/>
                <w:lang w:val="en-US"/>
              </w:rPr>
            </w:pPr>
            <w:r w:rsidRPr="004B4EF4">
              <w:rPr>
                <w:rFonts w:ascii="Arial" w:hAnsi="Arial" w:cs="Arial"/>
                <w:sz w:val="20"/>
                <w:szCs w:val="20"/>
                <w:lang w:val="en-US"/>
              </w:rPr>
              <w:t>2</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BA6593" w14:textId="77777777" w:rsidR="007529C5" w:rsidRPr="004B4EF4" w:rsidRDefault="007529C5" w:rsidP="004B4EF4">
            <w:pPr>
              <w:pStyle w:val="a5"/>
              <w:rPr>
                <w:rFonts w:ascii="Arial" w:hAnsi="Arial" w:cs="Arial"/>
                <w:sz w:val="20"/>
                <w:szCs w:val="20"/>
              </w:rPr>
            </w:pPr>
            <w:r w:rsidRPr="004B4EF4">
              <w:rPr>
                <w:rFonts w:ascii="Arial" w:hAnsi="Arial" w:cs="Arial"/>
                <w:sz w:val="20"/>
                <w:szCs w:val="20"/>
              </w:rPr>
              <w:t>Финансовые активы</w:t>
            </w:r>
            <w:r w:rsidRPr="004B4EF4">
              <w:rPr>
                <w:rFonts w:ascii="Arial" w:hAnsi="Arial" w:cs="Arial"/>
                <w:sz w:val="20"/>
                <w:szCs w:val="20"/>
              </w:rPr>
              <w:br/>
              <w:t>(финансовые вложения,</w:t>
            </w:r>
            <w:r w:rsidRPr="004B4EF4">
              <w:rPr>
                <w:rFonts w:ascii="Arial" w:hAnsi="Arial" w:cs="Arial"/>
                <w:sz w:val="20"/>
                <w:szCs w:val="20"/>
              </w:rPr>
              <w:br/>
              <w:t>денежные средства на</w:t>
            </w:r>
            <w:r w:rsidRPr="004B4EF4">
              <w:rPr>
                <w:rFonts w:ascii="Arial" w:hAnsi="Arial" w:cs="Arial"/>
                <w:sz w:val="20"/>
                <w:szCs w:val="20"/>
              </w:rPr>
              <w:br/>
              <w:t>счетах)</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D7B7EE" w14:textId="77777777" w:rsidR="007529C5" w:rsidRPr="004B4EF4" w:rsidRDefault="007529C5" w:rsidP="004B4EF4">
            <w:pPr>
              <w:pStyle w:val="a5"/>
              <w:rPr>
                <w:rFonts w:ascii="Arial" w:hAnsi="Arial" w:cs="Arial"/>
                <w:sz w:val="20"/>
                <w:szCs w:val="20"/>
                <w:lang w:val="en-US"/>
              </w:rPr>
            </w:pPr>
            <w:proofErr w:type="spellStart"/>
            <w:r w:rsidRPr="004B4EF4">
              <w:rPr>
                <w:rFonts w:ascii="Arial" w:hAnsi="Arial" w:cs="Arial"/>
                <w:sz w:val="20"/>
                <w:szCs w:val="20"/>
                <w:lang w:val="en-US"/>
              </w:rPr>
              <w:t>Ежегодно</w:t>
            </w:r>
            <w:proofErr w:type="spellEnd"/>
            <w:r w:rsidRPr="004B4EF4">
              <w:rPr>
                <w:rFonts w:ascii="Arial" w:hAnsi="Arial" w:cs="Arial"/>
                <w:sz w:val="20"/>
                <w:szCs w:val="20"/>
                <w:lang w:val="en-US"/>
              </w:rPr>
              <w:br/>
            </w:r>
            <w:r w:rsidR="00FB524A" w:rsidRPr="004B4EF4">
              <w:rPr>
                <w:rFonts w:ascii="Arial" w:hAnsi="Arial" w:cs="Arial"/>
                <w:sz w:val="20"/>
                <w:szCs w:val="20"/>
                <w:lang w:val="en-US"/>
              </w:rPr>
              <w:t>н</w:t>
            </w:r>
            <w:r w:rsidR="00FB524A">
              <w:rPr>
                <w:rFonts w:ascii="Arial" w:hAnsi="Arial" w:cs="Arial"/>
                <w:sz w:val="20"/>
                <w:szCs w:val="20"/>
              </w:rPr>
              <w:t>е раньше 1 октября</w:t>
            </w:r>
          </w:p>
        </w:tc>
        <w:tc>
          <w:tcPr>
            <w:tcW w:w="2437"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14:paraId="21B8054C" w14:textId="77777777" w:rsidR="007529C5" w:rsidRPr="004B4EF4" w:rsidRDefault="007529C5" w:rsidP="004B4EF4">
            <w:pPr>
              <w:pStyle w:val="a5"/>
              <w:rPr>
                <w:rFonts w:ascii="Arial" w:hAnsi="Arial" w:cs="Arial"/>
                <w:sz w:val="20"/>
                <w:szCs w:val="20"/>
                <w:lang w:val="en-US"/>
              </w:rPr>
            </w:pPr>
            <w:proofErr w:type="spellStart"/>
            <w:r w:rsidRPr="004B4EF4">
              <w:rPr>
                <w:rFonts w:ascii="Arial" w:hAnsi="Arial" w:cs="Arial"/>
                <w:sz w:val="20"/>
                <w:szCs w:val="20"/>
                <w:lang w:val="en-US"/>
              </w:rPr>
              <w:t>Год</w:t>
            </w:r>
            <w:proofErr w:type="spellEnd"/>
          </w:p>
        </w:tc>
      </w:tr>
      <w:tr w:rsidR="007529C5" w:rsidRPr="007529C5" w14:paraId="13F81BAE" w14:textId="77777777" w:rsidTr="004B4EF4">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83BF096" w14:textId="77777777" w:rsidR="007529C5" w:rsidRPr="004B4EF4" w:rsidRDefault="007529C5" w:rsidP="004B4EF4">
            <w:pPr>
              <w:pStyle w:val="a5"/>
              <w:rPr>
                <w:rFonts w:ascii="Arial" w:hAnsi="Arial" w:cs="Arial"/>
                <w:sz w:val="20"/>
                <w:szCs w:val="20"/>
                <w:lang w:val="en-US"/>
              </w:rPr>
            </w:pPr>
            <w:r w:rsidRPr="004B4EF4">
              <w:rPr>
                <w:rFonts w:ascii="Arial" w:hAnsi="Arial" w:cs="Arial"/>
                <w:sz w:val="20"/>
                <w:szCs w:val="20"/>
                <w:lang w:val="en-US"/>
              </w:rPr>
              <w:t>3</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897053" w14:textId="77777777" w:rsidR="007529C5" w:rsidRPr="004B4EF4" w:rsidRDefault="007529C5" w:rsidP="004B4EF4">
            <w:pPr>
              <w:pStyle w:val="a5"/>
              <w:rPr>
                <w:rFonts w:ascii="Arial" w:hAnsi="Arial" w:cs="Arial"/>
                <w:sz w:val="20"/>
                <w:szCs w:val="20"/>
                <w:lang w:val="en-US"/>
              </w:rPr>
            </w:pPr>
            <w:proofErr w:type="spellStart"/>
            <w:r w:rsidRPr="004B4EF4">
              <w:rPr>
                <w:rFonts w:ascii="Arial" w:hAnsi="Arial" w:cs="Arial"/>
                <w:sz w:val="20"/>
                <w:szCs w:val="20"/>
                <w:lang w:val="en-US"/>
              </w:rPr>
              <w:t>Дебиторская</w:t>
            </w:r>
            <w:proofErr w:type="spellEnd"/>
            <w:r w:rsidRPr="004B4EF4">
              <w:rPr>
                <w:rFonts w:ascii="Arial" w:hAnsi="Arial" w:cs="Arial"/>
                <w:sz w:val="20"/>
                <w:szCs w:val="20"/>
                <w:lang w:val="en-US"/>
              </w:rPr>
              <w:t xml:space="preserve"> и </w:t>
            </w:r>
            <w:proofErr w:type="spellStart"/>
            <w:r w:rsidRPr="004B4EF4">
              <w:rPr>
                <w:rFonts w:ascii="Arial" w:hAnsi="Arial" w:cs="Arial"/>
                <w:sz w:val="20"/>
                <w:szCs w:val="20"/>
                <w:lang w:val="en-US"/>
              </w:rPr>
              <w:t>кредиторская</w:t>
            </w:r>
            <w:proofErr w:type="spellEnd"/>
            <w:r w:rsidRPr="004B4EF4">
              <w:rPr>
                <w:rFonts w:ascii="Arial" w:hAnsi="Arial" w:cs="Arial"/>
                <w:sz w:val="20"/>
                <w:szCs w:val="20"/>
                <w:lang w:val="en-US"/>
              </w:rPr>
              <w:br/>
            </w:r>
            <w:proofErr w:type="spellStart"/>
            <w:r w:rsidRPr="004B4EF4">
              <w:rPr>
                <w:rFonts w:ascii="Arial" w:hAnsi="Arial" w:cs="Arial"/>
                <w:sz w:val="20"/>
                <w:szCs w:val="20"/>
                <w:lang w:val="en-US"/>
              </w:rPr>
              <w:t>задолженность</w:t>
            </w:r>
            <w:proofErr w:type="spellEnd"/>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A70516" w14:textId="77777777" w:rsidR="007529C5" w:rsidRPr="004B4EF4" w:rsidRDefault="007529C5" w:rsidP="004B4EF4">
            <w:pPr>
              <w:pStyle w:val="a5"/>
              <w:rPr>
                <w:rFonts w:ascii="Arial" w:hAnsi="Arial" w:cs="Arial"/>
                <w:sz w:val="20"/>
                <w:szCs w:val="20"/>
              </w:rPr>
            </w:pPr>
            <w:r w:rsidRPr="004B4EF4">
              <w:rPr>
                <w:rFonts w:ascii="Arial" w:hAnsi="Arial" w:cs="Arial"/>
                <w:sz w:val="20"/>
                <w:szCs w:val="20"/>
              </w:rPr>
              <w:t>Два раза в год:</w:t>
            </w:r>
          </w:p>
          <w:p w14:paraId="677AC3CE" w14:textId="77777777" w:rsidR="007529C5" w:rsidRPr="004B4EF4" w:rsidRDefault="007529C5" w:rsidP="004B4EF4">
            <w:pPr>
              <w:pStyle w:val="a5"/>
              <w:rPr>
                <w:rFonts w:ascii="Arial" w:hAnsi="Arial" w:cs="Arial"/>
                <w:sz w:val="20"/>
                <w:szCs w:val="20"/>
              </w:rPr>
            </w:pPr>
            <w:r w:rsidRPr="004B4EF4">
              <w:rPr>
                <w:rFonts w:ascii="Arial" w:hAnsi="Arial" w:cs="Arial"/>
                <w:sz w:val="20"/>
                <w:szCs w:val="20"/>
              </w:rPr>
              <w:t>– на 1 октября –</w:t>
            </w:r>
            <w:r w:rsidRPr="004B4EF4">
              <w:rPr>
                <w:rFonts w:ascii="Arial" w:hAnsi="Arial" w:cs="Arial"/>
                <w:sz w:val="20"/>
                <w:szCs w:val="20"/>
                <w:lang w:val="en-US"/>
              </w:rPr>
              <w:t> </w:t>
            </w:r>
            <w:r w:rsidRPr="004B4EF4">
              <w:rPr>
                <w:rFonts w:ascii="Arial" w:hAnsi="Arial" w:cs="Arial"/>
                <w:sz w:val="20"/>
                <w:szCs w:val="20"/>
              </w:rPr>
              <w:t>для выявления безнадежной и сомнительной задолженности в целях списания с балансового учета;</w:t>
            </w:r>
          </w:p>
          <w:p w14:paraId="6BB6931F" w14:textId="77777777" w:rsidR="007529C5" w:rsidRPr="004B4EF4" w:rsidRDefault="007529C5" w:rsidP="004B4EF4">
            <w:pPr>
              <w:pStyle w:val="a5"/>
              <w:rPr>
                <w:rFonts w:ascii="Arial" w:hAnsi="Arial" w:cs="Arial"/>
                <w:sz w:val="20"/>
                <w:szCs w:val="20"/>
              </w:rPr>
            </w:pPr>
            <w:r w:rsidRPr="004B4EF4">
              <w:rPr>
                <w:rFonts w:ascii="Arial" w:hAnsi="Arial" w:cs="Arial"/>
                <w:sz w:val="20"/>
                <w:szCs w:val="20"/>
              </w:rPr>
              <w:t>– на 1 января –</w:t>
            </w:r>
            <w:r w:rsidRPr="004B4EF4">
              <w:rPr>
                <w:rFonts w:ascii="Arial" w:hAnsi="Arial" w:cs="Arial"/>
                <w:sz w:val="20"/>
                <w:szCs w:val="20"/>
                <w:lang w:val="en-US"/>
              </w:rPr>
              <w:t> </w:t>
            </w:r>
            <w:r w:rsidRPr="004B4EF4">
              <w:rPr>
                <w:rFonts w:ascii="Arial" w:hAnsi="Arial" w:cs="Arial"/>
                <w:sz w:val="20"/>
                <w:szCs w:val="20"/>
              </w:rPr>
              <w:t>для подтверждения данных о задолженности в годовой отчетности</w:t>
            </w:r>
          </w:p>
        </w:tc>
        <w:tc>
          <w:tcPr>
            <w:tcW w:w="2437"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14:paraId="5636EB92" w14:textId="77777777" w:rsidR="007529C5" w:rsidRPr="004B4EF4" w:rsidRDefault="007529C5" w:rsidP="004B4EF4">
            <w:pPr>
              <w:pStyle w:val="a5"/>
              <w:rPr>
                <w:rFonts w:ascii="Arial" w:hAnsi="Arial" w:cs="Arial"/>
                <w:sz w:val="20"/>
                <w:szCs w:val="20"/>
              </w:rPr>
            </w:pPr>
          </w:p>
        </w:tc>
      </w:tr>
      <w:tr w:rsidR="007529C5" w:rsidRPr="007529C5" w14:paraId="7BEB62EC" w14:textId="77777777" w:rsidTr="004B4EF4">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304A9B4F" w14:textId="77777777" w:rsidR="007529C5" w:rsidRPr="004B4EF4" w:rsidRDefault="007529C5" w:rsidP="004B4EF4">
            <w:pPr>
              <w:pStyle w:val="a5"/>
              <w:rPr>
                <w:rFonts w:ascii="Arial" w:hAnsi="Arial" w:cs="Arial"/>
                <w:sz w:val="20"/>
                <w:szCs w:val="20"/>
                <w:lang w:val="en-US"/>
              </w:rPr>
            </w:pPr>
            <w:r w:rsidRPr="004B4EF4">
              <w:rPr>
                <w:rFonts w:ascii="Arial" w:hAnsi="Arial" w:cs="Arial"/>
                <w:sz w:val="20"/>
                <w:szCs w:val="20"/>
                <w:lang w:val="en-US"/>
              </w:rPr>
              <w:t>4</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34E8E9" w14:textId="77777777" w:rsidR="007529C5" w:rsidRPr="004B4EF4" w:rsidRDefault="007529C5" w:rsidP="004B4EF4">
            <w:pPr>
              <w:pStyle w:val="a5"/>
              <w:rPr>
                <w:rFonts w:ascii="Arial" w:hAnsi="Arial" w:cs="Arial"/>
                <w:sz w:val="20"/>
                <w:szCs w:val="20"/>
              </w:rPr>
            </w:pPr>
            <w:r w:rsidRPr="004B4EF4">
              <w:rPr>
                <w:rFonts w:ascii="Arial" w:hAnsi="Arial" w:cs="Arial"/>
                <w:sz w:val="20"/>
                <w:szCs w:val="20"/>
              </w:rPr>
              <w:t>Ревизия кассы, соблюдение порядка ведения кассовых</w:t>
            </w:r>
            <w:r w:rsidRPr="004B4EF4">
              <w:rPr>
                <w:rFonts w:ascii="Arial" w:hAnsi="Arial" w:cs="Arial"/>
                <w:sz w:val="20"/>
                <w:szCs w:val="20"/>
              </w:rPr>
              <w:br/>
              <w:t>операций.</w:t>
            </w:r>
          </w:p>
          <w:p w14:paraId="3DD809DD" w14:textId="77777777" w:rsidR="007529C5" w:rsidRPr="004B4EF4" w:rsidRDefault="007529C5" w:rsidP="004B4EF4">
            <w:pPr>
              <w:pStyle w:val="a5"/>
              <w:rPr>
                <w:rFonts w:ascii="Arial" w:hAnsi="Arial" w:cs="Arial"/>
                <w:sz w:val="20"/>
                <w:szCs w:val="20"/>
              </w:rPr>
            </w:pPr>
            <w:r w:rsidRPr="004B4EF4">
              <w:rPr>
                <w:rFonts w:ascii="Arial" w:hAnsi="Arial" w:cs="Arial"/>
                <w:sz w:val="20"/>
                <w:szCs w:val="20"/>
              </w:rPr>
              <w:t>Проверка наличия, выдачи и списания бланков строгой</w:t>
            </w:r>
            <w:r w:rsidRPr="004B4EF4">
              <w:rPr>
                <w:rFonts w:ascii="Arial" w:hAnsi="Arial" w:cs="Arial"/>
                <w:sz w:val="20"/>
                <w:szCs w:val="20"/>
                <w:lang w:val="en-US"/>
              </w:rPr>
              <w:t> </w:t>
            </w:r>
            <w:r w:rsidRPr="004B4EF4">
              <w:rPr>
                <w:rFonts w:ascii="Arial" w:hAnsi="Arial" w:cs="Arial"/>
                <w:sz w:val="20"/>
                <w:szCs w:val="20"/>
              </w:rPr>
              <w:t>отчетности</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FF273F" w14:textId="77777777" w:rsidR="007529C5" w:rsidRPr="004B4EF4" w:rsidRDefault="007529C5" w:rsidP="004B4EF4">
            <w:pPr>
              <w:pStyle w:val="a5"/>
              <w:rPr>
                <w:rFonts w:ascii="Arial" w:hAnsi="Arial" w:cs="Arial"/>
                <w:sz w:val="20"/>
                <w:szCs w:val="20"/>
              </w:rPr>
            </w:pPr>
            <w:r w:rsidRPr="004B4EF4">
              <w:rPr>
                <w:rFonts w:ascii="Arial" w:hAnsi="Arial" w:cs="Arial"/>
                <w:sz w:val="20"/>
                <w:szCs w:val="20"/>
              </w:rPr>
              <w:t>Ежеквартально</w:t>
            </w:r>
            <w:r w:rsidRPr="004B4EF4">
              <w:rPr>
                <w:rFonts w:ascii="Arial" w:hAnsi="Arial" w:cs="Arial"/>
                <w:sz w:val="20"/>
                <w:szCs w:val="20"/>
              </w:rPr>
              <w:br/>
              <w:t>на последний день</w:t>
            </w:r>
            <w:r w:rsidRPr="004B4EF4">
              <w:rPr>
                <w:rFonts w:ascii="Arial" w:hAnsi="Arial" w:cs="Arial"/>
                <w:sz w:val="20"/>
                <w:szCs w:val="20"/>
              </w:rPr>
              <w:br/>
              <w:t>отчетного</w:t>
            </w:r>
            <w:r w:rsidRPr="004B4EF4">
              <w:rPr>
                <w:rFonts w:ascii="Arial" w:hAnsi="Arial" w:cs="Arial"/>
                <w:sz w:val="20"/>
                <w:szCs w:val="20"/>
                <w:lang w:val="en-US"/>
              </w:rPr>
              <w:t> </w:t>
            </w:r>
            <w:r w:rsidRPr="004B4EF4">
              <w:rPr>
                <w:rFonts w:ascii="Arial" w:hAnsi="Arial" w:cs="Arial"/>
                <w:sz w:val="20"/>
                <w:szCs w:val="20"/>
              </w:rPr>
              <w:t>квартала</w:t>
            </w:r>
          </w:p>
        </w:tc>
        <w:tc>
          <w:tcPr>
            <w:tcW w:w="2437"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14:paraId="0E916C10" w14:textId="77777777" w:rsidR="007529C5" w:rsidRPr="004B4EF4" w:rsidRDefault="007529C5" w:rsidP="004B4EF4">
            <w:pPr>
              <w:pStyle w:val="a5"/>
              <w:rPr>
                <w:rFonts w:ascii="Arial" w:hAnsi="Arial" w:cs="Arial"/>
                <w:sz w:val="20"/>
                <w:szCs w:val="20"/>
                <w:lang w:val="en-US"/>
              </w:rPr>
            </w:pPr>
            <w:proofErr w:type="spellStart"/>
            <w:r w:rsidRPr="004B4EF4">
              <w:rPr>
                <w:rFonts w:ascii="Arial" w:hAnsi="Arial" w:cs="Arial"/>
                <w:sz w:val="20"/>
                <w:szCs w:val="20"/>
                <w:lang w:val="en-US"/>
              </w:rPr>
              <w:t>Квартал</w:t>
            </w:r>
            <w:proofErr w:type="spellEnd"/>
          </w:p>
        </w:tc>
      </w:tr>
      <w:tr w:rsidR="007529C5" w:rsidRPr="007529C5" w14:paraId="23DBD37D" w14:textId="77777777" w:rsidTr="004B4EF4">
        <w:trPr>
          <w:trHeight w:val="194"/>
        </w:trPr>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103EF205" w14:textId="77777777" w:rsidR="007529C5" w:rsidRPr="004B4EF4" w:rsidRDefault="007529C5" w:rsidP="004B4EF4">
            <w:pPr>
              <w:pStyle w:val="a5"/>
              <w:rPr>
                <w:rFonts w:ascii="Arial" w:hAnsi="Arial" w:cs="Arial"/>
                <w:sz w:val="20"/>
                <w:szCs w:val="20"/>
                <w:lang w:val="en-US"/>
              </w:rPr>
            </w:pPr>
            <w:r w:rsidRPr="004B4EF4">
              <w:rPr>
                <w:rFonts w:ascii="Arial" w:hAnsi="Arial" w:cs="Arial"/>
                <w:sz w:val="20"/>
                <w:szCs w:val="20"/>
                <w:lang w:val="en-US"/>
              </w:rPr>
              <w:t>5</w:t>
            </w:r>
          </w:p>
        </w:tc>
        <w:tc>
          <w:tcPr>
            <w:tcW w:w="28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D76E13" w14:textId="77777777" w:rsidR="007529C5" w:rsidRPr="004B4EF4" w:rsidRDefault="007529C5" w:rsidP="004B4EF4">
            <w:pPr>
              <w:pStyle w:val="a5"/>
              <w:rPr>
                <w:rFonts w:ascii="Arial" w:hAnsi="Arial" w:cs="Arial"/>
                <w:sz w:val="20"/>
                <w:szCs w:val="20"/>
              </w:rPr>
            </w:pPr>
            <w:r w:rsidRPr="004B4EF4">
              <w:rPr>
                <w:rFonts w:ascii="Arial" w:hAnsi="Arial" w:cs="Arial"/>
                <w:sz w:val="20"/>
                <w:szCs w:val="20"/>
              </w:rPr>
              <w:t>Внезапные инвентаризации</w:t>
            </w:r>
            <w:r w:rsidRPr="004B4EF4">
              <w:rPr>
                <w:rFonts w:ascii="Arial" w:hAnsi="Arial" w:cs="Arial"/>
                <w:sz w:val="20"/>
                <w:szCs w:val="20"/>
              </w:rPr>
              <w:br/>
              <w:t>всех видов имущества</w:t>
            </w:r>
          </w:p>
        </w:tc>
        <w:tc>
          <w:tcPr>
            <w:tcW w:w="29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A6BAF3" w14:textId="77777777" w:rsidR="007529C5" w:rsidRPr="004B4EF4" w:rsidRDefault="007529C5" w:rsidP="004B4EF4">
            <w:pPr>
              <w:pStyle w:val="a5"/>
              <w:rPr>
                <w:rFonts w:ascii="Arial" w:hAnsi="Arial" w:cs="Arial"/>
                <w:sz w:val="20"/>
                <w:szCs w:val="20"/>
                <w:lang w:val="en-US"/>
              </w:rPr>
            </w:pPr>
            <w:r w:rsidRPr="004B4EF4">
              <w:rPr>
                <w:rFonts w:ascii="Arial" w:hAnsi="Arial" w:cs="Arial"/>
                <w:sz w:val="20"/>
                <w:szCs w:val="20"/>
                <w:lang w:val="en-US"/>
              </w:rPr>
              <w:t>–</w:t>
            </w:r>
          </w:p>
        </w:tc>
        <w:tc>
          <w:tcPr>
            <w:tcW w:w="2437" w:type="dxa"/>
            <w:tcBorders>
              <w:top w:val="single" w:sz="6" w:space="0" w:color="000000"/>
              <w:left w:val="single" w:sz="6" w:space="0" w:color="000000"/>
              <w:bottom w:val="single" w:sz="6" w:space="0" w:color="000000"/>
              <w:right w:val="none" w:sz="0" w:space="0" w:color="000000"/>
            </w:tcBorders>
            <w:tcMar>
              <w:top w:w="75" w:type="dxa"/>
              <w:left w:w="75" w:type="dxa"/>
              <w:bottom w:w="75" w:type="dxa"/>
              <w:right w:w="75" w:type="dxa"/>
            </w:tcMar>
          </w:tcPr>
          <w:p w14:paraId="6F5ED344" w14:textId="77777777" w:rsidR="007529C5" w:rsidRPr="004B4EF4" w:rsidRDefault="007529C5" w:rsidP="004B4EF4">
            <w:pPr>
              <w:pStyle w:val="a5"/>
              <w:rPr>
                <w:rFonts w:ascii="Arial" w:hAnsi="Arial" w:cs="Arial"/>
                <w:sz w:val="20"/>
                <w:szCs w:val="20"/>
              </w:rPr>
            </w:pPr>
            <w:r w:rsidRPr="004B4EF4">
              <w:rPr>
                <w:rFonts w:ascii="Arial" w:hAnsi="Arial" w:cs="Arial"/>
                <w:sz w:val="20"/>
                <w:szCs w:val="20"/>
              </w:rPr>
              <w:t>При необходимости в</w:t>
            </w:r>
            <w:r w:rsidR="004B4EF4" w:rsidRPr="004B4EF4">
              <w:rPr>
                <w:rFonts w:ascii="Arial" w:hAnsi="Arial" w:cs="Arial"/>
                <w:sz w:val="20"/>
                <w:szCs w:val="20"/>
              </w:rPr>
              <w:t xml:space="preserve"> соответствии </w:t>
            </w:r>
            <w:r w:rsidRPr="004B4EF4">
              <w:rPr>
                <w:rFonts w:ascii="Arial" w:hAnsi="Arial" w:cs="Arial"/>
                <w:sz w:val="20"/>
                <w:szCs w:val="20"/>
              </w:rPr>
              <w:t>с</w:t>
            </w:r>
            <w:r w:rsidRPr="004B4EF4">
              <w:rPr>
                <w:rFonts w:ascii="Arial" w:hAnsi="Arial" w:cs="Arial"/>
                <w:sz w:val="20"/>
                <w:szCs w:val="20"/>
                <w:lang w:val="en-US"/>
              </w:rPr>
              <w:t> </w:t>
            </w:r>
            <w:r w:rsidRPr="004B4EF4">
              <w:rPr>
                <w:rFonts w:ascii="Arial" w:hAnsi="Arial" w:cs="Arial"/>
                <w:sz w:val="20"/>
                <w:szCs w:val="20"/>
              </w:rPr>
              <w:t>Решением о проведении инвентаризации (ф. 0510439)</w:t>
            </w:r>
          </w:p>
        </w:tc>
      </w:tr>
    </w:tbl>
    <w:p w14:paraId="434D1895" w14:textId="77777777" w:rsidR="007529C5" w:rsidRPr="007529C5" w:rsidRDefault="007529C5" w:rsidP="007529C5">
      <w:pPr>
        <w:rPr>
          <w:rFonts w:ascii="Arial" w:hAnsi="Arial" w:cs="Arial"/>
          <w:sz w:val="20"/>
          <w:szCs w:val="20"/>
        </w:rPr>
      </w:pPr>
    </w:p>
    <w:p w14:paraId="7FB4F27A" w14:textId="77777777" w:rsidR="004B4EF4" w:rsidRDefault="004B4EF4">
      <w:pPr>
        <w:rPr>
          <w:rFonts w:ascii="Arial" w:hAnsi="Arial" w:cs="Arial"/>
          <w:sz w:val="20"/>
          <w:szCs w:val="20"/>
        </w:rPr>
      </w:pPr>
    </w:p>
    <w:p w14:paraId="5BC7372B" w14:textId="77777777" w:rsidR="00555CFB" w:rsidRDefault="00555CFB">
      <w:pPr>
        <w:rPr>
          <w:rFonts w:ascii="Arial" w:hAnsi="Arial" w:cs="Arial"/>
          <w:sz w:val="20"/>
          <w:szCs w:val="20"/>
        </w:rPr>
      </w:pPr>
    </w:p>
    <w:p w14:paraId="049C486A" w14:textId="77777777" w:rsidR="00555CFB" w:rsidRDefault="00555CFB">
      <w:pPr>
        <w:rPr>
          <w:rFonts w:ascii="Arial" w:hAnsi="Arial" w:cs="Arial"/>
          <w:sz w:val="20"/>
          <w:szCs w:val="20"/>
        </w:rPr>
      </w:pPr>
    </w:p>
    <w:p w14:paraId="7A92AB2C" w14:textId="77777777" w:rsidR="00555CFB" w:rsidRDefault="00555CFB">
      <w:pPr>
        <w:rPr>
          <w:rFonts w:ascii="Arial" w:hAnsi="Arial" w:cs="Arial"/>
          <w:sz w:val="20"/>
          <w:szCs w:val="20"/>
        </w:rPr>
      </w:pPr>
    </w:p>
    <w:p w14:paraId="67BDBEAD" w14:textId="77777777" w:rsidR="00555CFB" w:rsidRDefault="00555CFB">
      <w:pPr>
        <w:rPr>
          <w:rFonts w:ascii="Arial" w:hAnsi="Arial" w:cs="Arial"/>
          <w:sz w:val="20"/>
          <w:szCs w:val="20"/>
        </w:rPr>
      </w:pPr>
    </w:p>
    <w:p w14:paraId="7548F140" w14:textId="77777777" w:rsidR="00555CFB" w:rsidRDefault="00555CFB">
      <w:pPr>
        <w:rPr>
          <w:rFonts w:ascii="Arial" w:hAnsi="Arial" w:cs="Arial"/>
          <w:sz w:val="20"/>
          <w:szCs w:val="20"/>
        </w:rPr>
      </w:pPr>
    </w:p>
    <w:p w14:paraId="0A5C0E80" w14:textId="77777777" w:rsidR="00555CFB" w:rsidRDefault="00555CFB">
      <w:pPr>
        <w:rPr>
          <w:rFonts w:ascii="Arial" w:hAnsi="Arial" w:cs="Arial"/>
          <w:sz w:val="20"/>
          <w:szCs w:val="20"/>
        </w:rPr>
      </w:pPr>
    </w:p>
    <w:p w14:paraId="08A50DDC" w14:textId="77777777" w:rsidR="00555CFB" w:rsidRDefault="00555CFB">
      <w:pPr>
        <w:rPr>
          <w:rFonts w:ascii="Arial" w:hAnsi="Arial" w:cs="Arial"/>
          <w:sz w:val="20"/>
          <w:szCs w:val="20"/>
        </w:rPr>
      </w:pPr>
    </w:p>
    <w:p w14:paraId="3F115DBB" w14:textId="77777777" w:rsidR="00555CFB" w:rsidRDefault="00555CFB">
      <w:pPr>
        <w:rPr>
          <w:rFonts w:ascii="Arial" w:hAnsi="Arial" w:cs="Arial"/>
          <w:sz w:val="20"/>
          <w:szCs w:val="20"/>
        </w:rPr>
      </w:pPr>
    </w:p>
    <w:p w14:paraId="18459A3D" w14:textId="77777777" w:rsidR="00555CFB" w:rsidRDefault="00555CFB">
      <w:pPr>
        <w:rPr>
          <w:rFonts w:ascii="Arial" w:hAnsi="Arial" w:cs="Arial"/>
          <w:sz w:val="20"/>
          <w:szCs w:val="20"/>
        </w:rPr>
      </w:pPr>
    </w:p>
    <w:p w14:paraId="413ADEB1" w14:textId="77777777" w:rsidR="00555CFB" w:rsidRDefault="00555CFB">
      <w:pPr>
        <w:rPr>
          <w:rFonts w:ascii="Arial" w:hAnsi="Arial" w:cs="Arial"/>
          <w:sz w:val="20"/>
          <w:szCs w:val="20"/>
        </w:rPr>
      </w:pPr>
    </w:p>
    <w:p w14:paraId="0A7DFF8D" w14:textId="77777777" w:rsidR="00555CFB" w:rsidRDefault="00555CFB">
      <w:pPr>
        <w:rPr>
          <w:rFonts w:ascii="Arial" w:hAnsi="Arial" w:cs="Arial"/>
          <w:sz w:val="20"/>
          <w:szCs w:val="20"/>
        </w:rPr>
      </w:pPr>
    </w:p>
    <w:p w14:paraId="1EC17022" w14:textId="77777777" w:rsidR="00555CFB" w:rsidRDefault="00555CFB">
      <w:pPr>
        <w:rPr>
          <w:rFonts w:ascii="Arial" w:hAnsi="Arial" w:cs="Arial"/>
          <w:sz w:val="20"/>
          <w:szCs w:val="20"/>
        </w:rPr>
      </w:pPr>
    </w:p>
    <w:p w14:paraId="7DF78CC2" w14:textId="77777777" w:rsidR="00555CFB" w:rsidRDefault="00555CFB">
      <w:pPr>
        <w:rPr>
          <w:rFonts w:ascii="Arial" w:hAnsi="Arial" w:cs="Arial"/>
          <w:sz w:val="20"/>
          <w:szCs w:val="20"/>
        </w:rPr>
      </w:pPr>
    </w:p>
    <w:p w14:paraId="1CDFE876" w14:textId="77777777" w:rsidR="00555CFB" w:rsidRDefault="00555CFB">
      <w:pPr>
        <w:rPr>
          <w:rFonts w:ascii="Arial" w:hAnsi="Arial" w:cs="Arial"/>
          <w:sz w:val="20"/>
          <w:szCs w:val="20"/>
        </w:rPr>
      </w:pPr>
    </w:p>
    <w:p w14:paraId="54E5C59E" w14:textId="77777777" w:rsidR="00555CFB" w:rsidRDefault="00555CFB">
      <w:pPr>
        <w:rPr>
          <w:rFonts w:ascii="Arial" w:hAnsi="Arial" w:cs="Arial"/>
          <w:sz w:val="20"/>
          <w:szCs w:val="20"/>
        </w:rPr>
      </w:pPr>
    </w:p>
    <w:p w14:paraId="0DDB1492" w14:textId="77777777" w:rsidR="00555CFB" w:rsidRDefault="00555CFB">
      <w:pPr>
        <w:rPr>
          <w:rFonts w:ascii="Arial" w:hAnsi="Arial" w:cs="Arial"/>
          <w:sz w:val="20"/>
          <w:szCs w:val="20"/>
        </w:rPr>
      </w:pPr>
    </w:p>
    <w:p w14:paraId="28B0D42C" w14:textId="77777777" w:rsidR="00555CFB" w:rsidRDefault="00555CFB">
      <w:pPr>
        <w:rPr>
          <w:rFonts w:ascii="Arial" w:hAnsi="Arial" w:cs="Arial"/>
          <w:sz w:val="20"/>
          <w:szCs w:val="20"/>
        </w:rPr>
      </w:pPr>
    </w:p>
    <w:p w14:paraId="22C85921" w14:textId="77777777" w:rsidR="00555CFB" w:rsidRDefault="00555CFB">
      <w:pPr>
        <w:rPr>
          <w:rFonts w:ascii="Arial" w:hAnsi="Arial" w:cs="Arial"/>
          <w:sz w:val="20"/>
          <w:szCs w:val="20"/>
        </w:rPr>
      </w:pPr>
    </w:p>
    <w:p w14:paraId="7B1002DA" w14:textId="77777777" w:rsidR="00555CFB" w:rsidRDefault="00555CFB">
      <w:pPr>
        <w:rPr>
          <w:rFonts w:ascii="Arial" w:hAnsi="Arial" w:cs="Arial"/>
          <w:sz w:val="20"/>
          <w:szCs w:val="20"/>
        </w:rPr>
      </w:pPr>
    </w:p>
    <w:p w14:paraId="304A6A6B" w14:textId="77777777" w:rsidR="00555CFB" w:rsidRDefault="00555CFB">
      <w:pPr>
        <w:rPr>
          <w:rFonts w:ascii="Arial" w:hAnsi="Arial" w:cs="Arial"/>
          <w:sz w:val="20"/>
          <w:szCs w:val="20"/>
        </w:rPr>
      </w:pPr>
    </w:p>
    <w:p w14:paraId="31E16336" w14:textId="77777777" w:rsidR="00555CFB" w:rsidRDefault="00555CFB">
      <w:pPr>
        <w:rPr>
          <w:rFonts w:ascii="Arial" w:hAnsi="Arial" w:cs="Arial"/>
          <w:sz w:val="20"/>
          <w:szCs w:val="20"/>
        </w:rPr>
      </w:pPr>
    </w:p>
    <w:p w14:paraId="2EA7EE60" w14:textId="77777777" w:rsidR="00555CFB" w:rsidRDefault="00555CFB">
      <w:pPr>
        <w:rPr>
          <w:rFonts w:ascii="Arial" w:hAnsi="Arial" w:cs="Arial"/>
          <w:sz w:val="20"/>
          <w:szCs w:val="20"/>
        </w:rPr>
      </w:pPr>
    </w:p>
    <w:p w14:paraId="7B70B7F5" w14:textId="77777777" w:rsidR="00555CFB" w:rsidRDefault="00555CFB">
      <w:pPr>
        <w:rPr>
          <w:rFonts w:ascii="Arial" w:hAnsi="Arial" w:cs="Arial"/>
          <w:sz w:val="20"/>
          <w:szCs w:val="20"/>
        </w:rPr>
      </w:pPr>
    </w:p>
    <w:p w14:paraId="2E4E1F1A" w14:textId="77777777" w:rsidR="00555CFB" w:rsidRDefault="00555CFB">
      <w:pPr>
        <w:rPr>
          <w:rFonts w:ascii="Arial" w:hAnsi="Arial" w:cs="Arial"/>
          <w:sz w:val="20"/>
          <w:szCs w:val="20"/>
        </w:rPr>
      </w:pPr>
    </w:p>
    <w:p w14:paraId="060BEDE8" w14:textId="77777777" w:rsidR="00555CFB" w:rsidRDefault="00555CFB">
      <w:pPr>
        <w:rPr>
          <w:rFonts w:ascii="Arial" w:hAnsi="Arial" w:cs="Arial"/>
          <w:sz w:val="20"/>
          <w:szCs w:val="20"/>
        </w:rPr>
      </w:pPr>
    </w:p>
    <w:p w14:paraId="12B29F5F" w14:textId="77777777" w:rsidR="00555CFB" w:rsidRDefault="00555CFB">
      <w:pPr>
        <w:rPr>
          <w:rFonts w:ascii="Arial" w:hAnsi="Arial" w:cs="Arial"/>
          <w:sz w:val="20"/>
          <w:szCs w:val="20"/>
        </w:rPr>
      </w:pPr>
    </w:p>
    <w:p w14:paraId="6998BAED" w14:textId="77777777" w:rsidR="00555CFB" w:rsidRDefault="00555CFB">
      <w:pPr>
        <w:rPr>
          <w:rFonts w:ascii="Arial" w:hAnsi="Arial" w:cs="Arial"/>
          <w:sz w:val="20"/>
          <w:szCs w:val="20"/>
        </w:rPr>
      </w:pPr>
    </w:p>
    <w:p w14:paraId="234817E0" w14:textId="77777777" w:rsidR="00555CFB" w:rsidRDefault="00555CFB">
      <w:pPr>
        <w:rPr>
          <w:rFonts w:ascii="Arial" w:hAnsi="Arial" w:cs="Arial"/>
          <w:sz w:val="20"/>
          <w:szCs w:val="20"/>
        </w:rPr>
      </w:pPr>
    </w:p>
    <w:p w14:paraId="1FC8B6EE" w14:textId="77777777" w:rsidR="00555CFB" w:rsidRDefault="00555CFB">
      <w:pPr>
        <w:rPr>
          <w:rFonts w:ascii="Arial" w:hAnsi="Arial" w:cs="Arial"/>
          <w:sz w:val="20"/>
          <w:szCs w:val="20"/>
        </w:rPr>
      </w:pPr>
    </w:p>
    <w:p w14:paraId="721E9808" w14:textId="77777777" w:rsidR="00555CFB" w:rsidRDefault="00555CFB">
      <w:pPr>
        <w:rPr>
          <w:rFonts w:ascii="Arial" w:hAnsi="Arial" w:cs="Arial"/>
          <w:sz w:val="20"/>
          <w:szCs w:val="20"/>
        </w:rPr>
      </w:pPr>
    </w:p>
    <w:p w14:paraId="1ABB675D" w14:textId="77777777" w:rsidR="00555CFB" w:rsidRDefault="00555CFB">
      <w:pPr>
        <w:rPr>
          <w:rFonts w:ascii="Arial" w:hAnsi="Arial" w:cs="Arial"/>
          <w:sz w:val="20"/>
          <w:szCs w:val="20"/>
        </w:rPr>
      </w:pPr>
    </w:p>
    <w:p w14:paraId="22792963" w14:textId="77777777" w:rsidR="00555CFB" w:rsidRDefault="00555CFB">
      <w:pPr>
        <w:rPr>
          <w:rFonts w:ascii="Arial" w:hAnsi="Arial" w:cs="Arial"/>
          <w:sz w:val="20"/>
          <w:szCs w:val="20"/>
        </w:rPr>
      </w:pPr>
    </w:p>
    <w:p w14:paraId="1D358333" w14:textId="77777777" w:rsidR="00555CFB" w:rsidRDefault="00555CFB">
      <w:pPr>
        <w:rPr>
          <w:rFonts w:ascii="Arial" w:hAnsi="Arial" w:cs="Arial"/>
          <w:sz w:val="20"/>
          <w:szCs w:val="20"/>
        </w:rPr>
      </w:pPr>
    </w:p>
    <w:p w14:paraId="28F6F2E7" w14:textId="77777777" w:rsidR="004B4EF4" w:rsidRPr="00723289" w:rsidRDefault="004B4EF4" w:rsidP="00723289">
      <w:pPr>
        <w:pStyle w:val="a5"/>
        <w:jc w:val="right"/>
        <w:rPr>
          <w:b/>
        </w:rPr>
      </w:pPr>
      <w:r w:rsidRPr="00723289">
        <w:rPr>
          <w:b/>
        </w:rPr>
        <w:lastRenderedPageBreak/>
        <w:t>Приложение № 6</w:t>
      </w:r>
    </w:p>
    <w:p w14:paraId="24D14450" w14:textId="77777777" w:rsidR="004B4EF4" w:rsidRPr="007529C5" w:rsidRDefault="004B4EF4" w:rsidP="00723289">
      <w:pPr>
        <w:pStyle w:val="a5"/>
        <w:jc w:val="right"/>
      </w:pPr>
      <w:r w:rsidRPr="007529C5">
        <w:t>к приказу  «Об учетной политике»</w:t>
      </w:r>
    </w:p>
    <w:p w14:paraId="0B3673FA" w14:textId="77777777" w:rsidR="004B4EF4" w:rsidRDefault="004B4EF4" w:rsidP="00723289">
      <w:pPr>
        <w:pStyle w:val="a5"/>
        <w:jc w:val="right"/>
      </w:pPr>
      <w:r w:rsidRPr="007529C5">
        <w:t xml:space="preserve"> от «___» ______________ 20___ г. № ________</w:t>
      </w:r>
    </w:p>
    <w:p w14:paraId="430BF92A" w14:textId="77777777" w:rsidR="00723289" w:rsidRDefault="00723289" w:rsidP="00723289">
      <w:pPr>
        <w:pStyle w:val="a5"/>
        <w:jc w:val="right"/>
      </w:pPr>
    </w:p>
    <w:p w14:paraId="3D6294B4" w14:textId="77777777" w:rsidR="00723289" w:rsidRPr="00723289" w:rsidRDefault="00723289" w:rsidP="00723289">
      <w:pPr>
        <w:pStyle w:val="a5"/>
        <w:jc w:val="center"/>
        <w:rPr>
          <w:b/>
        </w:rPr>
      </w:pPr>
      <w:r w:rsidRPr="00723289">
        <w:rPr>
          <w:b/>
        </w:rPr>
        <w:t>Перечень первичных документов по регистрам учета</w:t>
      </w:r>
    </w:p>
    <w:p w14:paraId="09EF8C12" w14:textId="77777777" w:rsidR="004B4EF4" w:rsidRPr="004B4EF4" w:rsidRDefault="004B4EF4" w:rsidP="004B4EF4">
      <w:pPr>
        <w:pStyle w:val="a5"/>
        <w:jc w:val="right"/>
        <w:rPr>
          <w:rFonts w:ascii="Arial" w:hAnsi="Arial" w:cs="Arial"/>
          <w:sz w:val="20"/>
          <w:szCs w:val="20"/>
        </w:rPr>
      </w:pPr>
    </w:p>
    <w:tbl>
      <w:tblPr>
        <w:tblW w:w="0" w:type="auto"/>
        <w:tblCellMar>
          <w:top w:w="15" w:type="dxa"/>
          <w:left w:w="15" w:type="dxa"/>
          <w:bottom w:w="15" w:type="dxa"/>
          <w:right w:w="15" w:type="dxa"/>
        </w:tblCellMar>
        <w:tblLook w:val="0600" w:firstRow="0" w:lastRow="0" w:firstColumn="0" w:lastColumn="0" w:noHBand="1" w:noVBand="1"/>
      </w:tblPr>
      <w:tblGrid>
        <w:gridCol w:w="4297"/>
        <w:gridCol w:w="5229"/>
      </w:tblGrid>
      <w:tr w:rsidR="004B4EF4" w:rsidRPr="004B4EF4" w14:paraId="3437998B" w14:textId="77777777" w:rsidTr="004B4EF4">
        <w:tc>
          <w:tcPr>
            <w:tcW w:w="0" w:type="auto"/>
            <w:tcBorders>
              <w:top w:val="single" w:sz="6" w:space="0" w:color="000000"/>
              <w:left w:val="single" w:sz="6" w:space="0" w:color="000000"/>
              <w:bottom w:val="single" w:sz="6" w:space="0" w:color="000000"/>
              <w:right w:val="single" w:sz="6" w:space="0" w:color="000000"/>
            </w:tcBorders>
            <w:vAlign w:val="center"/>
          </w:tcPr>
          <w:p w14:paraId="45DD3760" w14:textId="77777777" w:rsidR="004B4EF4" w:rsidRPr="004B4EF4" w:rsidRDefault="004B4EF4" w:rsidP="004B4EF4">
            <w:pPr>
              <w:pStyle w:val="a5"/>
              <w:jc w:val="center"/>
              <w:rPr>
                <w:rFonts w:ascii="Arial" w:hAnsi="Arial" w:cs="Arial"/>
                <w:b/>
                <w:sz w:val="20"/>
                <w:szCs w:val="20"/>
              </w:rPr>
            </w:pPr>
            <w:r w:rsidRPr="004B4EF4">
              <w:rPr>
                <w:rFonts w:ascii="Arial" w:hAnsi="Arial" w:cs="Arial"/>
                <w:b/>
                <w:sz w:val="20"/>
                <w:szCs w:val="20"/>
              </w:rPr>
              <w:t>Журнал операций</w:t>
            </w:r>
          </w:p>
        </w:tc>
        <w:tc>
          <w:tcPr>
            <w:tcW w:w="0" w:type="auto"/>
            <w:tcBorders>
              <w:top w:val="single" w:sz="6" w:space="0" w:color="000000"/>
              <w:left w:val="single" w:sz="6" w:space="0" w:color="000000"/>
              <w:bottom w:val="single" w:sz="6" w:space="0" w:color="000000"/>
              <w:right w:val="single" w:sz="6" w:space="0" w:color="000000"/>
            </w:tcBorders>
            <w:vAlign w:val="center"/>
          </w:tcPr>
          <w:p w14:paraId="52A2377D" w14:textId="77777777" w:rsidR="004B4EF4" w:rsidRPr="004B4EF4" w:rsidRDefault="004B4EF4" w:rsidP="004B4EF4">
            <w:pPr>
              <w:pStyle w:val="a5"/>
              <w:jc w:val="center"/>
              <w:rPr>
                <w:rFonts w:ascii="Arial" w:hAnsi="Arial" w:cs="Arial"/>
                <w:b/>
                <w:sz w:val="20"/>
                <w:szCs w:val="20"/>
              </w:rPr>
            </w:pPr>
            <w:r w:rsidRPr="004B4EF4">
              <w:rPr>
                <w:rFonts w:ascii="Arial" w:hAnsi="Arial" w:cs="Arial"/>
                <w:b/>
                <w:sz w:val="20"/>
                <w:szCs w:val="20"/>
              </w:rPr>
              <w:t>Документы</w:t>
            </w:r>
          </w:p>
        </w:tc>
      </w:tr>
      <w:tr w:rsidR="004B4EF4" w:rsidRPr="004B4EF4" w14:paraId="7AA324B3" w14:textId="77777777" w:rsidTr="00EC74E9">
        <w:trPr>
          <w:trHeight w:val="165"/>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0A28E2"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Журнал операций № 1 по счету «Касса» (ф. 0504071)</w:t>
            </w:r>
            <w:r w:rsidR="00555CFB">
              <w:rPr>
                <w:rFonts w:ascii="Arial" w:hAnsi="Arial" w:cs="Arial"/>
                <w:sz w:val="20"/>
                <w:szCs w:val="20"/>
              </w:rPr>
              <w:t xml:space="preserve"> (при наличии кассы)</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24CF5991" w14:textId="77777777" w:rsidR="00EC74E9" w:rsidRDefault="004B4EF4" w:rsidP="004B4EF4">
            <w:pPr>
              <w:pStyle w:val="a5"/>
              <w:rPr>
                <w:rFonts w:ascii="Arial" w:hAnsi="Arial" w:cs="Arial"/>
                <w:sz w:val="20"/>
                <w:szCs w:val="20"/>
              </w:rPr>
            </w:pPr>
            <w:r w:rsidRPr="004B4EF4">
              <w:rPr>
                <w:rFonts w:ascii="Arial" w:hAnsi="Arial" w:cs="Arial"/>
                <w:sz w:val="20"/>
                <w:szCs w:val="20"/>
              </w:rPr>
              <w:t>Вторые листы кассовой книги (ф. 0504514)</w:t>
            </w:r>
          </w:p>
          <w:p w14:paraId="41ABE5FE"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отчет кассира</w:t>
            </w:r>
          </w:p>
        </w:tc>
      </w:tr>
      <w:tr w:rsidR="004B4EF4" w:rsidRPr="004B4EF4" w14:paraId="03A044DE"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C3E8A7"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79C131CB"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Приходный кассовый ордер (ф. 0310001)</w:t>
            </w:r>
          </w:p>
        </w:tc>
      </w:tr>
      <w:tr w:rsidR="004B4EF4" w:rsidRPr="004B4EF4" w14:paraId="5207D45E"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7E9F8A"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32BB2F06"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Расходный кассовый ордер (ф. 0310002)</w:t>
            </w:r>
          </w:p>
        </w:tc>
      </w:tr>
      <w:tr w:rsidR="004B4EF4" w:rsidRPr="004B4EF4" w14:paraId="71ACE658" w14:textId="77777777" w:rsidTr="00EC74E9">
        <w:trPr>
          <w:trHeight w:val="239"/>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6AF62A"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725ED5"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Журнал регистрации приходных и расходных кассовых ордеров (ф. 0504093)</w:t>
            </w:r>
          </w:p>
        </w:tc>
      </w:tr>
      <w:tr w:rsidR="004B4EF4" w:rsidRPr="004B4EF4" w14:paraId="5F478E0B" w14:textId="77777777" w:rsidTr="004B4EF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0DBD6D"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Журнал операций № 2 с безналичными денежными средствами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5728B106"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Выписки из лицевого счета в </w:t>
            </w:r>
            <w:r w:rsidR="00555CFB">
              <w:rPr>
                <w:rFonts w:ascii="Arial" w:hAnsi="Arial" w:cs="Arial"/>
                <w:sz w:val="20"/>
                <w:szCs w:val="20"/>
              </w:rPr>
              <w:t xml:space="preserve">финансовом органе </w:t>
            </w:r>
            <w:r w:rsidRPr="004B4EF4">
              <w:rPr>
                <w:rFonts w:ascii="Arial" w:hAnsi="Arial" w:cs="Arial"/>
                <w:sz w:val="20"/>
                <w:szCs w:val="20"/>
              </w:rPr>
              <w:t>с приложением:</w:t>
            </w:r>
          </w:p>
          <w:p w14:paraId="4F1C1662"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платежных документов;</w:t>
            </w:r>
          </w:p>
          <w:p w14:paraId="03939A54"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мемориальных ордеров банка;</w:t>
            </w:r>
          </w:p>
          <w:p w14:paraId="50942B22"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других казначейских и банковских документов.</w:t>
            </w:r>
          </w:p>
        </w:tc>
      </w:tr>
      <w:tr w:rsidR="004B4EF4" w:rsidRPr="004B4EF4" w14:paraId="08DF310B"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211BE7"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2C3859F1"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Бухгалтерские справки (ф. 0504833)</w:t>
            </w:r>
          </w:p>
        </w:tc>
      </w:tr>
      <w:tr w:rsidR="004B4EF4" w:rsidRPr="004B4EF4" w14:paraId="68D57F8B"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693933"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60C4614C"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Заявка на кассовый расход (ф. 0531801)</w:t>
            </w:r>
          </w:p>
        </w:tc>
      </w:tr>
      <w:tr w:rsidR="004B4EF4" w:rsidRPr="004B4EF4" w14:paraId="5B10C5A2"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8AD6A7"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2659B8BC"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Платежное поручение (ф. 0401060)</w:t>
            </w:r>
          </w:p>
        </w:tc>
      </w:tr>
      <w:tr w:rsidR="004B4EF4" w:rsidRPr="004B4EF4" w14:paraId="4F6B77FA"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7AC0AD"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593E8B1B"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Извещения (ф. 0504805)</w:t>
            </w:r>
          </w:p>
        </w:tc>
      </w:tr>
      <w:tr w:rsidR="004B4EF4" w:rsidRPr="004B4EF4" w14:paraId="17338F98" w14:textId="77777777" w:rsidTr="004B4EF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E6A49C"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Журнал операций № 3 расчетов с подотчетными лицами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7345D900"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Отчет о расходах подотчетного лица (ф. 0504520) </w:t>
            </w:r>
            <w:r w:rsidR="00555CFB">
              <w:rPr>
                <w:rFonts w:ascii="Arial" w:hAnsi="Arial" w:cs="Arial"/>
                <w:sz w:val="20"/>
                <w:szCs w:val="20"/>
              </w:rPr>
              <w:t xml:space="preserve">(или авансовый отчет) </w:t>
            </w:r>
            <w:r w:rsidRPr="004B4EF4">
              <w:rPr>
                <w:rFonts w:ascii="Arial" w:hAnsi="Arial" w:cs="Arial"/>
                <w:sz w:val="20"/>
                <w:szCs w:val="20"/>
              </w:rPr>
              <w:t>с подтверждающими документами:</w:t>
            </w:r>
          </w:p>
          <w:p w14:paraId="59A2B728"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кассовые и товарные чеки;</w:t>
            </w:r>
          </w:p>
          <w:p w14:paraId="52595192"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квитанции электронных банкоматов и терминалов (слипы);</w:t>
            </w:r>
          </w:p>
          <w:p w14:paraId="479B384A"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проездные билеты;</w:t>
            </w:r>
          </w:p>
          <w:p w14:paraId="28CB3817"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счета и квитанции за проживание.</w:t>
            </w:r>
          </w:p>
        </w:tc>
      </w:tr>
      <w:tr w:rsidR="004B4EF4" w:rsidRPr="004B4EF4" w14:paraId="44B258D1"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186767"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3343A233"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Решение о командировании на территории Российской Федерации (ф. 0504512)</w:t>
            </w:r>
          </w:p>
        </w:tc>
      </w:tr>
      <w:tr w:rsidR="004B4EF4" w:rsidRPr="004B4EF4" w14:paraId="53F646A7"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061F0C"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4AE1D006"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Изменение Решения о командировании на территории Российской Федерации (ф. 0504513)</w:t>
            </w:r>
          </w:p>
        </w:tc>
      </w:tr>
      <w:tr w:rsidR="004B4EF4" w:rsidRPr="004B4EF4" w14:paraId="7C5C8A59"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0151A8"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0FA65D78"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Решение о командировании на территорию иностранного государства (ф. 0504515)</w:t>
            </w:r>
          </w:p>
        </w:tc>
      </w:tr>
      <w:tr w:rsidR="004B4EF4" w:rsidRPr="004B4EF4" w14:paraId="7561D52A" w14:textId="77777777" w:rsidTr="004B4EF4">
        <w:trPr>
          <w:trHeight w:val="58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347CA9"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right w:val="single" w:sz="6" w:space="0" w:color="000000"/>
            </w:tcBorders>
            <w:tcMar>
              <w:top w:w="75" w:type="dxa"/>
              <w:left w:w="75" w:type="dxa"/>
              <w:bottom w:w="75" w:type="dxa"/>
              <w:right w:w="75" w:type="dxa"/>
            </w:tcMar>
          </w:tcPr>
          <w:p w14:paraId="499F0A7A"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Изменение Решения о командировании на территорию иностранного государства (ф. 0504516)</w:t>
            </w:r>
          </w:p>
        </w:tc>
      </w:tr>
      <w:tr w:rsidR="004B4EF4" w:rsidRPr="004B4EF4" w14:paraId="08CF164E"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3BAD36"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1D70BB53"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Заявка-обоснование закупки (ф. 05045</w:t>
            </w:r>
            <w:r>
              <w:rPr>
                <w:rFonts w:ascii="Arial" w:hAnsi="Arial" w:cs="Arial"/>
                <w:sz w:val="20"/>
                <w:szCs w:val="20"/>
              </w:rPr>
              <w:t>21</w:t>
            </w:r>
            <w:r w:rsidRPr="004B4EF4">
              <w:rPr>
                <w:rFonts w:ascii="Arial" w:hAnsi="Arial" w:cs="Arial"/>
                <w:sz w:val="20"/>
                <w:szCs w:val="20"/>
              </w:rPr>
              <w:t>)</w:t>
            </w:r>
          </w:p>
        </w:tc>
      </w:tr>
      <w:tr w:rsidR="004B4EF4" w:rsidRPr="004B4EF4" w14:paraId="5114BAAE"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9755D4"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47C44EED"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Приходный ордер на приемку нефинансовых активов (ф. 0504207)</w:t>
            </w:r>
          </w:p>
        </w:tc>
      </w:tr>
      <w:tr w:rsidR="004B4EF4" w:rsidRPr="004B4EF4" w14:paraId="4FCC7189"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4A8439"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BF3E78"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Извещения (ф. 0504805)</w:t>
            </w:r>
          </w:p>
        </w:tc>
      </w:tr>
      <w:tr w:rsidR="004B4EF4" w:rsidRPr="004B4EF4" w14:paraId="7F459B3F" w14:textId="77777777" w:rsidTr="004B4EF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2C7CFE"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Журнал операций № 4 расчетов с поставщиками и подрядчиками</w:t>
            </w:r>
          </w:p>
          <w:p w14:paraId="52C40F83"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4693FC84"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Договоры, контракты и сопроводительные документы поставщиков:</w:t>
            </w:r>
          </w:p>
          <w:p w14:paraId="364B2B52"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счета-фактуры;</w:t>
            </w:r>
          </w:p>
          <w:p w14:paraId="7CC9BAAF"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акты выполненных работ (оказанных услуг);</w:t>
            </w:r>
          </w:p>
          <w:p w14:paraId="620BB9DE"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акты приема-передачи имущества;</w:t>
            </w:r>
          </w:p>
          <w:p w14:paraId="76E661DF"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товарные и товарно-транспортные накладные.</w:t>
            </w:r>
          </w:p>
        </w:tc>
      </w:tr>
      <w:tr w:rsidR="004B4EF4" w:rsidRPr="004B4EF4" w14:paraId="1946FD40"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61CE2D"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3F2F6BCA"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Акт о приеме-передаче объектов нефинансовых активов (ф. 0510448)</w:t>
            </w:r>
          </w:p>
        </w:tc>
      </w:tr>
      <w:tr w:rsidR="004B4EF4" w:rsidRPr="004B4EF4" w14:paraId="5547A814"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6E440F"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4835DC0D"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Приходный ордер на приемку нефинансовых активов (ф. 0504207)</w:t>
            </w:r>
          </w:p>
        </w:tc>
      </w:tr>
      <w:tr w:rsidR="004B4EF4" w:rsidRPr="004B4EF4" w14:paraId="11DF69CF"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07DA70"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7D53C5FD"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Реестр расходов на уплату государственной пошлины</w:t>
            </w:r>
          </w:p>
        </w:tc>
      </w:tr>
      <w:tr w:rsidR="004B4EF4" w:rsidRPr="004B4EF4" w14:paraId="22C3EC54"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EAD715"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64A12E6"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Извещение (ф. 0504805)</w:t>
            </w:r>
          </w:p>
        </w:tc>
      </w:tr>
      <w:tr w:rsidR="004B4EF4" w:rsidRPr="004B4EF4" w14:paraId="01053A67" w14:textId="77777777" w:rsidTr="004B4EF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4E2623"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Журнал операций № 5 расчетов с дебиторами по доходам (ф.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3E19DB77"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Акт оказанных услуг</w:t>
            </w:r>
          </w:p>
        </w:tc>
      </w:tr>
      <w:tr w:rsidR="004B4EF4" w:rsidRPr="004B4EF4" w14:paraId="5300337B"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9E308C"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0FB94E5E"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Договоры, соглашения</w:t>
            </w:r>
          </w:p>
        </w:tc>
      </w:tr>
      <w:tr w:rsidR="004B4EF4" w:rsidRPr="004B4EF4" w14:paraId="08C1DF76" w14:textId="77777777" w:rsidTr="004B4EF4">
        <w:trPr>
          <w:trHeight w:val="586"/>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C3CC86"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right w:val="single" w:sz="6" w:space="0" w:color="000000"/>
            </w:tcBorders>
            <w:tcMar>
              <w:top w:w="75" w:type="dxa"/>
              <w:left w:w="75" w:type="dxa"/>
              <w:bottom w:w="75" w:type="dxa"/>
              <w:right w:w="75" w:type="dxa"/>
            </w:tcMar>
          </w:tcPr>
          <w:p w14:paraId="778A1E86"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Ведомость группового начисления доходов (ф. 0504431)</w:t>
            </w:r>
          </w:p>
        </w:tc>
      </w:tr>
      <w:tr w:rsidR="004B4EF4" w:rsidRPr="004B4EF4" w14:paraId="256971B2"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A6712F"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5C50DE35"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Извещение о начислении доходов (уточнении начисления) (ф. 0510432)</w:t>
            </w:r>
          </w:p>
        </w:tc>
      </w:tr>
      <w:tr w:rsidR="004B4EF4" w:rsidRPr="004B4EF4" w14:paraId="62C1B2B0" w14:textId="77777777" w:rsidTr="004B4EF4">
        <w:trPr>
          <w:trHeight w:val="309"/>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3B765B"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right w:val="single" w:sz="6" w:space="0" w:color="000000"/>
            </w:tcBorders>
            <w:tcMar>
              <w:top w:w="75" w:type="dxa"/>
              <w:left w:w="75" w:type="dxa"/>
              <w:bottom w:w="75" w:type="dxa"/>
              <w:right w:w="75" w:type="dxa"/>
            </w:tcMar>
          </w:tcPr>
          <w:p w14:paraId="59385FD7"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Ведомость выпадающих доходов (ф. 0510838)</w:t>
            </w:r>
          </w:p>
        </w:tc>
      </w:tr>
      <w:tr w:rsidR="004B4EF4" w:rsidRPr="004B4EF4" w14:paraId="392094D3"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F1063E"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28895F7A"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Бухгалтерские справки (ф. 0504833)</w:t>
            </w:r>
          </w:p>
        </w:tc>
      </w:tr>
      <w:tr w:rsidR="004B4EF4" w:rsidRPr="004B4EF4" w14:paraId="32A73133"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FA43C3"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690652E6"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Извещение (ф. 0504805)</w:t>
            </w:r>
          </w:p>
        </w:tc>
      </w:tr>
      <w:tr w:rsidR="004B4EF4" w:rsidRPr="004B4EF4" w14:paraId="595118DC" w14:textId="77777777" w:rsidTr="004B4EF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173DBB"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Журнал операций № 6 расчетов по оплате труда, денежному довольствию и стипендиям (ф. 0504071)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A7FE5C"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Свод расчетно-платежных ведомостей или расчетных ведомостей вместе с:</w:t>
            </w:r>
          </w:p>
          <w:p w14:paraId="70D5D793"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табелями учета использования рабочего времени (ф. 0504421);</w:t>
            </w:r>
          </w:p>
          <w:p w14:paraId="56BC1F88"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 xml:space="preserve"> - копиями приказов, выписками из приказов о зачислении, увольнении, перемещении, отпусках сотрудников.</w:t>
            </w:r>
          </w:p>
          <w:p w14:paraId="0A128B70"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Записка-расчет об исчислении среднего заработка при предоставлении отпуска, увольнении и других случаях (ф. 0504425)</w:t>
            </w:r>
          </w:p>
          <w:p w14:paraId="047BF1CD"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Приказ о начислении пособий</w:t>
            </w:r>
          </w:p>
          <w:p w14:paraId="21F7FC19"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Карточка-справка сотрудника (ф. 0504417)</w:t>
            </w:r>
          </w:p>
          <w:p w14:paraId="418F0E85"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Реестр депонированных сумм (ф. 0504047)</w:t>
            </w:r>
          </w:p>
          <w:p w14:paraId="282CCA14"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Бухгалтерские справки (ф. 0504833)</w:t>
            </w:r>
          </w:p>
        </w:tc>
      </w:tr>
      <w:tr w:rsidR="004B4EF4" w:rsidRPr="004B4EF4" w14:paraId="22F64E77" w14:textId="77777777" w:rsidTr="004B4EF4">
        <w:trPr>
          <w:trHeight w:val="435"/>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33A796"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Журнал операций № 7 по выбытию и перемещению нефинансовых активов (ф. 0504071)</w:t>
            </w:r>
          </w:p>
        </w:tc>
        <w:tc>
          <w:tcPr>
            <w:tcW w:w="0" w:type="auto"/>
            <w:tcBorders>
              <w:top w:val="single" w:sz="6" w:space="0" w:color="000000"/>
              <w:left w:val="single" w:sz="6" w:space="0" w:color="000000"/>
              <w:right w:val="single" w:sz="6" w:space="0" w:color="000000"/>
            </w:tcBorders>
            <w:tcMar>
              <w:top w:w="75" w:type="dxa"/>
              <w:left w:w="75" w:type="dxa"/>
              <w:bottom w:w="75" w:type="dxa"/>
              <w:right w:w="75" w:type="dxa"/>
            </w:tcMar>
          </w:tcPr>
          <w:p w14:paraId="33B0DC0B"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Решение о прекращении признания активами объектов НФА (ф. 0510440)</w:t>
            </w:r>
          </w:p>
        </w:tc>
      </w:tr>
      <w:tr w:rsidR="004B4EF4" w:rsidRPr="004B4EF4" w14:paraId="65C3B74B"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2CF51C"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7DC410C1"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Решение о признании объектов НФА (ф. 0510441)</w:t>
            </w:r>
          </w:p>
        </w:tc>
      </w:tr>
      <w:tr w:rsidR="004B4EF4" w:rsidRPr="004B4EF4" w14:paraId="63E93398" w14:textId="77777777" w:rsidTr="004B4EF4">
        <w:trPr>
          <w:trHeight w:val="549"/>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5BA9C4"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right w:val="single" w:sz="6" w:space="0" w:color="000000"/>
            </w:tcBorders>
            <w:tcMar>
              <w:top w:w="75" w:type="dxa"/>
              <w:left w:w="75" w:type="dxa"/>
              <w:bottom w:w="75" w:type="dxa"/>
              <w:right w:w="75" w:type="dxa"/>
            </w:tcMar>
          </w:tcPr>
          <w:p w14:paraId="778C7ECB"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Решение об оценке стоимости отчуждаемого имущества (ф. 0510442)</w:t>
            </w:r>
          </w:p>
        </w:tc>
      </w:tr>
      <w:tr w:rsidR="004B4EF4" w:rsidRPr="004B4EF4" w14:paraId="3EDF5BB3"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6D462F"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6F2A2521"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Акт об утилизации (уничтожении) материальных ценностей (ф. 0510435)</w:t>
            </w:r>
          </w:p>
        </w:tc>
      </w:tr>
      <w:tr w:rsidR="004B4EF4" w:rsidRPr="004B4EF4" w14:paraId="47E2892C"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CDAD7C"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02851E28"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Акт о приеме-передаче объектов НФА (ф. 0510448)</w:t>
            </w:r>
          </w:p>
        </w:tc>
      </w:tr>
      <w:tr w:rsidR="004B4EF4" w:rsidRPr="004B4EF4" w14:paraId="1C6E33CA"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B53002"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39FF9119"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Акт приемки товаров, работ, услуг (ф. 0510452)</w:t>
            </w:r>
          </w:p>
        </w:tc>
      </w:tr>
      <w:tr w:rsidR="004B4EF4" w:rsidRPr="004B4EF4" w14:paraId="1E552824"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C59FB4"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1A8C95A2"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Накладная на внутреннее перемещение объектов НФА (ф. 0510450)</w:t>
            </w:r>
          </w:p>
        </w:tc>
      </w:tr>
      <w:tr w:rsidR="004B4EF4" w:rsidRPr="004B4EF4" w14:paraId="1565F6EB"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F1C113"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2C88C122"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Меню-требования на выдачу продуктов питания (ф. 0504202)</w:t>
            </w:r>
          </w:p>
        </w:tc>
      </w:tr>
      <w:tr w:rsidR="004B4EF4" w:rsidRPr="004B4EF4" w14:paraId="21D74DDD"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BE4661"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359EA2C6"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Извещения (ф. 0504805)</w:t>
            </w:r>
          </w:p>
        </w:tc>
      </w:tr>
      <w:tr w:rsidR="004B4EF4" w:rsidRPr="004B4EF4" w14:paraId="595421FC"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D2D925"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42E153AE"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Требования-накладные (ф. 05</w:t>
            </w:r>
            <w:r>
              <w:rPr>
                <w:rFonts w:ascii="Arial" w:hAnsi="Arial" w:cs="Arial"/>
                <w:sz w:val="20"/>
                <w:szCs w:val="20"/>
              </w:rPr>
              <w:t>10451</w:t>
            </w:r>
            <w:r w:rsidRPr="004B4EF4">
              <w:rPr>
                <w:rFonts w:ascii="Arial" w:hAnsi="Arial" w:cs="Arial"/>
                <w:sz w:val="20"/>
                <w:szCs w:val="20"/>
              </w:rPr>
              <w:t>)</w:t>
            </w:r>
          </w:p>
        </w:tc>
      </w:tr>
      <w:tr w:rsidR="004B4EF4" w:rsidRPr="004B4EF4" w14:paraId="4CA50D91"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A8B058"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6181D3BE"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Накладная на отпуск материалов на сторону (ф. 05</w:t>
            </w:r>
            <w:r>
              <w:rPr>
                <w:rFonts w:ascii="Arial" w:hAnsi="Arial" w:cs="Arial"/>
                <w:sz w:val="20"/>
                <w:szCs w:val="20"/>
              </w:rPr>
              <w:t>10458</w:t>
            </w:r>
            <w:r w:rsidRPr="004B4EF4">
              <w:rPr>
                <w:rFonts w:ascii="Arial" w:hAnsi="Arial" w:cs="Arial"/>
                <w:sz w:val="20"/>
                <w:szCs w:val="20"/>
              </w:rPr>
              <w:t>)</w:t>
            </w:r>
          </w:p>
        </w:tc>
      </w:tr>
      <w:tr w:rsidR="004B4EF4" w:rsidRPr="004B4EF4" w14:paraId="69282A3E"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0662F1"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570EADA3"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Путевой лист легкового автомобиля</w:t>
            </w:r>
          </w:p>
        </w:tc>
      </w:tr>
      <w:tr w:rsidR="004B4EF4" w:rsidRPr="004B4EF4" w14:paraId="11156774"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E9792B"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DA4EFF"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Бухгалтерские справки (ф. 0504833)</w:t>
            </w:r>
          </w:p>
        </w:tc>
      </w:tr>
      <w:tr w:rsidR="004B4EF4" w:rsidRPr="004B4EF4" w14:paraId="0178BDEB" w14:textId="77777777" w:rsidTr="004B4EF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2E864F"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lastRenderedPageBreak/>
              <w:t>Журнал по прочим операциям  № 8 </w:t>
            </w:r>
          </w:p>
          <w:p w14:paraId="7CE3753D"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(ф. 0504071)</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3D159EC5"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Отчет кассира по фондовой кассе с приложенными к нему приходными (КО-1) и расходными (КО-2) ордерами</w:t>
            </w:r>
          </w:p>
        </w:tc>
      </w:tr>
      <w:tr w:rsidR="004B4EF4" w:rsidRPr="004B4EF4" w14:paraId="02AB0DDC"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1A8564"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647BF677"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Исполнительный лист</w:t>
            </w:r>
          </w:p>
        </w:tc>
      </w:tr>
      <w:tr w:rsidR="004B4EF4" w:rsidRPr="004B4EF4" w14:paraId="4F0EB923"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3F6BD0"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571801ED"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Решение суда</w:t>
            </w:r>
          </w:p>
        </w:tc>
      </w:tr>
      <w:tr w:rsidR="004B4EF4" w:rsidRPr="004B4EF4" w14:paraId="682ADD6C"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E15DF8"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1ADE95F0"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Извещение (ф. 0504805)</w:t>
            </w:r>
          </w:p>
        </w:tc>
      </w:tr>
      <w:tr w:rsidR="004B4EF4" w:rsidRPr="004B4EF4" w14:paraId="6F554268"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7D62C8"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184377BD"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Бухгалтерская справка (ф. 0504833)</w:t>
            </w:r>
          </w:p>
        </w:tc>
      </w:tr>
      <w:tr w:rsidR="004B4EF4" w:rsidRPr="004B4EF4" w14:paraId="29A80C9A"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E18B30"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4BA59092"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Расчет плановой и фактической себестоимости готовой продукции</w:t>
            </w:r>
          </w:p>
        </w:tc>
      </w:tr>
      <w:tr w:rsidR="004B4EF4" w:rsidRPr="004B4EF4" w14:paraId="3E436EA9"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F84870"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FFB806"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Приходный ордер на приемку нефинансовых активов (ф. 0504207)</w:t>
            </w:r>
          </w:p>
        </w:tc>
      </w:tr>
      <w:tr w:rsidR="004B4EF4" w:rsidRPr="004B4EF4" w14:paraId="47D52BC5" w14:textId="77777777" w:rsidTr="004B4EF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F910E0"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Журнал операций № 9  по исправлению ошибок прошлых лет (ф. 0504071)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094627"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Бухгалтерская справка (ф. 0504833)</w:t>
            </w:r>
          </w:p>
        </w:tc>
      </w:tr>
      <w:tr w:rsidR="004B4EF4" w:rsidRPr="004B4EF4" w14:paraId="3DCB9B79" w14:textId="77777777" w:rsidTr="004B4EF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FD0A18"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Журнал операций № 10 межотчетного периода (ф. 0504071)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791948"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Бухгалтерская справка (ф. 0504833)</w:t>
            </w:r>
          </w:p>
        </w:tc>
      </w:tr>
      <w:tr w:rsidR="004B4EF4" w:rsidRPr="004B4EF4" w14:paraId="0E68A0B2" w14:textId="77777777" w:rsidTr="004B4EF4">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185343"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Журнал операций № 11 по забалансовому счету (ф. 0509213)</w:t>
            </w:r>
          </w:p>
        </w:tc>
        <w:tc>
          <w:tcPr>
            <w:tcW w:w="0" w:type="auto"/>
            <w:tcBorders>
              <w:top w:val="single" w:sz="6" w:space="0" w:color="000000"/>
              <w:left w:val="single" w:sz="6" w:space="0" w:color="000000"/>
              <w:bottom w:val="none" w:sz="0" w:space="0" w:color="000000"/>
              <w:right w:val="single" w:sz="6" w:space="0" w:color="000000"/>
            </w:tcBorders>
            <w:tcMar>
              <w:top w:w="75" w:type="dxa"/>
              <w:left w:w="75" w:type="dxa"/>
              <w:bottom w:w="75" w:type="dxa"/>
              <w:right w:w="75" w:type="dxa"/>
            </w:tcMar>
          </w:tcPr>
          <w:p w14:paraId="0B3F172C"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Бухгалтерская справка (ф. 0504833)</w:t>
            </w:r>
          </w:p>
        </w:tc>
      </w:tr>
      <w:tr w:rsidR="00DB7EF3" w:rsidRPr="004B4EF4" w14:paraId="1D928C4B" w14:textId="77777777" w:rsidTr="00DB7EF3">
        <w:trPr>
          <w:trHeight w:val="549"/>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E9787F" w14:textId="77777777" w:rsidR="00DB7EF3" w:rsidRPr="004B4EF4" w:rsidRDefault="00DB7EF3" w:rsidP="004B4EF4">
            <w:pPr>
              <w:pStyle w:val="a5"/>
              <w:rPr>
                <w:rFonts w:ascii="Arial" w:hAnsi="Arial" w:cs="Arial"/>
                <w:sz w:val="20"/>
                <w:szCs w:val="20"/>
              </w:rPr>
            </w:pPr>
          </w:p>
        </w:tc>
        <w:tc>
          <w:tcPr>
            <w:tcW w:w="0" w:type="auto"/>
            <w:tcBorders>
              <w:top w:val="none" w:sz="0" w:space="0" w:color="000000"/>
              <w:left w:val="single" w:sz="6" w:space="0" w:color="000000"/>
              <w:right w:val="single" w:sz="6" w:space="0" w:color="000000"/>
            </w:tcBorders>
            <w:tcMar>
              <w:top w:w="75" w:type="dxa"/>
              <w:left w:w="75" w:type="dxa"/>
              <w:bottom w:w="75" w:type="dxa"/>
              <w:right w:w="75" w:type="dxa"/>
            </w:tcMar>
          </w:tcPr>
          <w:p w14:paraId="3DC083F1" w14:textId="77777777" w:rsidR="00DB7EF3" w:rsidRPr="004B4EF4" w:rsidRDefault="00DB7EF3" w:rsidP="00DB7EF3">
            <w:pPr>
              <w:pStyle w:val="a5"/>
              <w:rPr>
                <w:rFonts w:ascii="Arial" w:hAnsi="Arial" w:cs="Arial"/>
                <w:sz w:val="20"/>
                <w:szCs w:val="20"/>
              </w:rPr>
            </w:pPr>
            <w:r w:rsidRPr="004B4EF4">
              <w:rPr>
                <w:rFonts w:ascii="Arial" w:hAnsi="Arial" w:cs="Arial"/>
                <w:sz w:val="20"/>
                <w:szCs w:val="20"/>
              </w:rPr>
              <w:t>Акты о списании объектов нефинансовых активов (кроме транспортных средств) (ф. 05</w:t>
            </w:r>
            <w:r>
              <w:rPr>
                <w:rFonts w:ascii="Arial" w:hAnsi="Arial" w:cs="Arial"/>
                <w:sz w:val="20"/>
                <w:szCs w:val="20"/>
              </w:rPr>
              <w:t>1045</w:t>
            </w:r>
            <w:r w:rsidRPr="004B4EF4">
              <w:rPr>
                <w:rFonts w:ascii="Arial" w:hAnsi="Arial" w:cs="Arial"/>
                <w:sz w:val="20"/>
                <w:szCs w:val="20"/>
              </w:rPr>
              <w:t>4)</w:t>
            </w:r>
          </w:p>
        </w:tc>
      </w:tr>
      <w:tr w:rsidR="004B4EF4" w:rsidRPr="004B4EF4" w14:paraId="195B5DE1"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1CE7A0"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61EE9873"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Решение о прекращении признания активами объектов НФА (ф. 0510440)</w:t>
            </w:r>
          </w:p>
        </w:tc>
      </w:tr>
      <w:tr w:rsidR="004B4EF4" w:rsidRPr="004B4EF4" w14:paraId="56832BAF"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2D3C01"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tcPr>
          <w:p w14:paraId="1F63E634"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Карточка учета средств и расчетов (ф. 0504051)</w:t>
            </w:r>
          </w:p>
        </w:tc>
      </w:tr>
      <w:tr w:rsidR="004B4EF4" w:rsidRPr="004B4EF4" w14:paraId="647ADE31"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FCDC4"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F58EFA"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Накладная на внутреннее перемещение объектов НФА (ф. 0510450)</w:t>
            </w:r>
          </w:p>
        </w:tc>
      </w:tr>
      <w:tr w:rsidR="004B4EF4" w:rsidRPr="004B4EF4" w14:paraId="049D4C25" w14:textId="77777777" w:rsidTr="004B4EF4">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AAED2E" w14:textId="77777777" w:rsidR="004B4EF4" w:rsidRPr="004B4EF4" w:rsidRDefault="004B4EF4" w:rsidP="004B4EF4">
            <w:pPr>
              <w:pStyle w:val="a5"/>
              <w:rPr>
                <w:rFonts w:ascii="Arial" w:hAnsi="Arial" w:cs="Arial"/>
                <w:sz w:val="20"/>
                <w:szCs w:val="20"/>
              </w:rPr>
            </w:pPr>
          </w:p>
        </w:t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59EB1C" w14:textId="77777777" w:rsidR="004B4EF4" w:rsidRPr="004B4EF4" w:rsidRDefault="004B4EF4" w:rsidP="004B4EF4">
            <w:pPr>
              <w:pStyle w:val="a5"/>
              <w:rPr>
                <w:rFonts w:ascii="Arial" w:hAnsi="Arial" w:cs="Arial"/>
                <w:sz w:val="20"/>
                <w:szCs w:val="20"/>
              </w:rPr>
            </w:pPr>
            <w:r w:rsidRPr="004B4EF4">
              <w:rPr>
                <w:rFonts w:ascii="Arial" w:hAnsi="Arial" w:cs="Arial"/>
                <w:sz w:val="20"/>
                <w:szCs w:val="20"/>
              </w:rPr>
              <w:t>Извещение (ф. 0504805)</w:t>
            </w:r>
          </w:p>
        </w:tc>
      </w:tr>
    </w:tbl>
    <w:p w14:paraId="217ED90C" w14:textId="77777777" w:rsidR="004B4EF4" w:rsidRDefault="004B4EF4" w:rsidP="004B4EF4"/>
    <w:p w14:paraId="1A595E47" w14:textId="77777777" w:rsidR="00DB7EF3" w:rsidRDefault="00DB7EF3" w:rsidP="004B4EF4"/>
    <w:p w14:paraId="7182971E" w14:textId="77777777" w:rsidR="00DB7EF3" w:rsidRDefault="00DB7EF3" w:rsidP="004B4EF4"/>
    <w:p w14:paraId="39EC451F" w14:textId="77777777" w:rsidR="00DB7EF3" w:rsidRDefault="00DB7EF3" w:rsidP="004B4EF4"/>
    <w:p w14:paraId="38248D67" w14:textId="77777777" w:rsidR="00DB7EF3" w:rsidRDefault="00DB7EF3" w:rsidP="004B4EF4"/>
    <w:p w14:paraId="6D518BC5" w14:textId="77777777" w:rsidR="00DB7EF3" w:rsidRDefault="00DB7EF3" w:rsidP="004B4EF4"/>
    <w:p w14:paraId="6C6BFF39" w14:textId="77777777" w:rsidR="00DB7EF3" w:rsidRDefault="00DB7EF3" w:rsidP="004B4EF4">
      <w:pPr>
        <w:rPr>
          <w:rFonts w:ascii="Arial" w:hAnsi="Arial" w:cs="Arial"/>
          <w:sz w:val="20"/>
          <w:szCs w:val="20"/>
          <w:lang w:val="en-US"/>
        </w:rPr>
      </w:pPr>
    </w:p>
    <w:p w14:paraId="062B14E3" w14:textId="77777777" w:rsidR="008B3876" w:rsidRDefault="008B3876" w:rsidP="004B4EF4">
      <w:pPr>
        <w:rPr>
          <w:rFonts w:ascii="Arial" w:hAnsi="Arial" w:cs="Arial"/>
          <w:sz w:val="20"/>
          <w:szCs w:val="20"/>
          <w:lang w:val="en-US"/>
        </w:rPr>
      </w:pPr>
    </w:p>
    <w:p w14:paraId="3DCD0096" w14:textId="77777777" w:rsidR="00AE08C0" w:rsidRDefault="00AE08C0" w:rsidP="004B4EF4">
      <w:pPr>
        <w:rPr>
          <w:rFonts w:ascii="Arial" w:hAnsi="Arial" w:cs="Arial"/>
          <w:sz w:val="20"/>
          <w:szCs w:val="20"/>
          <w:lang w:val="en-US"/>
        </w:rPr>
      </w:pPr>
    </w:p>
    <w:p w14:paraId="7C9C5633" w14:textId="77777777" w:rsidR="00AE08C0" w:rsidRDefault="00AE08C0" w:rsidP="004B4EF4">
      <w:pPr>
        <w:rPr>
          <w:rFonts w:ascii="Arial" w:hAnsi="Arial" w:cs="Arial"/>
          <w:sz w:val="20"/>
          <w:szCs w:val="20"/>
          <w:lang w:val="en-US"/>
        </w:rPr>
      </w:pPr>
    </w:p>
    <w:p w14:paraId="14A3EF52" w14:textId="77777777" w:rsidR="00AE08C0" w:rsidRDefault="00AE08C0" w:rsidP="004B4EF4">
      <w:pPr>
        <w:rPr>
          <w:rFonts w:ascii="Arial" w:hAnsi="Arial" w:cs="Arial"/>
          <w:sz w:val="20"/>
          <w:szCs w:val="20"/>
          <w:lang w:val="en-US"/>
        </w:rPr>
      </w:pPr>
    </w:p>
    <w:p w14:paraId="7020DBF3" w14:textId="77777777" w:rsidR="00AE08C0" w:rsidRDefault="00AE08C0" w:rsidP="004B4EF4">
      <w:pPr>
        <w:rPr>
          <w:rFonts w:ascii="Arial" w:hAnsi="Arial" w:cs="Arial"/>
          <w:sz w:val="20"/>
          <w:szCs w:val="20"/>
          <w:lang w:val="en-US"/>
        </w:rPr>
      </w:pPr>
    </w:p>
    <w:p w14:paraId="37A2FE33" w14:textId="77777777" w:rsidR="00AE08C0" w:rsidRDefault="00AE08C0" w:rsidP="004B4EF4">
      <w:pPr>
        <w:rPr>
          <w:rFonts w:ascii="Arial" w:hAnsi="Arial" w:cs="Arial"/>
          <w:sz w:val="20"/>
          <w:szCs w:val="20"/>
          <w:lang w:val="en-US"/>
        </w:rPr>
      </w:pPr>
    </w:p>
    <w:p w14:paraId="02FECD5D" w14:textId="77777777" w:rsidR="00AE08C0" w:rsidRDefault="00AE08C0" w:rsidP="004B4EF4">
      <w:pPr>
        <w:rPr>
          <w:rFonts w:ascii="Arial" w:hAnsi="Arial" w:cs="Arial"/>
          <w:sz w:val="20"/>
          <w:szCs w:val="20"/>
          <w:lang w:val="en-US"/>
        </w:rPr>
      </w:pPr>
    </w:p>
    <w:p w14:paraId="04190C4E" w14:textId="77777777" w:rsidR="00AE08C0" w:rsidRDefault="00AE08C0" w:rsidP="004B4EF4">
      <w:pPr>
        <w:rPr>
          <w:rFonts w:ascii="Arial" w:hAnsi="Arial" w:cs="Arial"/>
          <w:sz w:val="20"/>
          <w:szCs w:val="20"/>
          <w:lang w:val="en-US"/>
        </w:rPr>
      </w:pPr>
    </w:p>
    <w:p w14:paraId="4FF9C38F" w14:textId="77777777" w:rsidR="00AE08C0" w:rsidRDefault="00AE08C0" w:rsidP="004B4EF4">
      <w:pPr>
        <w:rPr>
          <w:rFonts w:ascii="Arial" w:hAnsi="Arial" w:cs="Arial"/>
          <w:sz w:val="20"/>
          <w:szCs w:val="20"/>
          <w:lang w:val="en-US"/>
        </w:rPr>
      </w:pPr>
    </w:p>
    <w:p w14:paraId="3BD030C3" w14:textId="77777777" w:rsidR="00AE08C0" w:rsidRDefault="00AE08C0" w:rsidP="004B4EF4">
      <w:pPr>
        <w:rPr>
          <w:rFonts w:ascii="Arial" w:hAnsi="Arial" w:cs="Arial"/>
          <w:sz w:val="20"/>
          <w:szCs w:val="20"/>
          <w:lang w:val="en-US"/>
        </w:rPr>
      </w:pPr>
    </w:p>
    <w:p w14:paraId="3CEB8201" w14:textId="77777777" w:rsidR="00AE08C0" w:rsidRDefault="00AE08C0" w:rsidP="004B4EF4">
      <w:pPr>
        <w:rPr>
          <w:rFonts w:ascii="Arial" w:hAnsi="Arial" w:cs="Arial"/>
          <w:sz w:val="20"/>
          <w:szCs w:val="20"/>
          <w:lang w:val="en-US"/>
        </w:rPr>
      </w:pPr>
    </w:p>
    <w:p w14:paraId="31E7400C" w14:textId="77777777" w:rsidR="00AE08C0" w:rsidRDefault="00AE08C0" w:rsidP="004B4EF4">
      <w:pPr>
        <w:rPr>
          <w:rFonts w:ascii="Arial" w:hAnsi="Arial" w:cs="Arial"/>
          <w:sz w:val="20"/>
          <w:szCs w:val="20"/>
          <w:lang w:val="en-US"/>
        </w:rPr>
      </w:pPr>
    </w:p>
    <w:p w14:paraId="0F90E47A" w14:textId="77777777" w:rsidR="00AE08C0" w:rsidRDefault="00AE08C0" w:rsidP="004B4EF4">
      <w:pPr>
        <w:rPr>
          <w:rFonts w:ascii="Arial" w:hAnsi="Arial" w:cs="Arial"/>
          <w:sz w:val="20"/>
          <w:szCs w:val="20"/>
          <w:lang w:val="en-US"/>
        </w:rPr>
      </w:pPr>
    </w:p>
    <w:p w14:paraId="4499E72C" w14:textId="77777777" w:rsidR="00AE08C0" w:rsidRDefault="00AE08C0" w:rsidP="004B4EF4">
      <w:pPr>
        <w:rPr>
          <w:rFonts w:ascii="Arial" w:hAnsi="Arial" w:cs="Arial"/>
          <w:sz w:val="20"/>
          <w:szCs w:val="20"/>
          <w:lang w:val="en-US"/>
        </w:rPr>
      </w:pPr>
    </w:p>
    <w:p w14:paraId="5F466E6E" w14:textId="77777777" w:rsidR="00AE08C0" w:rsidRDefault="00AE08C0" w:rsidP="004B4EF4">
      <w:pPr>
        <w:rPr>
          <w:rFonts w:ascii="Arial" w:hAnsi="Arial" w:cs="Arial"/>
          <w:sz w:val="20"/>
          <w:szCs w:val="20"/>
        </w:rPr>
      </w:pPr>
    </w:p>
    <w:p w14:paraId="2C075DEF" w14:textId="77777777" w:rsidR="003D6EB1" w:rsidRDefault="003D6EB1" w:rsidP="004B4EF4">
      <w:pPr>
        <w:rPr>
          <w:rFonts w:ascii="Arial" w:hAnsi="Arial" w:cs="Arial"/>
          <w:sz w:val="20"/>
          <w:szCs w:val="20"/>
        </w:rPr>
      </w:pPr>
    </w:p>
    <w:p w14:paraId="31AB69D9" w14:textId="77777777" w:rsidR="003D6EB1" w:rsidRDefault="003D6EB1" w:rsidP="004B4EF4">
      <w:pPr>
        <w:rPr>
          <w:rFonts w:ascii="Arial" w:hAnsi="Arial" w:cs="Arial"/>
          <w:sz w:val="20"/>
          <w:szCs w:val="20"/>
        </w:rPr>
      </w:pPr>
    </w:p>
    <w:p w14:paraId="18088360" w14:textId="77777777" w:rsidR="003D6EB1" w:rsidRPr="003D6EB1" w:rsidRDefault="003D6EB1" w:rsidP="004B4EF4">
      <w:pPr>
        <w:rPr>
          <w:rFonts w:ascii="Arial" w:hAnsi="Arial" w:cs="Arial"/>
          <w:sz w:val="20"/>
          <w:szCs w:val="20"/>
        </w:rPr>
      </w:pPr>
    </w:p>
    <w:p w14:paraId="19A4AFAD" w14:textId="77777777" w:rsidR="008B3876" w:rsidRDefault="008B3876" w:rsidP="004B4EF4">
      <w:pPr>
        <w:rPr>
          <w:rFonts w:ascii="Arial" w:hAnsi="Arial" w:cs="Arial"/>
          <w:sz w:val="20"/>
          <w:szCs w:val="20"/>
          <w:lang w:val="en-US"/>
        </w:rPr>
      </w:pPr>
    </w:p>
    <w:p w14:paraId="5DF4435B" w14:textId="77777777" w:rsidR="008B3876" w:rsidRDefault="008B3876" w:rsidP="004B4EF4">
      <w:pPr>
        <w:rPr>
          <w:rFonts w:ascii="Arial" w:hAnsi="Arial" w:cs="Arial"/>
          <w:sz w:val="20"/>
          <w:szCs w:val="20"/>
          <w:lang w:val="en-US"/>
        </w:rPr>
      </w:pPr>
    </w:p>
    <w:p w14:paraId="7EC8ED25" w14:textId="77777777" w:rsidR="008B3876" w:rsidRDefault="008B3876" w:rsidP="004B4EF4">
      <w:pPr>
        <w:rPr>
          <w:rFonts w:ascii="Arial" w:hAnsi="Arial" w:cs="Arial"/>
          <w:sz w:val="20"/>
          <w:szCs w:val="20"/>
          <w:lang w:val="en-US"/>
        </w:rPr>
      </w:pPr>
    </w:p>
    <w:p w14:paraId="7D3EA4A4" w14:textId="77777777" w:rsidR="008B3876" w:rsidRDefault="008B3876" w:rsidP="004B4EF4">
      <w:pPr>
        <w:rPr>
          <w:rFonts w:ascii="Arial" w:hAnsi="Arial" w:cs="Arial"/>
          <w:sz w:val="20"/>
          <w:szCs w:val="20"/>
          <w:lang w:val="en-US"/>
        </w:rPr>
      </w:pPr>
    </w:p>
    <w:p w14:paraId="673F1FB0" w14:textId="77777777" w:rsidR="00DB7EF3" w:rsidRPr="00723289" w:rsidRDefault="00DB7EF3" w:rsidP="00723289">
      <w:pPr>
        <w:pStyle w:val="a5"/>
        <w:jc w:val="right"/>
        <w:rPr>
          <w:b/>
          <w:lang w:eastAsia="ru-RU"/>
        </w:rPr>
      </w:pPr>
      <w:r w:rsidRPr="00723289">
        <w:rPr>
          <w:b/>
          <w:lang w:eastAsia="ru-RU"/>
        </w:rPr>
        <w:lastRenderedPageBreak/>
        <w:t>Приложение № 7</w:t>
      </w:r>
    </w:p>
    <w:p w14:paraId="7BAF835E" w14:textId="77777777" w:rsidR="00DB7EF3" w:rsidRPr="00DB7EF3" w:rsidRDefault="00DB7EF3" w:rsidP="00723289">
      <w:pPr>
        <w:pStyle w:val="a5"/>
        <w:jc w:val="right"/>
        <w:rPr>
          <w:lang w:eastAsia="ru-RU"/>
        </w:rPr>
      </w:pPr>
      <w:r w:rsidRPr="00DB7EF3">
        <w:rPr>
          <w:lang w:eastAsia="ru-RU"/>
        </w:rPr>
        <w:t>к приказу  «Об учетной политике»</w:t>
      </w:r>
    </w:p>
    <w:p w14:paraId="174FA496" w14:textId="77777777" w:rsidR="00DB7EF3" w:rsidRPr="00DB7EF3" w:rsidRDefault="00DB7EF3" w:rsidP="00723289">
      <w:pPr>
        <w:pStyle w:val="a5"/>
        <w:jc w:val="right"/>
        <w:rPr>
          <w:lang w:eastAsia="ru-RU"/>
        </w:rPr>
      </w:pPr>
      <w:r w:rsidRPr="00DB7EF3">
        <w:rPr>
          <w:lang w:eastAsia="ru-RU"/>
        </w:rPr>
        <w:t xml:space="preserve"> от «___» ______________ 20___ г. № ________</w:t>
      </w:r>
    </w:p>
    <w:p w14:paraId="6569D6A5" w14:textId="77777777" w:rsidR="00DB7EF3" w:rsidRPr="00DB7EF3" w:rsidRDefault="00DB7EF3" w:rsidP="00723289">
      <w:pPr>
        <w:pStyle w:val="a5"/>
        <w:jc w:val="right"/>
        <w:rPr>
          <w:rFonts w:eastAsia="Calibri"/>
        </w:rPr>
      </w:pPr>
    </w:p>
    <w:p w14:paraId="285C7513"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color w:val="000000"/>
          <w:sz w:val="20"/>
          <w:szCs w:val="20"/>
        </w:rPr>
      </w:pPr>
    </w:p>
    <w:p w14:paraId="7E041A6A"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b/>
          <w:bCs/>
          <w:color w:val="000000"/>
          <w:sz w:val="20"/>
          <w:szCs w:val="20"/>
        </w:rPr>
      </w:pPr>
      <w:r w:rsidRPr="00DB7EF3">
        <w:rPr>
          <w:rFonts w:ascii="Arial" w:hAnsi="Arial" w:cs="Arial"/>
          <w:b/>
          <w:bCs/>
          <w:color w:val="000000"/>
          <w:sz w:val="20"/>
          <w:szCs w:val="20"/>
        </w:rPr>
        <w:t>Самостоятельно разработанные формы первичных документов:</w:t>
      </w:r>
    </w:p>
    <w:p w14:paraId="7E763D67"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Arial" w:hAnsi="Arial" w:cs="Arial"/>
          <w:b/>
          <w:bCs/>
          <w:color w:val="000000"/>
          <w:sz w:val="20"/>
          <w:szCs w:val="20"/>
        </w:rPr>
      </w:pPr>
    </w:p>
    <w:p w14:paraId="191EA403" w14:textId="77777777" w:rsidR="00DB7EF3" w:rsidRPr="00DB7EF3" w:rsidRDefault="00DB7EF3" w:rsidP="007F225A">
      <w:pPr>
        <w:widowControl w:val="0"/>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color w:val="000000"/>
          <w:sz w:val="20"/>
          <w:szCs w:val="20"/>
        </w:rPr>
      </w:pPr>
      <w:r w:rsidRPr="00DB7EF3">
        <w:rPr>
          <w:rFonts w:ascii="Arial" w:hAnsi="Arial" w:cs="Arial"/>
          <w:color w:val="000000"/>
          <w:sz w:val="20"/>
          <w:szCs w:val="20"/>
        </w:rPr>
        <w:t>Акт выполненных работ</w:t>
      </w:r>
    </w:p>
    <w:p w14:paraId="4786C9DA" w14:textId="77777777" w:rsidR="00DB7EF3" w:rsidRPr="00DB7EF3" w:rsidRDefault="00DB7EF3" w:rsidP="007F225A">
      <w:pPr>
        <w:widowControl w:val="0"/>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color w:val="000000"/>
          <w:sz w:val="20"/>
          <w:szCs w:val="20"/>
        </w:rPr>
      </w:pPr>
      <w:r w:rsidRPr="00DB7EF3">
        <w:rPr>
          <w:rFonts w:ascii="Arial" w:hAnsi="Arial" w:cs="Arial"/>
          <w:color w:val="000000"/>
          <w:sz w:val="20"/>
          <w:szCs w:val="20"/>
        </w:rPr>
        <w:t>Акт сверки задолженности с контрагентами</w:t>
      </w:r>
    </w:p>
    <w:p w14:paraId="18FA83F8" w14:textId="77777777" w:rsidR="00DB7EF3" w:rsidRDefault="00DB7EF3" w:rsidP="007F225A">
      <w:pPr>
        <w:widowControl w:val="0"/>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color w:val="000000"/>
          <w:sz w:val="20"/>
          <w:szCs w:val="20"/>
        </w:rPr>
      </w:pPr>
      <w:r w:rsidRPr="00DB7EF3">
        <w:rPr>
          <w:rFonts w:ascii="Arial" w:hAnsi="Arial" w:cs="Arial"/>
          <w:color w:val="000000"/>
          <w:sz w:val="20"/>
          <w:szCs w:val="20"/>
        </w:rPr>
        <w:t>Акт установки запасных частей на автотранспортное средство</w:t>
      </w:r>
    </w:p>
    <w:p w14:paraId="5DA5776A" w14:textId="77777777" w:rsidR="00D13D25" w:rsidRPr="00D13D25" w:rsidRDefault="00D13D25" w:rsidP="007F225A">
      <w:pPr>
        <w:widowControl w:val="0"/>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bCs/>
          <w:color w:val="000000"/>
          <w:sz w:val="20"/>
          <w:szCs w:val="20"/>
        </w:rPr>
      </w:pPr>
      <w:r w:rsidRPr="00D13D25">
        <w:rPr>
          <w:rFonts w:ascii="Arial" w:hAnsi="Arial" w:cs="Arial"/>
          <w:b/>
          <w:bCs/>
          <w:color w:val="000000"/>
          <w:sz w:val="20"/>
          <w:szCs w:val="20"/>
        </w:rPr>
        <w:t>Акт о неисправности ОС</w:t>
      </w:r>
    </w:p>
    <w:p w14:paraId="2FE311CC" w14:textId="77777777" w:rsidR="00DB7EF3" w:rsidRPr="00DB7EF3" w:rsidRDefault="00DB7EF3" w:rsidP="007F225A">
      <w:pPr>
        <w:widowControl w:val="0"/>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color w:val="000000"/>
          <w:sz w:val="20"/>
          <w:szCs w:val="20"/>
        </w:rPr>
      </w:pPr>
      <w:r w:rsidRPr="00DB7EF3">
        <w:rPr>
          <w:rFonts w:ascii="Arial" w:hAnsi="Arial" w:cs="Arial"/>
          <w:color w:val="000000"/>
          <w:sz w:val="20"/>
          <w:szCs w:val="20"/>
        </w:rPr>
        <w:t>Путевой лист</w:t>
      </w:r>
    </w:p>
    <w:p w14:paraId="352E955A" w14:textId="77777777" w:rsidR="00DB7EF3" w:rsidRPr="00DB7EF3" w:rsidRDefault="00DB7EF3" w:rsidP="007F225A">
      <w:pPr>
        <w:widowControl w:val="0"/>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color w:val="000000"/>
          <w:sz w:val="20"/>
          <w:szCs w:val="20"/>
        </w:rPr>
      </w:pPr>
      <w:r w:rsidRPr="00DB7EF3">
        <w:rPr>
          <w:rFonts w:ascii="Arial" w:hAnsi="Arial" w:cs="Arial"/>
          <w:color w:val="000000"/>
          <w:sz w:val="20"/>
          <w:szCs w:val="20"/>
        </w:rPr>
        <w:t>Требование главного бухгалтера о представлении документов</w:t>
      </w:r>
    </w:p>
    <w:p w14:paraId="57247A28" w14:textId="77777777" w:rsidR="00DB7EF3" w:rsidRDefault="00DB7EF3" w:rsidP="007F225A">
      <w:pPr>
        <w:widowControl w:val="0"/>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color w:val="000000"/>
          <w:sz w:val="20"/>
          <w:szCs w:val="20"/>
        </w:rPr>
      </w:pPr>
      <w:r w:rsidRPr="00DB7EF3">
        <w:rPr>
          <w:rFonts w:ascii="Arial" w:hAnsi="Arial" w:cs="Arial"/>
          <w:color w:val="000000"/>
          <w:sz w:val="20"/>
          <w:szCs w:val="20"/>
        </w:rPr>
        <w:t>Пр</w:t>
      </w:r>
      <w:r w:rsidRPr="004D356E">
        <w:rPr>
          <w:rFonts w:ascii="Arial" w:hAnsi="Arial" w:cs="Arial"/>
          <w:color w:val="000000"/>
          <w:sz w:val="20"/>
          <w:szCs w:val="20"/>
        </w:rPr>
        <w:t>офессиона</w:t>
      </w:r>
      <w:r w:rsidRPr="00DB7EF3">
        <w:rPr>
          <w:rFonts w:ascii="Arial" w:hAnsi="Arial" w:cs="Arial"/>
          <w:color w:val="000000"/>
          <w:sz w:val="20"/>
          <w:szCs w:val="20"/>
        </w:rPr>
        <w:t>льное суждение бухгалтера</w:t>
      </w:r>
    </w:p>
    <w:p w14:paraId="2D6F2FEB" w14:textId="77777777" w:rsidR="004D356E" w:rsidRPr="00AE08C0" w:rsidRDefault="004D356E" w:rsidP="007F225A">
      <w:pPr>
        <w:widowControl w:val="0"/>
        <w:numPr>
          <w:ilvl w:val="0"/>
          <w:numId w:val="8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bCs/>
          <w:color w:val="000000"/>
          <w:sz w:val="20"/>
          <w:szCs w:val="20"/>
        </w:rPr>
      </w:pPr>
      <w:r w:rsidRPr="00AE08C0">
        <w:rPr>
          <w:rFonts w:ascii="Arial" w:hAnsi="Arial" w:cs="Arial"/>
          <w:b/>
          <w:bCs/>
          <w:color w:val="000000"/>
          <w:sz w:val="20"/>
          <w:szCs w:val="20"/>
        </w:rPr>
        <w:t>Дефектная ведомость на ремонт помещения (здания)</w:t>
      </w:r>
    </w:p>
    <w:p w14:paraId="1D8E069E"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color w:val="000000"/>
          <w:sz w:val="20"/>
          <w:szCs w:val="20"/>
        </w:rPr>
      </w:pPr>
    </w:p>
    <w:p w14:paraId="6CA0905F"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66CF7675"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400060B6"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698B09C5"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1602BABD"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01C294EB"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20D7ADF3"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0D390E10"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60DD2A91"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1FB6E3B4"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464A40DD"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29A73B46"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0F99AFDE"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15FC9D69"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172F7CBF"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13D15653"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60E964B3"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74C909DB"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5F8C06CD"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19EDC436"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518D0802"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2A791E01"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0380C7B6"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7E7A3F32" w14:textId="77777777" w:rsidR="00DB7EF3" w:rsidRPr="004D356E"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32D75634" w14:textId="77777777" w:rsidR="008B3876" w:rsidRPr="004D356E" w:rsidRDefault="008B3876"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0A12D83E" w14:textId="77777777" w:rsidR="008B3876" w:rsidRPr="004D356E" w:rsidRDefault="008B3876"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0FFE83B7" w14:textId="77777777" w:rsidR="008B3876" w:rsidRPr="004D356E" w:rsidRDefault="008B3876"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320FB802" w14:textId="77777777" w:rsidR="008B3876" w:rsidRDefault="008B3876"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2012E4DE" w14:textId="77777777" w:rsidR="00723289" w:rsidRDefault="00723289"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0FE2DEB6" w14:textId="77777777" w:rsidR="00723289" w:rsidRDefault="00723289"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0D86993A" w14:textId="77777777" w:rsidR="00723289" w:rsidRPr="00723289" w:rsidRDefault="00723289"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7FB106E1" w14:textId="77777777" w:rsidR="008B3876" w:rsidRDefault="008B3876"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4561EA83" w14:textId="77777777" w:rsidR="00AE08C0" w:rsidRDefault="00AE08C0"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586E7855" w14:textId="77777777" w:rsidR="00AE08C0" w:rsidRDefault="00AE08C0"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210B3F6E" w14:textId="77777777" w:rsidR="00AE08C0" w:rsidRDefault="00AE08C0"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478D1DAD" w14:textId="77777777" w:rsidR="00AE08C0" w:rsidRDefault="00AE08C0"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0BB850F7" w14:textId="77777777" w:rsidR="00AE08C0" w:rsidRDefault="00AE08C0"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3906C269" w14:textId="77777777" w:rsidR="00AE08C0" w:rsidRDefault="00AE08C0"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535D1634" w14:textId="77777777" w:rsidR="00AE08C0" w:rsidRDefault="00AE08C0"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35299D7C" w14:textId="77777777" w:rsidR="00AE08C0" w:rsidRPr="004D356E" w:rsidRDefault="00AE08C0"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188B7AA9" w14:textId="77777777" w:rsidR="008B3876" w:rsidRPr="004D356E" w:rsidRDefault="008B3876"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39ED6C5A"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6462930F"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
          <w:color w:val="000000"/>
        </w:rPr>
      </w:pPr>
      <w:r w:rsidRPr="00DB7EF3">
        <w:rPr>
          <w:b/>
          <w:color w:val="000000"/>
        </w:rPr>
        <w:t>1.</w:t>
      </w:r>
      <w:r w:rsidRPr="00DB7EF3">
        <w:rPr>
          <w:rFonts w:ascii="Calibri" w:hAnsi="Calibri" w:cs="Calibri"/>
        </w:rPr>
        <w:t xml:space="preserve"> </w:t>
      </w:r>
      <w:r w:rsidRPr="00DB7EF3">
        <w:rPr>
          <w:b/>
          <w:color w:val="000000"/>
        </w:rPr>
        <w:tab/>
        <w:t>Акт выполненных работ</w:t>
      </w:r>
    </w:p>
    <w:p w14:paraId="34B08289"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p>
    <w:p w14:paraId="728CA4AC" w14:textId="77777777" w:rsidR="00DB7EF3" w:rsidRPr="00DB7EF3" w:rsidRDefault="00DB7EF3" w:rsidP="00DB7EF3">
      <w:pPr>
        <w:spacing w:after="160" w:line="259" w:lineRule="auto"/>
        <w:jc w:val="right"/>
        <w:rPr>
          <w:rFonts w:ascii="Arial" w:hAnsi="Arial" w:cs="Arial"/>
          <w:b/>
        </w:rPr>
      </w:pPr>
      <w:r w:rsidRPr="00DB7EF3">
        <w:rPr>
          <w:rFonts w:ascii="Arial" w:hAnsi="Arial" w:cs="Arial"/>
          <w:b/>
        </w:rPr>
        <w:t xml:space="preserve">      Акт № ___                   </w:t>
      </w:r>
      <w:r w:rsidRPr="00DB7EF3">
        <w:rPr>
          <w:rFonts w:ascii="Calibri" w:hAnsi="Calibri" w:cs="Calibri"/>
        </w:rPr>
        <w:t>от «____» _________________ 20 __ г.</w:t>
      </w:r>
    </w:p>
    <w:p w14:paraId="189651B3" w14:textId="77777777" w:rsidR="00DB7EF3" w:rsidRPr="00DB7EF3" w:rsidRDefault="00DB7EF3" w:rsidP="00DB7EF3">
      <w:pPr>
        <w:spacing w:after="160" w:line="259" w:lineRule="auto"/>
        <w:jc w:val="center"/>
        <w:rPr>
          <w:rFonts w:ascii="Arial" w:hAnsi="Arial" w:cs="Arial"/>
          <w:b/>
        </w:rPr>
      </w:pPr>
      <w:r w:rsidRPr="00DB7EF3">
        <w:rPr>
          <w:rFonts w:ascii="Arial" w:hAnsi="Arial" w:cs="Arial"/>
          <w:b/>
        </w:rPr>
        <w:t>выполненных работ</w:t>
      </w:r>
    </w:p>
    <w:p w14:paraId="59C8F334" w14:textId="77777777" w:rsidR="00DB7EF3" w:rsidRPr="00DB7EF3" w:rsidRDefault="00DB7EF3" w:rsidP="00DB7EF3">
      <w:pPr>
        <w:spacing w:after="160" w:line="259" w:lineRule="auto"/>
        <w:rPr>
          <w:rFonts w:ascii="Calibri" w:hAnsi="Calibri" w:cs="Calibri"/>
        </w:rPr>
      </w:pPr>
    </w:p>
    <w:p w14:paraId="0D26EE0E" w14:textId="77777777" w:rsidR="00DB7EF3" w:rsidRPr="00DB7EF3" w:rsidRDefault="00DB7EF3" w:rsidP="00DB7EF3">
      <w:pPr>
        <w:spacing w:after="160" w:line="360" w:lineRule="auto"/>
        <w:rPr>
          <w:rFonts w:ascii="Calibri" w:hAnsi="Calibri" w:cs="Calibri"/>
        </w:rPr>
      </w:pPr>
      <w:r w:rsidRPr="00DB7EF3">
        <w:rPr>
          <w:rFonts w:ascii="Calibri" w:hAnsi="Calibri" w:cs="Calibri"/>
        </w:rPr>
        <w:t>Исполнитель _____________________________________________________________________________________________</w:t>
      </w:r>
    </w:p>
    <w:p w14:paraId="29875299" w14:textId="77777777" w:rsidR="00DB7EF3" w:rsidRPr="00DB7EF3" w:rsidRDefault="00DB7EF3" w:rsidP="00DB7EF3">
      <w:pPr>
        <w:spacing w:after="40" w:line="259" w:lineRule="auto"/>
        <w:rPr>
          <w:rFonts w:ascii="Calibri" w:hAnsi="Calibri" w:cs="Calibri"/>
        </w:rPr>
      </w:pPr>
      <w:r w:rsidRPr="00DB7EF3">
        <w:rPr>
          <w:rFonts w:ascii="Calibri" w:hAnsi="Calibri" w:cs="Calibri"/>
        </w:rPr>
        <w:t>Заказчик  ________________________________________________________________________________________________</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68"/>
        <w:gridCol w:w="4861"/>
        <w:gridCol w:w="780"/>
        <w:gridCol w:w="1100"/>
        <w:gridCol w:w="787"/>
        <w:gridCol w:w="1605"/>
      </w:tblGrid>
      <w:tr w:rsidR="00DB7EF3" w:rsidRPr="00DB7EF3" w14:paraId="1D46413F" w14:textId="77777777" w:rsidTr="008B3876">
        <w:trPr>
          <w:trHeight w:val="397"/>
        </w:trPr>
        <w:tc>
          <w:tcPr>
            <w:tcW w:w="397" w:type="dxa"/>
            <w:vAlign w:val="center"/>
          </w:tcPr>
          <w:p w14:paraId="4778844F" w14:textId="77777777" w:rsidR="00DB7EF3" w:rsidRPr="00DB7EF3" w:rsidRDefault="00DB7EF3" w:rsidP="00DB7EF3">
            <w:pPr>
              <w:spacing w:after="160" w:line="259" w:lineRule="auto"/>
              <w:jc w:val="center"/>
              <w:rPr>
                <w:rFonts w:ascii="Calibri" w:hAnsi="Calibri" w:cs="Calibri"/>
                <w:sz w:val="18"/>
                <w:szCs w:val="18"/>
              </w:rPr>
            </w:pPr>
            <w:r w:rsidRPr="00DB7EF3">
              <w:rPr>
                <w:rFonts w:ascii="Calibri" w:hAnsi="Calibri" w:cs="Calibri"/>
                <w:sz w:val="18"/>
                <w:szCs w:val="18"/>
              </w:rPr>
              <w:t>№</w:t>
            </w:r>
          </w:p>
        </w:tc>
        <w:tc>
          <w:tcPr>
            <w:tcW w:w="5471" w:type="dxa"/>
            <w:vAlign w:val="center"/>
          </w:tcPr>
          <w:p w14:paraId="7578A489" w14:textId="77777777" w:rsidR="00DB7EF3" w:rsidRPr="00DB7EF3" w:rsidRDefault="00DB7EF3" w:rsidP="00DB7EF3">
            <w:pPr>
              <w:spacing w:after="160" w:line="259" w:lineRule="auto"/>
              <w:jc w:val="center"/>
              <w:rPr>
                <w:rFonts w:ascii="Calibri" w:hAnsi="Calibri" w:cs="Calibri"/>
                <w:sz w:val="18"/>
                <w:szCs w:val="18"/>
              </w:rPr>
            </w:pPr>
            <w:r w:rsidRPr="00DB7EF3">
              <w:rPr>
                <w:rFonts w:ascii="Calibri" w:hAnsi="Calibri" w:cs="Calibri"/>
                <w:sz w:val="18"/>
                <w:szCs w:val="18"/>
              </w:rPr>
              <w:t>Наименование работы (услуги)</w:t>
            </w:r>
          </w:p>
        </w:tc>
        <w:tc>
          <w:tcPr>
            <w:tcW w:w="851" w:type="dxa"/>
            <w:vAlign w:val="center"/>
          </w:tcPr>
          <w:p w14:paraId="304D13CE" w14:textId="77777777" w:rsidR="00DB7EF3" w:rsidRPr="00DB7EF3" w:rsidRDefault="00DB7EF3" w:rsidP="00DB7EF3">
            <w:pPr>
              <w:spacing w:after="160" w:line="259" w:lineRule="auto"/>
              <w:jc w:val="center"/>
              <w:rPr>
                <w:rFonts w:ascii="Calibri" w:hAnsi="Calibri" w:cs="Calibri"/>
                <w:sz w:val="18"/>
                <w:szCs w:val="18"/>
              </w:rPr>
            </w:pPr>
            <w:r w:rsidRPr="00DB7EF3">
              <w:rPr>
                <w:rFonts w:ascii="Calibri" w:hAnsi="Calibri" w:cs="Calibri"/>
                <w:sz w:val="18"/>
                <w:szCs w:val="18"/>
              </w:rPr>
              <w:t>Ед. изм.</w:t>
            </w:r>
          </w:p>
        </w:tc>
        <w:tc>
          <w:tcPr>
            <w:tcW w:w="1134" w:type="dxa"/>
            <w:vAlign w:val="center"/>
          </w:tcPr>
          <w:p w14:paraId="17FD9F61" w14:textId="77777777" w:rsidR="00DB7EF3" w:rsidRPr="00DB7EF3" w:rsidRDefault="00DB7EF3" w:rsidP="00DB7EF3">
            <w:pPr>
              <w:spacing w:after="160" w:line="259" w:lineRule="auto"/>
              <w:jc w:val="center"/>
              <w:rPr>
                <w:rFonts w:ascii="Calibri" w:hAnsi="Calibri" w:cs="Calibri"/>
                <w:sz w:val="18"/>
                <w:szCs w:val="18"/>
              </w:rPr>
            </w:pPr>
            <w:r w:rsidRPr="00DB7EF3">
              <w:rPr>
                <w:rFonts w:ascii="Calibri" w:hAnsi="Calibri" w:cs="Calibri"/>
                <w:sz w:val="18"/>
                <w:szCs w:val="18"/>
              </w:rPr>
              <w:t>Количество</w:t>
            </w:r>
          </w:p>
        </w:tc>
        <w:tc>
          <w:tcPr>
            <w:tcW w:w="851" w:type="dxa"/>
            <w:vAlign w:val="center"/>
          </w:tcPr>
          <w:p w14:paraId="77D80209" w14:textId="77777777" w:rsidR="00DB7EF3" w:rsidRPr="00DB7EF3" w:rsidRDefault="00DB7EF3" w:rsidP="00DB7EF3">
            <w:pPr>
              <w:spacing w:after="160" w:line="259" w:lineRule="auto"/>
              <w:jc w:val="center"/>
              <w:rPr>
                <w:rFonts w:ascii="Calibri" w:hAnsi="Calibri" w:cs="Calibri"/>
                <w:sz w:val="18"/>
                <w:szCs w:val="18"/>
              </w:rPr>
            </w:pPr>
            <w:r w:rsidRPr="00DB7EF3">
              <w:rPr>
                <w:rFonts w:ascii="Calibri" w:hAnsi="Calibri" w:cs="Calibri"/>
                <w:sz w:val="18"/>
                <w:szCs w:val="18"/>
              </w:rPr>
              <w:t>Цена</w:t>
            </w:r>
          </w:p>
        </w:tc>
        <w:tc>
          <w:tcPr>
            <w:tcW w:w="1784" w:type="dxa"/>
            <w:vAlign w:val="center"/>
          </w:tcPr>
          <w:p w14:paraId="34D2FD25" w14:textId="77777777" w:rsidR="00DB7EF3" w:rsidRPr="00DB7EF3" w:rsidRDefault="00DB7EF3" w:rsidP="00DB7EF3">
            <w:pPr>
              <w:spacing w:after="160" w:line="259" w:lineRule="auto"/>
              <w:jc w:val="center"/>
              <w:rPr>
                <w:rFonts w:ascii="Calibri" w:hAnsi="Calibri" w:cs="Calibri"/>
                <w:sz w:val="18"/>
                <w:szCs w:val="18"/>
              </w:rPr>
            </w:pPr>
            <w:r w:rsidRPr="00DB7EF3">
              <w:rPr>
                <w:rFonts w:ascii="Calibri" w:hAnsi="Calibri" w:cs="Calibri"/>
                <w:sz w:val="18"/>
                <w:szCs w:val="18"/>
              </w:rPr>
              <w:t>Сумма</w:t>
            </w:r>
          </w:p>
        </w:tc>
      </w:tr>
      <w:tr w:rsidR="00DB7EF3" w:rsidRPr="00DB7EF3" w14:paraId="087E9275" w14:textId="77777777" w:rsidTr="008B3876">
        <w:trPr>
          <w:trHeight w:val="340"/>
        </w:trPr>
        <w:tc>
          <w:tcPr>
            <w:tcW w:w="397" w:type="dxa"/>
            <w:vAlign w:val="center"/>
          </w:tcPr>
          <w:p w14:paraId="2B41C855" w14:textId="77777777" w:rsidR="00DB7EF3" w:rsidRPr="00DB7EF3" w:rsidRDefault="00DB7EF3" w:rsidP="00DB7EF3">
            <w:pPr>
              <w:spacing w:after="160" w:line="259" w:lineRule="auto"/>
              <w:jc w:val="center"/>
              <w:rPr>
                <w:rFonts w:ascii="Calibri" w:hAnsi="Calibri" w:cs="Calibri"/>
                <w:sz w:val="18"/>
                <w:szCs w:val="18"/>
              </w:rPr>
            </w:pPr>
          </w:p>
        </w:tc>
        <w:tc>
          <w:tcPr>
            <w:tcW w:w="5471" w:type="dxa"/>
            <w:vAlign w:val="center"/>
          </w:tcPr>
          <w:p w14:paraId="15AF326F" w14:textId="77777777" w:rsidR="00DB7EF3" w:rsidRPr="00DB7EF3" w:rsidRDefault="00DB7EF3" w:rsidP="00DB7EF3">
            <w:pPr>
              <w:spacing w:after="160" w:line="259" w:lineRule="auto"/>
              <w:ind w:left="57"/>
              <w:rPr>
                <w:rFonts w:ascii="Arial Narrow" w:hAnsi="Arial Narrow" w:cs="Calibri"/>
                <w:sz w:val="16"/>
                <w:szCs w:val="16"/>
              </w:rPr>
            </w:pPr>
          </w:p>
        </w:tc>
        <w:tc>
          <w:tcPr>
            <w:tcW w:w="851" w:type="dxa"/>
            <w:vAlign w:val="center"/>
          </w:tcPr>
          <w:p w14:paraId="7D2E7FB9" w14:textId="77777777" w:rsidR="00DB7EF3" w:rsidRPr="00DB7EF3" w:rsidRDefault="00DB7EF3" w:rsidP="00DB7EF3">
            <w:pPr>
              <w:spacing w:after="160" w:line="259" w:lineRule="auto"/>
              <w:jc w:val="center"/>
              <w:rPr>
                <w:rFonts w:ascii="Calibri" w:hAnsi="Calibri" w:cs="Calibri"/>
              </w:rPr>
            </w:pPr>
          </w:p>
        </w:tc>
        <w:tc>
          <w:tcPr>
            <w:tcW w:w="1134" w:type="dxa"/>
            <w:vAlign w:val="center"/>
          </w:tcPr>
          <w:p w14:paraId="7BE6CD45" w14:textId="77777777" w:rsidR="00DB7EF3" w:rsidRPr="00DB7EF3" w:rsidRDefault="00DB7EF3" w:rsidP="00DB7EF3">
            <w:pPr>
              <w:spacing w:after="160" w:line="259" w:lineRule="auto"/>
              <w:jc w:val="center"/>
              <w:rPr>
                <w:rFonts w:ascii="Calibri" w:hAnsi="Calibri" w:cs="Calibri"/>
                <w:sz w:val="18"/>
                <w:szCs w:val="18"/>
              </w:rPr>
            </w:pPr>
          </w:p>
        </w:tc>
        <w:tc>
          <w:tcPr>
            <w:tcW w:w="851" w:type="dxa"/>
            <w:vAlign w:val="center"/>
          </w:tcPr>
          <w:p w14:paraId="605DD403" w14:textId="77777777" w:rsidR="00DB7EF3" w:rsidRPr="00DB7EF3" w:rsidRDefault="00DB7EF3" w:rsidP="00DB7EF3">
            <w:pPr>
              <w:spacing w:after="160" w:line="259" w:lineRule="auto"/>
              <w:jc w:val="center"/>
              <w:rPr>
                <w:rFonts w:ascii="Calibri" w:hAnsi="Calibri" w:cs="Calibri"/>
                <w:sz w:val="18"/>
                <w:szCs w:val="18"/>
              </w:rPr>
            </w:pPr>
          </w:p>
        </w:tc>
        <w:tc>
          <w:tcPr>
            <w:tcW w:w="1784" w:type="dxa"/>
            <w:vAlign w:val="center"/>
          </w:tcPr>
          <w:p w14:paraId="0A9B725A" w14:textId="77777777" w:rsidR="00DB7EF3" w:rsidRPr="00DB7EF3" w:rsidRDefault="00DB7EF3" w:rsidP="00DB7EF3">
            <w:pPr>
              <w:spacing w:after="160" w:line="259" w:lineRule="auto"/>
              <w:jc w:val="center"/>
              <w:rPr>
                <w:rFonts w:ascii="Calibri" w:hAnsi="Calibri" w:cs="Calibri"/>
                <w:sz w:val="18"/>
                <w:szCs w:val="18"/>
              </w:rPr>
            </w:pPr>
          </w:p>
        </w:tc>
      </w:tr>
      <w:tr w:rsidR="00DB7EF3" w:rsidRPr="00DB7EF3" w14:paraId="1D25D2E1" w14:textId="77777777" w:rsidTr="008B3876">
        <w:trPr>
          <w:trHeight w:val="340"/>
        </w:trPr>
        <w:tc>
          <w:tcPr>
            <w:tcW w:w="397" w:type="dxa"/>
            <w:vAlign w:val="center"/>
          </w:tcPr>
          <w:p w14:paraId="7AC548F9" w14:textId="77777777" w:rsidR="00DB7EF3" w:rsidRPr="00DB7EF3" w:rsidRDefault="00DB7EF3" w:rsidP="00DB7EF3">
            <w:pPr>
              <w:spacing w:after="160" w:line="259" w:lineRule="auto"/>
              <w:jc w:val="center"/>
              <w:rPr>
                <w:rFonts w:ascii="Calibri" w:hAnsi="Calibri" w:cs="Calibri"/>
                <w:sz w:val="18"/>
                <w:szCs w:val="18"/>
              </w:rPr>
            </w:pPr>
          </w:p>
        </w:tc>
        <w:tc>
          <w:tcPr>
            <w:tcW w:w="5471" w:type="dxa"/>
            <w:vAlign w:val="center"/>
          </w:tcPr>
          <w:p w14:paraId="7D8D7AAE" w14:textId="77777777" w:rsidR="00DB7EF3" w:rsidRPr="00DB7EF3" w:rsidRDefault="00DB7EF3" w:rsidP="00DB7EF3">
            <w:pPr>
              <w:spacing w:after="160" w:line="259" w:lineRule="auto"/>
              <w:ind w:left="57"/>
              <w:rPr>
                <w:rFonts w:ascii="Arial Narrow" w:hAnsi="Arial Narrow" w:cs="Calibri"/>
                <w:sz w:val="16"/>
                <w:szCs w:val="16"/>
              </w:rPr>
            </w:pPr>
          </w:p>
        </w:tc>
        <w:tc>
          <w:tcPr>
            <w:tcW w:w="851" w:type="dxa"/>
            <w:vAlign w:val="center"/>
          </w:tcPr>
          <w:p w14:paraId="37A859BA" w14:textId="77777777" w:rsidR="00DB7EF3" w:rsidRPr="00DB7EF3" w:rsidRDefault="00DB7EF3" w:rsidP="00DB7EF3">
            <w:pPr>
              <w:spacing w:after="160" w:line="259" w:lineRule="auto"/>
              <w:jc w:val="center"/>
              <w:rPr>
                <w:rFonts w:ascii="Calibri" w:hAnsi="Calibri" w:cs="Calibri"/>
              </w:rPr>
            </w:pPr>
          </w:p>
        </w:tc>
        <w:tc>
          <w:tcPr>
            <w:tcW w:w="1134" w:type="dxa"/>
            <w:vAlign w:val="center"/>
          </w:tcPr>
          <w:p w14:paraId="5086F96E" w14:textId="77777777" w:rsidR="00DB7EF3" w:rsidRPr="00DB7EF3" w:rsidRDefault="00DB7EF3" w:rsidP="00DB7EF3">
            <w:pPr>
              <w:spacing w:after="160" w:line="259" w:lineRule="auto"/>
              <w:jc w:val="center"/>
              <w:rPr>
                <w:rFonts w:ascii="Calibri" w:hAnsi="Calibri" w:cs="Calibri"/>
                <w:sz w:val="18"/>
                <w:szCs w:val="18"/>
              </w:rPr>
            </w:pPr>
          </w:p>
        </w:tc>
        <w:tc>
          <w:tcPr>
            <w:tcW w:w="851" w:type="dxa"/>
            <w:vAlign w:val="center"/>
          </w:tcPr>
          <w:p w14:paraId="651BC807" w14:textId="77777777" w:rsidR="00DB7EF3" w:rsidRPr="00DB7EF3" w:rsidRDefault="00DB7EF3" w:rsidP="00DB7EF3">
            <w:pPr>
              <w:spacing w:after="160" w:line="259" w:lineRule="auto"/>
              <w:jc w:val="center"/>
              <w:rPr>
                <w:rFonts w:ascii="Calibri" w:hAnsi="Calibri" w:cs="Calibri"/>
                <w:sz w:val="18"/>
                <w:szCs w:val="18"/>
              </w:rPr>
            </w:pPr>
          </w:p>
        </w:tc>
        <w:tc>
          <w:tcPr>
            <w:tcW w:w="1784" w:type="dxa"/>
            <w:vAlign w:val="center"/>
          </w:tcPr>
          <w:p w14:paraId="75D590ED" w14:textId="77777777" w:rsidR="00DB7EF3" w:rsidRPr="00DB7EF3" w:rsidRDefault="00DB7EF3" w:rsidP="00DB7EF3">
            <w:pPr>
              <w:spacing w:after="160" w:line="259" w:lineRule="auto"/>
              <w:jc w:val="center"/>
              <w:rPr>
                <w:rFonts w:ascii="Calibri" w:hAnsi="Calibri" w:cs="Calibri"/>
                <w:sz w:val="18"/>
                <w:szCs w:val="18"/>
              </w:rPr>
            </w:pPr>
          </w:p>
        </w:tc>
      </w:tr>
      <w:tr w:rsidR="00DB7EF3" w:rsidRPr="00DB7EF3" w14:paraId="53E4852F" w14:textId="77777777" w:rsidTr="008B3876">
        <w:trPr>
          <w:trHeight w:val="340"/>
        </w:trPr>
        <w:tc>
          <w:tcPr>
            <w:tcW w:w="397" w:type="dxa"/>
            <w:vAlign w:val="center"/>
          </w:tcPr>
          <w:p w14:paraId="4F17C21A" w14:textId="77777777" w:rsidR="00DB7EF3" w:rsidRPr="00DB7EF3" w:rsidRDefault="00DB7EF3" w:rsidP="00DB7EF3">
            <w:pPr>
              <w:spacing w:after="160" w:line="259" w:lineRule="auto"/>
              <w:jc w:val="center"/>
              <w:rPr>
                <w:rFonts w:ascii="Calibri" w:hAnsi="Calibri" w:cs="Calibri"/>
                <w:sz w:val="18"/>
                <w:szCs w:val="18"/>
              </w:rPr>
            </w:pPr>
          </w:p>
        </w:tc>
        <w:tc>
          <w:tcPr>
            <w:tcW w:w="5471" w:type="dxa"/>
            <w:vAlign w:val="center"/>
          </w:tcPr>
          <w:p w14:paraId="5D7E3A68" w14:textId="77777777" w:rsidR="00DB7EF3" w:rsidRPr="00DB7EF3" w:rsidRDefault="00DB7EF3" w:rsidP="00DB7EF3">
            <w:pPr>
              <w:spacing w:after="160" w:line="259" w:lineRule="auto"/>
              <w:ind w:left="57"/>
              <w:rPr>
                <w:rFonts w:ascii="Arial Narrow" w:hAnsi="Arial Narrow" w:cs="Calibri"/>
                <w:sz w:val="16"/>
                <w:szCs w:val="16"/>
              </w:rPr>
            </w:pPr>
          </w:p>
        </w:tc>
        <w:tc>
          <w:tcPr>
            <w:tcW w:w="851" w:type="dxa"/>
            <w:vAlign w:val="center"/>
          </w:tcPr>
          <w:p w14:paraId="4E939540" w14:textId="77777777" w:rsidR="00DB7EF3" w:rsidRPr="00DB7EF3" w:rsidRDefault="00DB7EF3" w:rsidP="00DB7EF3">
            <w:pPr>
              <w:spacing w:after="160" w:line="259" w:lineRule="auto"/>
              <w:jc w:val="center"/>
              <w:rPr>
                <w:rFonts w:ascii="Calibri" w:hAnsi="Calibri" w:cs="Calibri"/>
              </w:rPr>
            </w:pPr>
          </w:p>
        </w:tc>
        <w:tc>
          <w:tcPr>
            <w:tcW w:w="1134" w:type="dxa"/>
            <w:vAlign w:val="center"/>
          </w:tcPr>
          <w:p w14:paraId="0ED1A08E" w14:textId="77777777" w:rsidR="00DB7EF3" w:rsidRPr="00DB7EF3" w:rsidRDefault="00DB7EF3" w:rsidP="00DB7EF3">
            <w:pPr>
              <w:spacing w:after="160" w:line="259" w:lineRule="auto"/>
              <w:jc w:val="center"/>
              <w:rPr>
                <w:rFonts w:ascii="Calibri" w:hAnsi="Calibri" w:cs="Calibri"/>
                <w:sz w:val="18"/>
                <w:szCs w:val="18"/>
              </w:rPr>
            </w:pPr>
          </w:p>
        </w:tc>
        <w:tc>
          <w:tcPr>
            <w:tcW w:w="851" w:type="dxa"/>
            <w:vAlign w:val="center"/>
          </w:tcPr>
          <w:p w14:paraId="1B091512" w14:textId="77777777" w:rsidR="00DB7EF3" w:rsidRPr="00DB7EF3" w:rsidRDefault="00DB7EF3" w:rsidP="00DB7EF3">
            <w:pPr>
              <w:spacing w:after="160" w:line="259" w:lineRule="auto"/>
              <w:jc w:val="center"/>
              <w:rPr>
                <w:rFonts w:ascii="Calibri" w:hAnsi="Calibri" w:cs="Calibri"/>
                <w:sz w:val="18"/>
                <w:szCs w:val="18"/>
              </w:rPr>
            </w:pPr>
          </w:p>
        </w:tc>
        <w:tc>
          <w:tcPr>
            <w:tcW w:w="1784" w:type="dxa"/>
            <w:vAlign w:val="center"/>
          </w:tcPr>
          <w:p w14:paraId="467A10D5" w14:textId="77777777" w:rsidR="00DB7EF3" w:rsidRPr="00DB7EF3" w:rsidRDefault="00DB7EF3" w:rsidP="00DB7EF3">
            <w:pPr>
              <w:spacing w:after="160" w:line="259" w:lineRule="auto"/>
              <w:jc w:val="center"/>
              <w:rPr>
                <w:rFonts w:ascii="Calibri" w:hAnsi="Calibri" w:cs="Calibri"/>
                <w:sz w:val="18"/>
                <w:szCs w:val="18"/>
              </w:rPr>
            </w:pPr>
          </w:p>
        </w:tc>
      </w:tr>
      <w:tr w:rsidR="00DB7EF3" w:rsidRPr="00DB7EF3" w14:paraId="0C077187" w14:textId="77777777" w:rsidTr="008B3876">
        <w:trPr>
          <w:trHeight w:val="340"/>
        </w:trPr>
        <w:tc>
          <w:tcPr>
            <w:tcW w:w="397" w:type="dxa"/>
            <w:vAlign w:val="center"/>
          </w:tcPr>
          <w:p w14:paraId="00D632B2" w14:textId="77777777" w:rsidR="00DB7EF3" w:rsidRPr="00DB7EF3" w:rsidRDefault="00DB7EF3" w:rsidP="00DB7EF3">
            <w:pPr>
              <w:spacing w:after="160" w:line="259" w:lineRule="auto"/>
              <w:jc w:val="center"/>
              <w:rPr>
                <w:rFonts w:ascii="Calibri" w:hAnsi="Calibri" w:cs="Calibri"/>
                <w:sz w:val="18"/>
                <w:szCs w:val="18"/>
              </w:rPr>
            </w:pPr>
          </w:p>
        </w:tc>
        <w:tc>
          <w:tcPr>
            <w:tcW w:w="5471" w:type="dxa"/>
            <w:vAlign w:val="center"/>
          </w:tcPr>
          <w:p w14:paraId="3463893E" w14:textId="77777777" w:rsidR="00DB7EF3" w:rsidRPr="00DB7EF3" w:rsidRDefault="00DB7EF3" w:rsidP="00DB7EF3">
            <w:pPr>
              <w:spacing w:after="160" w:line="259" w:lineRule="auto"/>
              <w:ind w:left="57"/>
              <w:rPr>
                <w:rFonts w:ascii="Arial Narrow" w:hAnsi="Arial Narrow" w:cs="Calibri"/>
                <w:sz w:val="16"/>
                <w:szCs w:val="16"/>
              </w:rPr>
            </w:pPr>
          </w:p>
        </w:tc>
        <w:tc>
          <w:tcPr>
            <w:tcW w:w="851" w:type="dxa"/>
            <w:vAlign w:val="center"/>
          </w:tcPr>
          <w:p w14:paraId="6994DA4D" w14:textId="77777777" w:rsidR="00DB7EF3" w:rsidRPr="00DB7EF3" w:rsidRDefault="00DB7EF3" w:rsidP="00DB7EF3">
            <w:pPr>
              <w:spacing w:after="160" w:line="259" w:lineRule="auto"/>
              <w:jc w:val="center"/>
              <w:rPr>
                <w:rFonts w:ascii="Calibri" w:hAnsi="Calibri" w:cs="Calibri"/>
              </w:rPr>
            </w:pPr>
          </w:p>
        </w:tc>
        <w:tc>
          <w:tcPr>
            <w:tcW w:w="1134" w:type="dxa"/>
            <w:vAlign w:val="center"/>
          </w:tcPr>
          <w:p w14:paraId="0E87ABF5" w14:textId="77777777" w:rsidR="00DB7EF3" w:rsidRPr="00DB7EF3" w:rsidRDefault="00DB7EF3" w:rsidP="00DB7EF3">
            <w:pPr>
              <w:spacing w:after="160" w:line="259" w:lineRule="auto"/>
              <w:jc w:val="center"/>
              <w:rPr>
                <w:rFonts w:ascii="Calibri" w:hAnsi="Calibri" w:cs="Calibri"/>
                <w:sz w:val="18"/>
                <w:szCs w:val="18"/>
              </w:rPr>
            </w:pPr>
          </w:p>
        </w:tc>
        <w:tc>
          <w:tcPr>
            <w:tcW w:w="851" w:type="dxa"/>
            <w:vAlign w:val="center"/>
          </w:tcPr>
          <w:p w14:paraId="05DC880F" w14:textId="77777777" w:rsidR="00DB7EF3" w:rsidRPr="00DB7EF3" w:rsidRDefault="00DB7EF3" w:rsidP="00DB7EF3">
            <w:pPr>
              <w:spacing w:after="160" w:line="259" w:lineRule="auto"/>
              <w:jc w:val="center"/>
              <w:rPr>
                <w:rFonts w:ascii="Calibri" w:hAnsi="Calibri" w:cs="Calibri"/>
                <w:sz w:val="18"/>
                <w:szCs w:val="18"/>
              </w:rPr>
            </w:pPr>
          </w:p>
        </w:tc>
        <w:tc>
          <w:tcPr>
            <w:tcW w:w="1784" w:type="dxa"/>
            <w:vAlign w:val="center"/>
          </w:tcPr>
          <w:p w14:paraId="785C67CF" w14:textId="77777777" w:rsidR="00DB7EF3" w:rsidRPr="00DB7EF3" w:rsidRDefault="00DB7EF3" w:rsidP="00DB7EF3">
            <w:pPr>
              <w:spacing w:after="160" w:line="259" w:lineRule="auto"/>
              <w:jc w:val="center"/>
              <w:rPr>
                <w:rFonts w:ascii="Calibri" w:hAnsi="Calibri" w:cs="Calibri"/>
                <w:sz w:val="18"/>
                <w:szCs w:val="18"/>
              </w:rPr>
            </w:pPr>
          </w:p>
        </w:tc>
      </w:tr>
      <w:tr w:rsidR="00DB7EF3" w:rsidRPr="00DB7EF3" w14:paraId="30D0D103" w14:textId="77777777" w:rsidTr="008B3876">
        <w:trPr>
          <w:trHeight w:val="340"/>
        </w:trPr>
        <w:tc>
          <w:tcPr>
            <w:tcW w:w="397" w:type="dxa"/>
            <w:vAlign w:val="center"/>
          </w:tcPr>
          <w:p w14:paraId="149B0F4E" w14:textId="77777777" w:rsidR="00DB7EF3" w:rsidRPr="00DB7EF3" w:rsidRDefault="00DB7EF3" w:rsidP="00DB7EF3">
            <w:pPr>
              <w:spacing w:after="160" w:line="259" w:lineRule="auto"/>
              <w:jc w:val="center"/>
              <w:rPr>
                <w:rFonts w:ascii="Calibri" w:hAnsi="Calibri" w:cs="Calibri"/>
                <w:sz w:val="18"/>
                <w:szCs w:val="18"/>
              </w:rPr>
            </w:pPr>
          </w:p>
        </w:tc>
        <w:tc>
          <w:tcPr>
            <w:tcW w:w="5472" w:type="dxa"/>
            <w:vAlign w:val="center"/>
          </w:tcPr>
          <w:p w14:paraId="1BA6CCD9" w14:textId="77777777" w:rsidR="00DB7EF3" w:rsidRPr="00DB7EF3" w:rsidRDefault="00DB7EF3" w:rsidP="00DB7EF3">
            <w:pPr>
              <w:spacing w:after="160" w:line="259" w:lineRule="auto"/>
              <w:ind w:left="57"/>
              <w:rPr>
                <w:rFonts w:ascii="Arial Narrow" w:hAnsi="Arial Narrow" w:cs="Calibri"/>
                <w:sz w:val="16"/>
                <w:szCs w:val="16"/>
              </w:rPr>
            </w:pPr>
          </w:p>
        </w:tc>
        <w:tc>
          <w:tcPr>
            <w:tcW w:w="851" w:type="dxa"/>
            <w:vAlign w:val="center"/>
          </w:tcPr>
          <w:p w14:paraId="690D6C6F" w14:textId="77777777" w:rsidR="00DB7EF3" w:rsidRPr="00DB7EF3" w:rsidRDefault="00DB7EF3" w:rsidP="00DB7EF3">
            <w:pPr>
              <w:spacing w:after="160" w:line="259" w:lineRule="auto"/>
              <w:jc w:val="center"/>
              <w:rPr>
                <w:rFonts w:ascii="Calibri" w:hAnsi="Calibri" w:cs="Calibri"/>
              </w:rPr>
            </w:pPr>
          </w:p>
        </w:tc>
        <w:tc>
          <w:tcPr>
            <w:tcW w:w="1134" w:type="dxa"/>
            <w:vAlign w:val="center"/>
          </w:tcPr>
          <w:p w14:paraId="4305C2BA" w14:textId="77777777" w:rsidR="00DB7EF3" w:rsidRPr="00DB7EF3" w:rsidRDefault="00DB7EF3" w:rsidP="00DB7EF3">
            <w:pPr>
              <w:spacing w:after="160" w:line="259" w:lineRule="auto"/>
              <w:jc w:val="center"/>
              <w:rPr>
                <w:rFonts w:ascii="Calibri" w:hAnsi="Calibri" w:cs="Calibri"/>
                <w:sz w:val="18"/>
                <w:szCs w:val="18"/>
              </w:rPr>
            </w:pPr>
          </w:p>
        </w:tc>
        <w:tc>
          <w:tcPr>
            <w:tcW w:w="851" w:type="dxa"/>
            <w:vAlign w:val="center"/>
          </w:tcPr>
          <w:p w14:paraId="4F0C42B2" w14:textId="77777777" w:rsidR="00DB7EF3" w:rsidRPr="00DB7EF3" w:rsidRDefault="00DB7EF3" w:rsidP="00DB7EF3">
            <w:pPr>
              <w:spacing w:after="160" w:line="259" w:lineRule="auto"/>
              <w:jc w:val="center"/>
              <w:rPr>
                <w:rFonts w:ascii="Calibri" w:hAnsi="Calibri" w:cs="Calibri"/>
                <w:sz w:val="18"/>
                <w:szCs w:val="18"/>
              </w:rPr>
            </w:pPr>
          </w:p>
        </w:tc>
        <w:tc>
          <w:tcPr>
            <w:tcW w:w="1784" w:type="dxa"/>
            <w:vAlign w:val="center"/>
          </w:tcPr>
          <w:p w14:paraId="24677A70" w14:textId="77777777" w:rsidR="00DB7EF3" w:rsidRPr="00DB7EF3" w:rsidRDefault="00DB7EF3" w:rsidP="00DB7EF3">
            <w:pPr>
              <w:spacing w:after="160" w:line="259" w:lineRule="auto"/>
              <w:jc w:val="center"/>
              <w:rPr>
                <w:rFonts w:ascii="Calibri" w:hAnsi="Calibri" w:cs="Calibri"/>
                <w:sz w:val="18"/>
                <w:szCs w:val="18"/>
              </w:rPr>
            </w:pPr>
          </w:p>
        </w:tc>
      </w:tr>
      <w:tr w:rsidR="00DB7EF3" w:rsidRPr="00DB7EF3" w14:paraId="4D43FA20" w14:textId="77777777" w:rsidTr="008B3876">
        <w:trPr>
          <w:trHeight w:val="340"/>
        </w:trPr>
        <w:tc>
          <w:tcPr>
            <w:tcW w:w="8705" w:type="dxa"/>
            <w:gridSpan w:val="5"/>
            <w:tcBorders>
              <w:left w:val="nil"/>
              <w:bottom w:val="nil"/>
            </w:tcBorders>
            <w:vAlign w:val="center"/>
          </w:tcPr>
          <w:p w14:paraId="55EF2E04" w14:textId="77777777" w:rsidR="00DB7EF3" w:rsidRPr="00DB7EF3" w:rsidRDefault="00DB7EF3" w:rsidP="00DB7EF3">
            <w:pPr>
              <w:spacing w:after="160" w:line="259" w:lineRule="auto"/>
              <w:ind w:right="113"/>
              <w:jc w:val="right"/>
              <w:rPr>
                <w:rFonts w:ascii="Calibri" w:hAnsi="Calibri" w:cs="Calibri"/>
                <w:b/>
                <w:sz w:val="18"/>
                <w:szCs w:val="18"/>
              </w:rPr>
            </w:pPr>
            <w:r w:rsidRPr="00DB7EF3">
              <w:rPr>
                <w:rFonts w:ascii="Calibri" w:hAnsi="Calibri" w:cs="Calibri"/>
                <w:b/>
                <w:sz w:val="18"/>
                <w:szCs w:val="18"/>
              </w:rPr>
              <w:t>Итого:</w:t>
            </w:r>
          </w:p>
        </w:tc>
        <w:tc>
          <w:tcPr>
            <w:tcW w:w="1784" w:type="dxa"/>
            <w:vAlign w:val="center"/>
          </w:tcPr>
          <w:p w14:paraId="53C525B2" w14:textId="77777777" w:rsidR="00DB7EF3" w:rsidRPr="00DB7EF3" w:rsidRDefault="00DB7EF3" w:rsidP="00DB7EF3">
            <w:pPr>
              <w:spacing w:after="160" w:line="259" w:lineRule="auto"/>
              <w:jc w:val="center"/>
              <w:rPr>
                <w:rFonts w:ascii="Calibri" w:hAnsi="Calibri" w:cs="Calibri"/>
                <w:sz w:val="18"/>
                <w:szCs w:val="18"/>
              </w:rPr>
            </w:pPr>
          </w:p>
        </w:tc>
      </w:tr>
      <w:tr w:rsidR="00DB7EF3" w:rsidRPr="00DB7EF3" w14:paraId="709FD037" w14:textId="77777777" w:rsidTr="008B3876">
        <w:trPr>
          <w:trHeight w:val="340"/>
        </w:trPr>
        <w:tc>
          <w:tcPr>
            <w:tcW w:w="8705" w:type="dxa"/>
            <w:gridSpan w:val="5"/>
            <w:tcBorders>
              <w:top w:val="nil"/>
              <w:left w:val="nil"/>
              <w:bottom w:val="nil"/>
            </w:tcBorders>
            <w:vAlign w:val="center"/>
          </w:tcPr>
          <w:p w14:paraId="43DF7D02" w14:textId="77777777" w:rsidR="00DB7EF3" w:rsidRPr="00DB7EF3" w:rsidRDefault="00DB7EF3" w:rsidP="00DB7EF3">
            <w:pPr>
              <w:spacing w:after="160" w:line="259" w:lineRule="auto"/>
              <w:ind w:right="113"/>
              <w:jc w:val="right"/>
              <w:rPr>
                <w:rFonts w:ascii="Calibri" w:hAnsi="Calibri" w:cs="Calibri"/>
                <w:b/>
                <w:sz w:val="18"/>
                <w:szCs w:val="18"/>
              </w:rPr>
            </w:pPr>
            <w:r w:rsidRPr="00DB7EF3">
              <w:rPr>
                <w:rFonts w:ascii="Calibri" w:hAnsi="Calibri" w:cs="Calibri"/>
                <w:b/>
                <w:sz w:val="18"/>
                <w:szCs w:val="18"/>
              </w:rPr>
              <w:t>Без налога (НДС)</w:t>
            </w:r>
          </w:p>
        </w:tc>
        <w:tc>
          <w:tcPr>
            <w:tcW w:w="1784" w:type="dxa"/>
            <w:vAlign w:val="center"/>
          </w:tcPr>
          <w:p w14:paraId="6FCB9854" w14:textId="77777777" w:rsidR="00DB7EF3" w:rsidRPr="00DB7EF3" w:rsidRDefault="00DB7EF3" w:rsidP="00DB7EF3">
            <w:pPr>
              <w:spacing w:after="160" w:line="259" w:lineRule="auto"/>
              <w:jc w:val="center"/>
              <w:rPr>
                <w:rFonts w:ascii="Calibri" w:hAnsi="Calibri" w:cs="Calibri"/>
                <w:sz w:val="18"/>
                <w:szCs w:val="18"/>
              </w:rPr>
            </w:pPr>
          </w:p>
        </w:tc>
      </w:tr>
      <w:tr w:rsidR="00DB7EF3" w:rsidRPr="00DB7EF3" w14:paraId="14B39303" w14:textId="77777777" w:rsidTr="008B3876">
        <w:trPr>
          <w:trHeight w:val="340"/>
        </w:trPr>
        <w:tc>
          <w:tcPr>
            <w:tcW w:w="8705" w:type="dxa"/>
            <w:gridSpan w:val="5"/>
            <w:tcBorders>
              <w:top w:val="nil"/>
              <w:left w:val="nil"/>
              <w:bottom w:val="nil"/>
            </w:tcBorders>
            <w:vAlign w:val="center"/>
          </w:tcPr>
          <w:p w14:paraId="3E03B801" w14:textId="77777777" w:rsidR="00DB7EF3" w:rsidRPr="00DB7EF3" w:rsidRDefault="00DB7EF3" w:rsidP="00DB7EF3">
            <w:pPr>
              <w:spacing w:after="160" w:line="259" w:lineRule="auto"/>
              <w:ind w:right="113"/>
              <w:jc w:val="right"/>
              <w:rPr>
                <w:rFonts w:ascii="Calibri" w:hAnsi="Calibri" w:cs="Calibri"/>
                <w:b/>
                <w:sz w:val="18"/>
                <w:szCs w:val="18"/>
              </w:rPr>
            </w:pPr>
            <w:r w:rsidRPr="00DB7EF3">
              <w:rPr>
                <w:rFonts w:ascii="Calibri" w:hAnsi="Calibri" w:cs="Calibri"/>
                <w:b/>
                <w:sz w:val="18"/>
                <w:szCs w:val="18"/>
              </w:rPr>
              <w:t>Всего (с учетом НДС)</w:t>
            </w:r>
          </w:p>
        </w:tc>
        <w:tc>
          <w:tcPr>
            <w:tcW w:w="1784" w:type="dxa"/>
            <w:vAlign w:val="center"/>
          </w:tcPr>
          <w:p w14:paraId="2FB6D91A" w14:textId="77777777" w:rsidR="00DB7EF3" w:rsidRPr="00DB7EF3" w:rsidRDefault="00DB7EF3" w:rsidP="00DB7EF3">
            <w:pPr>
              <w:spacing w:after="160" w:line="259" w:lineRule="auto"/>
              <w:jc w:val="center"/>
              <w:rPr>
                <w:rFonts w:ascii="Calibri" w:hAnsi="Calibri" w:cs="Calibri"/>
                <w:sz w:val="18"/>
                <w:szCs w:val="18"/>
              </w:rPr>
            </w:pPr>
          </w:p>
        </w:tc>
      </w:tr>
    </w:tbl>
    <w:p w14:paraId="481BA864" w14:textId="77777777" w:rsidR="00DB7EF3" w:rsidRPr="00DB7EF3" w:rsidRDefault="00DB7EF3" w:rsidP="00DB7EF3">
      <w:pPr>
        <w:spacing w:after="160" w:line="259" w:lineRule="auto"/>
        <w:rPr>
          <w:rFonts w:ascii="Calibri" w:hAnsi="Calibri" w:cs="Calibri"/>
        </w:rPr>
      </w:pPr>
    </w:p>
    <w:p w14:paraId="6817D70C" w14:textId="77777777" w:rsidR="00DB7EF3" w:rsidRPr="00DB7EF3" w:rsidRDefault="00DB7EF3" w:rsidP="00DB7EF3">
      <w:pPr>
        <w:spacing w:after="160" w:line="360" w:lineRule="auto"/>
        <w:rPr>
          <w:rFonts w:ascii="Calibri" w:hAnsi="Calibri" w:cs="Calibri"/>
          <w:i/>
        </w:rPr>
      </w:pPr>
      <w:r w:rsidRPr="00DB7EF3">
        <w:rPr>
          <w:rFonts w:ascii="Calibri" w:hAnsi="Calibri" w:cs="Calibri"/>
          <w:i/>
        </w:rPr>
        <w:t>Всего оказано услуг на сумму: ________________________________________________________________  рублей ___ коп.,</w:t>
      </w:r>
    </w:p>
    <w:p w14:paraId="75A1D593" w14:textId="77777777" w:rsidR="00DB7EF3" w:rsidRPr="00DB7EF3" w:rsidRDefault="00DB7EF3" w:rsidP="00DB7EF3">
      <w:pPr>
        <w:spacing w:after="160" w:line="259" w:lineRule="auto"/>
        <w:rPr>
          <w:rFonts w:ascii="Calibri" w:hAnsi="Calibri" w:cs="Calibri"/>
          <w:i/>
        </w:rPr>
      </w:pPr>
      <w:r w:rsidRPr="00DB7EF3">
        <w:rPr>
          <w:rFonts w:ascii="Calibri" w:hAnsi="Calibri" w:cs="Calibri"/>
          <w:i/>
        </w:rPr>
        <w:t xml:space="preserve"> в т.ч. НДС – ________________________________________________ рублей___ копеек.</w:t>
      </w:r>
    </w:p>
    <w:p w14:paraId="5C8B7005" w14:textId="77777777" w:rsidR="00DB7EF3" w:rsidRPr="00DB7EF3" w:rsidRDefault="00DB7EF3" w:rsidP="00DB7EF3">
      <w:pPr>
        <w:spacing w:after="160" w:line="259" w:lineRule="auto"/>
        <w:rPr>
          <w:rFonts w:ascii="Calibri" w:hAnsi="Calibri" w:cs="Calibri"/>
          <w:i/>
        </w:rPr>
      </w:pPr>
    </w:p>
    <w:p w14:paraId="6C556753" w14:textId="77777777" w:rsidR="00DB7EF3" w:rsidRPr="00DB7EF3" w:rsidRDefault="00DB7EF3" w:rsidP="00DB7EF3">
      <w:pPr>
        <w:spacing w:after="160" w:line="259" w:lineRule="auto"/>
        <w:rPr>
          <w:rFonts w:ascii="Calibri" w:hAnsi="Calibri" w:cs="Calibri"/>
          <w:i/>
        </w:rPr>
      </w:pPr>
      <w:r w:rsidRPr="00DB7EF3">
        <w:rPr>
          <w:rFonts w:ascii="Calibri" w:hAnsi="Calibri" w:cs="Calibri"/>
          <w:i/>
        </w:rPr>
        <w:t>Вышеперечисленные работы выполнены полностью и в срок. Заказчик претензий по объему, качеству и срокам выполнения работ претензий не имеет.</w:t>
      </w:r>
    </w:p>
    <w:p w14:paraId="2369D07E" w14:textId="77777777" w:rsidR="00DB7EF3" w:rsidRPr="00DB7EF3" w:rsidRDefault="00DB7EF3" w:rsidP="00DB7EF3">
      <w:pPr>
        <w:spacing w:after="160" w:line="259" w:lineRule="auto"/>
        <w:rPr>
          <w:rFonts w:ascii="Calibri" w:hAnsi="Calibri" w:cs="Calibri"/>
        </w:rPr>
      </w:pPr>
    </w:p>
    <w:p w14:paraId="2D7036A2" w14:textId="77777777" w:rsidR="00DB7EF3" w:rsidRPr="00DB7EF3" w:rsidRDefault="00DB7EF3" w:rsidP="00DB7EF3">
      <w:pPr>
        <w:spacing w:after="160" w:line="259" w:lineRule="auto"/>
        <w:rPr>
          <w:rFonts w:ascii="Calibri" w:hAnsi="Calibri" w:cs="Calibri"/>
        </w:rPr>
      </w:pPr>
      <w:r w:rsidRPr="00DB7EF3">
        <w:rPr>
          <w:rFonts w:ascii="Calibri" w:hAnsi="Calibri" w:cs="Calibri"/>
        </w:rPr>
        <w:t>Исполнитель ______________________________                                             Заказчик ______________________________</w:t>
      </w:r>
    </w:p>
    <w:p w14:paraId="44ECBBEB" w14:textId="77777777" w:rsidR="00DB7EF3" w:rsidRPr="00DB7EF3" w:rsidRDefault="00DB7EF3" w:rsidP="00DB7EF3">
      <w:pPr>
        <w:spacing w:after="160" w:line="259" w:lineRule="auto"/>
        <w:rPr>
          <w:rFonts w:ascii="Calibri" w:hAnsi="Calibri" w:cs="Calibri"/>
        </w:rPr>
      </w:pPr>
      <w:r w:rsidRPr="00DB7EF3">
        <w:rPr>
          <w:rFonts w:ascii="Calibri" w:hAnsi="Calibri" w:cs="Calibri"/>
        </w:rPr>
        <w:t xml:space="preserve">                                                  </w:t>
      </w:r>
    </w:p>
    <w:p w14:paraId="48F202C2" w14:textId="77777777" w:rsidR="00DB7EF3" w:rsidRPr="00DB7EF3" w:rsidRDefault="00DB7EF3" w:rsidP="00DB7EF3">
      <w:pPr>
        <w:spacing w:after="160" w:line="259" w:lineRule="auto"/>
        <w:rPr>
          <w:rFonts w:ascii="Calibri" w:hAnsi="Calibri" w:cs="Calibri"/>
        </w:rPr>
      </w:pPr>
      <w:r w:rsidRPr="00DB7EF3">
        <w:rPr>
          <w:rFonts w:ascii="Calibri" w:hAnsi="Calibri" w:cs="Calibri"/>
        </w:rPr>
        <w:t xml:space="preserve">                                   М.П.                                                                                                                М.П.</w:t>
      </w:r>
    </w:p>
    <w:p w14:paraId="0760A4E5" w14:textId="77777777" w:rsidR="00DB7EF3" w:rsidRPr="00DB7EF3" w:rsidRDefault="00DB7EF3" w:rsidP="00DB7EF3">
      <w:pPr>
        <w:spacing w:after="160" w:line="259" w:lineRule="auto"/>
        <w:rPr>
          <w:rFonts w:ascii="Calibri" w:hAnsi="Calibri" w:cs="Calibri"/>
        </w:rPr>
      </w:pPr>
    </w:p>
    <w:p w14:paraId="21A2A58F" w14:textId="77777777" w:rsidR="00DB7EF3" w:rsidRPr="00DB7EF3" w:rsidRDefault="00DB7EF3" w:rsidP="00DB7EF3">
      <w:pPr>
        <w:spacing w:after="160" w:line="259" w:lineRule="auto"/>
        <w:rPr>
          <w:rFonts w:ascii="Calibri" w:hAnsi="Calibri" w:cs="Calibri"/>
        </w:rPr>
      </w:pPr>
    </w:p>
    <w:p w14:paraId="77B6138C" w14:textId="77777777" w:rsidR="00DB7EF3" w:rsidRPr="00DB7EF3" w:rsidRDefault="00DB7EF3" w:rsidP="00DB7EF3">
      <w:pPr>
        <w:spacing w:after="160" w:line="259" w:lineRule="auto"/>
        <w:rPr>
          <w:rFonts w:ascii="Calibri" w:hAnsi="Calibri" w:cs="Calibri"/>
        </w:rPr>
      </w:pPr>
    </w:p>
    <w:p w14:paraId="1F18CF55" w14:textId="77777777" w:rsidR="00DB7EF3" w:rsidRPr="00383299" w:rsidRDefault="00DB7EF3" w:rsidP="00DB7EF3">
      <w:pPr>
        <w:numPr>
          <w:ilvl w:val="0"/>
          <w:numId w:val="14"/>
        </w:numPr>
        <w:tabs>
          <w:tab w:val="left" w:pos="993"/>
          <w:tab w:val="left" w:pos="1134"/>
        </w:tabs>
        <w:spacing w:line="360" w:lineRule="auto"/>
        <w:jc w:val="both"/>
        <w:rPr>
          <w:rFonts w:eastAsia="Calibri"/>
          <w:b/>
          <w:bCs/>
        </w:rPr>
      </w:pPr>
      <w:r w:rsidRPr="00383299">
        <w:rPr>
          <w:rFonts w:eastAsia="Calibri"/>
          <w:b/>
          <w:bCs/>
        </w:rPr>
        <w:t>Акт сверки задолженности с контрагентами (</w:t>
      </w:r>
      <w:r w:rsidRPr="003D6EB1">
        <w:rPr>
          <w:rFonts w:eastAsia="Calibri"/>
          <w:b/>
          <w:bCs/>
        </w:rPr>
        <w:t>При</w:t>
      </w:r>
      <w:r w:rsidR="003D6EB1">
        <w:rPr>
          <w:rFonts w:eastAsia="Calibri"/>
          <w:b/>
          <w:bCs/>
        </w:rPr>
        <w:t>кладывается по форме из бухгалтерской программы</w:t>
      </w:r>
      <w:r w:rsidRPr="00383299">
        <w:rPr>
          <w:rFonts w:eastAsia="Calibri"/>
          <w:b/>
          <w:bCs/>
        </w:rPr>
        <w:t>)</w:t>
      </w:r>
    </w:p>
    <w:p w14:paraId="15D6B1E5" w14:textId="77777777" w:rsidR="00DB7EF3" w:rsidRPr="00383299" w:rsidRDefault="00DB7EF3" w:rsidP="00DB7EF3">
      <w:pPr>
        <w:spacing w:after="160" w:line="259" w:lineRule="auto"/>
        <w:rPr>
          <w:rFonts w:ascii="Calibri" w:hAnsi="Calibri" w:cs="Calibri"/>
          <w:b/>
          <w:bCs/>
        </w:rPr>
        <w:sectPr w:rsidR="00DB7EF3" w:rsidRPr="00383299" w:rsidSect="00B541A3">
          <w:pgSz w:w="11906" w:h="16838"/>
          <w:pgMar w:top="709" w:right="850" w:bottom="851" w:left="1560" w:header="708" w:footer="708" w:gutter="0"/>
          <w:cols w:space="708"/>
          <w:docGrid w:linePitch="360"/>
        </w:sectPr>
      </w:pPr>
    </w:p>
    <w:p w14:paraId="687352A4" w14:textId="77777777" w:rsidR="00DB7EF3" w:rsidRPr="00DB7EF3" w:rsidRDefault="00DB7EF3" w:rsidP="00DB7EF3">
      <w:pPr>
        <w:numPr>
          <w:ilvl w:val="0"/>
          <w:numId w:val="14"/>
        </w:numPr>
        <w:spacing w:after="160" w:line="259" w:lineRule="auto"/>
        <w:rPr>
          <w:rFonts w:ascii="Arial" w:hAnsi="Arial" w:cs="Arial"/>
          <w:b/>
          <w:sz w:val="20"/>
          <w:szCs w:val="20"/>
        </w:rPr>
      </w:pPr>
      <w:r w:rsidRPr="00DB7EF3">
        <w:rPr>
          <w:rFonts w:ascii="Arial" w:hAnsi="Arial" w:cs="Arial"/>
          <w:b/>
          <w:sz w:val="20"/>
          <w:szCs w:val="20"/>
        </w:rPr>
        <w:lastRenderedPageBreak/>
        <w:t>Акт установки запасных частей на автотранспортное средство</w:t>
      </w:r>
    </w:p>
    <w:p w14:paraId="2B363D1D" w14:textId="3072B2E2" w:rsidR="00DB7EF3" w:rsidRPr="00DB7EF3" w:rsidRDefault="00DB7EF3" w:rsidP="00DB7EF3">
      <w:pPr>
        <w:jc w:val="right"/>
        <w:rPr>
          <w:rFonts w:ascii="Arial" w:eastAsia="Calibri" w:hAnsi="Arial" w:cs="Arial"/>
          <w:sz w:val="20"/>
          <w:szCs w:val="20"/>
        </w:rPr>
      </w:pPr>
      <w:r w:rsidRPr="00DB7EF3">
        <w:rPr>
          <w:rFonts w:ascii="Arial" w:eastAsia="Calibri" w:hAnsi="Arial" w:cs="Arial"/>
          <w:sz w:val="20"/>
          <w:szCs w:val="20"/>
        </w:rPr>
        <w:t>УТВ</w:t>
      </w:r>
      <w:r w:rsidR="004D43E5">
        <w:rPr>
          <w:rFonts w:ascii="Arial" w:eastAsia="Calibri" w:hAnsi="Arial" w:cs="Arial"/>
          <w:sz w:val="20"/>
          <w:szCs w:val="20"/>
        </w:rPr>
        <w:t>Е</w:t>
      </w:r>
      <w:r w:rsidRPr="00DB7EF3">
        <w:rPr>
          <w:rFonts w:ascii="Arial" w:eastAsia="Calibri" w:hAnsi="Arial" w:cs="Arial"/>
          <w:sz w:val="20"/>
          <w:szCs w:val="20"/>
        </w:rPr>
        <w:t>РЖДАЮ:</w:t>
      </w:r>
    </w:p>
    <w:p w14:paraId="5AD34BB6" w14:textId="77777777" w:rsidR="00DB7EF3" w:rsidRPr="00692CC7" w:rsidRDefault="00DB7EF3" w:rsidP="00DB7EF3">
      <w:pPr>
        <w:jc w:val="right"/>
        <w:rPr>
          <w:rFonts w:ascii="Arial" w:eastAsia="Calibri" w:hAnsi="Arial" w:cs="Arial"/>
          <w:sz w:val="20"/>
          <w:szCs w:val="20"/>
        </w:rPr>
      </w:pPr>
      <w:r w:rsidRPr="00DB7EF3">
        <w:rPr>
          <w:rFonts w:ascii="Arial" w:eastAsia="Calibri" w:hAnsi="Arial" w:cs="Arial"/>
          <w:sz w:val="20"/>
          <w:szCs w:val="20"/>
        </w:rPr>
        <w:t xml:space="preserve"> </w:t>
      </w:r>
    </w:p>
    <w:p w14:paraId="770C7E93" w14:textId="77777777" w:rsidR="00DB7EF3" w:rsidRPr="00692CC7" w:rsidRDefault="00DB7EF3" w:rsidP="008B3876">
      <w:pPr>
        <w:jc w:val="right"/>
        <w:rPr>
          <w:rFonts w:ascii="Arial" w:eastAsia="Calibri" w:hAnsi="Arial" w:cs="Arial"/>
          <w:sz w:val="20"/>
          <w:szCs w:val="20"/>
        </w:rPr>
      </w:pPr>
      <w:r w:rsidRPr="00DB7EF3">
        <w:rPr>
          <w:rFonts w:ascii="Arial" w:eastAsia="Calibri" w:hAnsi="Arial" w:cs="Arial"/>
          <w:sz w:val="20"/>
          <w:szCs w:val="20"/>
        </w:rPr>
        <w:t>_______________</w:t>
      </w:r>
    </w:p>
    <w:p w14:paraId="3560B81A" w14:textId="77777777" w:rsidR="008B3876" w:rsidRPr="00692CC7" w:rsidRDefault="008B3876" w:rsidP="00DB7EF3">
      <w:pPr>
        <w:jc w:val="right"/>
        <w:rPr>
          <w:rFonts w:ascii="Arial" w:eastAsia="Calibri" w:hAnsi="Arial" w:cs="Arial"/>
          <w:sz w:val="20"/>
          <w:szCs w:val="20"/>
        </w:rPr>
      </w:pPr>
    </w:p>
    <w:p w14:paraId="5A838A18" w14:textId="77777777" w:rsidR="00DB7EF3" w:rsidRPr="00DB7EF3" w:rsidRDefault="00DB7EF3" w:rsidP="00DB7EF3">
      <w:pPr>
        <w:jc w:val="right"/>
        <w:rPr>
          <w:rFonts w:ascii="Arial" w:eastAsia="Calibri" w:hAnsi="Arial" w:cs="Arial"/>
          <w:sz w:val="20"/>
          <w:szCs w:val="20"/>
        </w:rPr>
      </w:pPr>
      <w:r w:rsidRPr="00DB7EF3">
        <w:rPr>
          <w:rFonts w:ascii="Arial" w:eastAsia="Calibri" w:hAnsi="Arial" w:cs="Arial"/>
          <w:sz w:val="20"/>
          <w:szCs w:val="20"/>
        </w:rPr>
        <w:t>«__»  ___________ 20__г.</w:t>
      </w:r>
    </w:p>
    <w:p w14:paraId="0355B3F5" w14:textId="77777777" w:rsidR="00DB7EF3" w:rsidRPr="00DB7EF3" w:rsidRDefault="00DB7EF3" w:rsidP="00DB7EF3">
      <w:pPr>
        <w:rPr>
          <w:rFonts w:ascii="Arial" w:eastAsia="Calibri" w:hAnsi="Arial" w:cs="Arial"/>
          <w:sz w:val="20"/>
          <w:szCs w:val="20"/>
        </w:rPr>
      </w:pPr>
    </w:p>
    <w:p w14:paraId="09E56D70" w14:textId="77777777" w:rsidR="00DB7EF3" w:rsidRPr="00DB7EF3" w:rsidRDefault="00DB7EF3" w:rsidP="00DB7EF3">
      <w:pPr>
        <w:jc w:val="center"/>
        <w:rPr>
          <w:rFonts w:ascii="Arial" w:eastAsia="Calibri" w:hAnsi="Arial" w:cs="Arial"/>
          <w:b/>
          <w:sz w:val="20"/>
          <w:szCs w:val="20"/>
        </w:rPr>
      </w:pPr>
      <w:r w:rsidRPr="00DB7EF3">
        <w:rPr>
          <w:rFonts w:ascii="Arial" w:eastAsia="Calibri" w:hAnsi="Arial" w:cs="Arial"/>
          <w:b/>
          <w:sz w:val="20"/>
          <w:szCs w:val="20"/>
        </w:rPr>
        <w:t>АКТ</w:t>
      </w:r>
    </w:p>
    <w:p w14:paraId="41A41457" w14:textId="77777777" w:rsidR="00DB7EF3" w:rsidRPr="00DB7EF3" w:rsidRDefault="00DB7EF3" w:rsidP="00DB7EF3">
      <w:pPr>
        <w:jc w:val="center"/>
        <w:rPr>
          <w:rFonts w:ascii="Arial" w:eastAsia="Calibri" w:hAnsi="Arial" w:cs="Arial"/>
          <w:b/>
          <w:sz w:val="20"/>
          <w:szCs w:val="20"/>
        </w:rPr>
      </w:pPr>
      <w:r w:rsidRPr="00DB7EF3">
        <w:rPr>
          <w:rFonts w:ascii="Arial" w:eastAsia="Calibri" w:hAnsi="Arial" w:cs="Arial"/>
          <w:b/>
          <w:sz w:val="20"/>
          <w:szCs w:val="20"/>
        </w:rPr>
        <w:t>установки запасных частей на автотранспортное средство</w:t>
      </w:r>
    </w:p>
    <w:p w14:paraId="4EAD1F5A" w14:textId="77777777" w:rsidR="00DB7EF3" w:rsidRPr="00DB7EF3" w:rsidRDefault="00DB7EF3" w:rsidP="00DB7EF3">
      <w:pPr>
        <w:jc w:val="center"/>
        <w:rPr>
          <w:rFonts w:ascii="Arial" w:eastAsia="Calibri" w:hAnsi="Arial" w:cs="Arial"/>
          <w:sz w:val="20"/>
          <w:szCs w:val="20"/>
        </w:rPr>
      </w:pPr>
      <w:r w:rsidRPr="00DB7EF3">
        <w:rPr>
          <w:rFonts w:ascii="Arial" w:eastAsia="Calibri" w:hAnsi="Arial" w:cs="Arial"/>
          <w:sz w:val="20"/>
          <w:szCs w:val="20"/>
        </w:rPr>
        <w:t>от «_____» _____________ 20_____г.</w:t>
      </w:r>
    </w:p>
    <w:p w14:paraId="6298A00D"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Комиссия в составе:</w:t>
      </w:r>
    </w:p>
    <w:p w14:paraId="14410331" w14:textId="77777777" w:rsidR="00DB7EF3" w:rsidRPr="00DB7EF3" w:rsidRDefault="00DB7EF3" w:rsidP="00DB7E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B7EF3" w:rsidRPr="00DB7EF3" w14:paraId="744171B2" w14:textId="77777777" w:rsidTr="008B3876">
        <w:tc>
          <w:tcPr>
            <w:tcW w:w="3190" w:type="dxa"/>
          </w:tcPr>
          <w:p w14:paraId="1D243AEE" w14:textId="77777777" w:rsidR="00DB7EF3" w:rsidRPr="00DB7EF3" w:rsidRDefault="00DB7EF3" w:rsidP="00DB7EF3">
            <w:pPr>
              <w:rPr>
                <w:rFonts w:ascii="Arial" w:eastAsia="Calibri" w:hAnsi="Arial" w:cs="Arial"/>
                <w:sz w:val="20"/>
                <w:szCs w:val="20"/>
              </w:rPr>
            </w:pPr>
          </w:p>
        </w:tc>
        <w:tc>
          <w:tcPr>
            <w:tcW w:w="3190" w:type="dxa"/>
          </w:tcPr>
          <w:p w14:paraId="11F584EB"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ФИО</w:t>
            </w:r>
          </w:p>
        </w:tc>
        <w:tc>
          <w:tcPr>
            <w:tcW w:w="3191" w:type="dxa"/>
          </w:tcPr>
          <w:p w14:paraId="12F8F7A7"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Должность</w:t>
            </w:r>
          </w:p>
        </w:tc>
      </w:tr>
      <w:tr w:rsidR="00DB7EF3" w:rsidRPr="00DB7EF3" w14:paraId="5E2021EE" w14:textId="77777777" w:rsidTr="008B3876">
        <w:tc>
          <w:tcPr>
            <w:tcW w:w="3190" w:type="dxa"/>
          </w:tcPr>
          <w:p w14:paraId="0DB3A411"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Председатель комиссии:</w:t>
            </w:r>
          </w:p>
        </w:tc>
        <w:tc>
          <w:tcPr>
            <w:tcW w:w="3190" w:type="dxa"/>
          </w:tcPr>
          <w:p w14:paraId="3FA9D0F4" w14:textId="77777777" w:rsidR="00DB7EF3" w:rsidRPr="00DB7EF3" w:rsidRDefault="00DB7EF3" w:rsidP="00DB7EF3">
            <w:pPr>
              <w:rPr>
                <w:rFonts w:ascii="Arial" w:eastAsia="Calibri" w:hAnsi="Arial" w:cs="Arial"/>
                <w:sz w:val="20"/>
                <w:szCs w:val="20"/>
              </w:rPr>
            </w:pPr>
          </w:p>
        </w:tc>
        <w:tc>
          <w:tcPr>
            <w:tcW w:w="3191" w:type="dxa"/>
          </w:tcPr>
          <w:p w14:paraId="70C203FE" w14:textId="77777777" w:rsidR="00DB7EF3" w:rsidRPr="00DB7EF3" w:rsidRDefault="00DB7EF3" w:rsidP="00DB7EF3">
            <w:pPr>
              <w:rPr>
                <w:rFonts w:ascii="Arial" w:eastAsia="Calibri" w:hAnsi="Arial" w:cs="Arial"/>
                <w:sz w:val="20"/>
                <w:szCs w:val="20"/>
              </w:rPr>
            </w:pPr>
          </w:p>
        </w:tc>
      </w:tr>
      <w:tr w:rsidR="00DB7EF3" w:rsidRPr="00DB7EF3" w14:paraId="1D84AE46" w14:textId="77777777" w:rsidTr="008B3876">
        <w:tc>
          <w:tcPr>
            <w:tcW w:w="3190" w:type="dxa"/>
          </w:tcPr>
          <w:p w14:paraId="11C28EA4"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Члены комиссии:</w:t>
            </w:r>
          </w:p>
        </w:tc>
        <w:tc>
          <w:tcPr>
            <w:tcW w:w="3190" w:type="dxa"/>
          </w:tcPr>
          <w:p w14:paraId="6FE6E19F" w14:textId="77777777" w:rsidR="00DB7EF3" w:rsidRPr="00DB7EF3" w:rsidRDefault="00DB7EF3" w:rsidP="00DB7EF3">
            <w:pPr>
              <w:rPr>
                <w:rFonts w:ascii="Arial" w:eastAsia="Calibri" w:hAnsi="Arial" w:cs="Arial"/>
                <w:sz w:val="20"/>
                <w:szCs w:val="20"/>
              </w:rPr>
            </w:pPr>
          </w:p>
        </w:tc>
        <w:tc>
          <w:tcPr>
            <w:tcW w:w="3191" w:type="dxa"/>
          </w:tcPr>
          <w:p w14:paraId="076A8BDF" w14:textId="77777777" w:rsidR="00DB7EF3" w:rsidRPr="00DB7EF3" w:rsidRDefault="00DB7EF3" w:rsidP="00DB7EF3">
            <w:pPr>
              <w:rPr>
                <w:rFonts w:ascii="Arial" w:eastAsia="Calibri" w:hAnsi="Arial" w:cs="Arial"/>
                <w:sz w:val="20"/>
                <w:szCs w:val="20"/>
              </w:rPr>
            </w:pPr>
          </w:p>
        </w:tc>
      </w:tr>
      <w:tr w:rsidR="00DB7EF3" w:rsidRPr="00DB7EF3" w14:paraId="07D29F68" w14:textId="77777777" w:rsidTr="008B3876">
        <w:tc>
          <w:tcPr>
            <w:tcW w:w="3190" w:type="dxa"/>
          </w:tcPr>
          <w:p w14:paraId="061E791E" w14:textId="77777777" w:rsidR="00DB7EF3" w:rsidRPr="00DB7EF3" w:rsidRDefault="00DB7EF3" w:rsidP="00DB7EF3">
            <w:pPr>
              <w:rPr>
                <w:rFonts w:ascii="Arial" w:eastAsia="Calibri" w:hAnsi="Arial" w:cs="Arial"/>
                <w:sz w:val="20"/>
                <w:szCs w:val="20"/>
              </w:rPr>
            </w:pPr>
          </w:p>
        </w:tc>
        <w:tc>
          <w:tcPr>
            <w:tcW w:w="3190" w:type="dxa"/>
          </w:tcPr>
          <w:p w14:paraId="5A192487" w14:textId="77777777" w:rsidR="00DB7EF3" w:rsidRPr="00DB7EF3" w:rsidRDefault="00DB7EF3" w:rsidP="00DB7EF3">
            <w:pPr>
              <w:rPr>
                <w:rFonts w:ascii="Arial" w:eastAsia="Calibri" w:hAnsi="Arial" w:cs="Arial"/>
                <w:sz w:val="20"/>
                <w:szCs w:val="20"/>
              </w:rPr>
            </w:pPr>
          </w:p>
        </w:tc>
        <w:tc>
          <w:tcPr>
            <w:tcW w:w="3191" w:type="dxa"/>
          </w:tcPr>
          <w:p w14:paraId="119B2477" w14:textId="77777777" w:rsidR="00DB7EF3" w:rsidRPr="00DB7EF3" w:rsidRDefault="00DB7EF3" w:rsidP="00DB7EF3">
            <w:pPr>
              <w:rPr>
                <w:rFonts w:ascii="Arial" w:eastAsia="Calibri" w:hAnsi="Arial" w:cs="Arial"/>
                <w:sz w:val="20"/>
                <w:szCs w:val="20"/>
              </w:rPr>
            </w:pPr>
          </w:p>
        </w:tc>
      </w:tr>
      <w:tr w:rsidR="00DB7EF3" w:rsidRPr="00DB7EF3" w14:paraId="18115AC1" w14:textId="77777777" w:rsidTr="008B3876">
        <w:tc>
          <w:tcPr>
            <w:tcW w:w="3190" w:type="dxa"/>
          </w:tcPr>
          <w:p w14:paraId="363A18C5" w14:textId="77777777" w:rsidR="00DB7EF3" w:rsidRPr="00DB7EF3" w:rsidRDefault="00DB7EF3" w:rsidP="00DB7EF3">
            <w:pPr>
              <w:rPr>
                <w:rFonts w:ascii="Arial" w:eastAsia="Calibri" w:hAnsi="Arial" w:cs="Arial"/>
                <w:sz w:val="20"/>
                <w:szCs w:val="20"/>
              </w:rPr>
            </w:pPr>
          </w:p>
        </w:tc>
        <w:tc>
          <w:tcPr>
            <w:tcW w:w="3190" w:type="dxa"/>
          </w:tcPr>
          <w:p w14:paraId="6DD51C0C" w14:textId="77777777" w:rsidR="00DB7EF3" w:rsidRPr="00DB7EF3" w:rsidRDefault="00DB7EF3" w:rsidP="00DB7EF3">
            <w:pPr>
              <w:rPr>
                <w:rFonts w:ascii="Arial" w:eastAsia="Calibri" w:hAnsi="Arial" w:cs="Arial"/>
                <w:sz w:val="20"/>
                <w:szCs w:val="20"/>
              </w:rPr>
            </w:pPr>
          </w:p>
        </w:tc>
        <w:tc>
          <w:tcPr>
            <w:tcW w:w="3191" w:type="dxa"/>
          </w:tcPr>
          <w:p w14:paraId="23A1FA70" w14:textId="77777777" w:rsidR="00DB7EF3" w:rsidRPr="00DB7EF3" w:rsidRDefault="00DB7EF3" w:rsidP="00DB7EF3">
            <w:pPr>
              <w:rPr>
                <w:rFonts w:ascii="Arial" w:eastAsia="Calibri" w:hAnsi="Arial" w:cs="Arial"/>
                <w:sz w:val="20"/>
                <w:szCs w:val="20"/>
              </w:rPr>
            </w:pPr>
          </w:p>
        </w:tc>
      </w:tr>
    </w:tbl>
    <w:p w14:paraId="6CD35D33" w14:textId="77777777" w:rsidR="00DB7EF3" w:rsidRPr="00DB7EF3" w:rsidRDefault="00DB7EF3" w:rsidP="00DB7EF3">
      <w:pPr>
        <w:rPr>
          <w:rFonts w:ascii="Arial" w:eastAsia="Calibri" w:hAnsi="Arial" w:cs="Arial"/>
          <w:sz w:val="20"/>
          <w:szCs w:val="20"/>
        </w:rPr>
      </w:pPr>
    </w:p>
    <w:p w14:paraId="03AB6B7C"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 xml:space="preserve">Назначенные распоряжением </w:t>
      </w:r>
      <w:r w:rsidR="004F7DD8">
        <w:rPr>
          <w:rFonts w:ascii="Arial" w:eastAsia="Calibri" w:hAnsi="Arial" w:cs="Arial"/>
          <w:sz w:val="20"/>
          <w:szCs w:val="20"/>
        </w:rPr>
        <w:t>руководителем учреждения</w:t>
      </w:r>
      <w:r w:rsidR="008B3876" w:rsidRPr="008B3876">
        <w:rPr>
          <w:rFonts w:ascii="Arial" w:eastAsia="Calibri" w:hAnsi="Arial" w:cs="Arial"/>
          <w:sz w:val="20"/>
          <w:szCs w:val="20"/>
        </w:rPr>
        <w:t xml:space="preserve"> </w:t>
      </w:r>
      <w:r w:rsidRPr="00DB7EF3">
        <w:rPr>
          <w:rFonts w:ascii="Arial" w:eastAsia="Calibri" w:hAnsi="Arial" w:cs="Arial"/>
          <w:sz w:val="20"/>
          <w:szCs w:val="20"/>
        </w:rPr>
        <w:t>по от «___»_________201__ г.,  №_____</w:t>
      </w:r>
    </w:p>
    <w:p w14:paraId="6247348F"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провела проверку и  подтверждает замену (установку) следующих запасных частей взамен изношенных на автотранспортное средство:</w:t>
      </w:r>
    </w:p>
    <w:p w14:paraId="60B83AD9" w14:textId="77777777" w:rsidR="00DB7EF3" w:rsidRPr="00DB7EF3" w:rsidRDefault="00DB7EF3" w:rsidP="00DB7E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B7EF3" w:rsidRPr="00DB7EF3" w14:paraId="4264DF4D" w14:textId="77777777" w:rsidTr="008B3876">
        <w:tc>
          <w:tcPr>
            <w:tcW w:w="4785" w:type="dxa"/>
          </w:tcPr>
          <w:p w14:paraId="16B67C10"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Модель автотранспортного средства</w:t>
            </w:r>
          </w:p>
        </w:tc>
        <w:tc>
          <w:tcPr>
            <w:tcW w:w="4786" w:type="dxa"/>
          </w:tcPr>
          <w:p w14:paraId="71C2347F" w14:textId="77777777" w:rsidR="00DB7EF3" w:rsidRPr="00DB7EF3" w:rsidRDefault="00DB7EF3" w:rsidP="00DB7EF3">
            <w:pPr>
              <w:rPr>
                <w:rFonts w:ascii="Arial" w:eastAsia="Calibri" w:hAnsi="Arial" w:cs="Arial"/>
                <w:sz w:val="20"/>
                <w:szCs w:val="20"/>
              </w:rPr>
            </w:pPr>
          </w:p>
        </w:tc>
      </w:tr>
      <w:tr w:rsidR="00DB7EF3" w:rsidRPr="00DB7EF3" w14:paraId="0AE6B7EA" w14:textId="77777777" w:rsidTr="008B3876">
        <w:tc>
          <w:tcPr>
            <w:tcW w:w="4785" w:type="dxa"/>
          </w:tcPr>
          <w:p w14:paraId="32D76DDB"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Регистрационный знак</w:t>
            </w:r>
          </w:p>
        </w:tc>
        <w:tc>
          <w:tcPr>
            <w:tcW w:w="4786" w:type="dxa"/>
          </w:tcPr>
          <w:p w14:paraId="0D9E3F15"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 xml:space="preserve"> </w:t>
            </w:r>
          </w:p>
        </w:tc>
      </w:tr>
      <w:tr w:rsidR="00DB7EF3" w:rsidRPr="00DB7EF3" w14:paraId="653374C5" w14:textId="77777777" w:rsidTr="008B3876">
        <w:tc>
          <w:tcPr>
            <w:tcW w:w="4785" w:type="dxa"/>
          </w:tcPr>
          <w:p w14:paraId="502A30B9"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 xml:space="preserve">Материально ответственное лицо, установившее запасные части </w:t>
            </w:r>
          </w:p>
        </w:tc>
        <w:tc>
          <w:tcPr>
            <w:tcW w:w="4786" w:type="dxa"/>
          </w:tcPr>
          <w:p w14:paraId="7D9C0331"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 xml:space="preserve"> </w:t>
            </w:r>
          </w:p>
        </w:tc>
      </w:tr>
      <w:tr w:rsidR="00DB7EF3" w:rsidRPr="00DB7EF3" w14:paraId="06AE4E3D" w14:textId="77777777" w:rsidTr="008B3876">
        <w:tc>
          <w:tcPr>
            <w:tcW w:w="4785" w:type="dxa"/>
          </w:tcPr>
          <w:p w14:paraId="0213A115"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 xml:space="preserve">Материально ответственное лицо, выдавшее запасные части </w:t>
            </w:r>
          </w:p>
        </w:tc>
        <w:tc>
          <w:tcPr>
            <w:tcW w:w="4786" w:type="dxa"/>
          </w:tcPr>
          <w:p w14:paraId="46174B3D" w14:textId="77777777" w:rsidR="00DB7EF3" w:rsidRPr="00DB7EF3" w:rsidRDefault="00DB7EF3" w:rsidP="00DB7EF3">
            <w:pPr>
              <w:rPr>
                <w:rFonts w:ascii="Arial" w:eastAsia="Calibri" w:hAnsi="Arial" w:cs="Arial"/>
                <w:sz w:val="20"/>
                <w:szCs w:val="20"/>
              </w:rPr>
            </w:pPr>
          </w:p>
        </w:tc>
      </w:tr>
    </w:tbl>
    <w:p w14:paraId="67FC33EE" w14:textId="77777777" w:rsidR="00DB7EF3" w:rsidRPr="00DB7EF3" w:rsidRDefault="00DB7EF3" w:rsidP="00DB7E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418"/>
        <w:gridCol w:w="1134"/>
        <w:gridCol w:w="1843"/>
        <w:gridCol w:w="1666"/>
      </w:tblGrid>
      <w:tr w:rsidR="00DB7EF3" w:rsidRPr="00DB7EF3" w14:paraId="3505FA4A" w14:textId="77777777" w:rsidTr="008B3876">
        <w:tc>
          <w:tcPr>
            <w:tcW w:w="3510" w:type="dxa"/>
          </w:tcPr>
          <w:p w14:paraId="51610D06"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Наименование материальных запасов (запасных частей)</w:t>
            </w:r>
          </w:p>
        </w:tc>
        <w:tc>
          <w:tcPr>
            <w:tcW w:w="1418" w:type="dxa"/>
          </w:tcPr>
          <w:p w14:paraId="133D77AC"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Единица измерения</w:t>
            </w:r>
          </w:p>
        </w:tc>
        <w:tc>
          <w:tcPr>
            <w:tcW w:w="1134" w:type="dxa"/>
          </w:tcPr>
          <w:p w14:paraId="3824C8D1"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Норма расхода</w:t>
            </w:r>
          </w:p>
        </w:tc>
        <w:tc>
          <w:tcPr>
            <w:tcW w:w="1843" w:type="dxa"/>
          </w:tcPr>
          <w:p w14:paraId="7638D0C4"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Фактически израсходовано (количество)</w:t>
            </w:r>
          </w:p>
        </w:tc>
        <w:tc>
          <w:tcPr>
            <w:tcW w:w="1666" w:type="dxa"/>
          </w:tcPr>
          <w:p w14:paraId="7CADDD0B"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Направление расходов (замена, установка)</w:t>
            </w:r>
          </w:p>
        </w:tc>
      </w:tr>
      <w:tr w:rsidR="00DB7EF3" w:rsidRPr="00DB7EF3" w14:paraId="05A52E12" w14:textId="77777777" w:rsidTr="008B3876">
        <w:tc>
          <w:tcPr>
            <w:tcW w:w="3510" w:type="dxa"/>
          </w:tcPr>
          <w:p w14:paraId="415FB622" w14:textId="77777777" w:rsidR="00DB7EF3" w:rsidRPr="00DB7EF3" w:rsidRDefault="00DB7EF3" w:rsidP="00DB7EF3">
            <w:pPr>
              <w:rPr>
                <w:rFonts w:ascii="Arial" w:eastAsia="Calibri" w:hAnsi="Arial" w:cs="Arial"/>
                <w:sz w:val="20"/>
                <w:szCs w:val="20"/>
              </w:rPr>
            </w:pPr>
          </w:p>
        </w:tc>
        <w:tc>
          <w:tcPr>
            <w:tcW w:w="1418" w:type="dxa"/>
          </w:tcPr>
          <w:p w14:paraId="0FDB1A9C" w14:textId="77777777" w:rsidR="00DB7EF3" w:rsidRPr="00DB7EF3" w:rsidRDefault="00DB7EF3" w:rsidP="00DB7EF3">
            <w:pPr>
              <w:rPr>
                <w:rFonts w:ascii="Arial" w:eastAsia="Calibri" w:hAnsi="Arial" w:cs="Arial"/>
                <w:sz w:val="20"/>
                <w:szCs w:val="20"/>
              </w:rPr>
            </w:pPr>
          </w:p>
        </w:tc>
        <w:tc>
          <w:tcPr>
            <w:tcW w:w="1134" w:type="dxa"/>
          </w:tcPr>
          <w:p w14:paraId="6398877F" w14:textId="77777777" w:rsidR="00DB7EF3" w:rsidRPr="00DB7EF3" w:rsidRDefault="00DB7EF3" w:rsidP="00DB7EF3">
            <w:pPr>
              <w:rPr>
                <w:rFonts w:ascii="Arial" w:eastAsia="Calibri" w:hAnsi="Arial" w:cs="Arial"/>
                <w:sz w:val="20"/>
                <w:szCs w:val="20"/>
              </w:rPr>
            </w:pPr>
          </w:p>
        </w:tc>
        <w:tc>
          <w:tcPr>
            <w:tcW w:w="1843" w:type="dxa"/>
          </w:tcPr>
          <w:p w14:paraId="6D92EF25" w14:textId="77777777" w:rsidR="00DB7EF3" w:rsidRPr="00DB7EF3" w:rsidRDefault="00DB7EF3" w:rsidP="00DB7EF3">
            <w:pPr>
              <w:rPr>
                <w:rFonts w:ascii="Arial" w:eastAsia="Calibri" w:hAnsi="Arial" w:cs="Arial"/>
                <w:sz w:val="20"/>
                <w:szCs w:val="20"/>
              </w:rPr>
            </w:pPr>
          </w:p>
        </w:tc>
        <w:tc>
          <w:tcPr>
            <w:tcW w:w="1666" w:type="dxa"/>
          </w:tcPr>
          <w:p w14:paraId="38ED60BE" w14:textId="77777777" w:rsidR="00DB7EF3" w:rsidRPr="00DB7EF3" w:rsidRDefault="00DB7EF3" w:rsidP="00DB7EF3">
            <w:pPr>
              <w:rPr>
                <w:rFonts w:ascii="Arial" w:eastAsia="Calibri" w:hAnsi="Arial" w:cs="Arial"/>
                <w:sz w:val="20"/>
                <w:szCs w:val="20"/>
              </w:rPr>
            </w:pPr>
          </w:p>
        </w:tc>
      </w:tr>
      <w:tr w:rsidR="00DB7EF3" w:rsidRPr="00DB7EF3" w14:paraId="35EC65D0" w14:textId="77777777" w:rsidTr="008B3876">
        <w:tc>
          <w:tcPr>
            <w:tcW w:w="3510" w:type="dxa"/>
          </w:tcPr>
          <w:p w14:paraId="2CE5223C" w14:textId="77777777" w:rsidR="00DB7EF3" w:rsidRPr="00DB7EF3" w:rsidRDefault="00DB7EF3" w:rsidP="00DB7EF3">
            <w:pPr>
              <w:rPr>
                <w:rFonts w:ascii="Arial" w:eastAsia="Calibri" w:hAnsi="Arial" w:cs="Arial"/>
                <w:sz w:val="20"/>
                <w:szCs w:val="20"/>
              </w:rPr>
            </w:pPr>
          </w:p>
        </w:tc>
        <w:tc>
          <w:tcPr>
            <w:tcW w:w="1418" w:type="dxa"/>
          </w:tcPr>
          <w:p w14:paraId="6D5F2C63" w14:textId="77777777" w:rsidR="00DB7EF3" w:rsidRPr="00DB7EF3" w:rsidRDefault="00DB7EF3" w:rsidP="00DB7EF3">
            <w:pPr>
              <w:rPr>
                <w:rFonts w:ascii="Arial" w:eastAsia="Calibri" w:hAnsi="Arial" w:cs="Arial"/>
                <w:sz w:val="20"/>
                <w:szCs w:val="20"/>
              </w:rPr>
            </w:pPr>
          </w:p>
        </w:tc>
        <w:tc>
          <w:tcPr>
            <w:tcW w:w="1134" w:type="dxa"/>
          </w:tcPr>
          <w:p w14:paraId="7736D4F0" w14:textId="77777777" w:rsidR="00DB7EF3" w:rsidRPr="00DB7EF3" w:rsidRDefault="00DB7EF3" w:rsidP="00DB7EF3">
            <w:pPr>
              <w:rPr>
                <w:rFonts w:ascii="Arial" w:eastAsia="Calibri" w:hAnsi="Arial" w:cs="Arial"/>
                <w:sz w:val="20"/>
                <w:szCs w:val="20"/>
              </w:rPr>
            </w:pPr>
          </w:p>
        </w:tc>
        <w:tc>
          <w:tcPr>
            <w:tcW w:w="1843" w:type="dxa"/>
          </w:tcPr>
          <w:p w14:paraId="0D93E883" w14:textId="77777777" w:rsidR="00DB7EF3" w:rsidRPr="00DB7EF3" w:rsidRDefault="00DB7EF3" w:rsidP="00DB7EF3">
            <w:pPr>
              <w:rPr>
                <w:rFonts w:ascii="Arial" w:eastAsia="Calibri" w:hAnsi="Arial" w:cs="Arial"/>
                <w:sz w:val="20"/>
                <w:szCs w:val="20"/>
              </w:rPr>
            </w:pPr>
          </w:p>
        </w:tc>
        <w:tc>
          <w:tcPr>
            <w:tcW w:w="1666" w:type="dxa"/>
          </w:tcPr>
          <w:p w14:paraId="7E4B9DA9" w14:textId="77777777" w:rsidR="00DB7EF3" w:rsidRPr="00DB7EF3" w:rsidRDefault="00DB7EF3" w:rsidP="00DB7EF3">
            <w:pPr>
              <w:rPr>
                <w:rFonts w:ascii="Arial" w:eastAsia="Calibri" w:hAnsi="Arial" w:cs="Arial"/>
                <w:sz w:val="20"/>
                <w:szCs w:val="20"/>
              </w:rPr>
            </w:pPr>
          </w:p>
        </w:tc>
      </w:tr>
      <w:tr w:rsidR="00DB7EF3" w:rsidRPr="00DB7EF3" w14:paraId="36663C00" w14:textId="77777777" w:rsidTr="008B3876">
        <w:tc>
          <w:tcPr>
            <w:tcW w:w="3510" w:type="dxa"/>
          </w:tcPr>
          <w:p w14:paraId="490ABB7F" w14:textId="77777777" w:rsidR="00DB7EF3" w:rsidRPr="00DB7EF3" w:rsidRDefault="00DB7EF3" w:rsidP="00DB7EF3">
            <w:pPr>
              <w:rPr>
                <w:rFonts w:ascii="Arial" w:eastAsia="Calibri" w:hAnsi="Arial" w:cs="Arial"/>
                <w:sz w:val="20"/>
                <w:szCs w:val="20"/>
              </w:rPr>
            </w:pPr>
          </w:p>
        </w:tc>
        <w:tc>
          <w:tcPr>
            <w:tcW w:w="1418" w:type="dxa"/>
          </w:tcPr>
          <w:p w14:paraId="3BC7D64C" w14:textId="77777777" w:rsidR="00DB7EF3" w:rsidRPr="00DB7EF3" w:rsidRDefault="00DB7EF3" w:rsidP="00DB7EF3">
            <w:pPr>
              <w:rPr>
                <w:rFonts w:ascii="Arial" w:eastAsia="Calibri" w:hAnsi="Arial" w:cs="Arial"/>
                <w:sz w:val="20"/>
                <w:szCs w:val="20"/>
              </w:rPr>
            </w:pPr>
          </w:p>
        </w:tc>
        <w:tc>
          <w:tcPr>
            <w:tcW w:w="1134" w:type="dxa"/>
          </w:tcPr>
          <w:p w14:paraId="7C74EF4F" w14:textId="77777777" w:rsidR="00DB7EF3" w:rsidRPr="00DB7EF3" w:rsidRDefault="00DB7EF3" w:rsidP="00DB7EF3">
            <w:pPr>
              <w:rPr>
                <w:rFonts w:ascii="Arial" w:eastAsia="Calibri" w:hAnsi="Arial" w:cs="Arial"/>
                <w:sz w:val="20"/>
                <w:szCs w:val="20"/>
              </w:rPr>
            </w:pPr>
          </w:p>
        </w:tc>
        <w:tc>
          <w:tcPr>
            <w:tcW w:w="1843" w:type="dxa"/>
          </w:tcPr>
          <w:p w14:paraId="2D0D9167" w14:textId="77777777" w:rsidR="00DB7EF3" w:rsidRPr="00DB7EF3" w:rsidRDefault="00DB7EF3" w:rsidP="00DB7EF3">
            <w:pPr>
              <w:rPr>
                <w:rFonts w:ascii="Arial" w:eastAsia="Calibri" w:hAnsi="Arial" w:cs="Arial"/>
                <w:sz w:val="20"/>
                <w:szCs w:val="20"/>
              </w:rPr>
            </w:pPr>
          </w:p>
        </w:tc>
        <w:tc>
          <w:tcPr>
            <w:tcW w:w="1666" w:type="dxa"/>
          </w:tcPr>
          <w:p w14:paraId="7C8FDEE0" w14:textId="77777777" w:rsidR="00DB7EF3" w:rsidRPr="00DB7EF3" w:rsidRDefault="00DB7EF3" w:rsidP="00DB7EF3">
            <w:pPr>
              <w:rPr>
                <w:rFonts w:ascii="Arial" w:eastAsia="Calibri" w:hAnsi="Arial" w:cs="Arial"/>
                <w:sz w:val="20"/>
                <w:szCs w:val="20"/>
              </w:rPr>
            </w:pPr>
          </w:p>
        </w:tc>
      </w:tr>
    </w:tbl>
    <w:p w14:paraId="0B1892F6"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797"/>
        <w:gridCol w:w="2393"/>
        <w:gridCol w:w="2393"/>
      </w:tblGrid>
      <w:tr w:rsidR="00DB7EF3" w:rsidRPr="00DB7EF3" w14:paraId="476F84A0" w14:textId="77777777" w:rsidTr="008B3876">
        <w:tc>
          <w:tcPr>
            <w:tcW w:w="2988" w:type="dxa"/>
          </w:tcPr>
          <w:p w14:paraId="48CA9B5E"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Запасные части установил</w:t>
            </w:r>
          </w:p>
        </w:tc>
        <w:tc>
          <w:tcPr>
            <w:tcW w:w="1797" w:type="dxa"/>
          </w:tcPr>
          <w:p w14:paraId="1FB7413D"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Подпись</w:t>
            </w:r>
          </w:p>
        </w:tc>
        <w:tc>
          <w:tcPr>
            <w:tcW w:w="2393" w:type="dxa"/>
          </w:tcPr>
          <w:p w14:paraId="544E7DB4"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ФИО</w:t>
            </w:r>
          </w:p>
        </w:tc>
        <w:tc>
          <w:tcPr>
            <w:tcW w:w="2393" w:type="dxa"/>
          </w:tcPr>
          <w:p w14:paraId="6239333D"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Должность</w:t>
            </w:r>
          </w:p>
        </w:tc>
      </w:tr>
    </w:tbl>
    <w:p w14:paraId="1C3FC352" w14:textId="77777777" w:rsidR="00DB7EF3" w:rsidRPr="00DB7EF3" w:rsidRDefault="00DB7EF3" w:rsidP="00DB7EF3">
      <w:pPr>
        <w:rPr>
          <w:rFonts w:ascii="Arial" w:eastAsia="Calibri" w:hAnsi="Arial" w:cs="Arial"/>
          <w:sz w:val="20"/>
          <w:szCs w:val="20"/>
        </w:rPr>
      </w:pPr>
    </w:p>
    <w:p w14:paraId="5534E86B" w14:textId="77777777" w:rsidR="00DB7EF3" w:rsidRPr="00DB7EF3" w:rsidRDefault="00DB7EF3" w:rsidP="00DB7EF3">
      <w:pPr>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797"/>
        <w:gridCol w:w="2411"/>
        <w:gridCol w:w="2375"/>
      </w:tblGrid>
      <w:tr w:rsidR="00DB7EF3" w:rsidRPr="00DB7EF3" w14:paraId="28D2B5CB" w14:textId="77777777" w:rsidTr="008B3876">
        <w:tc>
          <w:tcPr>
            <w:tcW w:w="2988" w:type="dxa"/>
          </w:tcPr>
          <w:p w14:paraId="69C54396"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Председатель комиссии:</w:t>
            </w:r>
          </w:p>
        </w:tc>
        <w:tc>
          <w:tcPr>
            <w:tcW w:w="1797" w:type="dxa"/>
          </w:tcPr>
          <w:p w14:paraId="4FBEAEDA"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Подпись</w:t>
            </w:r>
          </w:p>
        </w:tc>
        <w:tc>
          <w:tcPr>
            <w:tcW w:w="2411" w:type="dxa"/>
          </w:tcPr>
          <w:p w14:paraId="6146C779"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ФИО</w:t>
            </w:r>
          </w:p>
        </w:tc>
        <w:tc>
          <w:tcPr>
            <w:tcW w:w="2375" w:type="dxa"/>
          </w:tcPr>
          <w:p w14:paraId="735F4478"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Должность</w:t>
            </w:r>
          </w:p>
        </w:tc>
      </w:tr>
      <w:tr w:rsidR="00DB7EF3" w:rsidRPr="00DB7EF3" w14:paraId="50C044BF" w14:textId="77777777" w:rsidTr="008B3876">
        <w:tc>
          <w:tcPr>
            <w:tcW w:w="2988" w:type="dxa"/>
          </w:tcPr>
          <w:p w14:paraId="3694EC83"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Члены комиссии:</w:t>
            </w:r>
          </w:p>
        </w:tc>
        <w:tc>
          <w:tcPr>
            <w:tcW w:w="1797" w:type="dxa"/>
          </w:tcPr>
          <w:p w14:paraId="0A42272C" w14:textId="77777777" w:rsidR="00DB7EF3" w:rsidRPr="00DB7EF3" w:rsidRDefault="00DB7EF3" w:rsidP="00DB7EF3">
            <w:pPr>
              <w:rPr>
                <w:rFonts w:ascii="Arial" w:eastAsia="Calibri" w:hAnsi="Arial" w:cs="Arial"/>
                <w:sz w:val="20"/>
                <w:szCs w:val="20"/>
              </w:rPr>
            </w:pPr>
          </w:p>
        </w:tc>
        <w:tc>
          <w:tcPr>
            <w:tcW w:w="2411" w:type="dxa"/>
          </w:tcPr>
          <w:p w14:paraId="26E584B3" w14:textId="77777777" w:rsidR="00DB7EF3" w:rsidRPr="00DB7EF3" w:rsidRDefault="00DB7EF3" w:rsidP="00DB7EF3">
            <w:pPr>
              <w:rPr>
                <w:rFonts w:ascii="Arial" w:eastAsia="Calibri" w:hAnsi="Arial" w:cs="Arial"/>
                <w:sz w:val="20"/>
                <w:szCs w:val="20"/>
              </w:rPr>
            </w:pPr>
          </w:p>
        </w:tc>
        <w:tc>
          <w:tcPr>
            <w:tcW w:w="2375" w:type="dxa"/>
          </w:tcPr>
          <w:p w14:paraId="4E2085F7" w14:textId="77777777" w:rsidR="00DB7EF3" w:rsidRPr="00DB7EF3" w:rsidRDefault="00DB7EF3" w:rsidP="00DB7EF3">
            <w:pPr>
              <w:rPr>
                <w:rFonts w:ascii="Arial" w:eastAsia="Calibri" w:hAnsi="Arial" w:cs="Arial"/>
                <w:sz w:val="20"/>
                <w:szCs w:val="20"/>
              </w:rPr>
            </w:pPr>
          </w:p>
        </w:tc>
      </w:tr>
      <w:tr w:rsidR="00DB7EF3" w:rsidRPr="00DB7EF3" w14:paraId="1F3A105E" w14:textId="77777777" w:rsidTr="008B3876">
        <w:tc>
          <w:tcPr>
            <w:tcW w:w="2988" w:type="dxa"/>
          </w:tcPr>
          <w:p w14:paraId="7B1A426D" w14:textId="77777777" w:rsidR="00DB7EF3" w:rsidRPr="00DB7EF3" w:rsidRDefault="00DB7EF3" w:rsidP="00DB7EF3">
            <w:pPr>
              <w:rPr>
                <w:rFonts w:ascii="Arial" w:eastAsia="Calibri" w:hAnsi="Arial" w:cs="Arial"/>
                <w:sz w:val="20"/>
                <w:szCs w:val="20"/>
              </w:rPr>
            </w:pPr>
          </w:p>
        </w:tc>
        <w:tc>
          <w:tcPr>
            <w:tcW w:w="1797" w:type="dxa"/>
          </w:tcPr>
          <w:p w14:paraId="39735725" w14:textId="77777777" w:rsidR="00DB7EF3" w:rsidRPr="00DB7EF3" w:rsidRDefault="00DB7EF3" w:rsidP="00DB7EF3">
            <w:pPr>
              <w:rPr>
                <w:rFonts w:ascii="Arial" w:eastAsia="Calibri" w:hAnsi="Arial" w:cs="Arial"/>
                <w:sz w:val="20"/>
                <w:szCs w:val="20"/>
              </w:rPr>
            </w:pPr>
          </w:p>
        </w:tc>
        <w:tc>
          <w:tcPr>
            <w:tcW w:w="2411" w:type="dxa"/>
          </w:tcPr>
          <w:p w14:paraId="18E2F08C" w14:textId="77777777" w:rsidR="00DB7EF3" w:rsidRPr="00DB7EF3" w:rsidRDefault="00DB7EF3" w:rsidP="00DB7EF3">
            <w:pPr>
              <w:rPr>
                <w:rFonts w:ascii="Arial" w:eastAsia="Calibri" w:hAnsi="Arial" w:cs="Arial"/>
                <w:sz w:val="20"/>
                <w:szCs w:val="20"/>
              </w:rPr>
            </w:pPr>
          </w:p>
        </w:tc>
        <w:tc>
          <w:tcPr>
            <w:tcW w:w="2375" w:type="dxa"/>
          </w:tcPr>
          <w:p w14:paraId="5532F6FC" w14:textId="77777777" w:rsidR="00DB7EF3" w:rsidRPr="00DB7EF3" w:rsidRDefault="00DB7EF3" w:rsidP="00DB7EF3">
            <w:pPr>
              <w:rPr>
                <w:rFonts w:ascii="Arial" w:eastAsia="Calibri" w:hAnsi="Arial" w:cs="Arial"/>
                <w:sz w:val="20"/>
                <w:szCs w:val="20"/>
              </w:rPr>
            </w:pPr>
          </w:p>
        </w:tc>
      </w:tr>
      <w:tr w:rsidR="00DB7EF3" w:rsidRPr="00DB7EF3" w14:paraId="0AC99177" w14:textId="77777777" w:rsidTr="008B3876">
        <w:tc>
          <w:tcPr>
            <w:tcW w:w="2988" w:type="dxa"/>
          </w:tcPr>
          <w:p w14:paraId="1192B26E" w14:textId="77777777" w:rsidR="00DB7EF3" w:rsidRPr="00DB7EF3" w:rsidRDefault="00DB7EF3" w:rsidP="00DB7EF3">
            <w:pPr>
              <w:rPr>
                <w:rFonts w:ascii="Arial" w:eastAsia="Calibri" w:hAnsi="Arial" w:cs="Arial"/>
                <w:sz w:val="20"/>
                <w:szCs w:val="20"/>
              </w:rPr>
            </w:pPr>
          </w:p>
        </w:tc>
        <w:tc>
          <w:tcPr>
            <w:tcW w:w="1797" w:type="dxa"/>
          </w:tcPr>
          <w:p w14:paraId="43D3D5FD" w14:textId="77777777" w:rsidR="00DB7EF3" w:rsidRPr="00DB7EF3" w:rsidRDefault="00DB7EF3" w:rsidP="00DB7EF3">
            <w:pPr>
              <w:rPr>
                <w:rFonts w:ascii="Arial" w:eastAsia="Calibri" w:hAnsi="Arial" w:cs="Arial"/>
                <w:sz w:val="20"/>
                <w:szCs w:val="20"/>
              </w:rPr>
            </w:pPr>
          </w:p>
        </w:tc>
        <w:tc>
          <w:tcPr>
            <w:tcW w:w="2411" w:type="dxa"/>
          </w:tcPr>
          <w:p w14:paraId="30C5354F" w14:textId="77777777" w:rsidR="00DB7EF3" w:rsidRPr="00DB7EF3" w:rsidRDefault="00DB7EF3" w:rsidP="00DB7EF3">
            <w:pPr>
              <w:rPr>
                <w:rFonts w:ascii="Arial" w:eastAsia="Calibri" w:hAnsi="Arial" w:cs="Arial"/>
                <w:sz w:val="20"/>
                <w:szCs w:val="20"/>
              </w:rPr>
            </w:pPr>
          </w:p>
        </w:tc>
        <w:tc>
          <w:tcPr>
            <w:tcW w:w="2375" w:type="dxa"/>
          </w:tcPr>
          <w:p w14:paraId="189AEED8" w14:textId="77777777" w:rsidR="00DB7EF3" w:rsidRPr="00DB7EF3" w:rsidRDefault="00DB7EF3" w:rsidP="00DB7EF3">
            <w:pPr>
              <w:rPr>
                <w:rFonts w:ascii="Arial" w:eastAsia="Calibri" w:hAnsi="Arial" w:cs="Arial"/>
                <w:sz w:val="20"/>
                <w:szCs w:val="20"/>
              </w:rPr>
            </w:pPr>
          </w:p>
        </w:tc>
      </w:tr>
      <w:tr w:rsidR="00DB7EF3" w:rsidRPr="00DB7EF3" w14:paraId="1CFE9909" w14:textId="77777777" w:rsidTr="008B3876">
        <w:tc>
          <w:tcPr>
            <w:tcW w:w="2988" w:type="dxa"/>
          </w:tcPr>
          <w:p w14:paraId="71DE3029" w14:textId="77777777" w:rsidR="00DB7EF3" w:rsidRPr="00DB7EF3" w:rsidRDefault="00DB7EF3" w:rsidP="00DB7EF3">
            <w:pPr>
              <w:rPr>
                <w:rFonts w:ascii="Arial" w:eastAsia="Calibri" w:hAnsi="Arial" w:cs="Arial"/>
                <w:sz w:val="20"/>
                <w:szCs w:val="20"/>
              </w:rPr>
            </w:pPr>
          </w:p>
        </w:tc>
        <w:tc>
          <w:tcPr>
            <w:tcW w:w="1797" w:type="dxa"/>
          </w:tcPr>
          <w:p w14:paraId="73EA7BFE" w14:textId="77777777" w:rsidR="00DB7EF3" w:rsidRPr="00DB7EF3" w:rsidRDefault="00DB7EF3" w:rsidP="00DB7EF3">
            <w:pPr>
              <w:rPr>
                <w:rFonts w:ascii="Arial" w:eastAsia="Calibri" w:hAnsi="Arial" w:cs="Arial"/>
                <w:sz w:val="20"/>
                <w:szCs w:val="20"/>
              </w:rPr>
            </w:pPr>
          </w:p>
        </w:tc>
        <w:tc>
          <w:tcPr>
            <w:tcW w:w="2411" w:type="dxa"/>
          </w:tcPr>
          <w:p w14:paraId="05A3BD15" w14:textId="77777777" w:rsidR="00DB7EF3" w:rsidRPr="00DB7EF3" w:rsidRDefault="00DB7EF3" w:rsidP="00DB7EF3">
            <w:pPr>
              <w:rPr>
                <w:rFonts w:ascii="Arial" w:eastAsia="Calibri" w:hAnsi="Arial" w:cs="Arial"/>
                <w:sz w:val="20"/>
                <w:szCs w:val="20"/>
              </w:rPr>
            </w:pPr>
          </w:p>
        </w:tc>
        <w:tc>
          <w:tcPr>
            <w:tcW w:w="2375" w:type="dxa"/>
          </w:tcPr>
          <w:p w14:paraId="75998134" w14:textId="77777777" w:rsidR="00DB7EF3" w:rsidRPr="00DB7EF3" w:rsidRDefault="00DB7EF3" w:rsidP="00DB7EF3">
            <w:pPr>
              <w:rPr>
                <w:rFonts w:ascii="Arial" w:eastAsia="Calibri" w:hAnsi="Arial" w:cs="Arial"/>
                <w:sz w:val="20"/>
                <w:szCs w:val="20"/>
              </w:rPr>
            </w:pPr>
          </w:p>
        </w:tc>
      </w:tr>
    </w:tbl>
    <w:p w14:paraId="6E41AC88" w14:textId="77777777" w:rsidR="00DB7EF3" w:rsidRPr="00DB7EF3" w:rsidRDefault="00DB7EF3" w:rsidP="00DB7EF3">
      <w:pPr>
        <w:rPr>
          <w:rFonts w:ascii="Arial" w:eastAsia="Calibri" w:hAnsi="Arial" w:cs="Arial"/>
          <w:sz w:val="20"/>
          <w:szCs w:val="20"/>
        </w:rPr>
      </w:pPr>
    </w:p>
    <w:p w14:paraId="6884DB6F" w14:textId="77777777" w:rsidR="00DB7EF3" w:rsidRPr="00DB7EF3" w:rsidRDefault="00DB7EF3" w:rsidP="00DB7EF3">
      <w:pPr>
        <w:rPr>
          <w:rFonts w:ascii="Arial" w:eastAsia="Calibri" w:hAnsi="Arial" w:cs="Arial"/>
          <w:sz w:val="20"/>
          <w:szCs w:val="20"/>
        </w:rPr>
      </w:pPr>
      <w:r w:rsidRPr="00DB7EF3">
        <w:rPr>
          <w:rFonts w:ascii="Arial" w:eastAsia="Calibri" w:hAnsi="Arial" w:cs="Arial"/>
          <w:sz w:val="20"/>
          <w:szCs w:val="20"/>
        </w:rPr>
        <w:t>от «___» _____________ 20___г.</w:t>
      </w:r>
    </w:p>
    <w:p w14:paraId="4BE31F3E"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noProof/>
          <w:sz w:val="20"/>
          <w:szCs w:val="20"/>
        </w:rPr>
      </w:pPr>
    </w:p>
    <w:p w14:paraId="63327945"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noProof/>
          <w:sz w:val="20"/>
          <w:szCs w:val="20"/>
        </w:rPr>
      </w:pPr>
    </w:p>
    <w:p w14:paraId="22632D8D" w14:textId="77777777" w:rsidR="00DB7EF3" w:rsidRPr="00DB7EF3" w:rsidRDefault="00DB7EF3" w:rsidP="00DB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51D739C3" w14:textId="77777777" w:rsidR="00DB7EF3" w:rsidRDefault="00DB7EF3" w:rsidP="00DB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48CFC8E1" w14:textId="77777777" w:rsidR="008B3876" w:rsidRDefault="008B3876" w:rsidP="00DB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665A2DD0" w14:textId="77777777" w:rsidR="008B3876" w:rsidRDefault="008B3876" w:rsidP="00DB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2C9C68BE" w14:textId="77777777" w:rsidR="008B3876" w:rsidRDefault="008B3876" w:rsidP="00DB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076B153F" w14:textId="77777777" w:rsidR="008B3876" w:rsidRDefault="008B3876" w:rsidP="00DB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321ACBA8" w14:textId="77777777" w:rsidR="008B3876" w:rsidRPr="00DB7EF3" w:rsidRDefault="008B3876" w:rsidP="00DB7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4903C798" w14:textId="77777777" w:rsidR="00DB7EF3" w:rsidRDefault="00DB7EF3" w:rsidP="00DB7EF3">
      <w:pPr>
        <w:spacing w:after="160" w:line="259" w:lineRule="auto"/>
        <w:rPr>
          <w:b/>
        </w:rPr>
      </w:pPr>
    </w:p>
    <w:p w14:paraId="310CEAB6" w14:textId="77777777" w:rsidR="00AE08C0" w:rsidRDefault="00AE08C0" w:rsidP="00DB7EF3">
      <w:pPr>
        <w:spacing w:after="160" w:line="259" w:lineRule="auto"/>
        <w:rPr>
          <w:b/>
        </w:rPr>
      </w:pPr>
    </w:p>
    <w:p w14:paraId="57950F73" w14:textId="77777777" w:rsidR="00AE08C0" w:rsidRDefault="00AE08C0" w:rsidP="00DB7EF3">
      <w:pPr>
        <w:spacing w:after="160" w:line="259" w:lineRule="auto"/>
        <w:rPr>
          <w:b/>
        </w:rPr>
      </w:pPr>
    </w:p>
    <w:p w14:paraId="0C7E859F" w14:textId="77777777" w:rsidR="00AE08C0" w:rsidRDefault="00AE08C0" w:rsidP="00DB7EF3">
      <w:pPr>
        <w:spacing w:after="160" w:line="259" w:lineRule="auto"/>
        <w:rPr>
          <w:b/>
        </w:rPr>
      </w:pPr>
    </w:p>
    <w:p w14:paraId="6CD8EC3E" w14:textId="77777777" w:rsidR="00AE08C0" w:rsidRDefault="00AE08C0" w:rsidP="00DB7EF3">
      <w:pPr>
        <w:spacing w:after="160" w:line="259" w:lineRule="auto"/>
        <w:rPr>
          <w:b/>
        </w:rPr>
      </w:pPr>
    </w:p>
    <w:p w14:paraId="58EBEB4D" w14:textId="77777777" w:rsidR="00BE4900" w:rsidRPr="00BE4900" w:rsidRDefault="00BE4900" w:rsidP="00BE4900">
      <w:pPr>
        <w:pStyle w:val="a3"/>
        <w:numPr>
          <w:ilvl w:val="0"/>
          <w:numId w:val="14"/>
        </w:numPr>
        <w:rPr>
          <w:b/>
        </w:rPr>
      </w:pPr>
      <w:r>
        <w:rPr>
          <w:b/>
        </w:rPr>
        <w:lastRenderedPageBreak/>
        <w:t>Акт о неисправности ОС (приложить)</w:t>
      </w:r>
    </w:p>
    <w:p w14:paraId="6DAECEA6" w14:textId="77777777" w:rsidR="00DB7EF3" w:rsidRPr="00AE08C0" w:rsidRDefault="00DB7EF3" w:rsidP="00AE08C0">
      <w:pPr>
        <w:numPr>
          <w:ilvl w:val="0"/>
          <w:numId w:val="14"/>
        </w:numPr>
        <w:spacing w:after="160" w:line="259" w:lineRule="auto"/>
        <w:rPr>
          <w:rFonts w:ascii="Arial" w:hAnsi="Arial" w:cs="Arial"/>
          <w:b/>
          <w:sz w:val="20"/>
          <w:szCs w:val="20"/>
        </w:rPr>
      </w:pPr>
      <w:r w:rsidRPr="00AE08C0">
        <w:rPr>
          <w:rFonts w:ascii="Arial" w:hAnsi="Arial" w:cs="Arial"/>
          <w:b/>
          <w:sz w:val="20"/>
          <w:szCs w:val="20"/>
        </w:rPr>
        <w:t>Путевой лист</w:t>
      </w:r>
    </w:p>
    <w:p w14:paraId="663AA2CD" w14:textId="77777777" w:rsidR="00DB7EF3" w:rsidRPr="00DB7EF3" w:rsidRDefault="0059719B"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sectPr w:rsidR="00DB7EF3" w:rsidRPr="00DB7EF3" w:rsidSect="0059719B">
          <w:pgSz w:w="11906" w:h="16838"/>
          <w:pgMar w:top="709" w:right="850" w:bottom="142" w:left="1418" w:header="708" w:footer="708" w:gutter="0"/>
          <w:cols w:space="708"/>
          <w:docGrid w:linePitch="360"/>
        </w:sectPr>
      </w:pPr>
      <w:r w:rsidRPr="0059719B">
        <w:rPr>
          <w:noProof/>
        </w:rPr>
        <w:drawing>
          <wp:inline distT="0" distB="0" distL="0" distR="0" wp14:anchorId="54BCA577" wp14:editId="6424B75F">
            <wp:extent cx="6111089" cy="9578566"/>
            <wp:effectExtent l="0" t="0" r="4445"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3945" cy="9598717"/>
                    </a:xfrm>
                    <a:prstGeom prst="rect">
                      <a:avLst/>
                    </a:prstGeom>
                    <a:noFill/>
                    <a:ln>
                      <a:noFill/>
                    </a:ln>
                  </pic:spPr>
                </pic:pic>
              </a:graphicData>
            </a:graphic>
          </wp:inline>
        </w:drawing>
      </w:r>
    </w:p>
    <w:p w14:paraId="72846CE9" w14:textId="77777777" w:rsidR="00DB7EF3" w:rsidRPr="00DB7EF3" w:rsidRDefault="0059719B"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rPr>
      </w:pPr>
      <w:r w:rsidRPr="0059719B">
        <w:rPr>
          <w:noProof/>
        </w:rPr>
        <w:lastRenderedPageBreak/>
        <w:drawing>
          <wp:inline distT="0" distB="0" distL="0" distR="0" wp14:anchorId="6F9BA774" wp14:editId="4173F537">
            <wp:extent cx="5948127" cy="5863048"/>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55726" cy="5870538"/>
                    </a:xfrm>
                    <a:prstGeom prst="rect">
                      <a:avLst/>
                    </a:prstGeom>
                    <a:noFill/>
                    <a:ln>
                      <a:noFill/>
                    </a:ln>
                  </pic:spPr>
                </pic:pic>
              </a:graphicData>
            </a:graphic>
          </wp:inline>
        </w:drawing>
      </w:r>
    </w:p>
    <w:p w14:paraId="5D5309B3" w14:textId="77777777" w:rsidR="00DB7EF3" w:rsidRPr="00DB7EF3" w:rsidRDefault="00DB7EF3"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Calibri" w:hAnsi="Calibri" w:cs="Calibri"/>
          <w:noProof/>
        </w:rPr>
      </w:pPr>
      <w:bookmarkStart w:id="10" w:name="RANGE!A1:AE22"/>
      <w:bookmarkEnd w:id="10"/>
    </w:p>
    <w:p w14:paraId="55A7F6F6" w14:textId="77777777" w:rsidR="008B3876" w:rsidRDefault="008B3876"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noProof/>
          <w:sz w:val="20"/>
          <w:szCs w:val="20"/>
        </w:rPr>
      </w:pPr>
    </w:p>
    <w:p w14:paraId="27BA1A87" w14:textId="77777777" w:rsidR="008B3876" w:rsidRDefault="008B3876"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noProof/>
          <w:sz w:val="20"/>
          <w:szCs w:val="20"/>
        </w:rPr>
      </w:pPr>
    </w:p>
    <w:p w14:paraId="29987ABF" w14:textId="77777777" w:rsidR="008B3876" w:rsidRDefault="008B3876"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noProof/>
          <w:sz w:val="20"/>
          <w:szCs w:val="20"/>
        </w:rPr>
      </w:pPr>
    </w:p>
    <w:p w14:paraId="59A9B2B9" w14:textId="77777777" w:rsidR="008B3876" w:rsidRDefault="008B3876"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noProof/>
          <w:sz w:val="20"/>
          <w:szCs w:val="20"/>
        </w:rPr>
      </w:pPr>
    </w:p>
    <w:p w14:paraId="5E3A4C08" w14:textId="77777777" w:rsidR="008B3876" w:rsidRDefault="008B3876"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noProof/>
          <w:sz w:val="20"/>
          <w:szCs w:val="20"/>
        </w:rPr>
      </w:pPr>
    </w:p>
    <w:p w14:paraId="7D83AD2A" w14:textId="77777777" w:rsidR="008B3876" w:rsidRDefault="008B3876" w:rsidP="00DB7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noProof/>
          <w:sz w:val="20"/>
          <w:szCs w:val="20"/>
        </w:rPr>
      </w:pPr>
    </w:p>
    <w:p w14:paraId="3F97116E" w14:textId="77777777" w:rsidR="00DB7EF3" w:rsidRPr="00DB7EF3" w:rsidRDefault="00DB7EF3" w:rsidP="00DB7EF3">
      <w:pPr>
        <w:spacing w:after="160" w:line="259" w:lineRule="auto"/>
        <w:ind w:left="360"/>
        <w:contextualSpacing/>
        <w:rPr>
          <w:rFonts w:eastAsia="Calibri"/>
        </w:rPr>
      </w:pPr>
    </w:p>
    <w:p w14:paraId="21847577" w14:textId="77777777" w:rsidR="00DB7EF3" w:rsidRPr="00DB7EF3" w:rsidRDefault="00DB7EF3" w:rsidP="00DB7EF3">
      <w:pPr>
        <w:spacing w:after="160" w:line="259" w:lineRule="auto"/>
        <w:ind w:left="360"/>
        <w:contextualSpacing/>
        <w:rPr>
          <w:rFonts w:eastAsia="Calibri"/>
        </w:rPr>
      </w:pPr>
    </w:p>
    <w:p w14:paraId="719B1B29" w14:textId="77777777" w:rsidR="00DB7EF3" w:rsidRPr="00DB7EF3" w:rsidRDefault="00DB7EF3" w:rsidP="00DB7EF3">
      <w:pPr>
        <w:spacing w:after="160" w:line="259" w:lineRule="auto"/>
        <w:ind w:left="360"/>
        <w:contextualSpacing/>
        <w:rPr>
          <w:rFonts w:eastAsia="Calibri"/>
        </w:rPr>
      </w:pPr>
    </w:p>
    <w:p w14:paraId="666DF84A" w14:textId="77777777" w:rsidR="00DB7EF3" w:rsidRPr="00DB7EF3" w:rsidRDefault="00DB7EF3" w:rsidP="00DB7EF3">
      <w:pPr>
        <w:spacing w:after="160" w:line="259" w:lineRule="auto"/>
        <w:ind w:left="360"/>
        <w:contextualSpacing/>
        <w:rPr>
          <w:rFonts w:eastAsia="Calibri"/>
        </w:rPr>
      </w:pPr>
    </w:p>
    <w:p w14:paraId="23DB2D97" w14:textId="77777777" w:rsidR="00DB7EF3" w:rsidRPr="00DB7EF3" w:rsidRDefault="00DB7EF3" w:rsidP="00DB7EF3">
      <w:pPr>
        <w:spacing w:after="160" w:line="259" w:lineRule="auto"/>
        <w:ind w:left="360"/>
        <w:contextualSpacing/>
        <w:rPr>
          <w:rFonts w:eastAsia="Calibri"/>
        </w:rPr>
      </w:pPr>
    </w:p>
    <w:p w14:paraId="2A70B341" w14:textId="77777777" w:rsidR="00DB7EF3" w:rsidRDefault="00DB7EF3" w:rsidP="00DB7EF3">
      <w:pPr>
        <w:spacing w:after="160" w:line="259" w:lineRule="auto"/>
        <w:ind w:left="360"/>
        <w:contextualSpacing/>
        <w:rPr>
          <w:rFonts w:eastAsia="Calibri"/>
        </w:rPr>
      </w:pPr>
    </w:p>
    <w:p w14:paraId="40997D56" w14:textId="77777777" w:rsidR="008B3876" w:rsidRDefault="008B3876" w:rsidP="00DB7EF3">
      <w:pPr>
        <w:spacing w:after="160" w:line="259" w:lineRule="auto"/>
        <w:ind w:left="360"/>
        <w:contextualSpacing/>
        <w:rPr>
          <w:rFonts w:eastAsia="Calibri"/>
        </w:rPr>
      </w:pPr>
    </w:p>
    <w:p w14:paraId="5B6A12F9" w14:textId="77777777" w:rsidR="008B3876" w:rsidRDefault="008B3876" w:rsidP="00DB7EF3">
      <w:pPr>
        <w:spacing w:after="160" w:line="259" w:lineRule="auto"/>
        <w:ind w:left="360"/>
        <w:contextualSpacing/>
        <w:rPr>
          <w:rFonts w:eastAsia="Calibri"/>
        </w:rPr>
      </w:pPr>
    </w:p>
    <w:p w14:paraId="0F66C648" w14:textId="77777777" w:rsidR="008B3876" w:rsidRPr="00DB7EF3" w:rsidRDefault="008B3876" w:rsidP="00DB7EF3">
      <w:pPr>
        <w:spacing w:after="160" w:line="259" w:lineRule="auto"/>
        <w:ind w:left="360"/>
        <w:contextualSpacing/>
        <w:rPr>
          <w:rFonts w:eastAsia="Calibri"/>
        </w:rPr>
      </w:pPr>
    </w:p>
    <w:p w14:paraId="74D17A3D" w14:textId="77777777" w:rsidR="00DB7EF3" w:rsidRPr="00DB7EF3" w:rsidRDefault="00DB7EF3" w:rsidP="00DB7EF3">
      <w:pPr>
        <w:spacing w:after="160" w:line="259" w:lineRule="auto"/>
        <w:ind w:left="360"/>
        <w:contextualSpacing/>
        <w:rPr>
          <w:rFonts w:eastAsia="Calibri"/>
        </w:rPr>
      </w:pPr>
    </w:p>
    <w:p w14:paraId="234B7E4F" w14:textId="77777777" w:rsidR="00DB7EF3" w:rsidRDefault="00DB7EF3" w:rsidP="00DB7EF3">
      <w:pPr>
        <w:spacing w:after="160" w:line="259" w:lineRule="auto"/>
        <w:ind w:left="360"/>
        <w:contextualSpacing/>
        <w:rPr>
          <w:rFonts w:eastAsia="Calibri"/>
        </w:rPr>
      </w:pPr>
    </w:p>
    <w:p w14:paraId="223951D3" w14:textId="77777777" w:rsidR="00AE08C0" w:rsidRPr="00DB7EF3" w:rsidRDefault="00AE08C0" w:rsidP="00DB7EF3">
      <w:pPr>
        <w:spacing w:after="160" w:line="259" w:lineRule="auto"/>
        <w:ind w:left="360"/>
        <w:contextualSpacing/>
        <w:rPr>
          <w:rFonts w:eastAsia="Calibri"/>
        </w:rPr>
      </w:pPr>
    </w:p>
    <w:p w14:paraId="0C04DD2E" w14:textId="77777777" w:rsidR="00DB7EF3" w:rsidRPr="00DB7EF3" w:rsidRDefault="00BE4900" w:rsidP="00DB7EF3">
      <w:pPr>
        <w:ind w:firstLine="284"/>
        <w:jc w:val="both"/>
        <w:rPr>
          <w:rFonts w:ascii="Arial" w:hAnsi="Arial" w:cs="Arial"/>
          <w:b/>
          <w:bCs/>
          <w:sz w:val="20"/>
          <w:szCs w:val="20"/>
        </w:rPr>
      </w:pPr>
      <w:r>
        <w:rPr>
          <w:rFonts w:ascii="Arial" w:hAnsi="Arial" w:cs="Arial"/>
          <w:b/>
          <w:bCs/>
          <w:sz w:val="20"/>
          <w:szCs w:val="20"/>
        </w:rPr>
        <w:lastRenderedPageBreak/>
        <w:t>6</w:t>
      </w:r>
      <w:r w:rsidR="00DB7EF3" w:rsidRPr="00DB7EF3">
        <w:rPr>
          <w:rFonts w:ascii="Arial" w:hAnsi="Arial" w:cs="Arial"/>
          <w:b/>
          <w:bCs/>
          <w:sz w:val="20"/>
          <w:szCs w:val="20"/>
        </w:rPr>
        <w:t xml:space="preserve">. Требование главного бухгалтера в письменной форме о представлении документов </w:t>
      </w:r>
    </w:p>
    <w:p w14:paraId="31A5D2CD" w14:textId="77777777" w:rsidR="00DB7EF3" w:rsidRPr="00DB7EF3" w:rsidRDefault="00DB7EF3" w:rsidP="00DB7EF3">
      <w:pPr>
        <w:jc w:val="both"/>
        <w:rPr>
          <w:rFonts w:ascii="Arial" w:eastAsia="Calibri" w:hAnsi="Arial" w:cs="Arial"/>
          <w:sz w:val="20"/>
          <w:szCs w:val="20"/>
        </w:rPr>
      </w:pPr>
    </w:p>
    <w:tbl>
      <w:tblPr>
        <w:tblW w:w="5000" w:type="pct"/>
        <w:tblLook w:val="04A0" w:firstRow="1" w:lastRow="0" w:firstColumn="1" w:lastColumn="0" w:noHBand="0" w:noVBand="1"/>
      </w:tblPr>
      <w:tblGrid>
        <w:gridCol w:w="9475"/>
      </w:tblGrid>
      <w:tr w:rsidR="00DB7EF3" w:rsidRPr="00DB7EF3" w14:paraId="0653608F" w14:textId="77777777" w:rsidTr="008B3876">
        <w:tc>
          <w:tcPr>
            <w:tcW w:w="0" w:type="auto"/>
            <w:tcBorders>
              <w:top w:val="nil"/>
              <w:left w:val="nil"/>
              <w:bottom w:val="single" w:sz="8" w:space="0" w:color="000000"/>
              <w:right w:val="nil"/>
            </w:tcBorders>
            <w:tcMar>
              <w:top w:w="60" w:type="dxa"/>
              <w:left w:w="60" w:type="dxa"/>
              <w:bottom w:w="60" w:type="dxa"/>
              <w:right w:w="60" w:type="dxa"/>
            </w:tcMar>
            <w:hideMark/>
          </w:tcPr>
          <w:p w14:paraId="4194D8F1" w14:textId="77777777" w:rsidR="00DB7EF3" w:rsidRPr="00DB7EF3" w:rsidRDefault="00DB7EF3" w:rsidP="00DB7EF3">
            <w:pPr>
              <w:rPr>
                <w:rFonts w:ascii="Arial" w:hAnsi="Arial" w:cs="Arial"/>
                <w:sz w:val="20"/>
                <w:szCs w:val="20"/>
              </w:rPr>
            </w:pPr>
            <w:r w:rsidRPr="00DB7EF3">
              <w:rPr>
                <w:rFonts w:ascii="Arial" w:hAnsi="Arial" w:cs="Arial"/>
                <w:sz w:val="20"/>
                <w:szCs w:val="20"/>
              </w:rPr>
              <w:t> </w:t>
            </w:r>
          </w:p>
        </w:tc>
      </w:tr>
      <w:tr w:rsidR="00DB7EF3" w:rsidRPr="00DB7EF3" w14:paraId="173A8069" w14:textId="77777777" w:rsidTr="008B3876">
        <w:tc>
          <w:tcPr>
            <w:tcW w:w="0" w:type="auto"/>
            <w:tcBorders>
              <w:top w:val="single" w:sz="8" w:space="0" w:color="000000"/>
              <w:left w:val="nil"/>
              <w:bottom w:val="nil"/>
              <w:right w:val="nil"/>
            </w:tcBorders>
            <w:tcMar>
              <w:top w:w="60" w:type="dxa"/>
              <w:left w:w="60" w:type="dxa"/>
              <w:bottom w:w="60" w:type="dxa"/>
              <w:right w:w="60" w:type="dxa"/>
            </w:tcMar>
            <w:hideMark/>
          </w:tcPr>
          <w:p w14:paraId="47ABFA9B" w14:textId="77777777" w:rsidR="00DB7EF3" w:rsidRPr="00DB7EF3" w:rsidRDefault="00DB7EF3" w:rsidP="00DB7EF3">
            <w:pPr>
              <w:jc w:val="center"/>
              <w:rPr>
                <w:rFonts w:ascii="Arial" w:hAnsi="Arial" w:cs="Arial"/>
                <w:sz w:val="20"/>
                <w:szCs w:val="20"/>
              </w:rPr>
            </w:pPr>
            <w:r w:rsidRPr="00DB7EF3">
              <w:rPr>
                <w:rFonts w:ascii="Arial" w:hAnsi="Arial" w:cs="Arial"/>
                <w:sz w:val="20"/>
                <w:szCs w:val="20"/>
              </w:rPr>
              <w:t>полное наименование учреждения</w:t>
            </w:r>
          </w:p>
          <w:p w14:paraId="2BB9F00A" w14:textId="77777777" w:rsidR="00DB7EF3" w:rsidRPr="00DB7EF3" w:rsidRDefault="00DB7EF3" w:rsidP="00DB7EF3">
            <w:pPr>
              <w:jc w:val="center"/>
              <w:rPr>
                <w:rFonts w:ascii="Arial" w:hAnsi="Arial" w:cs="Arial"/>
                <w:sz w:val="20"/>
                <w:szCs w:val="20"/>
                <w:highlight w:val="magenta"/>
              </w:rPr>
            </w:pPr>
          </w:p>
        </w:tc>
      </w:tr>
    </w:tbl>
    <w:p w14:paraId="3A5CE847" w14:textId="77777777" w:rsidR="00DB7EF3" w:rsidRPr="00DB7EF3" w:rsidRDefault="00DB7EF3" w:rsidP="00DB7EF3">
      <w:pPr>
        <w:ind w:firstLine="284"/>
        <w:jc w:val="center"/>
        <w:rPr>
          <w:rFonts w:ascii="Arial" w:hAnsi="Arial" w:cs="Arial"/>
          <w:sz w:val="20"/>
          <w:szCs w:val="20"/>
        </w:rPr>
      </w:pPr>
      <w:r w:rsidRPr="00DB7EF3">
        <w:rPr>
          <w:rFonts w:ascii="Arial" w:hAnsi="Arial" w:cs="Arial"/>
          <w:sz w:val="20"/>
          <w:szCs w:val="20"/>
        </w:rPr>
        <w:t>Требование</w:t>
      </w:r>
    </w:p>
    <w:p w14:paraId="1947C51C" w14:textId="77777777" w:rsidR="00DB7EF3" w:rsidRPr="00DB7EF3" w:rsidRDefault="00DB7EF3" w:rsidP="00DB7EF3">
      <w:pPr>
        <w:ind w:firstLine="284"/>
        <w:jc w:val="center"/>
        <w:rPr>
          <w:rFonts w:ascii="Arial" w:hAnsi="Arial" w:cs="Arial"/>
          <w:sz w:val="20"/>
          <w:szCs w:val="20"/>
        </w:rPr>
      </w:pPr>
    </w:p>
    <w:p w14:paraId="71618A6D" w14:textId="77777777" w:rsidR="00DB7EF3" w:rsidRPr="00DB7EF3" w:rsidRDefault="00DB7EF3" w:rsidP="006A269F">
      <w:pPr>
        <w:ind w:firstLine="284"/>
        <w:jc w:val="center"/>
        <w:rPr>
          <w:rFonts w:ascii="Arial" w:eastAsia="Calibri" w:hAnsi="Arial" w:cs="Arial"/>
          <w:sz w:val="20"/>
          <w:szCs w:val="20"/>
        </w:rPr>
      </w:pPr>
      <w:r w:rsidRPr="00DB7EF3">
        <w:rPr>
          <w:rFonts w:ascii="Arial" w:hAnsi="Arial" w:cs="Arial"/>
          <w:sz w:val="20"/>
          <w:szCs w:val="20"/>
        </w:rPr>
        <w:t xml:space="preserve"> главного бухгалтера о представлении документов</w:t>
      </w:r>
    </w:p>
    <w:p w14:paraId="46086DD6" w14:textId="77777777" w:rsidR="00DB7EF3" w:rsidRPr="00DB7EF3" w:rsidRDefault="00DB7EF3" w:rsidP="00DB7EF3">
      <w:pPr>
        <w:ind w:firstLine="284"/>
        <w:jc w:val="right"/>
        <w:rPr>
          <w:rFonts w:ascii="Arial" w:eastAsia="Calibri" w:hAnsi="Arial" w:cs="Arial"/>
          <w:sz w:val="20"/>
          <w:szCs w:val="20"/>
        </w:rPr>
      </w:pPr>
      <w:r w:rsidRPr="00DB7EF3">
        <w:rPr>
          <w:rFonts w:ascii="Arial" w:eastAsia="Calibri" w:hAnsi="Arial" w:cs="Arial"/>
          <w:sz w:val="20"/>
          <w:szCs w:val="20"/>
        </w:rPr>
        <w:t xml:space="preserve">                       </w:t>
      </w:r>
    </w:p>
    <w:p w14:paraId="4C6A767F" w14:textId="77777777" w:rsidR="00DB7EF3" w:rsidRPr="00DB7EF3" w:rsidRDefault="00DB7EF3" w:rsidP="006A269F">
      <w:pPr>
        <w:ind w:firstLine="284"/>
        <w:jc w:val="right"/>
        <w:rPr>
          <w:rFonts w:ascii="Arial" w:eastAsia="Calibri" w:hAnsi="Arial" w:cs="Arial"/>
          <w:sz w:val="20"/>
          <w:szCs w:val="20"/>
        </w:rPr>
      </w:pPr>
      <w:r w:rsidRPr="00DB7EF3">
        <w:rPr>
          <w:rFonts w:ascii="Arial" w:eastAsia="Calibri" w:hAnsi="Arial" w:cs="Arial"/>
          <w:sz w:val="20"/>
          <w:szCs w:val="20"/>
        </w:rPr>
        <w:t xml:space="preserve"> </w:t>
      </w:r>
    </w:p>
    <w:p w14:paraId="2B50B21E" w14:textId="77777777" w:rsidR="00DB7EF3" w:rsidRPr="00DB7EF3" w:rsidRDefault="00DB7EF3" w:rsidP="00DB7EF3">
      <w:pPr>
        <w:ind w:firstLine="709"/>
        <w:jc w:val="both"/>
        <w:rPr>
          <w:rFonts w:ascii="Arial" w:hAnsi="Arial" w:cs="Arial"/>
          <w:sz w:val="20"/>
          <w:szCs w:val="20"/>
          <w:shd w:val="clear" w:color="auto" w:fill="FFFFFF"/>
        </w:rPr>
      </w:pPr>
      <w:r w:rsidRPr="00DB7EF3">
        <w:rPr>
          <w:rFonts w:ascii="Arial" w:hAnsi="Arial" w:cs="Arial"/>
          <w:sz w:val="20"/>
          <w:szCs w:val="20"/>
          <w:shd w:val="clear" w:color="auto" w:fill="FFFFFF"/>
        </w:rPr>
        <w:t>Информирую Вас о том, что в соответствие с пунктом 3 статьи 9</w:t>
      </w:r>
      <w:r w:rsidRPr="00DB7EF3">
        <w:rPr>
          <w:rFonts w:ascii="Arial" w:hAnsi="Arial" w:cs="Arial"/>
          <w:sz w:val="20"/>
          <w:szCs w:val="20"/>
        </w:rPr>
        <w:t xml:space="preserve"> Федерального закона от 06.12.2011 № 402-ФЗ «О </w:t>
      </w:r>
      <w:r w:rsidRPr="00DB7EF3">
        <w:rPr>
          <w:rFonts w:ascii="Arial" w:hAnsi="Arial" w:cs="Arial"/>
          <w:sz w:val="20"/>
          <w:szCs w:val="20"/>
          <w:shd w:val="clear" w:color="auto" w:fill="FFFFFF"/>
        </w:rPr>
        <w:t>бухгалтерском учете» требования в письменной форме главного бухгалтера, в отношении соблюдения установленного</w:t>
      </w:r>
      <w:r w:rsidRPr="00DB7EF3">
        <w:rPr>
          <w:rFonts w:ascii="Arial" w:hAnsi="Arial" w:cs="Arial"/>
          <w:b/>
          <w:sz w:val="20"/>
          <w:szCs w:val="20"/>
          <w:shd w:val="clear" w:color="auto" w:fill="FFFFFF"/>
        </w:rPr>
        <w:t xml:space="preserve"> порядка документального оформления фактов хозяйственной жизни,</w:t>
      </w:r>
      <w:r w:rsidRPr="00DB7EF3">
        <w:rPr>
          <w:rFonts w:ascii="Arial" w:hAnsi="Arial" w:cs="Arial"/>
          <w:sz w:val="20"/>
          <w:szCs w:val="20"/>
          <w:shd w:val="clear" w:color="auto" w:fill="FFFFFF"/>
        </w:rPr>
        <w:t xml:space="preserve"> </w:t>
      </w:r>
      <w:r w:rsidRPr="00DB7EF3">
        <w:rPr>
          <w:rFonts w:ascii="Arial" w:hAnsi="Arial" w:cs="Arial"/>
          <w:b/>
          <w:sz w:val="20"/>
          <w:szCs w:val="20"/>
          <w:shd w:val="clear" w:color="auto" w:fill="FFFFFF"/>
        </w:rPr>
        <w:t>представления</w:t>
      </w:r>
      <w:r w:rsidRPr="00DB7EF3">
        <w:rPr>
          <w:rFonts w:ascii="Arial" w:hAnsi="Arial" w:cs="Arial"/>
          <w:sz w:val="20"/>
          <w:szCs w:val="20"/>
          <w:shd w:val="clear" w:color="auto" w:fill="FFFFFF"/>
        </w:rPr>
        <w:t xml:space="preserve"> </w:t>
      </w:r>
      <w:r w:rsidRPr="00DB7EF3">
        <w:rPr>
          <w:rFonts w:ascii="Arial" w:hAnsi="Arial" w:cs="Arial"/>
          <w:b/>
          <w:sz w:val="20"/>
          <w:szCs w:val="20"/>
          <w:shd w:val="clear" w:color="auto" w:fill="FFFFFF"/>
        </w:rPr>
        <w:t>документов (сведений), необходимых для ведения бухгалтерского учета, должностному лицу, на которое возложено ведение</w:t>
      </w:r>
      <w:r w:rsidRPr="00DB7EF3">
        <w:rPr>
          <w:rFonts w:ascii="Arial" w:hAnsi="Arial" w:cs="Arial"/>
          <w:sz w:val="20"/>
          <w:szCs w:val="20"/>
          <w:shd w:val="clear" w:color="auto" w:fill="FFFFFF"/>
        </w:rPr>
        <w:t xml:space="preserve"> обязательны</w:t>
      </w:r>
      <w:r w:rsidRPr="00DB7EF3">
        <w:rPr>
          <w:rFonts w:ascii="Arial" w:hAnsi="Arial" w:cs="Arial"/>
          <w:b/>
          <w:sz w:val="20"/>
          <w:szCs w:val="20"/>
          <w:u w:val="single"/>
          <w:shd w:val="clear" w:color="auto" w:fill="FFFFFF"/>
        </w:rPr>
        <w:t xml:space="preserve"> </w:t>
      </w:r>
      <w:r w:rsidRPr="00DB7EF3">
        <w:rPr>
          <w:rFonts w:ascii="Arial" w:hAnsi="Arial" w:cs="Arial"/>
          <w:sz w:val="20"/>
          <w:szCs w:val="20"/>
          <w:shd w:val="clear" w:color="auto" w:fill="FFFFFF"/>
        </w:rPr>
        <w:t>для всех работников экономического субъекта.</w:t>
      </w:r>
    </w:p>
    <w:p w14:paraId="51CDE36B" w14:textId="77777777" w:rsidR="00DB7EF3" w:rsidRPr="00DB7EF3" w:rsidRDefault="00DB7EF3" w:rsidP="00DB7EF3">
      <w:pPr>
        <w:ind w:firstLine="709"/>
        <w:jc w:val="both"/>
        <w:rPr>
          <w:rFonts w:ascii="Arial" w:hAnsi="Arial" w:cs="Arial"/>
          <w:sz w:val="20"/>
          <w:szCs w:val="20"/>
          <w:shd w:val="clear" w:color="auto" w:fill="FFFFFF"/>
        </w:rPr>
      </w:pPr>
      <w:r w:rsidRPr="00DB7EF3">
        <w:rPr>
          <w:rFonts w:ascii="Arial" w:hAnsi="Arial" w:cs="Arial"/>
          <w:sz w:val="20"/>
          <w:szCs w:val="20"/>
          <w:shd w:val="clear" w:color="auto" w:fill="FFFFFF"/>
        </w:rPr>
        <w:t xml:space="preserve">Пунктом 5 </w:t>
      </w:r>
      <w:r w:rsidRPr="00DB7EF3">
        <w:rPr>
          <w:rFonts w:ascii="Arial" w:hAnsi="Arial" w:cs="Arial"/>
          <w:sz w:val="20"/>
          <w:szCs w:val="20"/>
        </w:rPr>
        <w:t>статьи 15.15.6 Кодекса РФ об административных правонарушениях п</w:t>
      </w:r>
      <w:r w:rsidRPr="00DB7EF3">
        <w:rPr>
          <w:rFonts w:ascii="Arial" w:hAnsi="Arial" w:cs="Arial"/>
          <w:sz w:val="20"/>
          <w:szCs w:val="20"/>
          <w:shd w:val="clear" w:color="auto" w:fill="FFFFFF"/>
        </w:rPr>
        <w:t xml:space="preserve">редусмотрено, что административная ответственность за искажение показателей бюджетной или бухгалтерской (финансовой) отчетности </w:t>
      </w:r>
      <w:r w:rsidRPr="00DB7EF3">
        <w:rPr>
          <w:rFonts w:ascii="Arial" w:hAnsi="Arial" w:cs="Arial"/>
          <w:b/>
          <w:sz w:val="20"/>
          <w:szCs w:val="20"/>
          <w:u w:val="single"/>
          <w:shd w:val="clear" w:color="auto" w:fill="FFFFFF"/>
        </w:rPr>
        <w:t>не применяется</w:t>
      </w:r>
      <w:r w:rsidRPr="00DB7EF3">
        <w:rPr>
          <w:rFonts w:ascii="Arial" w:hAnsi="Arial" w:cs="Arial"/>
          <w:sz w:val="20"/>
          <w:szCs w:val="20"/>
          <w:shd w:val="clear" w:color="auto" w:fill="FFFFFF"/>
        </w:rPr>
        <w:t xml:space="preserve"> к лицу, на которое возложено ведение бюджетного (бухгалтерского) учета, если такое искажение допущено </w:t>
      </w:r>
      <w:r w:rsidRPr="00DB7EF3">
        <w:rPr>
          <w:rFonts w:ascii="Arial" w:hAnsi="Arial" w:cs="Arial"/>
          <w:b/>
          <w:sz w:val="20"/>
          <w:szCs w:val="20"/>
          <w:shd w:val="clear" w:color="auto" w:fill="FFFFFF"/>
        </w:rPr>
        <w:t>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r w:rsidRPr="00DB7EF3">
        <w:rPr>
          <w:rFonts w:ascii="Arial" w:hAnsi="Arial" w:cs="Arial"/>
          <w:sz w:val="20"/>
          <w:szCs w:val="20"/>
        </w:rPr>
        <w:t xml:space="preserve"> В этом случае административную ответственность несет должностное лицо, </w:t>
      </w:r>
      <w:r w:rsidRPr="00DB7EF3">
        <w:rPr>
          <w:rFonts w:ascii="Arial" w:hAnsi="Arial" w:cs="Arial"/>
          <w:b/>
          <w:sz w:val="20"/>
          <w:szCs w:val="20"/>
        </w:rPr>
        <w:t>нарушившее порядок</w:t>
      </w:r>
      <w:r w:rsidRPr="00DB7EF3">
        <w:rPr>
          <w:rFonts w:ascii="Arial" w:hAnsi="Arial" w:cs="Arial"/>
          <w:sz w:val="20"/>
          <w:szCs w:val="20"/>
        </w:rPr>
        <w:t xml:space="preserve"> формирования и оформления первичных учетных документов </w:t>
      </w:r>
      <w:r w:rsidRPr="00DB7EF3">
        <w:rPr>
          <w:rFonts w:ascii="Arial" w:hAnsi="Arial" w:cs="Arial"/>
          <w:b/>
          <w:sz w:val="20"/>
          <w:szCs w:val="20"/>
        </w:rPr>
        <w:t>и (или) сроки</w:t>
      </w:r>
      <w:r w:rsidRPr="00DB7EF3">
        <w:rPr>
          <w:rFonts w:ascii="Arial" w:hAnsi="Arial" w:cs="Arial"/>
          <w:b/>
          <w:sz w:val="20"/>
          <w:szCs w:val="20"/>
          <w:shd w:val="clear" w:color="auto" w:fill="FFFFFF"/>
        </w:rPr>
        <w:t xml:space="preserve"> </w:t>
      </w:r>
      <w:r w:rsidRPr="00DB7EF3">
        <w:rPr>
          <w:rFonts w:ascii="Arial" w:hAnsi="Arial" w:cs="Arial"/>
          <w:sz w:val="20"/>
          <w:szCs w:val="20"/>
          <w:shd w:val="clear" w:color="auto" w:fill="FFFFFF"/>
        </w:rPr>
        <w:t>передачи первичных учетных документов для регистрации содержащихся в них данных в регистрах бухгалтерского учета.</w:t>
      </w:r>
    </w:p>
    <w:p w14:paraId="629A5463" w14:textId="77777777" w:rsidR="00DB7EF3" w:rsidRPr="00DB7EF3" w:rsidRDefault="00DB7EF3" w:rsidP="00DB7EF3">
      <w:pPr>
        <w:ind w:firstLine="709"/>
        <w:rPr>
          <w:rFonts w:ascii="Arial" w:hAnsi="Arial" w:cs="Arial"/>
          <w:sz w:val="20"/>
          <w:szCs w:val="20"/>
          <w:shd w:val="clear" w:color="auto" w:fill="FFFFFF"/>
        </w:rPr>
      </w:pPr>
      <w:r w:rsidRPr="00DB7EF3">
        <w:rPr>
          <w:rFonts w:ascii="Arial" w:hAnsi="Arial" w:cs="Arial"/>
          <w:sz w:val="20"/>
          <w:szCs w:val="20"/>
          <w:shd w:val="clear" w:color="auto" w:fill="FFFFFF"/>
        </w:rPr>
        <w:t>Искажения показателей бюджетной или бухгалтерской (финансовой) отчетности в зависимости от степени их влияния влечет наложение административного штрафа на должностных лиц в размере от одной тысячи до тридцати тысяч рублей.</w:t>
      </w:r>
    </w:p>
    <w:p w14:paraId="55A455F8" w14:textId="77777777" w:rsidR="00DB7EF3" w:rsidRPr="00DB7EF3" w:rsidRDefault="00DB7EF3" w:rsidP="00DB7EF3">
      <w:pPr>
        <w:ind w:firstLine="709"/>
        <w:rPr>
          <w:rFonts w:ascii="Arial" w:hAnsi="Arial" w:cs="Arial"/>
          <w:sz w:val="20"/>
          <w:szCs w:val="20"/>
          <w:shd w:val="clear" w:color="auto" w:fill="FFFFFF"/>
        </w:rPr>
      </w:pPr>
      <w:r w:rsidRPr="00DB7EF3">
        <w:rPr>
          <w:rFonts w:ascii="Arial" w:hAnsi="Arial" w:cs="Arial"/>
          <w:sz w:val="20"/>
          <w:szCs w:val="20"/>
          <w:shd w:val="clear" w:color="auto" w:fill="FFFFFF"/>
        </w:rPr>
        <w:t>Прошу Вас в срок до  «___» _____________ 202</w:t>
      </w:r>
      <w:r w:rsidR="00242E3A">
        <w:rPr>
          <w:rFonts w:ascii="Arial" w:hAnsi="Arial" w:cs="Arial"/>
          <w:sz w:val="20"/>
          <w:szCs w:val="20"/>
          <w:shd w:val="clear" w:color="auto" w:fill="FFFFFF"/>
        </w:rPr>
        <w:t>__</w:t>
      </w:r>
      <w:r w:rsidRPr="00DB7EF3">
        <w:rPr>
          <w:rFonts w:ascii="Arial" w:hAnsi="Arial" w:cs="Arial"/>
          <w:sz w:val="20"/>
          <w:szCs w:val="20"/>
          <w:shd w:val="clear" w:color="auto" w:fill="FFFFFF"/>
        </w:rPr>
        <w:t xml:space="preserve"> года передать для регистрации данных в регистрах бухгалтерского учета следующие документы:</w:t>
      </w:r>
    </w:p>
    <w:p w14:paraId="1C82FC8A" w14:textId="77777777" w:rsidR="00DB7EF3" w:rsidRPr="00DB7EF3" w:rsidRDefault="00DB7EF3" w:rsidP="00DB7EF3">
      <w:pPr>
        <w:ind w:firstLine="709"/>
        <w:rPr>
          <w:rFonts w:ascii="Arial" w:hAnsi="Arial" w:cs="Arial"/>
          <w:sz w:val="20"/>
          <w:szCs w:val="20"/>
          <w:shd w:val="clear" w:color="auto" w:fill="FFFFFF"/>
        </w:rPr>
      </w:pPr>
      <w:r w:rsidRPr="00DB7EF3">
        <w:rPr>
          <w:rFonts w:ascii="Arial" w:hAnsi="Arial" w:cs="Arial"/>
          <w:sz w:val="20"/>
          <w:szCs w:val="20"/>
          <w:shd w:val="clear" w:color="auto" w:fill="FFFFFF"/>
        </w:rPr>
        <w:t>______________________________________</w:t>
      </w:r>
    </w:p>
    <w:p w14:paraId="681EEDC2" w14:textId="77777777" w:rsidR="00DB7EF3" w:rsidRPr="00DB7EF3" w:rsidRDefault="00DB7EF3" w:rsidP="00DB7EF3">
      <w:pPr>
        <w:ind w:firstLine="709"/>
        <w:rPr>
          <w:rFonts w:ascii="Arial" w:hAnsi="Arial" w:cs="Arial"/>
          <w:sz w:val="20"/>
          <w:szCs w:val="20"/>
          <w:shd w:val="clear" w:color="auto" w:fill="FFFFFF"/>
        </w:rPr>
      </w:pPr>
      <w:r w:rsidRPr="00DB7EF3">
        <w:rPr>
          <w:rFonts w:ascii="Arial" w:hAnsi="Arial" w:cs="Arial"/>
          <w:sz w:val="20"/>
          <w:szCs w:val="20"/>
          <w:shd w:val="clear" w:color="auto" w:fill="FFFFFF"/>
        </w:rPr>
        <w:t>_____________________________________</w:t>
      </w:r>
    </w:p>
    <w:p w14:paraId="05940B17" w14:textId="77777777" w:rsidR="00DB7EF3" w:rsidRPr="00DB7EF3" w:rsidRDefault="00DB7EF3" w:rsidP="00DB7EF3">
      <w:pPr>
        <w:ind w:firstLine="709"/>
        <w:rPr>
          <w:rFonts w:ascii="Arial" w:hAnsi="Arial" w:cs="Arial"/>
          <w:sz w:val="20"/>
          <w:szCs w:val="20"/>
          <w:shd w:val="clear" w:color="auto" w:fill="FFFFFF"/>
        </w:rPr>
      </w:pPr>
      <w:r w:rsidRPr="00DB7EF3">
        <w:rPr>
          <w:rFonts w:ascii="Arial" w:hAnsi="Arial" w:cs="Arial"/>
          <w:sz w:val="20"/>
          <w:szCs w:val="20"/>
          <w:shd w:val="clear" w:color="auto" w:fill="FFFFFF"/>
        </w:rPr>
        <w:t>______________________________________</w:t>
      </w:r>
    </w:p>
    <w:p w14:paraId="1B7A1C24" w14:textId="77777777" w:rsidR="00DB7EF3" w:rsidRPr="00DB7EF3" w:rsidRDefault="00DB7EF3" w:rsidP="00DB7EF3">
      <w:pPr>
        <w:ind w:firstLine="709"/>
        <w:jc w:val="both"/>
        <w:rPr>
          <w:rFonts w:ascii="Arial" w:hAnsi="Arial" w:cs="Arial"/>
          <w:sz w:val="20"/>
          <w:szCs w:val="20"/>
          <w:shd w:val="clear" w:color="auto" w:fill="FFFFFF"/>
        </w:rPr>
      </w:pPr>
      <w:r w:rsidRPr="00DB7EF3">
        <w:rPr>
          <w:rFonts w:ascii="Arial" w:hAnsi="Arial" w:cs="Arial"/>
          <w:sz w:val="20"/>
          <w:szCs w:val="20"/>
          <w:shd w:val="clear" w:color="auto" w:fill="FFFFFF"/>
        </w:rPr>
        <w:t>Об ответственности за нарушение срока представления перечисленных выше документов Вы предупреждены.</w:t>
      </w:r>
    </w:p>
    <w:p w14:paraId="3696600E" w14:textId="77777777" w:rsidR="00DB7EF3" w:rsidRPr="00DB7EF3" w:rsidRDefault="00DB7EF3" w:rsidP="00DB7EF3">
      <w:pPr>
        <w:ind w:firstLine="709"/>
        <w:jc w:val="both"/>
        <w:rPr>
          <w:rFonts w:ascii="Arial" w:hAnsi="Arial" w:cs="Arial"/>
          <w:sz w:val="20"/>
          <w:szCs w:val="20"/>
          <w:shd w:val="clear" w:color="auto" w:fill="FFFFFF"/>
        </w:rPr>
      </w:pPr>
    </w:p>
    <w:p w14:paraId="41EFBDCC" w14:textId="77777777" w:rsidR="00DB7EF3" w:rsidRPr="00DB7EF3" w:rsidRDefault="00DB7EF3" w:rsidP="00DB7EF3">
      <w:pPr>
        <w:ind w:firstLine="709"/>
        <w:jc w:val="both"/>
        <w:rPr>
          <w:rFonts w:ascii="Arial" w:hAnsi="Arial" w:cs="Arial"/>
          <w:sz w:val="20"/>
          <w:szCs w:val="20"/>
          <w:shd w:val="clear" w:color="auto" w:fill="FFFFFF"/>
        </w:rPr>
      </w:pPr>
    </w:p>
    <w:p w14:paraId="2551043E" w14:textId="77777777" w:rsidR="00DB7EF3" w:rsidRDefault="00DB7EF3" w:rsidP="00DB7EF3">
      <w:pPr>
        <w:ind w:firstLine="709"/>
        <w:rPr>
          <w:rFonts w:ascii="Arial" w:hAnsi="Arial" w:cs="Arial"/>
          <w:sz w:val="20"/>
          <w:szCs w:val="20"/>
          <w:shd w:val="clear" w:color="auto" w:fill="FFFFFF"/>
        </w:rPr>
      </w:pPr>
      <w:r w:rsidRPr="00DB7EF3">
        <w:rPr>
          <w:rFonts w:ascii="Arial" w:hAnsi="Arial" w:cs="Arial"/>
          <w:sz w:val="20"/>
          <w:szCs w:val="20"/>
          <w:shd w:val="clear" w:color="auto" w:fill="FFFFFF"/>
        </w:rPr>
        <w:t xml:space="preserve">Главный бухгалтер  </w:t>
      </w:r>
    </w:p>
    <w:p w14:paraId="301C7CCA" w14:textId="77777777" w:rsidR="008B3876" w:rsidRDefault="008B3876" w:rsidP="00DB7EF3">
      <w:pPr>
        <w:ind w:firstLine="709"/>
        <w:rPr>
          <w:rFonts w:ascii="Arial" w:hAnsi="Arial" w:cs="Arial"/>
          <w:sz w:val="20"/>
          <w:szCs w:val="20"/>
          <w:shd w:val="clear" w:color="auto" w:fill="FFFFFF"/>
        </w:rPr>
      </w:pPr>
    </w:p>
    <w:p w14:paraId="4FEC290C" w14:textId="77777777" w:rsidR="008B3876" w:rsidRDefault="008B3876" w:rsidP="00DB7EF3">
      <w:pPr>
        <w:ind w:firstLine="709"/>
        <w:rPr>
          <w:rFonts w:ascii="Arial" w:hAnsi="Arial" w:cs="Arial"/>
          <w:sz w:val="20"/>
          <w:szCs w:val="20"/>
          <w:shd w:val="clear" w:color="auto" w:fill="FFFFFF"/>
        </w:rPr>
      </w:pPr>
    </w:p>
    <w:p w14:paraId="31EF9F21" w14:textId="77777777" w:rsidR="00C21CDE" w:rsidRDefault="00C21CDE" w:rsidP="00DB7EF3">
      <w:pPr>
        <w:ind w:firstLine="709"/>
        <w:rPr>
          <w:rFonts w:ascii="Arial" w:hAnsi="Arial" w:cs="Arial"/>
          <w:sz w:val="20"/>
          <w:szCs w:val="20"/>
          <w:shd w:val="clear" w:color="auto" w:fill="FFFFFF"/>
        </w:rPr>
      </w:pPr>
    </w:p>
    <w:p w14:paraId="50B892CC" w14:textId="77777777" w:rsidR="00BE4900" w:rsidRDefault="00BE4900" w:rsidP="00DB7EF3">
      <w:pPr>
        <w:ind w:firstLine="709"/>
        <w:rPr>
          <w:rFonts w:ascii="Arial" w:hAnsi="Arial" w:cs="Arial"/>
          <w:sz w:val="20"/>
          <w:szCs w:val="20"/>
          <w:shd w:val="clear" w:color="auto" w:fill="FFFFFF"/>
        </w:rPr>
      </w:pPr>
    </w:p>
    <w:p w14:paraId="53E485D5" w14:textId="77777777" w:rsidR="00BE4900" w:rsidRDefault="00BE4900" w:rsidP="00DB7EF3">
      <w:pPr>
        <w:ind w:firstLine="709"/>
        <w:rPr>
          <w:rFonts w:ascii="Arial" w:hAnsi="Arial" w:cs="Arial"/>
          <w:sz w:val="20"/>
          <w:szCs w:val="20"/>
          <w:shd w:val="clear" w:color="auto" w:fill="FFFFFF"/>
        </w:rPr>
      </w:pPr>
    </w:p>
    <w:p w14:paraId="00EF2189" w14:textId="77777777" w:rsidR="00BE4900" w:rsidRDefault="00BE4900" w:rsidP="00DB7EF3">
      <w:pPr>
        <w:ind w:firstLine="709"/>
        <w:rPr>
          <w:rFonts w:ascii="Arial" w:hAnsi="Arial" w:cs="Arial"/>
          <w:sz w:val="20"/>
          <w:szCs w:val="20"/>
          <w:shd w:val="clear" w:color="auto" w:fill="FFFFFF"/>
        </w:rPr>
      </w:pPr>
    </w:p>
    <w:p w14:paraId="70E6407C" w14:textId="77777777" w:rsidR="00BE4900" w:rsidRDefault="00BE4900" w:rsidP="00DB7EF3">
      <w:pPr>
        <w:ind w:firstLine="709"/>
        <w:rPr>
          <w:rFonts w:ascii="Arial" w:hAnsi="Arial" w:cs="Arial"/>
          <w:sz w:val="20"/>
          <w:szCs w:val="20"/>
          <w:shd w:val="clear" w:color="auto" w:fill="FFFFFF"/>
        </w:rPr>
      </w:pPr>
    </w:p>
    <w:p w14:paraId="4C44CC55" w14:textId="77777777" w:rsidR="00BE4900" w:rsidRDefault="00BE4900" w:rsidP="00DB7EF3">
      <w:pPr>
        <w:ind w:firstLine="709"/>
        <w:rPr>
          <w:rFonts w:ascii="Arial" w:hAnsi="Arial" w:cs="Arial"/>
          <w:sz w:val="20"/>
          <w:szCs w:val="20"/>
          <w:shd w:val="clear" w:color="auto" w:fill="FFFFFF"/>
        </w:rPr>
      </w:pPr>
    </w:p>
    <w:p w14:paraId="065FC4DB" w14:textId="77777777" w:rsidR="00BE4900" w:rsidRDefault="00BE4900" w:rsidP="00DB7EF3">
      <w:pPr>
        <w:ind w:firstLine="709"/>
        <w:rPr>
          <w:rFonts w:ascii="Arial" w:hAnsi="Arial" w:cs="Arial"/>
          <w:sz w:val="20"/>
          <w:szCs w:val="20"/>
          <w:shd w:val="clear" w:color="auto" w:fill="FFFFFF"/>
        </w:rPr>
      </w:pPr>
    </w:p>
    <w:p w14:paraId="230FAF39" w14:textId="77777777" w:rsidR="00BE4900" w:rsidRDefault="00BE4900" w:rsidP="00DB7EF3">
      <w:pPr>
        <w:ind w:firstLine="709"/>
        <w:rPr>
          <w:rFonts w:ascii="Arial" w:hAnsi="Arial" w:cs="Arial"/>
          <w:sz w:val="20"/>
          <w:szCs w:val="20"/>
          <w:shd w:val="clear" w:color="auto" w:fill="FFFFFF"/>
        </w:rPr>
      </w:pPr>
    </w:p>
    <w:p w14:paraId="2BC1D0E2" w14:textId="77777777" w:rsidR="00BE4900" w:rsidRDefault="00BE4900" w:rsidP="00DB7EF3">
      <w:pPr>
        <w:ind w:firstLine="709"/>
        <w:rPr>
          <w:rFonts w:ascii="Arial" w:hAnsi="Arial" w:cs="Arial"/>
          <w:sz w:val="20"/>
          <w:szCs w:val="20"/>
          <w:shd w:val="clear" w:color="auto" w:fill="FFFFFF"/>
        </w:rPr>
      </w:pPr>
    </w:p>
    <w:p w14:paraId="45774A43" w14:textId="77777777" w:rsidR="00BE4900" w:rsidRDefault="00BE4900" w:rsidP="00DB7EF3">
      <w:pPr>
        <w:ind w:firstLine="709"/>
        <w:rPr>
          <w:rFonts w:ascii="Arial" w:hAnsi="Arial" w:cs="Arial"/>
          <w:sz w:val="20"/>
          <w:szCs w:val="20"/>
          <w:shd w:val="clear" w:color="auto" w:fill="FFFFFF"/>
        </w:rPr>
      </w:pPr>
    </w:p>
    <w:p w14:paraId="0C68D638" w14:textId="77777777" w:rsidR="00BE4900" w:rsidRDefault="00BE4900" w:rsidP="00DB7EF3">
      <w:pPr>
        <w:ind w:firstLine="709"/>
        <w:rPr>
          <w:rFonts w:ascii="Arial" w:hAnsi="Arial" w:cs="Arial"/>
          <w:sz w:val="20"/>
          <w:szCs w:val="20"/>
          <w:shd w:val="clear" w:color="auto" w:fill="FFFFFF"/>
        </w:rPr>
      </w:pPr>
    </w:p>
    <w:p w14:paraId="2CEEC8B5" w14:textId="77777777" w:rsidR="00BE4900" w:rsidRDefault="00BE4900" w:rsidP="00DB7EF3">
      <w:pPr>
        <w:ind w:firstLine="709"/>
        <w:rPr>
          <w:rFonts w:ascii="Arial" w:hAnsi="Arial" w:cs="Arial"/>
          <w:sz w:val="20"/>
          <w:szCs w:val="20"/>
          <w:shd w:val="clear" w:color="auto" w:fill="FFFFFF"/>
        </w:rPr>
      </w:pPr>
    </w:p>
    <w:p w14:paraId="5F96A197" w14:textId="77777777" w:rsidR="00BE4900" w:rsidRDefault="00BE4900" w:rsidP="00DB7EF3">
      <w:pPr>
        <w:ind w:firstLine="709"/>
        <w:rPr>
          <w:rFonts w:ascii="Arial" w:hAnsi="Arial" w:cs="Arial"/>
          <w:sz w:val="20"/>
          <w:szCs w:val="20"/>
          <w:shd w:val="clear" w:color="auto" w:fill="FFFFFF"/>
        </w:rPr>
      </w:pPr>
    </w:p>
    <w:p w14:paraId="30C215E4" w14:textId="77777777" w:rsidR="00BE4900" w:rsidRDefault="00BE4900" w:rsidP="00DB7EF3">
      <w:pPr>
        <w:ind w:firstLine="709"/>
        <w:rPr>
          <w:rFonts w:ascii="Arial" w:hAnsi="Arial" w:cs="Arial"/>
          <w:sz w:val="20"/>
          <w:szCs w:val="20"/>
          <w:shd w:val="clear" w:color="auto" w:fill="FFFFFF"/>
        </w:rPr>
      </w:pPr>
    </w:p>
    <w:p w14:paraId="20CEA538" w14:textId="77777777" w:rsidR="00BE4900" w:rsidRDefault="00BE4900" w:rsidP="00DB7EF3">
      <w:pPr>
        <w:ind w:firstLine="709"/>
        <w:rPr>
          <w:rFonts w:ascii="Arial" w:hAnsi="Arial" w:cs="Arial"/>
          <w:sz w:val="20"/>
          <w:szCs w:val="20"/>
          <w:shd w:val="clear" w:color="auto" w:fill="FFFFFF"/>
        </w:rPr>
      </w:pPr>
    </w:p>
    <w:p w14:paraId="32A52392" w14:textId="77777777" w:rsidR="00BE4900" w:rsidRDefault="00BE4900" w:rsidP="00DB7EF3">
      <w:pPr>
        <w:ind w:firstLine="709"/>
        <w:rPr>
          <w:rFonts w:ascii="Arial" w:hAnsi="Arial" w:cs="Arial"/>
          <w:sz w:val="20"/>
          <w:szCs w:val="20"/>
          <w:shd w:val="clear" w:color="auto" w:fill="FFFFFF"/>
        </w:rPr>
      </w:pPr>
    </w:p>
    <w:p w14:paraId="045263CC" w14:textId="77777777" w:rsidR="00BE4900" w:rsidRDefault="00BE4900" w:rsidP="00DB7EF3">
      <w:pPr>
        <w:ind w:firstLine="709"/>
        <w:rPr>
          <w:rFonts w:ascii="Arial" w:hAnsi="Arial" w:cs="Arial"/>
          <w:sz w:val="20"/>
          <w:szCs w:val="20"/>
          <w:shd w:val="clear" w:color="auto" w:fill="FFFFFF"/>
        </w:rPr>
      </w:pPr>
    </w:p>
    <w:p w14:paraId="67CB2EB9" w14:textId="77777777" w:rsidR="004F7DD8" w:rsidRDefault="004F7DD8" w:rsidP="00DB7EF3">
      <w:pPr>
        <w:ind w:firstLine="709"/>
        <w:rPr>
          <w:rFonts w:ascii="Arial" w:hAnsi="Arial" w:cs="Arial"/>
          <w:sz w:val="20"/>
          <w:szCs w:val="20"/>
          <w:shd w:val="clear" w:color="auto" w:fill="FFFFFF"/>
        </w:rPr>
      </w:pPr>
    </w:p>
    <w:p w14:paraId="78CC5016" w14:textId="77777777" w:rsidR="00BE4900" w:rsidRDefault="00BE4900" w:rsidP="00DB7EF3">
      <w:pPr>
        <w:ind w:firstLine="709"/>
        <w:rPr>
          <w:rFonts w:ascii="Arial" w:hAnsi="Arial" w:cs="Arial"/>
          <w:sz w:val="20"/>
          <w:szCs w:val="20"/>
          <w:shd w:val="clear" w:color="auto" w:fill="FFFFFF"/>
        </w:rPr>
      </w:pPr>
    </w:p>
    <w:p w14:paraId="512956E0" w14:textId="77777777" w:rsidR="00BE4900" w:rsidRDefault="00BE4900" w:rsidP="00DB7EF3">
      <w:pPr>
        <w:ind w:firstLine="709"/>
        <w:rPr>
          <w:rFonts w:ascii="Arial" w:hAnsi="Arial" w:cs="Arial"/>
          <w:sz w:val="20"/>
          <w:szCs w:val="20"/>
          <w:shd w:val="clear" w:color="auto" w:fill="FFFFFF"/>
        </w:rPr>
      </w:pPr>
    </w:p>
    <w:p w14:paraId="39F6A505" w14:textId="77777777" w:rsidR="00C21CDE" w:rsidRPr="00DB7EF3" w:rsidRDefault="00C21CDE" w:rsidP="00DB7EF3">
      <w:pPr>
        <w:ind w:firstLine="709"/>
        <w:rPr>
          <w:rFonts w:ascii="Arial" w:hAnsi="Arial" w:cs="Arial"/>
          <w:sz w:val="20"/>
          <w:szCs w:val="20"/>
          <w:shd w:val="clear" w:color="auto" w:fill="FFFFFF"/>
        </w:rPr>
      </w:pPr>
    </w:p>
    <w:p w14:paraId="46257BE5" w14:textId="77777777" w:rsidR="00DB7EF3" w:rsidRPr="00DB7EF3" w:rsidRDefault="00BE4900" w:rsidP="00DB7EF3">
      <w:pPr>
        <w:rPr>
          <w:rFonts w:ascii="Arial" w:hAnsi="Arial" w:cs="Arial"/>
          <w:b/>
          <w:sz w:val="20"/>
          <w:szCs w:val="20"/>
        </w:rPr>
      </w:pPr>
      <w:r>
        <w:rPr>
          <w:rFonts w:ascii="Arial" w:hAnsi="Arial" w:cs="Arial"/>
          <w:sz w:val="20"/>
          <w:szCs w:val="20"/>
        </w:rPr>
        <w:lastRenderedPageBreak/>
        <w:t>7</w:t>
      </w:r>
      <w:r w:rsidR="00DB7EF3" w:rsidRPr="00DB7EF3">
        <w:rPr>
          <w:rFonts w:ascii="Arial" w:hAnsi="Arial" w:cs="Arial"/>
          <w:sz w:val="20"/>
          <w:szCs w:val="20"/>
        </w:rPr>
        <w:t xml:space="preserve">. </w:t>
      </w:r>
      <w:r w:rsidR="00DB7EF3" w:rsidRPr="00DB7EF3">
        <w:rPr>
          <w:rFonts w:ascii="Arial" w:hAnsi="Arial" w:cs="Arial"/>
          <w:b/>
          <w:sz w:val="20"/>
          <w:szCs w:val="20"/>
        </w:rPr>
        <w:t xml:space="preserve">Профессиональное суждение бухгалтера </w:t>
      </w:r>
    </w:p>
    <w:p w14:paraId="270EDA2F" w14:textId="77777777" w:rsidR="00DB7EF3" w:rsidRPr="00DB7EF3" w:rsidRDefault="00DB7EF3" w:rsidP="00DB7EF3">
      <w:pPr>
        <w:tabs>
          <w:tab w:val="center" w:pos="4677"/>
          <w:tab w:val="right" w:pos="9355"/>
        </w:tabs>
        <w:jc w:val="right"/>
        <w:rPr>
          <w:rFonts w:ascii="Arial" w:hAnsi="Arial" w:cs="Arial"/>
          <w:i/>
          <w:sz w:val="20"/>
          <w:szCs w:val="20"/>
        </w:rPr>
      </w:pPr>
      <w:r w:rsidRPr="00DB7EF3">
        <w:rPr>
          <w:rFonts w:ascii="Arial" w:hAnsi="Arial" w:cs="Arial"/>
          <w:sz w:val="20"/>
          <w:szCs w:val="20"/>
        </w:rPr>
        <w:t xml:space="preserve">Руководителю </w:t>
      </w:r>
      <w:r w:rsidRPr="00DB7EF3">
        <w:rPr>
          <w:rFonts w:ascii="Arial" w:hAnsi="Arial" w:cs="Arial"/>
          <w:b/>
          <w:i/>
          <w:sz w:val="20"/>
          <w:szCs w:val="20"/>
        </w:rPr>
        <w:t>________________</w:t>
      </w:r>
      <w:r w:rsidRPr="00DB7EF3">
        <w:rPr>
          <w:rFonts w:ascii="Arial" w:hAnsi="Arial" w:cs="Arial"/>
          <w:b/>
          <w:i/>
          <w:sz w:val="20"/>
          <w:szCs w:val="20"/>
        </w:rPr>
        <w:br/>
      </w:r>
      <w:r w:rsidRPr="00DB7EF3">
        <w:rPr>
          <w:rFonts w:ascii="Arial" w:hAnsi="Arial" w:cs="Arial"/>
          <w:i/>
          <w:sz w:val="20"/>
          <w:szCs w:val="20"/>
        </w:rPr>
        <w:t>(наименование учреждения)</w:t>
      </w:r>
    </w:p>
    <w:p w14:paraId="7FD4F651" w14:textId="77777777" w:rsidR="00DB7EF3" w:rsidRPr="00DB7EF3" w:rsidRDefault="004F7DD8" w:rsidP="00DB7EF3">
      <w:pPr>
        <w:jc w:val="right"/>
        <w:rPr>
          <w:rFonts w:ascii="Arial" w:hAnsi="Arial" w:cs="Arial"/>
          <w:i/>
          <w:sz w:val="20"/>
          <w:szCs w:val="20"/>
        </w:rPr>
      </w:pPr>
      <w:r>
        <w:rPr>
          <w:rFonts w:ascii="Arial" w:hAnsi="Arial" w:cs="Arial"/>
          <w:b/>
          <w:i/>
          <w:sz w:val="20"/>
          <w:szCs w:val="20"/>
        </w:rPr>
        <w:t>________________</w:t>
      </w:r>
      <w:r w:rsidR="00DB7EF3" w:rsidRPr="00DB7EF3">
        <w:rPr>
          <w:rFonts w:ascii="Arial" w:hAnsi="Arial" w:cs="Arial"/>
          <w:b/>
          <w:i/>
          <w:sz w:val="20"/>
          <w:szCs w:val="20"/>
        </w:rPr>
        <w:t>____________</w:t>
      </w:r>
      <w:r w:rsidR="00DB7EF3" w:rsidRPr="00DB7EF3">
        <w:rPr>
          <w:rFonts w:ascii="Arial" w:hAnsi="Arial" w:cs="Arial"/>
          <w:i/>
          <w:sz w:val="20"/>
          <w:szCs w:val="20"/>
        </w:rPr>
        <w:br/>
        <w:t>(Ф. И. О. руководителя)</w:t>
      </w:r>
    </w:p>
    <w:p w14:paraId="27FA78F0" w14:textId="77777777" w:rsidR="00DB7EF3" w:rsidRPr="00DB7EF3" w:rsidRDefault="00DB7EF3" w:rsidP="00DB7EF3">
      <w:pPr>
        <w:jc w:val="center"/>
        <w:rPr>
          <w:rFonts w:ascii="Arial" w:hAnsi="Arial" w:cs="Arial"/>
          <w:b/>
          <w:sz w:val="20"/>
          <w:szCs w:val="20"/>
        </w:rPr>
      </w:pPr>
    </w:p>
    <w:p w14:paraId="4EFE5E3C" w14:textId="77777777" w:rsidR="00DB7EF3" w:rsidRPr="00DB7EF3" w:rsidRDefault="00DB7EF3" w:rsidP="00DB7EF3">
      <w:pPr>
        <w:jc w:val="center"/>
        <w:rPr>
          <w:rFonts w:ascii="Arial" w:hAnsi="Arial" w:cs="Arial"/>
          <w:b/>
          <w:sz w:val="20"/>
          <w:szCs w:val="20"/>
        </w:rPr>
      </w:pPr>
      <w:r w:rsidRPr="00DB7EF3">
        <w:rPr>
          <w:rFonts w:ascii="Arial" w:hAnsi="Arial" w:cs="Arial"/>
          <w:b/>
          <w:sz w:val="20"/>
          <w:szCs w:val="20"/>
        </w:rPr>
        <w:t xml:space="preserve">Профессиональное суждение бухгалтера </w:t>
      </w:r>
    </w:p>
    <w:p w14:paraId="0F7215D7" w14:textId="77777777" w:rsidR="00DB7EF3" w:rsidRPr="00DB7EF3" w:rsidRDefault="00DB7EF3" w:rsidP="00DB7EF3">
      <w:pPr>
        <w:jc w:val="center"/>
        <w:rPr>
          <w:rFonts w:ascii="Arial" w:hAnsi="Arial" w:cs="Arial"/>
          <w:b/>
          <w:sz w:val="20"/>
          <w:szCs w:val="20"/>
        </w:rPr>
      </w:pPr>
      <w:r w:rsidRPr="00DB7EF3">
        <w:rPr>
          <w:rFonts w:ascii="Arial" w:hAnsi="Arial" w:cs="Arial"/>
          <w:sz w:val="20"/>
          <w:szCs w:val="20"/>
        </w:rPr>
        <w:t>«__» ___________</w:t>
      </w:r>
      <w:r w:rsidRPr="00DB7EF3">
        <w:rPr>
          <w:rFonts w:ascii="Arial" w:hAnsi="Arial" w:cs="Arial"/>
          <w:b/>
          <w:sz w:val="20"/>
          <w:szCs w:val="20"/>
        </w:rPr>
        <w:t xml:space="preserve"> </w:t>
      </w:r>
      <w:r w:rsidRPr="00DB7EF3">
        <w:rPr>
          <w:rFonts w:ascii="Arial" w:hAnsi="Arial" w:cs="Arial"/>
          <w:sz w:val="20"/>
          <w:szCs w:val="20"/>
        </w:rPr>
        <w:t>20___года</w:t>
      </w:r>
    </w:p>
    <w:p w14:paraId="26BC9E1E" w14:textId="77777777" w:rsidR="00DB7EF3" w:rsidRPr="00DB7EF3" w:rsidRDefault="00DB7EF3" w:rsidP="00DB7EF3">
      <w:pPr>
        <w:rPr>
          <w:rFonts w:ascii="Arial" w:hAnsi="Arial" w:cs="Arial"/>
          <w:sz w:val="20"/>
          <w:szCs w:val="20"/>
        </w:rPr>
      </w:pPr>
      <w:r w:rsidRPr="00DB7EF3">
        <w:rPr>
          <w:rFonts w:ascii="Arial" w:hAnsi="Arial" w:cs="Arial"/>
          <w:sz w:val="20"/>
          <w:szCs w:val="20"/>
        </w:rPr>
        <w:t>1. Договор __________________________ от ___________№ _ под действие Федерального стандарта «Аренда», утвержденного приказом Минфина от 31.12.2016 № 258н</w:t>
      </w:r>
    </w:p>
    <w:tbl>
      <w:tblPr>
        <w:tblW w:w="0" w:type="auto"/>
        <w:tblLook w:val="04A0" w:firstRow="1" w:lastRow="0" w:firstColumn="1" w:lastColumn="0" w:noHBand="0" w:noVBand="1"/>
      </w:tblPr>
      <w:tblGrid>
        <w:gridCol w:w="9494"/>
      </w:tblGrid>
      <w:tr w:rsidR="00DB7EF3" w:rsidRPr="00DB7EF3" w14:paraId="0C30B948" w14:textId="77777777" w:rsidTr="008B3876">
        <w:tc>
          <w:tcPr>
            <w:tcW w:w="9494" w:type="dxa"/>
            <w:tcBorders>
              <w:bottom w:val="single" w:sz="4" w:space="0" w:color="auto"/>
            </w:tcBorders>
          </w:tcPr>
          <w:p w14:paraId="2D0AA38A" w14:textId="77777777" w:rsidR="00DB7EF3" w:rsidRPr="00DB7EF3" w:rsidRDefault="00DB7EF3" w:rsidP="00DB7EF3">
            <w:pPr>
              <w:jc w:val="center"/>
              <w:rPr>
                <w:rFonts w:ascii="Arial" w:hAnsi="Arial" w:cs="Arial"/>
                <w:b/>
                <w:i/>
                <w:sz w:val="20"/>
                <w:szCs w:val="20"/>
              </w:rPr>
            </w:pPr>
          </w:p>
        </w:tc>
      </w:tr>
      <w:tr w:rsidR="00DB7EF3" w:rsidRPr="00DB7EF3" w14:paraId="00F7E3B1" w14:textId="77777777" w:rsidTr="008B3876">
        <w:tc>
          <w:tcPr>
            <w:tcW w:w="9494" w:type="dxa"/>
            <w:tcBorders>
              <w:top w:val="single" w:sz="4" w:space="0" w:color="auto"/>
            </w:tcBorders>
          </w:tcPr>
          <w:p w14:paraId="4440B1F5" w14:textId="77777777" w:rsidR="00DB7EF3" w:rsidRPr="00DB7EF3" w:rsidRDefault="00DB7EF3" w:rsidP="00DB7EF3">
            <w:pPr>
              <w:jc w:val="center"/>
              <w:rPr>
                <w:rFonts w:ascii="Arial" w:hAnsi="Arial" w:cs="Arial"/>
                <w:i/>
                <w:sz w:val="20"/>
                <w:szCs w:val="20"/>
              </w:rPr>
            </w:pPr>
            <w:r w:rsidRPr="00DB7EF3">
              <w:rPr>
                <w:rFonts w:ascii="Arial" w:hAnsi="Arial" w:cs="Arial"/>
                <w:i/>
                <w:sz w:val="20"/>
                <w:szCs w:val="20"/>
              </w:rPr>
              <w:t>(подпадает, не подпадает)</w:t>
            </w:r>
          </w:p>
        </w:tc>
      </w:tr>
    </w:tbl>
    <w:p w14:paraId="40E6AF0E" w14:textId="77777777" w:rsidR="00DB7EF3" w:rsidRPr="00DB7EF3" w:rsidRDefault="00DB7EF3" w:rsidP="00DB7EF3">
      <w:pPr>
        <w:rPr>
          <w:rFonts w:ascii="Arial" w:hAnsi="Arial" w:cs="Arial"/>
          <w:sz w:val="20"/>
          <w:szCs w:val="20"/>
        </w:rPr>
      </w:pPr>
      <w:r w:rsidRPr="00DB7EF3">
        <w:rPr>
          <w:rFonts w:ascii="Arial" w:hAnsi="Arial" w:cs="Arial"/>
          <w:sz w:val="20"/>
          <w:szCs w:val="20"/>
        </w:rPr>
        <w:t xml:space="preserve">Расходы на содержание объекта несет _______________. </w:t>
      </w:r>
    </w:p>
    <w:p w14:paraId="6CD676F0" w14:textId="77777777" w:rsidR="00DB7EF3" w:rsidRPr="00DB7EF3" w:rsidRDefault="00DB7EF3" w:rsidP="00DB7EF3">
      <w:pPr>
        <w:rPr>
          <w:rFonts w:ascii="Arial" w:hAnsi="Arial" w:cs="Arial"/>
          <w:sz w:val="20"/>
          <w:szCs w:val="20"/>
        </w:rPr>
      </w:pPr>
    </w:p>
    <w:p w14:paraId="7A9DCC18" w14:textId="77777777" w:rsidR="00DB7EF3" w:rsidRPr="00DB7EF3" w:rsidRDefault="00DB7EF3" w:rsidP="00DB7EF3">
      <w:pPr>
        <w:rPr>
          <w:rFonts w:ascii="Arial" w:hAnsi="Arial" w:cs="Arial"/>
          <w:sz w:val="20"/>
          <w:szCs w:val="20"/>
        </w:rPr>
      </w:pPr>
      <w:r w:rsidRPr="00DB7EF3">
        <w:rPr>
          <w:rFonts w:ascii="Arial" w:hAnsi="Arial" w:cs="Arial"/>
          <w:sz w:val="20"/>
          <w:szCs w:val="20"/>
        </w:rPr>
        <w:t>2. Договор от ___________№ _ относится 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DB7EF3" w:rsidRPr="00DB7EF3" w14:paraId="61CF81E4" w14:textId="77777777" w:rsidTr="008B3876">
        <w:tc>
          <w:tcPr>
            <w:tcW w:w="9494" w:type="dxa"/>
            <w:tcBorders>
              <w:top w:val="nil"/>
              <w:left w:val="nil"/>
              <w:bottom w:val="single" w:sz="4" w:space="0" w:color="auto"/>
              <w:right w:val="nil"/>
            </w:tcBorders>
          </w:tcPr>
          <w:p w14:paraId="12ABBF1D" w14:textId="77777777" w:rsidR="00DB7EF3" w:rsidRPr="00DB7EF3" w:rsidRDefault="00DB7EF3" w:rsidP="00DB7EF3">
            <w:pPr>
              <w:jc w:val="center"/>
              <w:rPr>
                <w:rFonts w:ascii="Arial" w:hAnsi="Arial" w:cs="Arial"/>
                <w:sz w:val="20"/>
                <w:szCs w:val="20"/>
              </w:rPr>
            </w:pPr>
          </w:p>
        </w:tc>
      </w:tr>
      <w:tr w:rsidR="00DB7EF3" w:rsidRPr="00DB7EF3" w14:paraId="363529AD" w14:textId="77777777" w:rsidTr="008B3876">
        <w:tc>
          <w:tcPr>
            <w:tcW w:w="9494" w:type="dxa"/>
            <w:tcBorders>
              <w:top w:val="single" w:sz="4" w:space="0" w:color="auto"/>
              <w:left w:val="nil"/>
              <w:bottom w:val="nil"/>
              <w:right w:val="nil"/>
            </w:tcBorders>
          </w:tcPr>
          <w:p w14:paraId="70B6F72B" w14:textId="77777777" w:rsidR="00DB7EF3" w:rsidRPr="00DB7EF3" w:rsidRDefault="00DB7EF3" w:rsidP="00DB7EF3">
            <w:pPr>
              <w:jc w:val="center"/>
              <w:rPr>
                <w:rFonts w:ascii="Arial" w:hAnsi="Arial" w:cs="Arial"/>
                <w:sz w:val="20"/>
                <w:szCs w:val="20"/>
              </w:rPr>
            </w:pPr>
            <w:r w:rsidRPr="00DB7EF3">
              <w:rPr>
                <w:rFonts w:ascii="Arial" w:hAnsi="Arial" w:cs="Arial"/>
                <w:i/>
                <w:sz w:val="20"/>
                <w:szCs w:val="20"/>
              </w:rPr>
              <w:t>(операционной, финансовой аренде, операционной аренде на льготных условиях, финансовой аренде на льготных условиях)</w:t>
            </w:r>
          </w:p>
        </w:tc>
      </w:tr>
    </w:tbl>
    <w:p w14:paraId="308CB1D5" w14:textId="77777777" w:rsidR="00DB7EF3" w:rsidRPr="00DB7EF3" w:rsidRDefault="00DB7EF3" w:rsidP="00DB7EF3">
      <w:pPr>
        <w:rPr>
          <w:rFonts w:ascii="Arial" w:hAnsi="Arial" w:cs="Arial"/>
          <w:sz w:val="20"/>
          <w:szCs w:val="20"/>
          <w:u w:val="single"/>
        </w:rPr>
      </w:pPr>
      <w:r w:rsidRPr="00DB7EF3">
        <w:rPr>
          <w:rFonts w:ascii="Arial" w:hAnsi="Arial" w:cs="Arial"/>
          <w:sz w:val="20"/>
          <w:szCs w:val="20"/>
        </w:rPr>
        <w:t>Основание: _________________________________________________________________________________________________________________________________________________________________________________________________________________________________________.</w:t>
      </w:r>
    </w:p>
    <w:p w14:paraId="208F0602" w14:textId="77777777" w:rsidR="00DB7EF3" w:rsidRPr="00DB7EF3" w:rsidRDefault="00DB7EF3" w:rsidP="00DB7EF3">
      <w:pPr>
        <w:rPr>
          <w:rFonts w:ascii="Arial" w:hAnsi="Arial" w:cs="Arial"/>
          <w:sz w:val="20"/>
          <w:szCs w:val="20"/>
        </w:rPr>
      </w:pPr>
      <w:r w:rsidRPr="00DB7EF3">
        <w:rPr>
          <w:rFonts w:ascii="Arial" w:hAnsi="Arial" w:cs="Arial"/>
          <w:sz w:val="20"/>
          <w:szCs w:val="20"/>
        </w:rPr>
        <w:t>Возникающие объекты бухгалтерского учета отражаются на счетах бухгалтерского учета по правилам учета:</w:t>
      </w:r>
    </w:p>
    <w:tbl>
      <w:tblPr>
        <w:tblW w:w="0" w:type="auto"/>
        <w:tblLook w:val="04A0" w:firstRow="1" w:lastRow="0" w:firstColumn="1" w:lastColumn="0" w:noHBand="0" w:noVBand="1"/>
      </w:tblPr>
      <w:tblGrid>
        <w:gridCol w:w="9494"/>
      </w:tblGrid>
      <w:tr w:rsidR="00DB7EF3" w:rsidRPr="00DB7EF3" w14:paraId="7F8FC6A9" w14:textId="77777777" w:rsidTr="008B3876">
        <w:tc>
          <w:tcPr>
            <w:tcW w:w="9494" w:type="dxa"/>
            <w:tcBorders>
              <w:bottom w:val="single" w:sz="4" w:space="0" w:color="auto"/>
            </w:tcBorders>
          </w:tcPr>
          <w:p w14:paraId="29E63519" w14:textId="77777777" w:rsidR="00DB7EF3" w:rsidRPr="00DB7EF3" w:rsidRDefault="00DB7EF3" w:rsidP="00DB7EF3">
            <w:pPr>
              <w:jc w:val="center"/>
              <w:rPr>
                <w:rFonts w:ascii="Arial" w:hAnsi="Arial" w:cs="Arial"/>
                <w:b/>
                <w:i/>
                <w:sz w:val="20"/>
                <w:szCs w:val="20"/>
              </w:rPr>
            </w:pPr>
          </w:p>
        </w:tc>
      </w:tr>
      <w:tr w:rsidR="00DB7EF3" w:rsidRPr="00DB7EF3" w14:paraId="300D9559" w14:textId="77777777" w:rsidTr="008B3876">
        <w:tc>
          <w:tcPr>
            <w:tcW w:w="9494" w:type="dxa"/>
            <w:tcBorders>
              <w:top w:val="single" w:sz="4" w:space="0" w:color="auto"/>
            </w:tcBorders>
          </w:tcPr>
          <w:p w14:paraId="49C545A5" w14:textId="77777777" w:rsidR="00DB7EF3" w:rsidRPr="00DB7EF3" w:rsidRDefault="00DB7EF3" w:rsidP="00DB7EF3">
            <w:pPr>
              <w:jc w:val="center"/>
              <w:rPr>
                <w:rFonts w:ascii="Arial" w:hAnsi="Arial" w:cs="Arial"/>
                <w:i/>
                <w:sz w:val="20"/>
                <w:szCs w:val="20"/>
              </w:rPr>
            </w:pPr>
            <w:r w:rsidRPr="00DB7EF3">
              <w:rPr>
                <w:rFonts w:ascii="Arial" w:hAnsi="Arial" w:cs="Arial"/>
                <w:i/>
                <w:sz w:val="20"/>
                <w:szCs w:val="20"/>
              </w:rPr>
              <w:t>(операционной, финансовой аренды, операционной аренды на льготных условиях, финансовой аренды на льготных условиях)</w:t>
            </w:r>
          </w:p>
        </w:tc>
      </w:tr>
    </w:tbl>
    <w:p w14:paraId="142738F9" w14:textId="77777777" w:rsidR="00DB7EF3" w:rsidRPr="00DB7EF3" w:rsidRDefault="00DB7EF3" w:rsidP="00DB7EF3">
      <w:pPr>
        <w:rPr>
          <w:rFonts w:ascii="Arial" w:hAnsi="Arial" w:cs="Arial"/>
          <w:sz w:val="20"/>
          <w:szCs w:val="20"/>
        </w:rPr>
      </w:pPr>
      <w:r w:rsidRPr="00DB7EF3">
        <w:rPr>
          <w:rFonts w:ascii="Arial" w:hAnsi="Arial" w:cs="Arial"/>
          <w:i/>
          <w:sz w:val="20"/>
          <w:szCs w:val="20"/>
        </w:rPr>
        <w:t>Справочно:</w:t>
      </w:r>
      <w:r w:rsidRPr="00DB7EF3">
        <w:rPr>
          <w:rFonts w:ascii="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w:t>
      </w:r>
    </w:p>
    <w:tbl>
      <w:tblPr>
        <w:tblW w:w="0" w:type="auto"/>
        <w:tblLook w:val="04A0" w:firstRow="1" w:lastRow="0" w:firstColumn="1" w:lastColumn="0" w:noHBand="0" w:noVBand="1"/>
      </w:tblPr>
      <w:tblGrid>
        <w:gridCol w:w="3164"/>
        <w:gridCol w:w="3165"/>
        <w:gridCol w:w="3165"/>
      </w:tblGrid>
      <w:tr w:rsidR="00DB7EF3" w:rsidRPr="00DB7EF3" w14:paraId="64A68B82" w14:textId="77777777" w:rsidTr="008B3876">
        <w:tc>
          <w:tcPr>
            <w:tcW w:w="3164" w:type="dxa"/>
          </w:tcPr>
          <w:p w14:paraId="3FC1606E" w14:textId="77777777" w:rsidR="00DB7EF3" w:rsidRPr="00DB7EF3" w:rsidRDefault="00DB7EF3" w:rsidP="00DB7EF3">
            <w:pPr>
              <w:jc w:val="center"/>
              <w:rPr>
                <w:rFonts w:ascii="Arial" w:hAnsi="Arial" w:cs="Arial"/>
                <w:sz w:val="20"/>
                <w:szCs w:val="20"/>
              </w:rPr>
            </w:pPr>
            <w:r w:rsidRPr="00DB7EF3">
              <w:rPr>
                <w:rFonts w:ascii="Arial" w:hAnsi="Arial" w:cs="Arial"/>
                <w:sz w:val="20"/>
                <w:szCs w:val="20"/>
              </w:rPr>
              <w:t>_________________</w:t>
            </w:r>
          </w:p>
        </w:tc>
        <w:tc>
          <w:tcPr>
            <w:tcW w:w="3165" w:type="dxa"/>
            <w:tcBorders>
              <w:bottom w:val="single" w:sz="4" w:space="0" w:color="auto"/>
            </w:tcBorders>
          </w:tcPr>
          <w:p w14:paraId="789D29BC" w14:textId="77777777" w:rsidR="00DB7EF3" w:rsidRPr="00DB7EF3" w:rsidRDefault="00DB7EF3" w:rsidP="00DB7EF3">
            <w:pPr>
              <w:jc w:val="center"/>
              <w:rPr>
                <w:rFonts w:ascii="Arial" w:hAnsi="Arial" w:cs="Arial"/>
                <w:b/>
                <w:i/>
                <w:sz w:val="20"/>
                <w:szCs w:val="20"/>
              </w:rPr>
            </w:pPr>
          </w:p>
        </w:tc>
        <w:tc>
          <w:tcPr>
            <w:tcW w:w="3165" w:type="dxa"/>
          </w:tcPr>
          <w:p w14:paraId="4056FFF7" w14:textId="77777777" w:rsidR="00DB7EF3" w:rsidRPr="00DB7EF3" w:rsidRDefault="00DB7EF3" w:rsidP="00DB7EF3">
            <w:pPr>
              <w:jc w:val="center"/>
              <w:rPr>
                <w:rFonts w:ascii="Arial" w:hAnsi="Arial" w:cs="Arial"/>
                <w:sz w:val="20"/>
                <w:szCs w:val="20"/>
              </w:rPr>
            </w:pPr>
            <w:r w:rsidRPr="00DB7EF3">
              <w:rPr>
                <w:rFonts w:ascii="Arial" w:hAnsi="Arial" w:cs="Arial"/>
                <w:sz w:val="20"/>
                <w:szCs w:val="20"/>
              </w:rPr>
              <w:t>____________</w:t>
            </w:r>
          </w:p>
        </w:tc>
      </w:tr>
      <w:tr w:rsidR="00DB7EF3" w:rsidRPr="00DB7EF3" w14:paraId="1CF8D7EB" w14:textId="77777777" w:rsidTr="008B3876">
        <w:tc>
          <w:tcPr>
            <w:tcW w:w="3164" w:type="dxa"/>
          </w:tcPr>
          <w:p w14:paraId="6442DFD4" w14:textId="77777777" w:rsidR="00DB7EF3" w:rsidRPr="00DB7EF3" w:rsidRDefault="00DB7EF3" w:rsidP="00DB7EF3">
            <w:pPr>
              <w:jc w:val="center"/>
              <w:rPr>
                <w:rFonts w:ascii="Arial" w:hAnsi="Arial" w:cs="Arial"/>
                <w:sz w:val="20"/>
                <w:szCs w:val="20"/>
                <w:vertAlign w:val="subscript"/>
              </w:rPr>
            </w:pPr>
          </w:p>
        </w:tc>
        <w:tc>
          <w:tcPr>
            <w:tcW w:w="3165" w:type="dxa"/>
            <w:tcBorders>
              <w:top w:val="single" w:sz="4" w:space="0" w:color="auto"/>
            </w:tcBorders>
          </w:tcPr>
          <w:p w14:paraId="7491AD8A" w14:textId="77777777" w:rsidR="00DB7EF3" w:rsidRPr="00DB7EF3" w:rsidRDefault="00DB7EF3" w:rsidP="00DB7EF3">
            <w:pPr>
              <w:jc w:val="center"/>
              <w:rPr>
                <w:rFonts w:ascii="Arial" w:hAnsi="Arial" w:cs="Arial"/>
                <w:sz w:val="20"/>
                <w:szCs w:val="20"/>
              </w:rPr>
            </w:pPr>
            <w:r w:rsidRPr="00DB7EF3">
              <w:rPr>
                <w:rFonts w:ascii="Arial" w:hAnsi="Arial" w:cs="Arial"/>
                <w:sz w:val="20"/>
                <w:szCs w:val="20"/>
              </w:rPr>
              <w:t>(подпись)</w:t>
            </w:r>
          </w:p>
        </w:tc>
        <w:tc>
          <w:tcPr>
            <w:tcW w:w="3165" w:type="dxa"/>
          </w:tcPr>
          <w:p w14:paraId="13BB8C0F" w14:textId="77777777" w:rsidR="00DB7EF3" w:rsidRPr="00DB7EF3" w:rsidRDefault="00DB7EF3" w:rsidP="00DB7EF3">
            <w:pPr>
              <w:jc w:val="center"/>
              <w:rPr>
                <w:rFonts w:ascii="Arial" w:hAnsi="Arial" w:cs="Arial"/>
                <w:sz w:val="20"/>
                <w:szCs w:val="20"/>
                <w:vertAlign w:val="subscript"/>
              </w:rPr>
            </w:pPr>
          </w:p>
        </w:tc>
      </w:tr>
    </w:tbl>
    <w:p w14:paraId="11801C41" w14:textId="77777777" w:rsidR="00DB7EF3" w:rsidRPr="00DB7EF3" w:rsidRDefault="00DB7EF3" w:rsidP="00DB7EF3">
      <w:pPr>
        <w:spacing w:after="160" w:line="259" w:lineRule="auto"/>
        <w:rPr>
          <w:rFonts w:eastAsia="Calibri"/>
        </w:rPr>
      </w:pPr>
    </w:p>
    <w:p w14:paraId="7AC8A0D5" w14:textId="77777777" w:rsidR="00692CC7" w:rsidRDefault="00692CC7" w:rsidP="00DB7EF3">
      <w:pPr>
        <w:spacing w:after="160" w:line="259" w:lineRule="auto"/>
        <w:rPr>
          <w:rFonts w:eastAsia="Calibri"/>
        </w:rPr>
      </w:pPr>
    </w:p>
    <w:p w14:paraId="7DCF068F" w14:textId="77777777" w:rsidR="00BE4900" w:rsidRDefault="00BE4900" w:rsidP="00DB7EF3">
      <w:pPr>
        <w:spacing w:after="160" w:line="259" w:lineRule="auto"/>
        <w:rPr>
          <w:rFonts w:eastAsia="Calibri"/>
        </w:rPr>
      </w:pPr>
    </w:p>
    <w:p w14:paraId="0A3B8D78" w14:textId="77777777" w:rsidR="00BE4900" w:rsidRDefault="00BE4900" w:rsidP="00DB7EF3">
      <w:pPr>
        <w:spacing w:after="160" w:line="259" w:lineRule="auto"/>
        <w:rPr>
          <w:rFonts w:eastAsia="Calibri"/>
        </w:rPr>
      </w:pPr>
    </w:p>
    <w:p w14:paraId="29AEEF44" w14:textId="77777777" w:rsidR="00BE4900" w:rsidRDefault="00BE4900" w:rsidP="00DB7EF3">
      <w:pPr>
        <w:spacing w:after="160" w:line="259" w:lineRule="auto"/>
        <w:rPr>
          <w:rFonts w:eastAsia="Calibri"/>
        </w:rPr>
      </w:pPr>
    </w:p>
    <w:p w14:paraId="371DBFCC" w14:textId="77777777" w:rsidR="00680922" w:rsidRDefault="00680922" w:rsidP="00DB7EF3">
      <w:pPr>
        <w:spacing w:after="160" w:line="259" w:lineRule="auto"/>
        <w:rPr>
          <w:rFonts w:eastAsia="Calibri"/>
        </w:rPr>
      </w:pPr>
    </w:p>
    <w:p w14:paraId="0B53C284" w14:textId="77777777" w:rsidR="00680922" w:rsidRDefault="00680922" w:rsidP="00DB7EF3">
      <w:pPr>
        <w:spacing w:after="160" w:line="259" w:lineRule="auto"/>
        <w:rPr>
          <w:rFonts w:eastAsia="Calibri"/>
        </w:rPr>
      </w:pPr>
    </w:p>
    <w:p w14:paraId="2759E76B" w14:textId="77777777" w:rsidR="00680922" w:rsidRDefault="00680922" w:rsidP="00DB7EF3">
      <w:pPr>
        <w:spacing w:after="160" w:line="259" w:lineRule="auto"/>
        <w:rPr>
          <w:rFonts w:eastAsia="Calibri"/>
        </w:rPr>
      </w:pPr>
    </w:p>
    <w:p w14:paraId="3F0FC6D1" w14:textId="77777777" w:rsidR="00680922" w:rsidRDefault="00680922" w:rsidP="00DB7EF3">
      <w:pPr>
        <w:spacing w:after="160" w:line="259" w:lineRule="auto"/>
        <w:rPr>
          <w:rFonts w:eastAsia="Calibri"/>
        </w:rPr>
      </w:pPr>
    </w:p>
    <w:p w14:paraId="5B4B1CB0" w14:textId="77777777" w:rsidR="00680922" w:rsidRDefault="00680922" w:rsidP="00DB7EF3">
      <w:pPr>
        <w:spacing w:after="160" w:line="259" w:lineRule="auto"/>
        <w:rPr>
          <w:rFonts w:eastAsia="Calibri"/>
        </w:rPr>
      </w:pPr>
    </w:p>
    <w:p w14:paraId="6B9860D4" w14:textId="77777777" w:rsidR="00680922" w:rsidRDefault="00680922" w:rsidP="00DB7EF3">
      <w:pPr>
        <w:spacing w:after="160" w:line="259" w:lineRule="auto"/>
        <w:rPr>
          <w:rFonts w:eastAsia="Calibri"/>
        </w:rPr>
      </w:pPr>
    </w:p>
    <w:p w14:paraId="4FC79D80" w14:textId="77777777" w:rsidR="00680922" w:rsidRDefault="00680922" w:rsidP="00DB7EF3">
      <w:pPr>
        <w:spacing w:after="160" w:line="259" w:lineRule="auto"/>
        <w:rPr>
          <w:rFonts w:eastAsia="Calibri"/>
        </w:rPr>
      </w:pPr>
    </w:p>
    <w:p w14:paraId="37F21456" w14:textId="77777777" w:rsidR="00680922" w:rsidRDefault="00680922" w:rsidP="00DB7EF3">
      <w:pPr>
        <w:spacing w:after="160" w:line="259" w:lineRule="auto"/>
        <w:rPr>
          <w:rFonts w:eastAsia="Calibri"/>
        </w:rPr>
      </w:pPr>
    </w:p>
    <w:p w14:paraId="5D03031A" w14:textId="77777777" w:rsidR="00680922" w:rsidRDefault="00680922" w:rsidP="00DB7EF3">
      <w:pPr>
        <w:spacing w:after="160" w:line="259" w:lineRule="auto"/>
        <w:rPr>
          <w:rFonts w:eastAsia="Calibri"/>
        </w:rPr>
      </w:pPr>
    </w:p>
    <w:p w14:paraId="579AF0CF" w14:textId="77777777" w:rsidR="00BE4900" w:rsidRDefault="00BE4900" w:rsidP="00DB7EF3">
      <w:pPr>
        <w:spacing w:after="160" w:line="259" w:lineRule="auto"/>
        <w:rPr>
          <w:rFonts w:eastAsia="Calibri"/>
        </w:rPr>
      </w:pPr>
    </w:p>
    <w:p w14:paraId="6E151268" w14:textId="77777777" w:rsidR="0083548D" w:rsidRPr="00AE08C0" w:rsidRDefault="0083548D" w:rsidP="008354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86"/>
        <w:jc w:val="both"/>
        <w:rPr>
          <w:rFonts w:ascii="Arial" w:hAnsi="Arial" w:cs="Arial"/>
          <w:b/>
          <w:bCs/>
          <w:color w:val="000000"/>
          <w:sz w:val="20"/>
          <w:szCs w:val="20"/>
        </w:rPr>
      </w:pPr>
      <w:r w:rsidRPr="0083548D">
        <w:rPr>
          <w:rFonts w:eastAsia="Calibri"/>
          <w:b/>
          <w:bCs/>
        </w:rPr>
        <w:lastRenderedPageBreak/>
        <w:t>8.</w:t>
      </w:r>
      <w:r w:rsidRPr="0083548D">
        <w:rPr>
          <w:rFonts w:ascii="Arial" w:hAnsi="Arial" w:cs="Arial"/>
          <w:b/>
          <w:bCs/>
          <w:color w:val="000000"/>
          <w:sz w:val="20"/>
          <w:szCs w:val="20"/>
        </w:rPr>
        <w:t xml:space="preserve"> </w:t>
      </w:r>
      <w:r w:rsidRPr="00AE08C0">
        <w:rPr>
          <w:rFonts w:ascii="Arial" w:hAnsi="Arial" w:cs="Arial"/>
          <w:b/>
          <w:bCs/>
          <w:color w:val="000000"/>
          <w:sz w:val="20"/>
          <w:szCs w:val="20"/>
        </w:rPr>
        <w:t>Дефектная ведомость на ремонт помещения (здания)</w:t>
      </w:r>
      <w:r>
        <w:rPr>
          <w:rFonts w:ascii="Arial" w:hAnsi="Arial" w:cs="Arial"/>
          <w:b/>
          <w:bCs/>
          <w:color w:val="000000"/>
          <w:sz w:val="20"/>
          <w:szCs w:val="20"/>
        </w:rPr>
        <w:t xml:space="preserve"> </w:t>
      </w:r>
      <w:r w:rsidR="00680922">
        <w:rPr>
          <w:rFonts w:ascii="Arial" w:hAnsi="Arial" w:cs="Arial"/>
          <w:b/>
          <w:bCs/>
          <w:color w:val="000000"/>
          <w:sz w:val="20"/>
          <w:szCs w:val="20"/>
        </w:rPr>
        <w:t>(произвольная форма</w:t>
      </w:r>
      <w:r>
        <w:rPr>
          <w:rFonts w:ascii="Arial" w:hAnsi="Arial" w:cs="Arial"/>
          <w:b/>
          <w:bCs/>
          <w:color w:val="000000"/>
          <w:sz w:val="20"/>
          <w:szCs w:val="20"/>
        </w:rPr>
        <w:t>)</w:t>
      </w:r>
    </w:p>
    <w:p w14:paraId="39701E7C" w14:textId="77777777" w:rsidR="00BE4900" w:rsidRPr="0083548D" w:rsidRDefault="00BE4900" w:rsidP="0083548D">
      <w:pPr>
        <w:rPr>
          <w:rFonts w:eastAsia="Calibri"/>
        </w:rPr>
      </w:pPr>
    </w:p>
    <w:p w14:paraId="1D4E5AE2" w14:textId="77777777" w:rsidR="00BE4900" w:rsidRDefault="00BE4900" w:rsidP="00DB7EF3">
      <w:pPr>
        <w:spacing w:after="160" w:line="259" w:lineRule="auto"/>
        <w:rPr>
          <w:rFonts w:eastAsia="Calibri"/>
        </w:rPr>
      </w:pPr>
    </w:p>
    <w:p w14:paraId="62014FCA" w14:textId="77777777" w:rsidR="00BE4900" w:rsidRDefault="00BE4900" w:rsidP="00DB7EF3">
      <w:pPr>
        <w:spacing w:after="160" w:line="259" w:lineRule="auto"/>
        <w:rPr>
          <w:rFonts w:eastAsia="Calibri"/>
        </w:rPr>
        <w:sectPr w:rsidR="00BE4900">
          <w:pgSz w:w="11906" w:h="16838"/>
          <w:pgMar w:top="1134" w:right="850" w:bottom="1134" w:left="1701" w:header="708" w:footer="708" w:gutter="0"/>
          <w:cols w:space="708"/>
          <w:docGrid w:linePitch="360"/>
        </w:sectPr>
      </w:pPr>
    </w:p>
    <w:p w14:paraId="675EE15B" w14:textId="77777777" w:rsidR="00C10D00" w:rsidRPr="00723289" w:rsidRDefault="00C10D00" w:rsidP="00C10D00">
      <w:pPr>
        <w:pStyle w:val="a5"/>
        <w:jc w:val="right"/>
        <w:rPr>
          <w:rFonts w:eastAsia="Calibri"/>
          <w:b/>
        </w:rPr>
      </w:pPr>
      <w:r w:rsidRPr="00723289">
        <w:rPr>
          <w:rFonts w:eastAsia="Calibri"/>
          <w:b/>
        </w:rPr>
        <w:lastRenderedPageBreak/>
        <w:t xml:space="preserve">Приложение № </w:t>
      </w:r>
      <w:r>
        <w:rPr>
          <w:rFonts w:eastAsia="Calibri"/>
          <w:b/>
        </w:rPr>
        <w:t>8</w:t>
      </w:r>
    </w:p>
    <w:p w14:paraId="3DF84C41" w14:textId="77777777" w:rsidR="00C10D00" w:rsidRPr="00692CC7" w:rsidRDefault="00C10D00" w:rsidP="00C10D00">
      <w:pPr>
        <w:pStyle w:val="a5"/>
        <w:jc w:val="right"/>
        <w:rPr>
          <w:rFonts w:eastAsia="Calibri"/>
        </w:rPr>
      </w:pPr>
      <w:r w:rsidRPr="00692CC7">
        <w:rPr>
          <w:rFonts w:eastAsia="Calibri"/>
        </w:rPr>
        <w:t>к приказу  «Об учетной политике»</w:t>
      </w:r>
    </w:p>
    <w:p w14:paraId="79923E8A" w14:textId="77777777" w:rsidR="00C10D00" w:rsidRPr="00692CC7" w:rsidRDefault="00C10D00" w:rsidP="00C10D00">
      <w:pPr>
        <w:pStyle w:val="a5"/>
        <w:jc w:val="right"/>
        <w:rPr>
          <w:rFonts w:eastAsia="Calibri"/>
        </w:rPr>
      </w:pPr>
      <w:r w:rsidRPr="00692CC7">
        <w:rPr>
          <w:rFonts w:eastAsia="Calibri"/>
        </w:rPr>
        <w:t xml:space="preserve"> от «___» ______________ 20___ г. № ________</w:t>
      </w:r>
    </w:p>
    <w:p w14:paraId="7A7627AB" w14:textId="77777777" w:rsid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szCs w:val="20"/>
        </w:rPr>
      </w:pPr>
    </w:p>
    <w:p w14:paraId="21DCCEEC"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szCs w:val="20"/>
        </w:rPr>
      </w:pPr>
      <w:r w:rsidRPr="00C10D00">
        <w:rPr>
          <w:rFonts w:ascii="Arial" w:hAnsi="Arial" w:cs="Arial"/>
          <w:b/>
          <w:bCs/>
          <w:sz w:val="20"/>
          <w:szCs w:val="20"/>
        </w:rPr>
        <w:t>ПОЛОЖЕНИЕ</w:t>
      </w:r>
    </w:p>
    <w:p w14:paraId="2EFAFAB1"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C10D00">
        <w:rPr>
          <w:rFonts w:ascii="Arial" w:hAnsi="Arial" w:cs="Arial"/>
          <w:b/>
          <w:bCs/>
          <w:sz w:val="20"/>
          <w:szCs w:val="20"/>
        </w:rPr>
        <w:t xml:space="preserve"> о внутреннем контроле</w:t>
      </w:r>
    </w:p>
    <w:p w14:paraId="6D7032A9"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C10D00">
        <w:rPr>
          <w:rFonts w:ascii="Arial" w:hAnsi="Arial" w:cs="Arial"/>
          <w:sz w:val="20"/>
          <w:szCs w:val="20"/>
        </w:rPr>
        <w:t> </w:t>
      </w:r>
    </w:p>
    <w:p w14:paraId="04547FD9"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C10D00">
        <w:rPr>
          <w:rFonts w:ascii="Arial" w:hAnsi="Arial" w:cs="Arial"/>
          <w:b/>
          <w:bCs/>
          <w:sz w:val="20"/>
          <w:szCs w:val="20"/>
        </w:rPr>
        <w:t>1. Общие положения</w:t>
      </w:r>
    </w:p>
    <w:p w14:paraId="38B96473"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C10D00">
        <w:rPr>
          <w:rFonts w:ascii="Arial" w:hAnsi="Arial" w:cs="Arial"/>
          <w:sz w:val="20"/>
          <w:szCs w:val="20"/>
        </w:rPr>
        <w:t> </w:t>
      </w:r>
    </w:p>
    <w:p w14:paraId="3B4F6798"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1.1. </w:t>
      </w:r>
      <w:r w:rsidRPr="00C10D00">
        <w:rPr>
          <w:rFonts w:ascii="Arial" w:hAnsi="Arial" w:cs="Arial"/>
          <w:sz w:val="20"/>
          <w:szCs w:val="20"/>
        </w:rPr>
        <w:t>Настоящее положение разработано в соответствии с законодательством России (включая внутриведомственные нормативно-правовые акты) и Уставом учреждения. Положение устанавливает единые цели, правила и принципы проведения внутреннего контроля учреждения, в том числе внутреннего финансового контроля учреждения.</w:t>
      </w:r>
    </w:p>
    <w:p w14:paraId="7046078F"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1.2. </w:t>
      </w:r>
      <w:r w:rsidRPr="00C10D00">
        <w:rPr>
          <w:rFonts w:ascii="Arial" w:hAnsi="Arial" w:cs="Arial"/>
          <w:sz w:val="20"/>
          <w:szCs w:val="20"/>
        </w:rPr>
        <w:t>Внутренний финансовый контроль направлен на:</w:t>
      </w:r>
    </w:p>
    <w:p w14:paraId="499CF4E1" w14:textId="77777777" w:rsidR="00C10D00" w:rsidRPr="00C10D00" w:rsidRDefault="00C10D00" w:rsidP="00E83F13">
      <w:pPr>
        <w:numPr>
          <w:ilvl w:val="0"/>
          <w:numId w:val="99"/>
        </w:numPr>
        <w:ind w:firstLine="284"/>
        <w:jc w:val="both"/>
        <w:rPr>
          <w:rFonts w:ascii="Arial" w:eastAsia="Calibri" w:hAnsi="Arial" w:cs="Arial"/>
          <w:sz w:val="20"/>
          <w:szCs w:val="20"/>
        </w:rPr>
      </w:pPr>
      <w:r w:rsidRPr="00C10D00">
        <w:rPr>
          <w:rFonts w:ascii="Arial" w:eastAsia="Calibri" w:hAnsi="Arial" w:cs="Arial"/>
          <w:sz w:val="20"/>
          <w:szCs w:val="20"/>
        </w:rPr>
        <w:t>создание системы соблюдения законодательства России в сфере финансовой</w:t>
      </w:r>
    </w:p>
    <w:p w14:paraId="256B465D" w14:textId="77777777" w:rsidR="00C10D00" w:rsidRPr="00C10D00" w:rsidRDefault="00C10D00" w:rsidP="00C10D00">
      <w:pPr>
        <w:ind w:firstLine="284"/>
        <w:jc w:val="both"/>
        <w:rPr>
          <w:rFonts w:ascii="Arial" w:eastAsia="Calibri" w:hAnsi="Arial" w:cs="Arial"/>
          <w:sz w:val="20"/>
          <w:szCs w:val="20"/>
        </w:rPr>
      </w:pPr>
      <w:r w:rsidRPr="00C10D00">
        <w:rPr>
          <w:rFonts w:ascii="Arial" w:eastAsia="Calibri" w:hAnsi="Arial" w:cs="Arial"/>
          <w:sz w:val="20"/>
          <w:szCs w:val="20"/>
        </w:rPr>
        <w:t>деятельности, внутренних процедур составления и исполнения плана финансово-хозяйственной деятельности;</w:t>
      </w:r>
    </w:p>
    <w:p w14:paraId="1F772379" w14:textId="77777777" w:rsidR="00C10D00" w:rsidRPr="00C10D00" w:rsidRDefault="00C10D00" w:rsidP="00E83F13">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повышение качества составления и достоверности бухгалтерской отчетности </w:t>
      </w:r>
    </w:p>
    <w:p w14:paraId="38988996"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и ведения бухгалтерского учета;</w:t>
      </w:r>
    </w:p>
    <w:p w14:paraId="4EE314E9" w14:textId="77777777" w:rsidR="00C10D00" w:rsidRPr="00C10D00" w:rsidRDefault="00C10D00" w:rsidP="00E83F13">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повышение результативности использования субсидий, средств, полученных</w:t>
      </w:r>
    </w:p>
    <w:p w14:paraId="78A60B2E"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от платной деятельности.</w:t>
      </w:r>
    </w:p>
    <w:p w14:paraId="1507CA11"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1.3. </w:t>
      </w:r>
      <w:r w:rsidRPr="00C10D00">
        <w:rPr>
          <w:rFonts w:ascii="Arial" w:hAnsi="Arial" w:cs="Arial"/>
          <w:sz w:val="20"/>
          <w:szCs w:val="20"/>
        </w:rPr>
        <w:t>Внутренний контроль в учреждении осуществляют:</w:t>
      </w:r>
    </w:p>
    <w:p w14:paraId="66DFA672" w14:textId="77777777" w:rsidR="00C10D00" w:rsidRPr="00E95FE4" w:rsidRDefault="00C10D00" w:rsidP="00E83F13">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E95FE4">
        <w:rPr>
          <w:rFonts w:ascii="Arial" w:hAnsi="Arial" w:cs="Arial"/>
          <w:sz w:val="20"/>
          <w:szCs w:val="20"/>
        </w:rPr>
        <w:t>созданная приказом руководителя комиссия;</w:t>
      </w:r>
    </w:p>
    <w:p w14:paraId="2D014D10" w14:textId="77777777" w:rsidR="00C10D00" w:rsidRPr="00E95FE4" w:rsidRDefault="00C10D00" w:rsidP="00E83F13">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E95FE4">
        <w:rPr>
          <w:rFonts w:ascii="Arial" w:hAnsi="Arial" w:cs="Arial"/>
          <w:sz w:val="20"/>
          <w:szCs w:val="20"/>
        </w:rPr>
        <w:t>руководители всех уровней, сотрудники учреждения;</w:t>
      </w:r>
    </w:p>
    <w:p w14:paraId="25F63D00" w14:textId="77777777" w:rsidR="00C10D00" w:rsidRPr="00E95FE4" w:rsidRDefault="00C10D00" w:rsidP="00E83F13">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E95FE4">
        <w:rPr>
          <w:rFonts w:ascii="Arial" w:hAnsi="Arial" w:cs="Arial"/>
          <w:sz w:val="20"/>
          <w:szCs w:val="20"/>
        </w:rPr>
        <w:t xml:space="preserve">сторонние организации или внешние аудиторы, привлекаемые для целей </w:t>
      </w:r>
    </w:p>
    <w:p w14:paraId="728EE8D6"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95FE4">
        <w:rPr>
          <w:rFonts w:ascii="Arial" w:hAnsi="Arial" w:cs="Arial"/>
          <w:sz w:val="20"/>
          <w:szCs w:val="20"/>
        </w:rPr>
        <w:t>проверки финансово-хозяйственной деятельности учреждения (при необходимости).</w:t>
      </w:r>
      <w:r w:rsidRPr="00C10D00">
        <w:rPr>
          <w:rFonts w:ascii="Arial" w:hAnsi="Arial" w:cs="Arial"/>
          <w:sz w:val="20"/>
          <w:szCs w:val="20"/>
        </w:rPr>
        <w:t xml:space="preserve"> </w:t>
      </w:r>
    </w:p>
    <w:p w14:paraId="6F8750A7"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1.4. </w:t>
      </w:r>
      <w:r w:rsidRPr="00C10D00">
        <w:rPr>
          <w:rFonts w:ascii="Arial" w:hAnsi="Arial" w:cs="Arial"/>
          <w:sz w:val="20"/>
          <w:szCs w:val="20"/>
        </w:rPr>
        <w:t>Целями внутреннего финансового контроля учреждения являются:</w:t>
      </w:r>
    </w:p>
    <w:p w14:paraId="352DFAB3" w14:textId="77777777" w:rsidR="00C10D00" w:rsidRPr="00C10D00" w:rsidRDefault="00C10D00" w:rsidP="00E83F13">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подтверждение достоверности бухгалтерского учета и отчетности </w:t>
      </w:r>
    </w:p>
    <w:p w14:paraId="3FF76B63"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учреждения и соблюдения порядка ведения учета методологии и стандартам бухгалтерского учета, установленным Минфином России;</w:t>
      </w:r>
    </w:p>
    <w:p w14:paraId="11DF7DF3" w14:textId="77777777" w:rsidR="00C10D00" w:rsidRPr="00C10D00" w:rsidRDefault="00C10D00" w:rsidP="00E83F13">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 соблюдение другого действующего законодательства России, </w:t>
      </w:r>
    </w:p>
    <w:p w14:paraId="45EF839B"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регулирующего порядок осуществления финансово-хозяйственной деятельности;</w:t>
      </w:r>
    </w:p>
    <w:p w14:paraId="1098B138" w14:textId="77777777" w:rsidR="00C10D00" w:rsidRPr="00C10D00" w:rsidRDefault="00C10D00" w:rsidP="00E83F13">
      <w:pPr>
        <w:numPr>
          <w:ilvl w:val="0"/>
          <w:numId w:val="8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подготовка предложений по повышению экономности и результативности</w:t>
      </w:r>
    </w:p>
    <w:p w14:paraId="4CD37800"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использования средств .</w:t>
      </w:r>
    </w:p>
    <w:p w14:paraId="67AF7CDA"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1.5. </w:t>
      </w:r>
      <w:r w:rsidRPr="00C10D00">
        <w:rPr>
          <w:rFonts w:ascii="Arial" w:hAnsi="Arial" w:cs="Arial"/>
          <w:sz w:val="20"/>
          <w:szCs w:val="20"/>
        </w:rPr>
        <w:t>Основные задачи внутреннего контроля:</w:t>
      </w:r>
    </w:p>
    <w:p w14:paraId="5255A3C4" w14:textId="77777777" w:rsidR="00C10D00" w:rsidRPr="00C10D00" w:rsidRDefault="00C10D00" w:rsidP="00E83F13">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установление соответствия проводимых финансовых операций в части </w:t>
      </w:r>
    </w:p>
    <w:p w14:paraId="3A78779C"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финансово-хозяйственной деятельности и их отражение в бухгалтерском учете и отчетности требованиям законодательства;</w:t>
      </w:r>
    </w:p>
    <w:p w14:paraId="3A917A9B" w14:textId="77777777" w:rsidR="00C10D00" w:rsidRPr="00C10D00" w:rsidRDefault="00C10D00" w:rsidP="00E83F13">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установление соответствия осуществляемых операций регламентам, </w:t>
      </w:r>
    </w:p>
    <w:p w14:paraId="7A196B77"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полномочиям сотрудников;</w:t>
      </w:r>
    </w:p>
    <w:p w14:paraId="3C3CA84C" w14:textId="77777777" w:rsidR="00C10D00" w:rsidRPr="00C10D00" w:rsidRDefault="00C10D00" w:rsidP="00E83F13">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соблюдение установленных технологических процессов и операций при </w:t>
      </w:r>
    </w:p>
    <w:p w14:paraId="7E112D05"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осуществлении деятельности;</w:t>
      </w:r>
    </w:p>
    <w:p w14:paraId="73F9089B" w14:textId="77777777" w:rsidR="00C10D00" w:rsidRPr="00C10D00" w:rsidRDefault="00C10D00" w:rsidP="00E83F13">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анализ системы внутреннего контроля учреждения, позволяющий выявить </w:t>
      </w:r>
    </w:p>
    <w:p w14:paraId="33CC22D0"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существенные аспекты, влияющие на ее эффективность.</w:t>
      </w:r>
    </w:p>
    <w:p w14:paraId="39604CD2"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1.6. </w:t>
      </w:r>
      <w:r w:rsidRPr="00C10D00">
        <w:rPr>
          <w:rFonts w:ascii="Arial" w:hAnsi="Arial" w:cs="Arial"/>
          <w:sz w:val="20"/>
          <w:szCs w:val="20"/>
        </w:rPr>
        <w:t>Принципы внутреннего финансового контроля учреждения:</w:t>
      </w:r>
    </w:p>
    <w:p w14:paraId="3E6FE42A" w14:textId="77777777" w:rsidR="00C10D00" w:rsidRPr="00C10D00" w:rsidRDefault="00C10D00" w:rsidP="00E83F13">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принцип законности. Неуклонное и точное соблюдение всеми субъектами </w:t>
      </w:r>
    </w:p>
    <w:p w14:paraId="6590EADC"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внутреннего контроля норм и правил, установленных законодательством России;</w:t>
      </w:r>
    </w:p>
    <w:p w14:paraId="038EDE54" w14:textId="77777777" w:rsidR="00C10D00" w:rsidRPr="00C10D00" w:rsidRDefault="00C10D00" w:rsidP="00E83F13">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принцип объективности. Внутренний контроль осуществляется с </w:t>
      </w:r>
    </w:p>
    <w:p w14:paraId="1AF3FF48"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использованием фактических документальных данных в порядке, установленном законодательством России, путем применения методов, обеспечивающих получение полной и достоверной информации;</w:t>
      </w:r>
    </w:p>
    <w:p w14:paraId="1D951A91" w14:textId="77777777" w:rsidR="00C10D00" w:rsidRPr="00C10D00" w:rsidRDefault="00C10D00" w:rsidP="00E83F13">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принцип системности. Проведение контрольных мероприятий всех сторон </w:t>
      </w:r>
    </w:p>
    <w:p w14:paraId="7C28E2FF"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деятельности объекта внутреннего контроля и его взаимосвязей в структуре управления;</w:t>
      </w:r>
    </w:p>
    <w:p w14:paraId="479944ED" w14:textId="77777777" w:rsidR="00C10D00" w:rsidRPr="00C10D00" w:rsidRDefault="00C10D00" w:rsidP="00E83F13">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принцип ответственности. Каждый субъект внутреннего контроля за </w:t>
      </w:r>
    </w:p>
    <w:p w14:paraId="5DF60E57"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ненадлежащее выполнение контрольных функций несет ответственность в соответствии с законодательством России.</w:t>
      </w:r>
    </w:p>
    <w:p w14:paraId="4390FC11"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p>
    <w:p w14:paraId="2C22F790"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C10D00">
        <w:rPr>
          <w:rFonts w:ascii="Arial" w:hAnsi="Arial" w:cs="Arial"/>
          <w:b/>
          <w:bCs/>
          <w:sz w:val="20"/>
          <w:szCs w:val="20"/>
        </w:rPr>
        <w:t>2. Система внутреннего контроля</w:t>
      </w:r>
    </w:p>
    <w:p w14:paraId="54800B8E"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w:t>
      </w:r>
    </w:p>
    <w:p w14:paraId="4F4821EC"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2.1. </w:t>
      </w:r>
      <w:r w:rsidRPr="00C10D00">
        <w:rPr>
          <w:rFonts w:ascii="Arial" w:hAnsi="Arial" w:cs="Arial"/>
          <w:sz w:val="20"/>
          <w:szCs w:val="20"/>
        </w:rPr>
        <w:t>Система внутреннего контроля обеспечивает:</w:t>
      </w:r>
    </w:p>
    <w:p w14:paraId="1D4A44AF" w14:textId="77777777" w:rsidR="00C10D00" w:rsidRPr="00C10D00" w:rsidRDefault="00C10D00" w:rsidP="00E83F13">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точность и полноту документации бухгалтерского учета;</w:t>
      </w:r>
    </w:p>
    <w:p w14:paraId="4539C145" w14:textId="77777777" w:rsidR="00C10D00" w:rsidRPr="00C10D00" w:rsidRDefault="00C10D00" w:rsidP="00E83F13">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lastRenderedPageBreak/>
        <w:t>соблюдение требований законодательства;</w:t>
      </w:r>
    </w:p>
    <w:p w14:paraId="53B849C9" w14:textId="77777777" w:rsidR="00C10D00" w:rsidRPr="00C10D00" w:rsidRDefault="00C10D00" w:rsidP="00E83F13">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своевременность подготовки достоверной бухгалтерской (финансовой) </w:t>
      </w:r>
    </w:p>
    <w:p w14:paraId="5FF37610"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отчетности;</w:t>
      </w:r>
    </w:p>
    <w:p w14:paraId="1A05400C" w14:textId="77777777" w:rsidR="00C10D00" w:rsidRPr="00C10D00" w:rsidRDefault="00C10D00" w:rsidP="00E83F13">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предотвращение ошибок и искажений;</w:t>
      </w:r>
    </w:p>
    <w:p w14:paraId="5676C5FA" w14:textId="77777777" w:rsidR="00C10D00" w:rsidRPr="00C10D00" w:rsidRDefault="00C10D00" w:rsidP="00E83F13">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исполнение приказов и распоряжений руководителя учреждения;</w:t>
      </w:r>
    </w:p>
    <w:p w14:paraId="2595FBD0" w14:textId="77777777" w:rsidR="00C10D00" w:rsidRPr="00C10D00" w:rsidRDefault="00C10D00" w:rsidP="00E83F13">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выполнение планов финансово-хозяйственной деятельности учреждения;</w:t>
      </w:r>
    </w:p>
    <w:p w14:paraId="05EA14EF" w14:textId="77777777" w:rsidR="00C10D00" w:rsidRPr="00C10D00" w:rsidRDefault="00C10D00" w:rsidP="00E83F13">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сохранность имущества учреждения.</w:t>
      </w:r>
    </w:p>
    <w:p w14:paraId="0031DB69"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w:t>
      </w:r>
      <w:r w:rsidRPr="00C10D00">
        <w:rPr>
          <w:rFonts w:ascii="Arial" w:hAnsi="Arial" w:cs="Arial"/>
          <w:b/>
          <w:sz w:val="20"/>
          <w:szCs w:val="20"/>
        </w:rPr>
        <w:t xml:space="preserve">2.2. </w:t>
      </w:r>
      <w:r w:rsidRPr="00C10D00">
        <w:rPr>
          <w:rFonts w:ascii="Arial" w:hAnsi="Arial" w:cs="Arial"/>
          <w:sz w:val="20"/>
          <w:szCs w:val="20"/>
        </w:rPr>
        <w:t xml:space="preserve"> Система внутреннего контроля позволяет следить за эффективностью работы структурных подразделений, отделов, добросовестностью выполнения сотрудниками возложенных на них должностных обязанностей.</w:t>
      </w:r>
    </w:p>
    <w:p w14:paraId="13BB02AB"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w:t>
      </w:r>
      <w:r w:rsidRPr="00C10D00">
        <w:rPr>
          <w:rFonts w:ascii="Arial" w:hAnsi="Arial" w:cs="Arial"/>
          <w:b/>
          <w:sz w:val="20"/>
          <w:szCs w:val="20"/>
        </w:rPr>
        <w:t xml:space="preserve">2.3. </w:t>
      </w:r>
      <w:r w:rsidRPr="00C10D00">
        <w:rPr>
          <w:rFonts w:ascii="Arial" w:hAnsi="Arial" w:cs="Arial"/>
          <w:sz w:val="20"/>
          <w:szCs w:val="20"/>
        </w:rPr>
        <w:t xml:space="preserve"> Методы проведения внутреннего контроля: </w:t>
      </w:r>
    </w:p>
    <w:p w14:paraId="08622475" w14:textId="77777777" w:rsidR="00C10D00" w:rsidRPr="00C10D00" w:rsidRDefault="00C10D00" w:rsidP="00E83F13">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jc w:val="both"/>
        <w:rPr>
          <w:rFonts w:ascii="Arial" w:hAnsi="Arial" w:cs="Arial"/>
          <w:sz w:val="20"/>
          <w:szCs w:val="20"/>
        </w:rPr>
      </w:pPr>
      <w:r w:rsidRPr="00C10D00">
        <w:rPr>
          <w:rFonts w:ascii="Arial" w:hAnsi="Arial" w:cs="Arial"/>
          <w:sz w:val="20"/>
          <w:szCs w:val="20"/>
        </w:rPr>
        <w:t>сплошным методом  в силу должностных и функциональных полномочий сотрудников.</w:t>
      </w:r>
    </w:p>
    <w:p w14:paraId="381D3F2E" w14:textId="77777777" w:rsidR="00C10D00" w:rsidRPr="00C10D00" w:rsidRDefault="00C10D00" w:rsidP="00E83F13">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jc w:val="both"/>
        <w:rPr>
          <w:rFonts w:ascii="Arial" w:hAnsi="Arial" w:cs="Arial"/>
          <w:sz w:val="20"/>
          <w:szCs w:val="20"/>
        </w:rPr>
      </w:pPr>
      <w:r w:rsidRPr="00C10D00">
        <w:rPr>
          <w:rFonts w:ascii="Arial" w:hAnsi="Arial" w:cs="Arial"/>
          <w:sz w:val="20"/>
          <w:szCs w:val="20"/>
        </w:rPr>
        <w:t>Выборочным методом  на уровне руководителей структурных подразделений.</w:t>
      </w:r>
    </w:p>
    <w:p w14:paraId="550D86DB" w14:textId="77777777" w:rsidR="00C10D00" w:rsidRPr="00C10D00" w:rsidRDefault="00C10D00" w:rsidP="00E83F13">
      <w:pPr>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contextualSpacing/>
        <w:jc w:val="both"/>
        <w:rPr>
          <w:rFonts w:ascii="Arial" w:hAnsi="Arial" w:cs="Arial"/>
          <w:sz w:val="20"/>
          <w:szCs w:val="20"/>
        </w:rPr>
      </w:pPr>
      <w:r w:rsidRPr="00C10D00">
        <w:rPr>
          <w:rFonts w:ascii="Arial" w:hAnsi="Arial" w:cs="Arial"/>
          <w:sz w:val="20"/>
          <w:szCs w:val="20"/>
        </w:rPr>
        <w:t>Комиссионным методом в силу полномочий комиссий.</w:t>
      </w:r>
    </w:p>
    <w:p w14:paraId="02FB65FD"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b/>
          <w:bCs/>
          <w:sz w:val="20"/>
          <w:szCs w:val="20"/>
        </w:rPr>
      </w:pPr>
    </w:p>
    <w:p w14:paraId="01845A01"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C10D00">
        <w:rPr>
          <w:rFonts w:ascii="Arial" w:hAnsi="Arial" w:cs="Arial"/>
          <w:b/>
          <w:bCs/>
          <w:sz w:val="20"/>
          <w:szCs w:val="20"/>
        </w:rPr>
        <w:t>3. Организация внутреннего финансового контроля</w:t>
      </w:r>
    </w:p>
    <w:p w14:paraId="4D7D8998"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w:t>
      </w:r>
    </w:p>
    <w:p w14:paraId="641463A7"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3.1. </w:t>
      </w:r>
      <w:r w:rsidRPr="00C10D00">
        <w:rPr>
          <w:rFonts w:ascii="Arial" w:hAnsi="Arial" w:cs="Arial"/>
          <w:sz w:val="20"/>
          <w:szCs w:val="20"/>
        </w:rPr>
        <w:t>Внутренний финансовый контроль в учреждении подразделяется на предварительный, текущий и последующий.</w:t>
      </w:r>
    </w:p>
    <w:p w14:paraId="7D3FE9C9"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3.1.1. </w:t>
      </w:r>
      <w:r w:rsidRPr="00C10D00">
        <w:rPr>
          <w:rFonts w:ascii="Arial" w:hAnsi="Arial" w:cs="Arial"/>
          <w:sz w:val="20"/>
          <w:szCs w:val="20"/>
        </w:rPr>
        <w:t xml:space="preserve">Предварительный контроль осуществляется до начала совершения хозяйственной операции. Позволяет определить, насколько целесообразной и правомерной является операция. </w:t>
      </w:r>
    </w:p>
    <w:p w14:paraId="17F8C858"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Целью предварительного финансового контроля является предупреждение нарушений на стадии планирования расходов и заключения договоров. </w:t>
      </w:r>
    </w:p>
    <w:p w14:paraId="3E2AA96B"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Предварительный контроль осуществляют руководитель учреждения, его заместители, главный бухгалтер и сотрудники </w:t>
      </w:r>
      <w:r w:rsidR="00B447D6" w:rsidRPr="00680922">
        <w:rPr>
          <w:rFonts w:ascii="Arial" w:hAnsi="Arial" w:cs="Arial"/>
          <w:sz w:val="20"/>
          <w:szCs w:val="20"/>
        </w:rPr>
        <w:t>отдела правовой и кадровой работы</w:t>
      </w:r>
      <w:r w:rsidRPr="00C10D00">
        <w:rPr>
          <w:rFonts w:ascii="Arial" w:hAnsi="Arial" w:cs="Arial"/>
          <w:sz w:val="20"/>
          <w:szCs w:val="20"/>
        </w:rPr>
        <w:t>.</w:t>
      </w:r>
    </w:p>
    <w:p w14:paraId="05B2325C"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В рамках предварительного внутреннего финансового контроля проводится:</w:t>
      </w:r>
    </w:p>
    <w:p w14:paraId="2042A7A6" w14:textId="77777777" w:rsidR="00C10D00" w:rsidRPr="00C10D00" w:rsidRDefault="00C10D00" w:rsidP="00E83F13">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rFonts w:ascii="Arial" w:hAnsi="Arial" w:cs="Arial"/>
          <w:sz w:val="20"/>
          <w:szCs w:val="20"/>
        </w:rPr>
      </w:pPr>
      <w:r w:rsidRPr="00C10D00">
        <w:rPr>
          <w:rFonts w:ascii="Arial" w:hAnsi="Arial" w:cs="Arial"/>
          <w:sz w:val="20"/>
          <w:szCs w:val="20"/>
        </w:rPr>
        <w:t xml:space="preserve">проверка финансово-плановых документов </w:t>
      </w:r>
      <w:r w:rsidRPr="00C10D00">
        <w:rPr>
          <w:rFonts w:ascii="Arial" w:hAnsi="Arial" w:cs="Arial"/>
          <w:bCs/>
          <w:iCs/>
          <w:sz w:val="20"/>
          <w:szCs w:val="20"/>
        </w:rPr>
        <w:t>(расчетов потребности в денежных средствах, смет доходов и расходов и др.)</w:t>
      </w:r>
      <w:r w:rsidRPr="00C10D00">
        <w:rPr>
          <w:rFonts w:ascii="Arial" w:hAnsi="Arial" w:cs="Arial"/>
          <w:sz w:val="20"/>
          <w:szCs w:val="20"/>
        </w:rPr>
        <w:t xml:space="preserve"> главным бухгалтером (бухгалтером), их визирование, согласование и урегулирование разногласий;</w:t>
      </w:r>
    </w:p>
    <w:p w14:paraId="382655EF" w14:textId="77777777" w:rsidR="00C10D00" w:rsidRPr="00C10D00" w:rsidRDefault="00C10D00" w:rsidP="00E83F13">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проверка законности и экономической обоснованности, визирование проектов договоров (контрактов), визирование договоров и прочих документов, из которых вытекают денежные обязательства </w:t>
      </w:r>
      <w:r w:rsidRPr="00C10D00">
        <w:rPr>
          <w:rFonts w:ascii="Arial" w:hAnsi="Arial" w:cs="Arial"/>
          <w:bCs/>
          <w:iCs/>
          <w:sz w:val="20"/>
          <w:szCs w:val="20"/>
        </w:rPr>
        <w:t xml:space="preserve">специалистами </w:t>
      </w:r>
      <w:r w:rsidR="001C4B67" w:rsidRPr="00680922">
        <w:rPr>
          <w:rFonts w:ascii="Arial" w:hAnsi="Arial" w:cs="Arial"/>
          <w:bCs/>
          <w:iCs/>
          <w:sz w:val="20"/>
          <w:szCs w:val="20"/>
        </w:rPr>
        <w:t>отдела правовой и кадровой работы</w:t>
      </w:r>
      <w:r w:rsidR="001C4B67">
        <w:rPr>
          <w:rFonts w:ascii="Arial" w:hAnsi="Arial" w:cs="Arial"/>
          <w:bCs/>
          <w:iCs/>
          <w:sz w:val="20"/>
          <w:szCs w:val="20"/>
        </w:rPr>
        <w:t xml:space="preserve"> </w:t>
      </w:r>
      <w:r w:rsidRPr="00C10D00">
        <w:rPr>
          <w:rFonts w:ascii="Arial" w:hAnsi="Arial" w:cs="Arial"/>
          <w:bCs/>
          <w:iCs/>
          <w:sz w:val="20"/>
          <w:szCs w:val="20"/>
        </w:rPr>
        <w:t>и</w:t>
      </w:r>
      <w:r w:rsidRPr="00C10D00">
        <w:rPr>
          <w:rFonts w:ascii="Arial" w:hAnsi="Arial" w:cs="Arial"/>
          <w:sz w:val="20"/>
          <w:szCs w:val="20"/>
        </w:rPr>
        <w:t xml:space="preserve"> главным бухгалтером;</w:t>
      </w:r>
    </w:p>
    <w:p w14:paraId="31BB885E" w14:textId="77777777" w:rsidR="00C10D00" w:rsidRPr="00C10D00" w:rsidRDefault="00C10D00" w:rsidP="00E83F13">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контроль за принятием обязательств учреждения в пределах утвержденных плановых назначений;</w:t>
      </w:r>
    </w:p>
    <w:p w14:paraId="026B5020" w14:textId="77777777" w:rsidR="00C10D00" w:rsidRPr="00C10D00" w:rsidRDefault="00C10D00" w:rsidP="00E83F13">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проверка проектов приказов руководителя учреждения;</w:t>
      </w:r>
    </w:p>
    <w:p w14:paraId="69ED8429" w14:textId="77777777" w:rsidR="00C10D00" w:rsidRPr="00C10D00" w:rsidRDefault="00C10D00" w:rsidP="00E83F13">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проверка документов до совершения хозяйственных операций в соответствии с графиком документооборота, проверка расчетов перед выплатами;</w:t>
      </w:r>
    </w:p>
    <w:p w14:paraId="57F3FD00" w14:textId="77777777" w:rsidR="00C10D00" w:rsidRPr="00E95FE4" w:rsidRDefault="00C10D00" w:rsidP="00E95FE4">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проверка бухгалтерской, финансовой, статистической, налоговой и другой отчетности до утверждения или подписания;</w:t>
      </w:r>
      <w:r w:rsidRPr="00E95FE4">
        <w:rPr>
          <w:rFonts w:ascii="Arial" w:hAnsi="Arial" w:cs="Arial"/>
          <w:sz w:val="20"/>
          <w:szCs w:val="20"/>
        </w:rPr>
        <w:t> </w:t>
      </w:r>
    </w:p>
    <w:p w14:paraId="463DCD41"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3.1.2. </w:t>
      </w:r>
      <w:r w:rsidRPr="00C10D00">
        <w:rPr>
          <w:rFonts w:ascii="Arial" w:hAnsi="Arial" w:cs="Arial"/>
          <w:sz w:val="20"/>
          <w:szCs w:val="20"/>
        </w:rPr>
        <w:t>В рамках текущего внутреннего финансового контроля проводится:</w:t>
      </w:r>
    </w:p>
    <w:p w14:paraId="4BF811CD" w14:textId="77777777" w:rsidR="00C10D00" w:rsidRPr="00C10D00" w:rsidRDefault="00C10D00" w:rsidP="00E83F13">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проверка расходных денежных документов до их оплаты </w:t>
      </w:r>
      <w:r w:rsidRPr="00C10D00">
        <w:rPr>
          <w:rFonts w:ascii="Arial" w:hAnsi="Arial" w:cs="Arial"/>
          <w:bCs/>
          <w:iCs/>
          <w:sz w:val="20"/>
          <w:szCs w:val="20"/>
        </w:rPr>
        <w:t>(расчетно-платежных ведомостей, платежных поручений, счетов и т. п.)</w:t>
      </w:r>
      <w:r w:rsidRPr="00C10D00">
        <w:rPr>
          <w:rFonts w:ascii="Arial" w:hAnsi="Arial" w:cs="Arial"/>
          <w:sz w:val="20"/>
          <w:szCs w:val="20"/>
        </w:rPr>
        <w:t>. Фактом контроля является разрешение документов к оплате;</w:t>
      </w:r>
    </w:p>
    <w:p w14:paraId="06CFC17D" w14:textId="77777777" w:rsidR="00C10D00" w:rsidRPr="00C10D00" w:rsidRDefault="00C10D00" w:rsidP="00E83F13">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проверка первичных документов, отражающих факты хозяйственной жизни учреждения;</w:t>
      </w:r>
    </w:p>
    <w:p w14:paraId="6B3E8DFB" w14:textId="77777777" w:rsidR="00C10D00" w:rsidRPr="00C10D00" w:rsidRDefault="00C10D00" w:rsidP="00E83F13">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проверка наличия денежных средств в кассе, в том числе 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w:t>
      </w:r>
    </w:p>
    <w:p w14:paraId="59D9D184" w14:textId="77777777" w:rsidR="00C10D00" w:rsidRPr="00C10D00" w:rsidRDefault="00C10D00" w:rsidP="00E83F13">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проверка полноты оприходования полученных в банке наличных денежных средств;</w:t>
      </w:r>
    </w:p>
    <w:p w14:paraId="14478E32" w14:textId="77777777" w:rsidR="00C10D00" w:rsidRPr="00C10D00" w:rsidRDefault="00C10D00" w:rsidP="00E83F13">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проверка у подотчетных лиц наличия полученных под отчет наличных денежных средств и (или) оправдательных документов;</w:t>
      </w:r>
    </w:p>
    <w:p w14:paraId="1826D475" w14:textId="77777777" w:rsidR="00C10D00" w:rsidRPr="00C10D00" w:rsidRDefault="00C10D00" w:rsidP="00E83F13">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контроль за взысканием дебиторской и погашением кредиторской задолженности;</w:t>
      </w:r>
    </w:p>
    <w:p w14:paraId="24B13A23" w14:textId="77777777" w:rsidR="00C10D00" w:rsidRPr="00C10D00" w:rsidRDefault="00C10D00" w:rsidP="00E83F13">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сверка аналитического учета с синтетическим (оборотная ведомость);</w:t>
      </w:r>
    </w:p>
    <w:p w14:paraId="3E101BF1" w14:textId="77777777" w:rsidR="00C10D00" w:rsidRPr="00C10D00" w:rsidRDefault="00C10D00" w:rsidP="00E83F13">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проверка фактического наличия нефинансовых активов;</w:t>
      </w:r>
    </w:p>
    <w:p w14:paraId="0B0CD47B" w14:textId="77777777" w:rsidR="00C10D00" w:rsidRPr="00C10D00" w:rsidRDefault="00C10D00" w:rsidP="00E83F13">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мониторинг расходования средств субсидии на </w:t>
      </w:r>
      <w:proofErr w:type="spellStart"/>
      <w:r w:rsidRPr="00C10D00">
        <w:rPr>
          <w:rFonts w:ascii="Arial" w:hAnsi="Arial" w:cs="Arial"/>
          <w:sz w:val="20"/>
          <w:szCs w:val="20"/>
        </w:rPr>
        <w:t>госзадание</w:t>
      </w:r>
      <w:proofErr w:type="spellEnd"/>
      <w:r w:rsidRPr="00C10D00">
        <w:rPr>
          <w:rFonts w:ascii="Arial" w:hAnsi="Arial" w:cs="Arial"/>
          <w:sz w:val="20"/>
          <w:szCs w:val="20"/>
        </w:rPr>
        <w:t xml:space="preserve"> </w:t>
      </w:r>
      <w:r w:rsidRPr="00C10D00">
        <w:rPr>
          <w:rFonts w:ascii="Arial" w:hAnsi="Arial" w:cs="Arial"/>
          <w:bCs/>
          <w:iCs/>
          <w:sz w:val="20"/>
          <w:szCs w:val="20"/>
        </w:rPr>
        <w:t>(и других целевых средств)</w:t>
      </w:r>
      <w:r w:rsidRPr="00C10D00">
        <w:rPr>
          <w:rFonts w:ascii="Arial" w:hAnsi="Arial" w:cs="Arial"/>
          <w:sz w:val="20"/>
          <w:szCs w:val="20"/>
        </w:rPr>
        <w:t xml:space="preserve"> по назначению, оценка эффективности и результативности их расходования;</w:t>
      </w:r>
    </w:p>
    <w:p w14:paraId="064023B1" w14:textId="77777777" w:rsidR="00C10D00" w:rsidRPr="00C10D00" w:rsidRDefault="00C10D00" w:rsidP="00E83F13">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анализ главным бухгалтером  конкретных журналов операций</w:t>
      </w:r>
      <w:r w:rsidRPr="00C10D00">
        <w:rPr>
          <w:rFonts w:ascii="Arial" w:hAnsi="Arial" w:cs="Arial"/>
          <w:bCs/>
          <w:iCs/>
          <w:sz w:val="20"/>
          <w:szCs w:val="20"/>
        </w:rPr>
        <w:t xml:space="preserve">, </w:t>
      </w:r>
      <w:r w:rsidRPr="00C10D00">
        <w:rPr>
          <w:rFonts w:ascii="Arial" w:hAnsi="Arial" w:cs="Arial"/>
          <w:sz w:val="20"/>
          <w:szCs w:val="20"/>
        </w:rPr>
        <w:t>на соответствие методологии учета и положениям учетной политики учреждения;</w:t>
      </w:r>
    </w:p>
    <w:p w14:paraId="65A5E8D5"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Ведение текущего контроля осуществляется сплошным методом сотрудниками, отвечающими за совершаемый факт хозяйственной жизни и подписывающими первичные учетные документы, специалистами </w:t>
      </w:r>
      <w:r w:rsidRPr="00C10D00">
        <w:rPr>
          <w:rFonts w:ascii="Arial" w:hAnsi="Arial" w:cs="Arial"/>
          <w:bCs/>
          <w:iCs/>
          <w:sz w:val="20"/>
          <w:szCs w:val="20"/>
        </w:rPr>
        <w:t xml:space="preserve">бухгалтерии, </w:t>
      </w:r>
      <w:r w:rsidR="00B87B43" w:rsidRPr="00932762">
        <w:rPr>
          <w:rFonts w:ascii="Arial" w:hAnsi="Arial" w:cs="Arial"/>
          <w:bCs/>
          <w:iCs/>
          <w:sz w:val="20"/>
          <w:szCs w:val="20"/>
        </w:rPr>
        <w:t>отдела правовой и кадровой работы, хозяйственной службы</w:t>
      </w:r>
      <w:r w:rsidRPr="00C10D00">
        <w:rPr>
          <w:rFonts w:ascii="Arial" w:hAnsi="Arial" w:cs="Arial"/>
          <w:sz w:val="20"/>
          <w:szCs w:val="20"/>
        </w:rPr>
        <w:t xml:space="preserve">. При </w:t>
      </w:r>
      <w:r w:rsidRPr="00C10D00">
        <w:rPr>
          <w:rFonts w:ascii="Arial" w:hAnsi="Arial" w:cs="Arial"/>
          <w:sz w:val="20"/>
          <w:szCs w:val="20"/>
        </w:rPr>
        <w:lastRenderedPageBreak/>
        <w:t xml:space="preserve">прохождении контроля документ подписывается соответствующими сотрудниками. В случае выявления нарушений, указанные нарушения  фиксируются в журнале внутреннего контроля. </w:t>
      </w:r>
    </w:p>
    <w:p w14:paraId="28E221AD"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Проверку «входящих» первичных учетных документов для отработки их в учете проводят сотрудники бухгалтерии, которые принимают документы к учету. В каждом документе проверяют:</w:t>
      </w:r>
    </w:p>
    <w:p w14:paraId="0632ABB7" w14:textId="77777777" w:rsidR="00C10D00" w:rsidRPr="00C10D00" w:rsidRDefault="00C10D00" w:rsidP="00E83F13">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соответствие формы документа и хозяйственной операции;</w:t>
      </w:r>
    </w:p>
    <w:p w14:paraId="60F231FE" w14:textId="77777777" w:rsidR="00C10D00" w:rsidRPr="00C10D00" w:rsidRDefault="00C10D00" w:rsidP="00E83F13">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наличие обязательных реквизитов, если документ составлен не по унифицированной форме;</w:t>
      </w:r>
    </w:p>
    <w:p w14:paraId="4674C50D" w14:textId="77777777" w:rsidR="00C10D00" w:rsidRPr="00C10D00" w:rsidRDefault="00C10D00" w:rsidP="00E83F13">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правильность заполнения и наличие подписей, в т.ч.  подтверждающих контроль факта хозяйственной жизни.</w:t>
      </w:r>
    </w:p>
    <w:p w14:paraId="08B84D28"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На документах, прошедших контроль, ответственные сотрудники ставят дату, подпись и расшифровку подписи. При выявлении нарушений делается отметка в журнале внутреннего контроля.</w:t>
      </w:r>
    </w:p>
    <w:p w14:paraId="2174AB4F"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3.1.3. </w:t>
      </w:r>
      <w:r w:rsidRPr="00C10D00">
        <w:rPr>
          <w:rFonts w:ascii="Arial" w:hAnsi="Arial" w:cs="Arial"/>
          <w:sz w:val="20"/>
          <w:szCs w:val="20"/>
        </w:rPr>
        <w:t xml:space="preserve">Последующий контроль проводится по итогам совершения хозяйственных операций. Осуществляется путем анализа и проверки бухгалтерской документации и отчетности, проведения инвентаризаций и иных необходимых процедур. </w:t>
      </w:r>
    </w:p>
    <w:p w14:paraId="13DCBCE2"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w:t>
      </w:r>
    </w:p>
    <w:p w14:paraId="1646F302"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В рамках последующего внутреннего финансового контроля проводятся:</w:t>
      </w:r>
    </w:p>
    <w:p w14:paraId="3AE56373" w14:textId="77777777" w:rsidR="00C10D00" w:rsidRPr="00C10D00" w:rsidRDefault="00C10D00" w:rsidP="00E83F13">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проверка наличия имущества учреждения, в том числе: инвентаризация, внезапная проверка кассы;</w:t>
      </w:r>
    </w:p>
    <w:p w14:paraId="0D2516CF" w14:textId="77777777" w:rsidR="00C10D00" w:rsidRPr="00C10D00" w:rsidRDefault="00C10D00" w:rsidP="00E83F13">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анализ исполнения плановых документов;</w:t>
      </w:r>
    </w:p>
    <w:p w14:paraId="62E8C97B" w14:textId="77777777" w:rsidR="00C10D00" w:rsidRPr="00C10D00" w:rsidRDefault="00C10D00" w:rsidP="00E83F13">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проверка поступления, наличия и использования денежных средств в учреждении;</w:t>
      </w:r>
    </w:p>
    <w:p w14:paraId="17865C10" w14:textId="77777777" w:rsidR="00C10D00" w:rsidRPr="00C10D00" w:rsidRDefault="00C10D00" w:rsidP="00E83F13">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проверка материально ответственных лиц, в том числе закупок за наличный расчет с внесением соответствующих записей в книгу учета материальных ценностей, проверка достоверности данных о закупках в торговых точках;</w:t>
      </w:r>
    </w:p>
    <w:p w14:paraId="18868644" w14:textId="77777777" w:rsidR="00C10D00" w:rsidRPr="00C10D00" w:rsidRDefault="00C10D00" w:rsidP="00E83F13">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соблюдение норм расхода материальных запасов;</w:t>
      </w:r>
    </w:p>
    <w:p w14:paraId="7BD997DF" w14:textId="77777777" w:rsidR="00C10D00" w:rsidRPr="00C10D00" w:rsidRDefault="00C10D00" w:rsidP="00E83F13">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документальные проверки финансово-хозяйственной деятельности учреждения ;</w:t>
      </w:r>
    </w:p>
    <w:p w14:paraId="65A4368D" w14:textId="77777777" w:rsidR="00C10D00" w:rsidRPr="00C10D00" w:rsidRDefault="00C10D00" w:rsidP="00E83F13">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проверка достоверности отражения хозяйственных операций в учете и отчетности учреждения.</w:t>
      </w:r>
    </w:p>
    <w:p w14:paraId="67CDB8D4"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Последующий контроль осуществляется путем проведения плановых и внеплановых проверок. </w:t>
      </w:r>
      <w:r w:rsidRPr="00C10D00">
        <w:rPr>
          <w:rFonts w:ascii="Arial" w:hAnsi="Arial" w:cs="Arial"/>
          <w:sz w:val="20"/>
          <w:szCs w:val="20"/>
        </w:rPr>
        <w:br/>
        <w:t xml:space="preserve">Плановые проверки проводятся с периодичностью, установленной графиком проведения </w:t>
      </w:r>
      <w:r w:rsidRPr="00C10D00">
        <w:rPr>
          <w:rFonts w:ascii="Arial" w:hAnsi="Arial" w:cs="Arial"/>
          <w:sz w:val="20"/>
          <w:szCs w:val="20"/>
        </w:rPr>
        <w:br/>
        <w:t xml:space="preserve">внутренних проверок финансово-хозяйственной деятельности. График включает: </w:t>
      </w:r>
    </w:p>
    <w:p w14:paraId="5A3895A6" w14:textId="77777777" w:rsidR="00C10D00" w:rsidRPr="00C10D00" w:rsidRDefault="00C10D00" w:rsidP="00E83F13">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rFonts w:ascii="Arial" w:hAnsi="Arial" w:cs="Arial"/>
          <w:sz w:val="20"/>
          <w:szCs w:val="20"/>
        </w:rPr>
      </w:pPr>
      <w:r w:rsidRPr="00C10D00">
        <w:rPr>
          <w:rFonts w:ascii="Arial" w:hAnsi="Arial" w:cs="Arial"/>
          <w:sz w:val="20"/>
          <w:szCs w:val="20"/>
        </w:rPr>
        <w:t xml:space="preserve">объект проверки; </w:t>
      </w:r>
    </w:p>
    <w:p w14:paraId="47D1EC14" w14:textId="77777777" w:rsidR="00C10D00" w:rsidRPr="00C10D00" w:rsidRDefault="00C10D00" w:rsidP="00E83F13">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период, за который проводится проверка; </w:t>
      </w:r>
    </w:p>
    <w:p w14:paraId="5B5A8EE2" w14:textId="77777777" w:rsidR="00C10D00" w:rsidRPr="00C10D00" w:rsidRDefault="00C10D00" w:rsidP="00E83F13">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срок проведения проверки; </w:t>
      </w:r>
    </w:p>
    <w:p w14:paraId="3C286937" w14:textId="77777777" w:rsidR="00C10D00" w:rsidRPr="00C10D00" w:rsidRDefault="00C10D00" w:rsidP="00E83F13">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ответственных исполнителей. </w:t>
      </w:r>
    </w:p>
    <w:p w14:paraId="75593925"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Объектами плановой проверки являются:</w:t>
      </w:r>
    </w:p>
    <w:p w14:paraId="7AF23C4B" w14:textId="77777777" w:rsidR="00C10D00" w:rsidRPr="00C10D00" w:rsidRDefault="00C10D00" w:rsidP="00E83F13">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соблюдение законодательства России, регулирующего порядок ведения бухгалтерского учета и норм учетной политики;</w:t>
      </w:r>
    </w:p>
    <w:p w14:paraId="3A001331" w14:textId="77777777" w:rsidR="00C10D00" w:rsidRPr="00C10D00" w:rsidRDefault="00C10D00" w:rsidP="00E83F13">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правильность и своевременность отражения всех хозяйственных операций в бухгалтерском учете;</w:t>
      </w:r>
    </w:p>
    <w:p w14:paraId="2FED01B7" w14:textId="77777777" w:rsidR="00C10D00" w:rsidRPr="00C10D00" w:rsidRDefault="00C10D00" w:rsidP="00E83F13">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полнота и правильность документального оформления операций;</w:t>
      </w:r>
    </w:p>
    <w:p w14:paraId="326784D3" w14:textId="77777777" w:rsidR="00C10D00" w:rsidRPr="00C10D00" w:rsidRDefault="00C10D00" w:rsidP="00E83F13">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своевременность и полнота проведения инвентаризаций;</w:t>
      </w:r>
    </w:p>
    <w:p w14:paraId="485F6719" w14:textId="77777777" w:rsidR="00C10D00" w:rsidRPr="00C10D00" w:rsidRDefault="00C10D00" w:rsidP="00E83F13">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достоверность отчетности.</w:t>
      </w:r>
    </w:p>
    <w:p w14:paraId="0F02F8C3"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В ходе проведения внеплановой проверки осуществляется контроль по вопросам, в отношении которых есть информация о возможных нарушениях.</w:t>
      </w:r>
    </w:p>
    <w:p w14:paraId="000DF9AE"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p>
    <w:p w14:paraId="33303B77"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3.2. </w:t>
      </w:r>
      <w:r w:rsidRPr="00C10D00">
        <w:rPr>
          <w:rFonts w:ascii="Arial" w:hAnsi="Arial" w:cs="Arial"/>
          <w:sz w:val="20"/>
          <w:szCs w:val="20"/>
        </w:rPr>
        <w:t>Лица, ответственные за проведение проверки, осуществляют анализ выявленных нарушений, определяют их причины и разрабатывают предложения для принятия мер по их устранению и недопущению в дальнейшем.</w:t>
      </w:r>
    </w:p>
    <w:p w14:paraId="5C6600FF"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Результаты проведения предварительного и текущего контроля на уровне комиссий  оформляются в виде </w:t>
      </w:r>
      <w:r w:rsidRPr="00C10D00">
        <w:rPr>
          <w:rFonts w:ascii="Arial" w:hAnsi="Arial" w:cs="Arial"/>
          <w:bCs/>
          <w:iCs/>
          <w:sz w:val="20"/>
          <w:szCs w:val="20"/>
        </w:rPr>
        <w:t>протоколов проведения внутренней проверки. К ним могут прилагаться перечень мероприятий по устранению недостатков и нарушений, если таковые были выявлены, а также рекомендации по недопущению возможных ошибок</w:t>
      </w:r>
      <w:r w:rsidRPr="00C10D00">
        <w:rPr>
          <w:rFonts w:ascii="Arial" w:hAnsi="Arial" w:cs="Arial"/>
          <w:sz w:val="20"/>
          <w:szCs w:val="20"/>
        </w:rPr>
        <w:t>.</w:t>
      </w:r>
    </w:p>
    <w:p w14:paraId="50412A07"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p>
    <w:p w14:paraId="6EF61DE4"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3.3. </w:t>
      </w:r>
      <w:r w:rsidRPr="00C10D00">
        <w:rPr>
          <w:rFonts w:ascii="Arial" w:hAnsi="Arial" w:cs="Arial"/>
          <w:sz w:val="20"/>
          <w:szCs w:val="20"/>
        </w:rPr>
        <w:t>Результаты проведения последующего контроля оформляются в виде акта. Акт проверки должен включать в себя следующие сведения:</w:t>
      </w:r>
    </w:p>
    <w:p w14:paraId="72E59B60" w14:textId="77777777" w:rsidR="00C10D00" w:rsidRPr="00C10D00" w:rsidRDefault="00C10D00" w:rsidP="00E83F13">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программа проверки (утверждается руководителем учреждения);</w:t>
      </w:r>
    </w:p>
    <w:p w14:paraId="6D86B346" w14:textId="77777777" w:rsidR="00C10D00" w:rsidRPr="00C10D00" w:rsidRDefault="00C10D00" w:rsidP="00E83F13">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характер и состояние систем бухгалтерского учета и отчетности;</w:t>
      </w:r>
    </w:p>
    <w:p w14:paraId="639878F1" w14:textId="77777777" w:rsidR="00C10D00" w:rsidRPr="00C10D00" w:rsidRDefault="00C10D00" w:rsidP="00E83F13">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виды, методы и приемы, применяемые в процессе проведения контрольных </w:t>
      </w:r>
    </w:p>
    <w:p w14:paraId="6B64A0C5" w14:textId="77777777" w:rsidR="00C10D00" w:rsidRPr="00C10D00" w:rsidRDefault="00C10D00" w:rsidP="00E83F13">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мероприятий;</w:t>
      </w:r>
    </w:p>
    <w:p w14:paraId="0E78A300" w14:textId="77777777" w:rsidR="00C10D00" w:rsidRPr="00C10D00" w:rsidRDefault="00C10D00" w:rsidP="00E83F13">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lastRenderedPageBreak/>
        <w:t xml:space="preserve">анализ соблюдения законодательства России, регламентирующего порядок </w:t>
      </w:r>
    </w:p>
    <w:p w14:paraId="4511ED2C" w14:textId="77777777" w:rsidR="00C10D00" w:rsidRPr="00C10D00" w:rsidRDefault="00C10D00" w:rsidP="00E83F13">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осуществления финансово-хозяйственной деятельности;</w:t>
      </w:r>
    </w:p>
    <w:p w14:paraId="5BC49756" w14:textId="77777777" w:rsidR="00C10D00" w:rsidRPr="00C10D00" w:rsidRDefault="00C10D00" w:rsidP="00E83F13">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выводы о результатах проведения контроля;</w:t>
      </w:r>
    </w:p>
    <w:p w14:paraId="1FEE9CBB" w14:textId="77777777" w:rsidR="00C10D00" w:rsidRPr="00C10D00" w:rsidRDefault="00C10D00" w:rsidP="00E83F13">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описание принятых мер и перечень мероприятий по устранению недостатков и нарушений, выявленных в ходе последующего контроля, рекомендации по недопущению возможных ошибок.</w:t>
      </w:r>
    </w:p>
    <w:p w14:paraId="1FFF6749"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Работники учреждения, </w:t>
      </w:r>
      <w:r w:rsidRPr="00A2209C">
        <w:rPr>
          <w:rFonts w:ascii="Arial" w:hAnsi="Arial" w:cs="Arial"/>
          <w:sz w:val="20"/>
          <w:szCs w:val="20"/>
        </w:rPr>
        <w:t>допустившие искажения и нарушения</w:t>
      </w:r>
      <w:r w:rsidRPr="00C10D00">
        <w:rPr>
          <w:rFonts w:ascii="Arial" w:hAnsi="Arial" w:cs="Arial"/>
          <w:sz w:val="20"/>
          <w:szCs w:val="20"/>
        </w:rPr>
        <w:t>, в письменной форме представляют руководителю учреждения объяснения по вопросам, относящимся к результатам проведения контроля.</w:t>
      </w:r>
    </w:p>
    <w:p w14:paraId="242A1B96"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3.4. </w:t>
      </w:r>
      <w:r w:rsidRPr="00C10D00">
        <w:rPr>
          <w:rFonts w:ascii="Arial" w:hAnsi="Arial" w:cs="Arial"/>
          <w:sz w:val="20"/>
          <w:szCs w:val="20"/>
        </w:rPr>
        <w:t xml:space="preserve">По результатам проведения проверки </w:t>
      </w:r>
      <w:r w:rsidRPr="00C10D00">
        <w:rPr>
          <w:rFonts w:ascii="Arial" w:hAnsi="Arial" w:cs="Arial"/>
          <w:bCs/>
          <w:iCs/>
          <w:sz w:val="20"/>
          <w:szCs w:val="20"/>
        </w:rPr>
        <w:t>главным бухгалтером учреждения (лицом, уполномоченным руководителем учреждения)</w:t>
      </w:r>
      <w:r w:rsidRPr="00C10D00">
        <w:rPr>
          <w:rFonts w:ascii="Arial" w:hAnsi="Arial" w:cs="Arial"/>
          <w:sz w:val="20"/>
          <w:szCs w:val="20"/>
        </w:rPr>
        <w:t xml:space="preserve"> разрабатывается план мероприятий по устранению выявленных недостатков и нарушений с указанием сроков и ответственных лиц, который утверждается руководителем учреждения.</w:t>
      </w:r>
    </w:p>
    <w:p w14:paraId="7E710894"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По истечении установленного срока </w:t>
      </w:r>
      <w:r w:rsidRPr="00C10D00">
        <w:rPr>
          <w:rFonts w:ascii="Arial" w:hAnsi="Arial" w:cs="Arial"/>
          <w:bCs/>
          <w:iCs/>
          <w:sz w:val="20"/>
          <w:szCs w:val="20"/>
        </w:rPr>
        <w:t>главный бухгалтер</w:t>
      </w:r>
      <w:r w:rsidRPr="00C10D00">
        <w:rPr>
          <w:rFonts w:ascii="Arial" w:hAnsi="Arial" w:cs="Arial"/>
          <w:sz w:val="20"/>
          <w:szCs w:val="20"/>
        </w:rPr>
        <w:t xml:space="preserve"> незамедлительно информирует руководителя учреждения о выполнении мероприятий или их неисполнении с указанием причин.</w:t>
      </w:r>
    </w:p>
    <w:p w14:paraId="516313B8"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w:t>
      </w:r>
    </w:p>
    <w:p w14:paraId="60F860B8"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C10D00">
        <w:rPr>
          <w:rFonts w:ascii="Arial" w:hAnsi="Arial" w:cs="Arial"/>
          <w:b/>
          <w:bCs/>
          <w:sz w:val="20"/>
          <w:szCs w:val="20"/>
        </w:rPr>
        <w:t>4. Субъекты внутреннего контроля</w:t>
      </w:r>
    </w:p>
    <w:p w14:paraId="33A35BBF"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4.1. </w:t>
      </w:r>
      <w:r w:rsidRPr="00C10D00">
        <w:rPr>
          <w:rFonts w:ascii="Arial" w:hAnsi="Arial" w:cs="Arial"/>
          <w:sz w:val="20"/>
          <w:szCs w:val="20"/>
        </w:rPr>
        <w:t>В систему субъектов внутреннего контроля входят:</w:t>
      </w:r>
    </w:p>
    <w:p w14:paraId="1D036D41" w14:textId="77777777" w:rsidR="00C10D00" w:rsidRPr="00E95FE4" w:rsidRDefault="00C10D00" w:rsidP="00E83F13">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95FE4">
        <w:rPr>
          <w:rFonts w:ascii="Arial" w:hAnsi="Arial" w:cs="Arial"/>
          <w:sz w:val="20"/>
          <w:szCs w:val="20"/>
        </w:rPr>
        <w:t>руководитель учреждения и его заместители;</w:t>
      </w:r>
    </w:p>
    <w:p w14:paraId="2783194D" w14:textId="77777777" w:rsidR="00C10D00" w:rsidRPr="00E95FE4" w:rsidRDefault="00C10D00" w:rsidP="00E83F13">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95FE4">
        <w:rPr>
          <w:rFonts w:ascii="Arial" w:hAnsi="Arial" w:cs="Arial"/>
          <w:sz w:val="20"/>
          <w:szCs w:val="20"/>
        </w:rPr>
        <w:t>комиссия по внутреннему контролю, назначаемая приказом руководителя;</w:t>
      </w:r>
    </w:p>
    <w:p w14:paraId="6B6E6BC6" w14:textId="77777777" w:rsidR="00C10D00" w:rsidRPr="00E95FE4" w:rsidRDefault="00C10D00" w:rsidP="00E83F13">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95FE4">
        <w:rPr>
          <w:rFonts w:ascii="Arial" w:hAnsi="Arial" w:cs="Arial"/>
          <w:sz w:val="20"/>
          <w:szCs w:val="20"/>
        </w:rPr>
        <w:t>руководители и работники учреждения на всех уровнях;</w:t>
      </w:r>
    </w:p>
    <w:p w14:paraId="06296BBE" w14:textId="77777777" w:rsidR="00C10D00" w:rsidRPr="00E95FE4" w:rsidRDefault="00C10D00" w:rsidP="00E83F13">
      <w:pPr>
        <w:numPr>
          <w:ilvl w:val="0"/>
          <w:numId w:val="9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95FE4">
        <w:rPr>
          <w:rFonts w:ascii="Arial" w:hAnsi="Arial" w:cs="Arial"/>
          <w:bCs/>
          <w:iCs/>
          <w:sz w:val="20"/>
          <w:szCs w:val="20"/>
        </w:rPr>
        <w:t>сторонние организации или внешние аудиторы, привлекаемые для целей проверки финансово-хозяйственной деятельности учреждения</w:t>
      </w:r>
      <w:r w:rsidRPr="00E95FE4">
        <w:rPr>
          <w:rFonts w:ascii="Arial" w:hAnsi="Arial" w:cs="Arial"/>
          <w:sz w:val="20"/>
          <w:szCs w:val="20"/>
        </w:rPr>
        <w:t>. </w:t>
      </w:r>
    </w:p>
    <w:p w14:paraId="7E16FF35"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4.2. </w:t>
      </w:r>
      <w:r w:rsidRPr="00C10D00">
        <w:rPr>
          <w:rFonts w:ascii="Arial" w:hAnsi="Arial" w:cs="Arial"/>
          <w:sz w:val="20"/>
          <w:szCs w:val="20"/>
        </w:rPr>
        <w:t>Разграничение полномочий и ответственности органов, задействованных в функционировании системы внутреннего контроля, определяется внутренними документами учреждения</w:t>
      </w:r>
      <w:r w:rsidRPr="00C10D00">
        <w:rPr>
          <w:rFonts w:ascii="Arial" w:hAnsi="Arial" w:cs="Arial"/>
          <w:bCs/>
          <w:iCs/>
          <w:sz w:val="20"/>
          <w:szCs w:val="20"/>
        </w:rPr>
        <w:t>, в том числе положениями о соответствующих структурных подразделениях, а также организационно-распорядительными документами учреждения и должностными инструкциями работников</w:t>
      </w:r>
      <w:r w:rsidRPr="00C10D00">
        <w:rPr>
          <w:rFonts w:ascii="Arial" w:hAnsi="Arial" w:cs="Arial"/>
          <w:sz w:val="20"/>
          <w:szCs w:val="20"/>
        </w:rPr>
        <w:t>.</w:t>
      </w:r>
    </w:p>
    <w:p w14:paraId="53499461"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w:t>
      </w:r>
    </w:p>
    <w:p w14:paraId="48CE3E74"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C10D00">
        <w:rPr>
          <w:rFonts w:ascii="Arial" w:hAnsi="Arial" w:cs="Arial"/>
          <w:b/>
          <w:bCs/>
          <w:sz w:val="20"/>
          <w:szCs w:val="20"/>
        </w:rPr>
        <w:t>5. Права комиссии по проведению внутренних проверок.</w:t>
      </w:r>
    </w:p>
    <w:p w14:paraId="2B3ED397"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w:t>
      </w:r>
    </w:p>
    <w:p w14:paraId="24480D77"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5.1. </w:t>
      </w:r>
      <w:r w:rsidRPr="00C10D00">
        <w:rPr>
          <w:rFonts w:ascii="Arial" w:hAnsi="Arial" w:cs="Arial"/>
          <w:sz w:val="20"/>
          <w:szCs w:val="20"/>
        </w:rPr>
        <w:t xml:space="preserve">Для обеспечения эффективности внутреннего контроля комиссия по проведению внутренних проверок имеет право: </w:t>
      </w:r>
    </w:p>
    <w:p w14:paraId="7B395E40"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проверять соответствие финансово-хозяйственных операций действующему законодательству; </w:t>
      </w:r>
    </w:p>
    <w:p w14:paraId="62E1BD27"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проверять правильность составления бухгалтерских документов и своевременного их отражения в учете; </w:t>
      </w:r>
    </w:p>
    <w:p w14:paraId="09225D69"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входить </w:t>
      </w:r>
      <w:r w:rsidRPr="00C10D00">
        <w:rPr>
          <w:rFonts w:ascii="Arial" w:hAnsi="Arial" w:cs="Arial"/>
          <w:bCs/>
          <w:iCs/>
          <w:sz w:val="20"/>
          <w:szCs w:val="20"/>
        </w:rPr>
        <w:t>(с обязательным привлечением главного бухгалтера)</w:t>
      </w:r>
      <w:r w:rsidRPr="00C10D00">
        <w:rPr>
          <w:rFonts w:ascii="Arial" w:hAnsi="Arial" w:cs="Arial"/>
          <w:sz w:val="20"/>
          <w:szCs w:val="20"/>
        </w:rPr>
        <w:t xml:space="preserve"> в помещение проверяемого объекта, в помещения, используемые для хранения документов (архивы), наличных денег и ценностей, компьютерной обработки данных и хранения данных на машинных носителях; </w:t>
      </w:r>
    </w:p>
    <w:p w14:paraId="06662944"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проверять наличие денежных средств, денежных документов и бланков строгой отчетности в кассе учреждения </w:t>
      </w:r>
      <w:r w:rsidRPr="00C10D00">
        <w:rPr>
          <w:rFonts w:ascii="Arial" w:hAnsi="Arial" w:cs="Arial"/>
          <w:bCs/>
          <w:iCs/>
          <w:sz w:val="20"/>
          <w:szCs w:val="20"/>
        </w:rPr>
        <w:t>и подразделений, использующих наличные расчеты с населением</w:t>
      </w:r>
      <w:r w:rsidRPr="00C10D00">
        <w:rPr>
          <w:rFonts w:ascii="Arial" w:hAnsi="Arial" w:cs="Arial"/>
          <w:sz w:val="20"/>
          <w:szCs w:val="20"/>
        </w:rPr>
        <w:t xml:space="preserve"> и проверять правильность </w:t>
      </w:r>
      <w:r w:rsidRPr="00A2209C">
        <w:rPr>
          <w:rFonts w:ascii="Arial" w:hAnsi="Arial" w:cs="Arial"/>
          <w:sz w:val="20"/>
          <w:szCs w:val="20"/>
        </w:rPr>
        <w:t>применения ККМ</w:t>
      </w:r>
      <w:r w:rsidR="00A2209C">
        <w:rPr>
          <w:rFonts w:ascii="Arial" w:hAnsi="Arial" w:cs="Arial"/>
          <w:sz w:val="20"/>
          <w:szCs w:val="20"/>
        </w:rPr>
        <w:t xml:space="preserve"> (при наличии)</w:t>
      </w:r>
      <w:r w:rsidRPr="00C10D00">
        <w:rPr>
          <w:rFonts w:ascii="Arial" w:hAnsi="Arial" w:cs="Arial"/>
          <w:sz w:val="20"/>
          <w:szCs w:val="20"/>
        </w:rPr>
        <w:t xml:space="preserve">; </w:t>
      </w:r>
    </w:p>
    <w:p w14:paraId="1849B7F3"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проверять все учетные бухгалтерские регистры; </w:t>
      </w:r>
    </w:p>
    <w:p w14:paraId="5F229920"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проверять планово-сметные документы; </w:t>
      </w:r>
    </w:p>
    <w:p w14:paraId="4D595523"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ознакомляться со всеми учредительными и распорядительными документами (приказами, распоряжениями, указаниями руководства учреждения), регулирующими финансово-хозяйственную деятельность; </w:t>
      </w:r>
    </w:p>
    <w:p w14:paraId="77240ADC"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ознакомляться с перепиской подразделения с вышестоящими организациями, деловыми партнерами, другими юридическими, а также физическими лицами (жалобы и заявления); </w:t>
      </w:r>
    </w:p>
    <w:p w14:paraId="3CC19062"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обследовать производственные и служебные помещения </w:t>
      </w:r>
      <w:r w:rsidRPr="00C10D00">
        <w:rPr>
          <w:rFonts w:ascii="Arial" w:hAnsi="Arial" w:cs="Arial"/>
          <w:bCs/>
          <w:iCs/>
          <w:sz w:val="20"/>
          <w:szCs w:val="20"/>
        </w:rPr>
        <w:t>(при этом могут преследоваться цели, не связанные напрямую с финансовым состоянием подразделения, например, проверка противопожарного состояния помещений или оценка рациональности используемых технологических схем)</w:t>
      </w:r>
      <w:r w:rsidRPr="00C10D00">
        <w:rPr>
          <w:rFonts w:ascii="Arial" w:hAnsi="Arial" w:cs="Arial"/>
          <w:sz w:val="20"/>
          <w:szCs w:val="20"/>
        </w:rPr>
        <w:t xml:space="preserve">; </w:t>
      </w:r>
    </w:p>
    <w:p w14:paraId="68CCE02F"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проводить мероприятия научной организации труда </w:t>
      </w:r>
      <w:r w:rsidRPr="00C10D00">
        <w:rPr>
          <w:rFonts w:ascii="Arial" w:hAnsi="Arial" w:cs="Arial"/>
          <w:bCs/>
          <w:iCs/>
          <w:sz w:val="20"/>
          <w:szCs w:val="20"/>
        </w:rPr>
        <w:t>(хронометраж, фотография рабочего времени, метод моментальных фотографий и т. п.)</w:t>
      </w:r>
      <w:r w:rsidRPr="00C10D00">
        <w:rPr>
          <w:rFonts w:ascii="Arial" w:hAnsi="Arial" w:cs="Arial"/>
          <w:sz w:val="20"/>
          <w:szCs w:val="20"/>
        </w:rPr>
        <w:t xml:space="preserve"> с целью оценки напряженности норм времени и норм выработки; </w:t>
      </w:r>
    </w:p>
    <w:p w14:paraId="16C14A16"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проверять состояние и сохранность товарно-материальных ценностей у материально - ответственных и подотчетных лиц; </w:t>
      </w:r>
    </w:p>
    <w:p w14:paraId="1043EDC2"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lastRenderedPageBreak/>
        <w:t xml:space="preserve">проверять состояние, наличие и эффективность использования объектов основных средств; </w:t>
      </w:r>
    </w:p>
    <w:p w14:paraId="1904F50F"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проверять правильность оформления бухгалтерских операций, а также правильность начислений и своевременность уплаты налогов в бюджет и сборов в государственные внебюджетные фонды; </w:t>
      </w:r>
    </w:p>
    <w:p w14:paraId="6E3A0229"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требовать от руководителей структурных подразделений справки, расчеты и объяснения по проверяемым фактам хозяйственной деятельности;</w:t>
      </w:r>
    </w:p>
    <w:p w14:paraId="4271C433" w14:textId="77777777" w:rsidR="00C10D00" w:rsidRPr="00C10D00" w:rsidRDefault="00C10D00" w:rsidP="00E83F13">
      <w:pPr>
        <w:numPr>
          <w:ilvl w:val="0"/>
          <w:numId w:val="9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xml:space="preserve">на иные действия, обусловленные спецификой деятельности комиссии и иными факторами. </w:t>
      </w:r>
    </w:p>
    <w:p w14:paraId="2180A22F" w14:textId="77777777" w:rsidR="00C10D00" w:rsidRPr="00C10D00" w:rsidRDefault="00C10D00" w:rsidP="0030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w:t>
      </w:r>
    </w:p>
    <w:p w14:paraId="5EDAADC1"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C10D00">
        <w:rPr>
          <w:rFonts w:ascii="Arial" w:hAnsi="Arial" w:cs="Arial"/>
          <w:b/>
          <w:bCs/>
          <w:sz w:val="20"/>
          <w:szCs w:val="20"/>
        </w:rPr>
        <w:t>6. Ответственность</w:t>
      </w:r>
    </w:p>
    <w:p w14:paraId="0648A64D"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w:t>
      </w:r>
      <w:r w:rsidRPr="00C10D00">
        <w:rPr>
          <w:rFonts w:ascii="Arial" w:hAnsi="Arial" w:cs="Arial"/>
          <w:b/>
          <w:sz w:val="20"/>
          <w:szCs w:val="20"/>
        </w:rPr>
        <w:t xml:space="preserve">6.1. </w:t>
      </w:r>
      <w:r w:rsidRPr="00C10D00">
        <w:rPr>
          <w:rFonts w:ascii="Arial" w:hAnsi="Arial" w:cs="Arial"/>
          <w:sz w:val="20"/>
          <w:szCs w:val="20"/>
        </w:rPr>
        <w:t xml:space="preserve">Субъекты внутреннего контроля в рамках их компетенции и в соответствии со своими </w:t>
      </w:r>
      <w:r w:rsidRPr="00C10D00">
        <w:rPr>
          <w:rFonts w:ascii="Arial" w:hAnsi="Arial" w:cs="Arial"/>
          <w:sz w:val="20"/>
          <w:szCs w:val="20"/>
        </w:rPr>
        <w:br/>
        <w:t>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 </w:t>
      </w:r>
    </w:p>
    <w:p w14:paraId="2C207BA4"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6.2. </w:t>
      </w:r>
      <w:r w:rsidRPr="00C10D00">
        <w:rPr>
          <w:rFonts w:ascii="Arial" w:hAnsi="Arial" w:cs="Arial"/>
          <w:sz w:val="20"/>
          <w:szCs w:val="20"/>
        </w:rPr>
        <w:t xml:space="preserve">Ответственность за организацию и функционирование системы внутреннего контроля возлагается на </w:t>
      </w:r>
      <w:r w:rsidRPr="00C10D00">
        <w:rPr>
          <w:rFonts w:ascii="Arial" w:hAnsi="Arial" w:cs="Arial"/>
          <w:bCs/>
          <w:iCs/>
          <w:sz w:val="20"/>
          <w:szCs w:val="20"/>
        </w:rPr>
        <w:t>заместителя директора по общим вопросам</w:t>
      </w:r>
      <w:r w:rsidR="005E1CB4">
        <w:rPr>
          <w:rFonts w:ascii="Arial" w:hAnsi="Arial" w:cs="Arial"/>
          <w:bCs/>
          <w:iCs/>
          <w:sz w:val="20"/>
          <w:szCs w:val="20"/>
        </w:rPr>
        <w:t xml:space="preserve"> и </w:t>
      </w:r>
      <w:r w:rsidR="005E1CB4" w:rsidRPr="00A2209C">
        <w:rPr>
          <w:rFonts w:ascii="Arial" w:hAnsi="Arial" w:cs="Arial"/>
          <w:bCs/>
          <w:iCs/>
          <w:sz w:val="20"/>
          <w:szCs w:val="20"/>
        </w:rPr>
        <w:t>безопасности</w:t>
      </w:r>
      <w:r w:rsidRPr="00A2209C">
        <w:rPr>
          <w:rFonts w:ascii="Arial" w:hAnsi="Arial" w:cs="Arial"/>
          <w:bCs/>
          <w:sz w:val="20"/>
          <w:szCs w:val="20"/>
        </w:rPr>
        <w:t>.</w:t>
      </w:r>
      <w:r w:rsidRPr="00C10D00">
        <w:rPr>
          <w:rFonts w:ascii="Arial" w:hAnsi="Arial" w:cs="Arial"/>
          <w:sz w:val="20"/>
          <w:szCs w:val="20"/>
        </w:rPr>
        <w:t> </w:t>
      </w:r>
    </w:p>
    <w:p w14:paraId="753407BC"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6.3. </w:t>
      </w:r>
      <w:r w:rsidRPr="00C10D00">
        <w:rPr>
          <w:rFonts w:ascii="Arial" w:hAnsi="Arial" w:cs="Arial"/>
          <w:sz w:val="20"/>
          <w:szCs w:val="20"/>
        </w:rPr>
        <w:t xml:space="preserve">Лица, допустившие недостатки, искажения и нарушения, несут дисциплинарную ответственность в соответствии с требованиями Трудового кодекса РФ. </w:t>
      </w:r>
    </w:p>
    <w:p w14:paraId="6819AA3C"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w:t>
      </w:r>
    </w:p>
    <w:p w14:paraId="3BA4B237"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C10D00">
        <w:rPr>
          <w:rFonts w:ascii="Arial" w:hAnsi="Arial" w:cs="Arial"/>
          <w:b/>
          <w:bCs/>
          <w:sz w:val="20"/>
          <w:szCs w:val="20"/>
        </w:rPr>
        <w:t>7. Оценка состояния системы финансового контроля</w:t>
      </w:r>
    </w:p>
    <w:p w14:paraId="3855A978"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w:t>
      </w:r>
    </w:p>
    <w:p w14:paraId="495330FE"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7.1. </w:t>
      </w:r>
      <w:r w:rsidRPr="00C10D00">
        <w:rPr>
          <w:rFonts w:ascii="Arial" w:hAnsi="Arial" w:cs="Arial"/>
          <w:sz w:val="20"/>
          <w:szCs w:val="20"/>
        </w:rPr>
        <w:t>Оценка эффективности системы внутреннего контроля в учреждении осуществляется субъектами внутреннего контроля и рассматривается на специальных совещаниях, проводимых руководителем учреждения. </w:t>
      </w:r>
    </w:p>
    <w:p w14:paraId="178B564B"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7.2. </w:t>
      </w:r>
      <w:r w:rsidRPr="00C10D00">
        <w:rPr>
          <w:rFonts w:ascii="Arial" w:hAnsi="Arial" w:cs="Arial"/>
          <w:sz w:val="20"/>
          <w:szCs w:val="20"/>
        </w:rPr>
        <w:t>Непосредственная оценка адекватности, достаточности и эффективности системы внутреннего контроля, а также контроль за соблюдением процедур внутреннего контроля осуществляется комиссией по внутреннему контролю.</w:t>
      </w:r>
    </w:p>
    <w:p w14:paraId="577A42CD"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В рамках указанных полномочий комиссия по внутреннему контролю представляет руководителю учреждения результаты проверок эффективности действующих процедур внутреннего контроля и в случае необходимости разработанные совместно с главным бухгалтером предложения по их совершенствованию.</w:t>
      </w:r>
    </w:p>
    <w:p w14:paraId="08619E39"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sz w:val="20"/>
          <w:szCs w:val="20"/>
        </w:rPr>
        <w:t> </w:t>
      </w:r>
    </w:p>
    <w:p w14:paraId="23FFABD4"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C10D00">
        <w:rPr>
          <w:rFonts w:ascii="Arial" w:hAnsi="Arial" w:cs="Arial"/>
          <w:b/>
          <w:bCs/>
          <w:sz w:val="20"/>
          <w:szCs w:val="20"/>
        </w:rPr>
        <w:t>8. Заключительные положения</w:t>
      </w:r>
    </w:p>
    <w:p w14:paraId="226FA38F"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C10D00">
        <w:rPr>
          <w:rFonts w:ascii="Arial" w:hAnsi="Arial" w:cs="Arial"/>
          <w:b/>
          <w:sz w:val="20"/>
          <w:szCs w:val="20"/>
        </w:rPr>
        <w:t xml:space="preserve">8.1. </w:t>
      </w:r>
      <w:r w:rsidRPr="00C10D00">
        <w:rPr>
          <w:rFonts w:ascii="Arial" w:hAnsi="Arial" w:cs="Arial"/>
          <w:sz w:val="20"/>
          <w:szCs w:val="20"/>
        </w:rPr>
        <w:t>Все изменения и дополнения к настоящему положению утверждаются руководителем учреждения.</w:t>
      </w:r>
    </w:p>
    <w:p w14:paraId="2FE259A0"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b/>
          <w:bCs/>
          <w:sz w:val="20"/>
          <w:szCs w:val="20"/>
        </w:rPr>
      </w:pPr>
      <w:r w:rsidRPr="00C10D00">
        <w:rPr>
          <w:rFonts w:ascii="Arial" w:hAnsi="Arial" w:cs="Arial"/>
          <w:b/>
          <w:sz w:val="20"/>
          <w:szCs w:val="20"/>
        </w:rPr>
        <w:t xml:space="preserve">8.2. </w:t>
      </w:r>
      <w:r w:rsidRPr="00C10D00">
        <w:rPr>
          <w:rFonts w:ascii="Arial" w:hAnsi="Arial" w:cs="Arial"/>
          <w:sz w:val="20"/>
          <w:szCs w:val="20"/>
        </w:rPr>
        <w:t>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r w:rsidRPr="00C10D00">
        <w:rPr>
          <w:rFonts w:ascii="Arial" w:hAnsi="Arial" w:cs="Arial"/>
          <w:b/>
          <w:bCs/>
          <w:sz w:val="20"/>
          <w:szCs w:val="20"/>
        </w:rPr>
        <w:br w:type="page"/>
      </w:r>
    </w:p>
    <w:p w14:paraId="19951D34"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szCs w:val="20"/>
        </w:rPr>
      </w:pPr>
      <w:r w:rsidRPr="00C10D00">
        <w:rPr>
          <w:rFonts w:ascii="Arial" w:hAnsi="Arial" w:cs="Arial"/>
          <w:b/>
          <w:bCs/>
          <w:sz w:val="20"/>
          <w:szCs w:val="20"/>
        </w:rPr>
        <w:lastRenderedPageBreak/>
        <w:t>ГРАФИК</w:t>
      </w:r>
    </w:p>
    <w:p w14:paraId="088E11B6"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szCs w:val="20"/>
        </w:rPr>
      </w:pPr>
      <w:r w:rsidRPr="00C10D00">
        <w:rPr>
          <w:rFonts w:ascii="Arial" w:hAnsi="Arial" w:cs="Arial"/>
          <w:b/>
          <w:bCs/>
          <w:sz w:val="20"/>
          <w:szCs w:val="20"/>
        </w:rPr>
        <w:t xml:space="preserve">проведения внутренних проверок </w:t>
      </w:r>
    </w:p>
    <w:p w14:paraId="4D4A20F9"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C10D00">
        <w:rPr>
          <w:rFonts w:ascii="Arial" w:hAnsi="Arial" w:cs="Arial"/>
          <w:b/>
          <w:bCs/>
          <w:sz w:val="20"/>
          <w:szCs w:val="20"/>
        </w:rPr>
        <w:t xml:space="preserve">финансово-хозяйственной деятельности выборочным методом  </w:t>
      </w:r>
    </w:p>
    <w:p w14:paraId="2FDFD097"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10D00">
        <w:rPr>
          <w:rFonts w:ascii="Arial" w:hAnsi="Arial" w:cs="Arial"/>
          <w:sz w:val="20"/>
          <w:szCs w:val="20"/>
        </w:rPr>
        <w:t>.</w:t>
      </w:r>
    </w:p>
    <w:tbl>
      <w:tblPr>
        <w:tblW w:w="10206" w:type="dxa"/>
        <w:jc w:val="center"/>
        <w:tblLook w:val="04A0" w:firstRow="1" w:lastRow="0" w:firstColumn="1" w:lastColumn="0" w:noHBand="0" w:noVBand="1"/>
      </w:tblPr>
      <w:tblGrid>
        <w:gridCol w:w="426"/>
        <w:gridCol w:w="2835"/>
        <w:gridCol w:w="2410"/>
        <w:gridCol w:w="2108"/>
        <w:gridCol w:w="2427"/>
      </w:tblGrid>
      <w:tr w:rsidR="00C10D00" w:rsidRPr="00C10D00" w14:paraId="39597697" w14:textId="77777777" w:rsidTr="00A41539">
        <w:trPr>
          <w:jc w:val="center"/>
        </w:trPr>
        <w:tc>
          <w:tcPr>
            <w:tcW w:w="4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8520C6B" w14:textId="77777777" w:rsidR="00C10D00" w:rsidRPr="00C10D00" w:rsidRDefault="00C10D00" w:rsidP="00C10D00">
            <w:pPr>
              <w:jc w:val="center"/>
              <w:rPr>
                <w:rFonts w:ascii="Arial" w:hAnsi="Arial" w:cs="Arial"/>
                <w:sz w:val="20"/>
                <w:szCs w:val="20"/>
              </w:rPr>
            </w:pPr>
            <w:r w:rsidRPr="00C10D00">
              <w:rPr>
                <w:rFonts w:ascii="Arial" w:hAnsi="Arial" w:cs="Arial"/>
                <w:sz w:val="20"/>
                <w:szCs w:val="20"/>
              </w:rPr>
              <w:t>№</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B33D5D" w14:textId="77777777" w:rsidR="00C10D00" w:rsidRPr="00C10D00" w:rsidRDefault="00C10D00" w:rsidP="00C10D00">
            <w:pPr>
              <w:jc w:val="center"/>
              <w:rPr>
                <w:rFonts w:ascii="Arial" w:hAnsi="Arial" w:cs="Arial"/>
                <w:sz w:val="20"/>
                <w:szCs w:val="20"/>
              </w:rPr>
            </w:pPr>
            <w:r w:rsidRPr="00C10D00">
              <w:rPr>
                <w:rFonts w:ascii="Arial" w:hAnsi="Arial" w:cs="Arial"/>
                <w:sz w:val="20"/>
                <w:szCs w:val="20"/>
              </w:rPr>
              <w:t>Объект проверки</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D45E01D" w14:textId="77777777" w:rsidR="00C10D00" w:rsidRPr="00C10D00" w:rsidRDefault="00C10D00" w:rsidP="00C10D00">
            <w:pPr>
              <w:jc w:val="center"/>
              <w:rPr>
                <w:rFonts w:ascii="Arial" w:hAnsi="Arial" w:cs="Arial"/>
                <w:sz w:val="20"/>
                <w:szCs w:val="20"/>
              </w:rPr>
            </w:pPr>
            <w:r w:rsidRPr="00C10D00">
              <w:rPr>
                <w:rFonts w:ascii="Arial" w:hAnsi="Arial" w:cs="Arial"/>
                <w:sz w:val="20"/>
                <w:szCs w:val="20"/>
              </w:rPr>
              <w:t xml:space="preserve">Срок проведения </w:t>
            </w:r>
            <w:r w:rsidRPr="00C10D00">
              <w:rPr>
                <w:rFonts w:ascii="Arial" w:hAnsi="Arial" w:cs="Arial"/>
                <w:sz w:val="20"/>
                <w:szCs w:val="20"/>
              </w:rPr>
              <w:br/>
              <w:t>проверки</w:t>
            </w:r>
          </w:p>
        </w:tc>
        <w:tc>
          <w:tcPr>
            <w:tcW w:w="21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CB3B5BD" w14:textId="77777777" w:rsidR="00C10D00" w:rsidRPr="00C10D00" w:rsidRDefault="00C10D00" w:rsidP="00C10D00">
            <w:pPr>
              <w:jc w:val="center"/>
              <w:rPr>
                <w:rFonts w:ascii="Arial" w:hAnsi="Arial" w:cs="Arial"/>
                <w:sz w:val="20"/>
                <w:szCs w:val="20"/>
              </w:rPr>
            </w:pPr>
            <w:r w:rsidRPr="00C10D00">
              <w:rPr>
                <w:rFonts w:ascii="Arial" w:hAnsi="Arial" w:cs="Arial"/>
                <w:sz w:val="20"/>
                <w:szCs w:val="20"/>
              </w:rPr>
              <w:t xml:space="preserve">Период, за </w:t>
            </w:r>
            <w:r w:rsidRPr="00C10D00">
              <w:rPr>
                <w:rFonts w:ascii="Arial" w:hAnsi="Arial" w:cs="Arial"/>
                <w:sz w:val="20"/>
                <w:szCs w:val="20"/>
              </w:rPr>
              <w:br/>
              <w:t xml:space="preserve">который </w:t>
            </w:r>
            <w:r w:rsidRPr="00C10D00">
              <w:rPr>
                <w:rFonts w:ascii="Arial" w:hAnsi="Arial" w:cs="Arial"/>
                <w:sz w:val="20"/>
                <w:szCs w:val="20"/>
              </w:rPr>
              <w:br/>
              <w:t xml:space="preserve">проводится </w:t>
            </w:r>
            <w:r w:rsidRPr="00C10D00">
              <w:rPr>
                <w:rFonts w:ascii="Arial" w:hAnsi="Arial" w:cs="Arial"/>
                <w:sz w:val="20"/>
                <w:szCs w:val="20"/>
              </w:rPr>
              <w:br/>
              <w:t>проверка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5500195" w14:textId="77777777" w:rsidR="00C10D00" w:rsidRPr="00C10D00" w:rsidRDefault="00C10D00" w:rsidP="00C10D00">
            <w:pPr>
              <w:jc w:val="center"/>
              <w:rPr>
                <w:rFonts w:ascii="Arial" w:hAnsi="Arial" w:cs="Arial"/>
                <w:sz w:val="20"/>
                <w:szCs w:val="20"/>
              </w:rPr>
            </w:pPr>
            <w:r w:rsidRPr="00C10D00">
              <w:rPr>
                <w:rFonts w:ascii="Arial" w:hAnsi="Arial" w:cs="Arial"/>
                <w:sz w:val="20"/>
                <w:szCs w:val="20"/>
              </w:rPr>
              <w:t xml:space="preserve">Ответственный </w:t>
            </w:r>
            <w:r w:rsidRPr="00C10D00">
              <w:rPr>
                <w:rFonts w:ascii="Arial" w:hAnsi="Arial" w:cs="Arial"/>
                <w:sz w:val="20"/>
                <w:szCs w:val="20"/>
              </w:rPr>
              <w:br/>
              <w:t>исполнитель</w:t>
            </w:r>
          </w:p>
        </w:tc>
      </w:tr>
      <w:tr w:rsidR="00C10D00" w:rsidRPr="00C10D00" w14:paraId="238360AB" w14:textId="77777777" w:rsidTr="00A41539">
        <w:trPr>
          <w:jc w:val="center"/>
        </w:trPr>
        <w:tc>
          <w:tcPr>
            <w:tcW w:w="4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82740F1"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1</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4F33F55" w14:textId="77777777" w:rsidR="00C10D00" w:rsidRPr="00C70125" w:rsidRDefault="00C10D00" w:rsidP="00C10D00">
            <w:pPr>
              <w:rPr>
                <w:rFonts w:ascii="Arial" w:hAnsi="Arial" w:cs="Arial"/>
                <w:b/>
                <w:sz w:val="20"/>
                <w:szCs w:val="20"/>
              </w:rPr>
            </w:pPr>
            <w:r w:rsidRPr="00C70125">
              <w:rPr>
                <w:rFonts w:ascii="Arial" w:hAnsi="Arial" w:cs="Arial"/>
                <w:b/>
                <w:iCs/>
                <w:sz w:val="20"/>
                <w:szCs w:val="20"/>
              </w:rPr>
              <w:t>Ревизия</w:t>
            </w:r>
            <w:r w:rsidR="00EC58B8" w:rsidRPr="00C70125">
              <w:rPr>
                <w:rFonts w:ascii="Arial" w:hAnsi="Arial" w:cs="Arial"/>
                <w:b/>
                <w:iCs/>
                <w:sz w:val="20"/>
                <w:szCs w:val="20"/>
              </w:rPr>
              <w:t xml:space="preserve"> </w:t>
            </w:r>
            <w:r w:rsidRPr="00C70125">
              <w:rPr>
                <w:rFonts w:ascii="Arial" w:hAnsi="Arial" w:cs="Arial"/>
                <w:b/>
                <w:iCs/>
                <w:sz w:val="20"/>
                <w:szCs w:val="20"/>
              </w:rPr>
              <w:t>соблюдение порядка</w:t>
            </w:r>
            <w:r w:rsidR="00EC58B8" w:rsidRPr="00C70125">
              <w:rPr>
                <w:rFonts w:ascii="Arial" w:hAnsi="Arial" w:cs="Arial"/>
                <w:b/>
                <w:iCs/>
                <w:sz w:val="20"/>
                <w:szCs w:val="20"/>
              </w:rPr>
              <w:t xml:space="preserve"> </w:t>
            </w:r>
            <w:r w:rsidRPr="00C70125">
              <w:rPr>
                <w:rFonts w:ascii="Arial" w:hAnsi="Arial" w:cs="Arial"/>
                <w:b/>
                <w:iCs/>
                <w:sz w:val="20"/>
                <w:szCs w:val="20"/>
              </w:rPr>
              <w:t>ведения кассовых</w:t>
            </w:r>
            <w:r w:rsidR="00EC58B8" w:rsidRPr="00C70125">
              <w:rPr>
                <w:rFonts w:ascii="Arial" w:hAnsi="Arial" w:cs="Arial"/>
                <w:b/>
                <w:iCs/>
                <w:sz w:val="20"/>
                <w:szCs w:val="20"/>
              </w:rPr>
              <w:t xml:space="preserve"> </w:t>
            </w:r>
            <w:r w:rsidRPr="00C70125">
              <w:rPr>
                <w:rFonts w:ascii="Arial" w:hAnsi="Arial" w:cs="Arial"/>
                <w:b/>
                <w:iCs/>
                <w:sz w:val="20"/>
                <w:szCs w:val="20"/>
              </w:rPr>
              <w:t>операций</w:t>
            </w:r>
          </w:p>
          <w:p w14:paraId="12D17B4B"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Проверка наличия,</w:t>
            </w:r>
            <w:r w:rsidRPr="00C10D00">
              <w:rPr>
                <w:rFonts w:ascii="Arial" w:hAnsi="Arial" w:cs="Arial"/>
                <w:sz w:val="20"/>
                <w:szCs w:val="20"/>
              </w:rPr>
              <w:br/>
            </w:r>
            <w:r w:rsidRPr="00C10D00">
              <w:rPr>
                <w:rFonts w:ascii="Arial" w:hAnsi="Arial" w:cs="Arial"/>
                <w:bCs/>
                <w:iCs/>
                <w:sz w:val="20"/>
                <w:szCs w:val="20"/>
              </w:rPr>
              <w:t>выдачи и списания</w:t>
            </w:r>
            <w:r w:rsidRPr="00C10D00">
              <w:rPr>
                <w:rFonts w:ascii="Arial" w:hAnsi="Arial" w:cs="Arial"/>
                <w:sz w:val="20"/>
                <w:szCs w:val="20"/>
              </w:rPr>
              <w:br/>
            </w:r>
            <w:r w:rsidRPr="00C10D00">
              <w:rPr>
                <w:rFonts w:ascii="Arial" w:hAnsi="Arial" w:cs="Arial"/>
                <w:bCs/>
                <w:iCs/>
                <w:sz w:val="20"/>
                <w:szCs w:val="20"/>
              </w:rPr>
              <w:t>бланков строгой</w:t>
            </w:r>
            <w:r w:rsidRPr="00C10D00">
              <w:rPr>
                <w:rFonts w:ascii="Arial" w:hAnsi="Arial" w:cs="Arial"/>
                <w:sz w:val="20"/>
                <w:szCs w:val="20"/>
              </w:rPr>
              <w:br/>
            </w:r>
            <w:r w:rsidRPr="00C10D00">
              <w:rPr>
                <w:rFonts w:ascii="Arial" w:hAnsi="Arial" w:cs="Arial"/>
                <w:bCs/>
                <w:iCs/>
                <w:sz w:val="20"/>
                <w:szCs w:val="20"/>
              </w:rPr>
              <w:t>отчетности</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73B6CE"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Ежеквартально</w:t>
            </w:r>
            <w:r w:rsidRPr="00C10D00">
              <w:rPr>
                <w:rFonts w:ascii="Arial" w:hAnsi="Arial" w:cs="Arial"/>
                <w:sz w:val="20"/>
                <w:szCs w:val="20"/>
              </w:rPr>
              <w:br/>
            </w:r>
            <w:r w:rsidRPr="00C10D00">
              <w:rPr>
                <w:rFonts w:ascii="Arial" w:hAnsi="Arial" w:cs="Arial"/>
                <w:bCs/>
                <w:iCs/>
                <w:sz w:val="20"/>
                <w:szCs w:val="20"/>
              </w:rPr>
              <w:t>на последний</w:t>
            </w:r>
            <w:r w:rsidRPr="00C10D00">
              <w:rPr>
                <w:rFonts w:ascii="Arial" w:hAnsi="Arial" w:cs="Arial"/>
                <w:sz w:val="20"/>
                <w:szCs w:val="20"/>
              </w:rPr>
              <w:br/>
            </w:r>
            <w:r w:rsidRPr="00C10D00">
              <w:rPr>
                <w:rFonts w:ascii="Arial" w:hAnsi="Arial" w:cs="Arial"/>
                <w:bCs/>
                <w:iCs/>
                <w:sz w:val="20"/>
                <w:szCs w:val="20"/>
              </w:rPr>
              <w:t>день отчетного</w:t>
            </w:r>
            <w:r w:rsidRPr="00C10D00">
              <w:rPr>
                <w:rFonts w:ascii="Arial" w:hAnsi="Arial" w:cs="Arial"/>
                <w:sz w:val="20"/>
                <w:szCs w:val="20"/>
              </w:rPr>
              <w:br/>
            </w:r>
            <w:r w:rsidRPr="00C10D00">
              <w:rPr>
                <w:rFonts w:ascii="Arial" w:hAnsi="Arial" w:cs="Arial"/>
                <w:bCs/>
                <w:iCs/>
                <w:sz w:val="20"/>
                <w:szCs w:val="20"/>
              </w:rPr>
              <w:t>квартала</w:t>
            </w:r>
          </w:p>
        </w:tc>
        <w:tc>
          <w:tcPr>
            <w:tcW w:w="21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38A60C"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Квартал</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346F074"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Главный бухгалтер</w:t>
            </w:r>
          </w:p>
        </w:tc>
      </w:tr>
      <w:tr w:rsidR="00C10D00" w:rsidRPr="00C10D00" w14:paraId="2DFF28DF" w14:textId="77777777" w:rsidTr="00A41539">
        <w:trPr>
          <w:jc w:val="center"/>
        </w:trPr>
        <w:tc>
          <w:tcPr>
            <w:tcW w:w="4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2204163"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2</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A792E76"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Проверка соблюдения</w:t>
            </w:r>
            <w:r w:rsidRPr="00C10D00">
              <w:rPr>
                <w:rFonts w:ascii="Arial" w:hAnsi="Arial" w:cs="Arial"/>
                <w:sz w:val="20"/>
                <w:szCs w:val="20"/>
              </w:rPr>
              <w:br/>
            </w:r>
            <w:r w:rsidRPr="00C10D00">
              <w:rPr>
                <w:rFonts w:ascii="Arial" w:hAnsi="Arial" w:cs="Arial"/>
                <w:bCs/>
                <w:iCs/>
                <w:sz w:val="20"/>
                <w:szCs w:val="20"/>
              </w:rPr>
              <w:t>лимита денежных</w:t>
            </w:r>
            <w:r w:rsidRPr="00C10D00">
              <w:rPr>
                <w:rFonts w:ascii="Arial" w:hAnsi="Arial" w:cs="Arial"/>
                <w:sz w:val="20"/>
                <w:szCs w:val="20"/>
              </w:rPr>
              <w:br/>
            </w:r>
            <w:r w:rsidRPr="00C10D00">
              <w:rPr>
                <w:rFonts w:ascii="Arial" w:hAnsi="Arial" w:cs="Arial"/>
                <w:bCs/>
                <w:iCs/>
                <w:sz w:val="20"/>
                <w:szCs w:val="20"/>
              </w:rPr>
              <w:t>средств в кассе</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5F820E4"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Ежемесячно</w:t>
            </w:r>
          </w:p>
        </w:tc>
        <w:tc>
          <w:tcPr>
            <w:tcW w:w="21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B1281E7"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Месяц</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00E41CD"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Главный бухгалтер</w:t>
            </w:r>
          </w:p>
        </w:tc>
      </w:tr>
      <w:tr w:rsidR="00C10D00" w:rsidRPr="00C10D00" w14:paraId="1F10B312" w14:textId="77777777" w:rsidTr="00A41539">
        <w:trPr>
          <w:jc w:val="center"/>
        </w:trPr>
        <w:tc>
          <w:tcPr>
            <w:tcW w:w="4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0CFACDC"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3</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A273017"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Проверка наличия</w:t>
            </w:r>
            <w:r w:rsidRPr="00C10D00">
              <w:rPr>
                <w:rFonts w:ascii="Arial" w:hAnsi="Arial" w:cs="Arial"/>
                <w:sz w:val="20"/>
                <w:szCs w:val="20"/>
              </w:rPr>
              <w:br/>
            </w:r>
            <w:r w:rsidRPr="00C10D00">
              <w:rPr>
                <w:rFonts w:ascii="Arial" w:hAnsi="Arial" w:cs="Arial"/>
                <w:bCs/>
                <w:iCs/>
                <w:sz w:val="20"/>
                <w:szCs w:val="20"/>
              </w:rPr>
              <w:t>актов сверки с</w:t>
            </w:r>
            <w:r w:rsidRPr="00C10D00">
              <w:rPr>
                <w:rFonts w:ascii="Arial" w:hAnsi="Arial" w:cs="Arial"/>
                <w:sz w:val="20"/>
                <w:szCs w:val="20"/>
              </w:rPr>
              <w:br/>
            </w:r>
            <w:r w:rsidRPr="00C10D00">
              <w:rPr>
                <w:rFonts w:ascii="Arial" w:hAnsi="Arial" w:cs="Arial"/>
                <w:bCs/>
                <w:iCs/>
                <w:sz w:val="20"/>
                <w:szCs w:val="20"/>
              </w:rPr>
              <w:t>поставщиками и</w:t>
            </w:r>
            <w:r w:rsidRPr="00C10D00">
              <w:rPr>
                <w:rFonts w:ascii="Arial" w:hAnsi="Arial" w:cs="Arial"/>
                <w:sz w:val="20"/>
                <w:szCs w:val="20"/>
              </w:rPr>
              <w:br/>
            </w:r>
            <w:r w:rsidRPr="00C10D00">
              <w:rPr>
                <w:rFonts w:ascii="Arial" w:hAnsi="Arial" w:cs="Arial"/>
                <w:bCs/>
                <w:iCs/>
                <w:sz w:val="20"/>
                <w:szCs w:val="20"/>
              </w:rPr>
              <w:t>подрядчиками</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C6CB6BA"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На 1 января</w:t>
            </w:r>
          </w:p>
          <w:p w14:paraId="31AAC547"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На 1 июля</w:t>
            </w:r>
          </w:p>
        </w:tc>
        <w:tc>
          <w:tcPr>
            <w:tcW w:w="21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5F081C"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Полугодие</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BC719C5"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Главный бухгалтер</w:t>
            </w:r>
          </w:p>
          <w:p w14:paraId="2034A7A9"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Заместитель</w:t>
            </w:r>
            <w:r w:rsidRPr="00C10D00">
              <w:rPr>
                <w:rFonts w:ascii="Arial" w:hAnsi="Arial" w:cs="Arial"/>
                <w:sz w:val="20"/>
                <w:szCs w:val="20"/>
              </w:rPr>
              <w:br/>
            </w:r>
            <w:r w:rsidRPr="00C10D00">
              <w:rPr>
                <w:rFonts w:ascii="Arial" w:hAnsi="Arial" w:cs="Arial"/>
                <w:bCs/>
                <w:iCs/>
                <w:sz w:val="20"/>
                <w:szCs w:val="20"/>
              </w:rPr>
              <w:t>директора по общим</w:t>
            </w:r>
            <w:r w:rsidRPr="00C10D00">
              <w:rPr>
                <w:rFonts w:ascii="Arial" w:hAnsi="Arial" w:cs="Arial"/>
                <w:sz w:val="20"/>
                <w:szCs w:val="20"/>
              </w:rPr>
              <w:br/>
            </w:r>
            <w:r w:rsidRPr="00C10D00">
              <w:rPr>
                <w:rFonts w:ascii="Arial" w:hAnsi="Arial" w:cs="Arial"/>
                <w:bCs/>
                <w:iCs/>
                <w:sz w:val="20"/>
                <w:szCs w:val="20"/>
              </w:rPr>
              <w:t>вопросам</w:t>
            </w:r>
          </w:p>
        </w:tc>
      </w:tr>
      <w:tr w:rsidR="00C10D00" w:rsidRPr="00C10D00" w14:paraId="231E60E7" w14:textId="77777777" w:rsidTr="00A41539">
        <w:trPr>
          <w:jc w:val="center"/>
        </w:trPr>
        <w:tc>
          <w:tcPr>
            <w:tcW w:w="4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B2879D"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4</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2097638"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Проверка правильности</w:t>
            </w:r>
            <w:r w:rsidRPr="00C10D00">
              <w:rPr>
                <w:rFonts w:ascii="Arial" w:hAnsi="Arial" w:cs="Arial"/>
                <w:sz w:val="20"/>
                <w:szCs w:val="20"/>
              </w:rPr>
              <w:br/>
            </w:r>
            <w:r w:rsidRPr="00C10D00">
              <w:rPr>
                <w:rFonts w:ascii="Arial" w:hAnsi="Arial" w:cs="Arial"/>
                <w:bCs/>
                <w:iCs/>
                <w:sz w:val="20"/>
                <w:szCs w:val="20"/>
              </w:rPr>
              <w:t>расчетов с</w:t>
            </w:r>
            <w:r w:rsidR="0030606E">
              <w:rPr>
                <w:rFonts w:ascii="Arial" w:hAnsi="Arial" w:cs="Arial"/>
                <w:bCs/>
                <w:iCs/>
                <w:sz w:val="20"/>
                <w:szCs w:val="20"/>
              </w:rPr>
              <w:t xml:space="preserve"> </w:t>
            </w:r>
            <w:r w:rsidRPr="00C10D00">
              <w:rPr>
                <w:rFonts w:ascii="Arial" w:hAnsi="Arial" w:cs="Arial"/>
                <w:bCs/>
                <w:iCs/>
                <w:sz w:val="20"/>
                <w:szCs w:val="20"/>
              </w:rPr>
              <w:t>финансовыми,</w:t>
            </w:r>
            <w:r w:rsidRPr="00C10D00">
              <w:rPr>
                <w:rFonts w:ascii="Arial" w:hAnsi="Arial" w:cs="Arial"/>
                <w:sz w:val="20"/>
                <w:szCs w:val="20"/>
              </w:rPr>
              <w:br/>
            </w:r>
            <w:r w:rsidRPr="00C10D00">
              <w:rPr>
                <w:rFonts w:ascii="Arial" w:hAnsi="Arial" w:cs="Arial"/>
                <w:bCs/>
                <w:iCs/>
                <w:sz w:val="20"/>
                <w:szCs w:val="20"/>
              </w:rPr>
              <w:t>налоговыми органами,</w:t>
            </w:r>
            <w:r w:rsidRPr="00C10D00">
              <w:rPr>
                <w:rFonts w:ascii="Arial" w:hAnsi="Arial" w:cs="Arial"/>
                <w:sz w:val="20"/>
                <w:szCs w:val="20"/>
              </w:rPr>
              <w:br/>
            </w:r>
            <w:r w:rsidRPr="00C10D00">
              <w:rPr>
                <w:rFonts w:ascii="Arial" w:hAnsi="Arial" w:cs="Arial"/>
                <w:bCs/>
                <w:iCs/>
                <w:sz w:val="20"/>
                <w:szCs w:val="20"/>
              </w:rPr>
              <w:t>внебюджетными</w:t>
            </w:r>
            <w:r w:rsidRPr="00C10D00">
              <w:rPr>
                <w:rFonts w:ascii="Arial" w:hAnsi="Arial" w:cs="Arial"/>
                <w:sz w:val="20"/>
                <w:szCs w:val="20"/>
              </w:rPr>
              <w:br/>
            </w:r>
            <w:r w:rsidRPr="00C10D00">
              <w:rPr>
                <w:rFonts w:ascii="Arial" w:hAnsi="Arial" w:cs="Arial"/>
                <w:bCs/>
                <w:iCs/>
                <w:sz w:val="20"/>
                <w:szCs w:val="20"/>
              </w:rPr>
              <w:t>фондами, другими</w:t>
            </w:r>
            <w:r w:rsidRPr="00C10D00">
              <w:rPr>
                <w:rFonts w:ascii="Arial" w:hAnsi="Arial" w:cs="Arial"/>
                <w:sz w:val="20"/>
                <w:szCs w:val="20"/>
              </w:rPr>
              <w:br/>
            </w:r>
            <w:r w:rsidRPr="00C10D00">
              <w:rPr>
                <w:rFonts w:ascii="Arial" w:hAnsi="Arial" w:cs="Arial"/>
                <w:bCs/>
                <w:iCs/>
                <w:sz w:val="20"/>
                <w:szCs w:val="20"/>
              </w:rPr>
              <w:t>организациями</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008F033"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Ежегодно на</w:t>
            </w:r>
            <w:r w:rsidRPr="00C10D00">
              <w:rPr>
                <w:rFonts w:ascii="Arial" w:hAnsi="Arial" w:cs="Arial"/>
                <w:sz w:val="20"/>
                <w:szCs w:val="20"/>
              </w:rPr>
              <w:br/>
            </w:r>
            <w:r w:rsidRPr="00C10D00">
              <w:rPr>
                <w:rFonts w:ascii="Arial" w:hAnsi="Arial" w:cs="Arial"/>
                <w:bCs/>
                <w:iCs/>
                <w:sz w:val="20"/>
                <w:szCs w:val="20"/>
              </w:rPr>
              <w:t>1 января</w:t>
            </w:r>
          </w:p>
        </w:tc>
        <w:tc>
          <w:tcPr>
            <w:tcW w:w="21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1F3B4AA"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D66A9F5"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Главный бухгалтер</w:t>
            </w:r>
          </w:p>
          <w:p w14:paraId="169311CB"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Заместитель</w:t>
            </w:r>
            <w:r w:rsidRPr="00C10D00">
              <w:rPr>
                <w:rFonts w:ascii="Arial" w:hAnsi="Arial" w:cs="Arial"/>
                <w:sz w:val="20"/>
                <w:szCs w:val="20"/>
              </w:rPr>
              <w:br/>
            </w:r>
            <w:r w:rsidRPr="00C10D00">
              <w:rPr>
                <w:rFonts w:ascii="Arial" w:hAnsi="Arial" w:cs="Arial"/>
                <w:bCs/>
                <w:iCs/>
                <w:sz w:val="20"/>
                <w:szCs w:val="20"/>
              </w:rPr>
              <w:t>директора по общим</w:t>
            </w:r>
            <w:r w:rsidRPr="00C10D00">
              <w:rPr>
                <w:rFonts w:ascii="Arial" w:hAnsi="Arial" w:cs="Arial"/>
                <w:sz w:val="20"/>
                <w:szCs w:val="20"/>
              </w:rPr>
              <w:br/>
            </w:r>
            <w:r w:rsidRPr="00C10D00">
              <w:rPr>
                <w:rFonts w:ascii="Arial" w:hAnsi="Arial" w:cs="Arial"/>
                <w:bCs/>
                <w:iCs/>
                <w:sz w:val="20"/>
                <w:szCs w:val="20"/>
              </w:rPr>
              <w:t>вопросам</w:t>
            </w:r>
          </w:p>
        </w:tc>
      </w:tr>
      <w:tr w:rsidR="00C10D00" w:rsidRPr="00C10D00" w14:paraId="6FB2F471" w14:textId="77777777" w:rsidTr="00A41539">
        <w:trPr>
          <w:jc w:val="center"/>
        </w:trPr>
        <w:tc>
          <w:tcPr>
            <w:tcW w:w="4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F7854AF"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5</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655A474"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Инвентаризация</w:t>
            </w:r>
            <w:r w:rsidRPr="00C10D00">
              <w:rPr>
                <w:rFonts w:ascii="Arial" w:hAnsi="Arial" w:cs="Arial"/>
                <w:sz w:val="20"/>
                <w:szCs w:val="20"/>
              </w:rPr>
              <w:br/>
            </w:r>
            <w:r w:rsidRPr="00C10D00">
              <w:rPr>
                <w:rFonts w:ascii="Arial" w:hAnsi="Arial" w:cs="Arial"/>
                <w:bCs/>
                <w:iCs/>
                <w:sz w:val="20"/>
                <w:szCs w:val="20"/>
              </w:rPr>
              <w:t>нефинансовых активов</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92B8AD"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Ежегодно на</w:t>
            </w:r>
            <w:r w:rsidRPr="00C10D00">
              <w:rPr>
                <w:rFonts w:ascii="Arial" w:hAnsi="Arial" w:cs="Arial"/>
                <w:sz w:val="20"/>
                <w:szCs w:val="20"/>
              </w:rPr>
              <w:br/>
            </w:r>
            <w:r w:rsidRPr="00C10D00">
              <w:rPr>
                <w:rFonts w:ascii="Arial" w:hAnsi="Arial" w:cs="Arial"/>
                <w:bCs/>
                <w:iCs/>
                <w:sz w:val="20"/>
                <w:szCs w:val="20"/>
              </w:rPr>
              <w:t>1 декабря</w:t>
            </w:r>
          </w:p>
        </w:tc>
        <w:tc>
          <w:tcPr>
            <w:tcW w:w="21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DC3AA14"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66083F3"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Председатель</w:t>
            </w:r>
            <w:r w:rsidRPr="00C10D00">
              <w:rPr>
                <w:rFonts w:ascii="Arial" w:hAnsi="Arial" w:cs="Arial"/>
                <w:sz w:val="20"/>
                <w:szCs w:val="20"/>
              </w:rPr>
              <w:br/>
            </w:r>
            <w:r w:rsidRPr="00C10D00">
              <w:rPr>
                <w:rFonts w:ascii="Arial" w:hAnsi="Arial" w:cs="Arial"/>
                <w:bCs/>
                <w:iCs/>
                <w:sz w:val="20"/>
                <w:szCs w:val="20"/>
              </w:rPr>
              <w:t>инвентаризационной</w:t>
            </w:r>
            <w:r w:rsidRPr="00C10D00">
              <w:rPr>
                <w:rFonts w:ascii="Arial" w:hAnsi="Arial" w:cs="Arial"/>
                <w:sz w:val="20"/>
                <w:szCs w:val="20"/>
              </w:rPr>
              <w:br/>
            </w:r>
            <w:r w:rsidRPr="00C10D00">
              <w:rPr>
                <w:rFonts w:ascii="Arial" w:hAnsi="Arial" w:cs="Arial"/>
                <w:bCs/>
                <w:iCs/>
                <w:sz w:val="20"/>
                <w:szCs w:val="20"/>
              </w:rPr>
              <w:t>комиссии</w:t>
            </w:r>
          </w:p>
        </w:tc>
      </w:tr>
      <w:tr w:rsidR="00C10D00" w:rsidRPr="00C10D00" w14:paraId="75559CA7" w14:textId="77777777" w:rsidTr="00A41539">
        <w:trPr>
          <w:jc w:val="center"/>
        </w:trPr>
        <w:tc>
          <w:tcPr>
            <w:tcW w:w="4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5873EF"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6</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646C6B"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Инвентаризация</w:t>
            </w:r>
            <w:r w:rsidRPr="00C10D00">
              <w:rPr>
                <w:rFonts w:ascii="Arial" w:hAnsi="Arial" w:cs="Arial"/>
                <w:sz w:val="20"/>
                <w:szCs w:val="20"/>
              </w:rPr>
              <w:br/>
            </w:r>
            <w:r w:rsidRPr="00C10D00">
              <w:rPr>
                <w:rFonts w:ascii="Arial" w:hAnsi="Arial" w:cs="Arial"/>
                <w:bCs/>
                <w:iCs/>
                <w:sz w:val="20"/>
                <w:szCs w:val="20"/>
              </w:rPr>
              <w:t>финансовых активов</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AA0217C"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Ежегодно на</w:t>
            </w:r>
            <w:r w:rsidRPr="00C10D00">
              <w:rPr>
                <w:rFonts w:ascii="Arial" w:hAnsi="Arial" w:cs="Arial"/>
                <w:sz w:val="20"/>
                <w:szCs w:val="20"/>
              </w:rPr>
              <w:br/>
            </w:r>
            <w:r w:rsidRPr="00C10D00">
              <w:rPr>
                <w:rFonts w:ascii="Arial" w:hAnsi="Arial" w:cs="Arial"/>
                <w:bCs/>
                <w:iCs/>
                <w:sz w:val="20"/>
                <w:szCs w:val="20"/>
              </w:rPr>
              <w:t>1 января</w:t>
            </w:r>
          </w:p>
        </w:tc>
        <w:tc>
          <w:tcPr>
            <w:tcW w:w="21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C315901" w14:textId="77777777" w:rsidR="00C10D00" w:rsidRPr="00C10D00" w:rsidRDefault="00C10D00" w:rsidP="00C10D00">
            <w:pPr>
              <w:jc w:val="center"/>
              <w:rPr>
                <w:rFonts w:ascii="Arial" w:hAnsi="Arial" w:cs="Arial"/>
                <w:sz w:val="20"/>
                <w:szCs w:val="20"/>
              </w:rPr>
            </w:pPr>
            <w:r w:rsidRPr="00C10D00">
              <w:rPr>
                <w:rFonts w:ascii="Arial" w:hAnsi="Arial" w:cs="Arial"/>
                <w:bCs/>
                <w:iCs/>
                <w:sz w:val="20"/>
                <w:szCs w:val="20"/>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C3055BA" w14:textId="77777777" w:rsidR="00C10D00" w:rsidRPr="00C10D00" w:rsidRDefault="00C10D00" w:rsidP="00C10D00">
            <w:pPr>
              <w:rPr>
                <w:rFonts w:ascii="Arial" w:hAnsi="Arial" w:cs="Arial"/>
                <w:sz w:val="20"/>
                <w:szCs w:val="20"/>
              </w:rPr>
            </w:pPr>
            <w:r w:rsidRPr="00C10D00">
              <w:rPr>
                <w:rFonts w:ascii="Arial" w:hAnsi="Arial" w:cs="Arial"/>
                <w:bCs/>
                <w:iCs/>
                <w:sz w:val="20"/>
                <w:szCs w:val="20"/>
              </w:rPr>
              <w:t>Председатель</w:t>
            </w:r>
            <w:r w:rsidRPr="00C10D00">
              <w:rPr>
                <w:rFonts w:ascii="Arial" w:hAnsi="Arial" w:cs="Arial"/>
                <w:sz w:val="20"/>
                <w:szCs w:val="20"/>
              </w:rPr>
              <w:br/>
            </w:r>
            <w:r w:rsidRPr="00C10D00">
              <w:rPr>
                <w:rFonts w:ascii="Arial" w:hAnsi="Arial" w:cs="Arial"/>
                <w:bCs/>
                <w:iCs/>
                <w:sz w:val="20"/>
                <w:szCs w:val="20"/>
              </w:rPr>
              <w:t>инвентаризационной</w:t>
            </w:r>
            <w:r w:rsidRPr="00C10D00">
              <w:rPr>
                <w:rFonts w:ascii="Arial" w:hAnsi="Arial" w:cs="Arial"/>
                <w:sz w:val="20"/>
                <w:szCs w:val="20"/>
              </w:rPr>
              <w:br/>
            </w:r>
            <w:r w:rsidRPr="00C10D00">
              <w:rPr>
                <w:rFonts w:ascii="Arial" w:hAnsi="Arial" w:cs="Arial"/>
                <w:bCs/>
                <w:iCs/>
                <w:sz w:val="20"/>
                <w:szCs w:val="20"/>
              </w:rPr>
              <w:t>комиссии</w:t>
            </w:r>
          </w:p>
        </w:tc>
      </w:tr>
      <w:tr w:rsidR="00C10D00" w:rsidRPr="00C10D00" w14:paraId="3C9639F4" w14:textId="77777777" w:rsidTr="00A41539">
        <w:trPr>
          <w:jc w:val="center"/>
        </w:trPr>
        <w:tc>
          <w:tcPr>
            <w:tcW w:w="4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067BBEF" w14:textId="77777777" w:rsidR="00C10D00" w:rsidRPr="00C10D00" w:rsidRDefault="0030606E" w:rsidP="00C10D00">
            <w:pPr>
              <w:jc w:val="center"/>
              <w:rPr>
                <w:rFonts w:ascii="Arial" w:hAnsi="Arial" w:cs="Arial"/>
                <w:sz w:val="20"/>
                <w:szCs w:val="20"/>
              </w:rPr>
            </w:pPr>
            <w:r>
              <w:rPr>
                <w:rFonts w:ascii="Arial" w:hAnsi="Arial" w:cs="Arial"/>
                <w:bCs/>
                <w:iCs/>
                <w:sz w:val="20"/>
                <w:szCs w:val="20"/>
              </w:rPr>
              <w:t>7</w:t>
            </w:r>
          </w:p>
        </w:tc>
        <w:tc>
          <w:tcPr>
            <w:tcW w:w="283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6A1B709" w14:textId="77777777" w:rsidR="00C10D00" w:rsidRPr="00C10D00" w:rsidRDefault="00C10D00" w:rsidP="00C10D00">
            <w:pPr>
              <w:rPr>
                <w:rFonts w:ascii="Arial" w:hAnsi="Arial" w:cs="Arial"/>
                <w:sz w:val="20"/>
                <w:szCs w:val="20"/>
              </w:rPr>
            </w:pPr>
            <w:r w:rsidRPr="00C10D00">
              <w:rPr>
                <w:rFonts w:ascii="Arial" w:hAnsi="Arial" w:cs="Arial"/>
                <w:bCs/>
                <w:i/>
                <w:iCs/>
                <w:sz w:val="20"/>
                <w:szCs w:val="20"/>
              </w:rPr>
              <w:t> </w:t>
            </w:r>
            <w:r w:rsidRPr="00C10D00">
              <w:rPr>
                <w:rFonts w:ascii="Arial" w:hAnsi="Arial" w:cs="Arial"/>
                <w:bCs/>
                <w:iCs/>
                <w:sz w:val="20"/>
                <w:szCs w:val="20"/>
              </w:rPr>
              <w:t xml:space="preserve">Выборочная проверка  формирования регистров,  проверка своевременности расчетов с подотчетными лицами , соблюдение норм списания </w:t>
            </w:r>
            <w:r w:rsidR="0030606E">
              <w:rPr>
                <w:rFonts w:ascii="Arial" w:hAnsi="Arial" w:cs="Arial"/>
                <w:bCs/>
                <w:iCs/>
                <w:sz w:val="20"/>
                <w:szCs w:val="20"/>
              </w:rPr>
              <w:t>топлива</w:t>
            </w:r>
          </w:p>
        </w:tc>
        <w:tc>
          <w:tcPr>
            <w:tcW w:w="24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4F7ADD0" w14:textId="77777777" w:rsidR="0030606E" w:rsidRPr="0030606E" w:rsidRDefault="00C10D00" w:rsidP="0030606E">
            <w:pPr>
              <w:jc w:val="center"/>
              <w:rPr>
                <w:rFonts w:ascii="Arial" w:hAnsi="Arial" w:cs="Arial"/>
                <w:bCs/>
                <w:iCs/>
                <w:sz w:val="20"/>
                <w:szCs w:val="20"/>
              </w:rPr>
            </w:pPr>
            <w:r w:rsidRPr="00C10D00">
              <w:rPr>
                <w:rFonts w:ascii="Arial" w:hAnsi="Arial" w:cs="Arial"/>
                <w:bCs/>
                <w:i/>
                <w:iCs/>
                <w:sz w:val="20"/>
                <w:szCs w:val="20"/>
              </w:rPr>
              <w:t> </w:t>
            </w:r>
            <w:r w:rsidR="0030606E" w:rsidRPr="00C10D00">
              <w:rPr>
                <w:rFonts w:ascii="Arial" w:hAnsi="Arial" w:cs="Arial"/>
                <w:bCs/>
                <w:iCs/>
                <w:sz w:val="20"/>
                <w:szCs w:val="20"/>
              </w:rPr>
              <w:t>На 1 января</w:t>
            </w:r>
          </w:p>
          <w:p w14:paraId="7CD3BA5C" w14:textId="77777777" w:rsidR="00C10D00" w:rsidRPr="00C10D00" w:rsidRDefault="0030606E" w:rsidP="0030606E">
            <w:pPr>
              <w:jc w:val="center"/>
              <w:rPr>
                <w:rFonts w:ascii="Arial" w:hAnsi="Arial" w:cs="Arial"/>
                <w:sz w:val="20"/>
                <w:szCs w:val="20"/>
              </w:rPr>
            </w:pPr>
            <w:r w:rsidRPr="00C10D00">
              <w:rPr>
                <w:rFonts w:ascii="Arial" w:hAnsi="Arial" w:cs="Arial"/>
                <w:bCs/>
                <w:iCs/>
                <w:sz w:val="20"/>
                <w:szCs w:val="20"/>
              </w:rPr>
              <w:t>На 1 июля</w:t>
            </w:r>
          </w:p>
        </w:tc>
        <w:tc>
          <w:tcPr>
            <w:tcW w:w="210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1A1454B" w14:textId="77777777" w:rsidR="00C10D00" w:rsidRPr="00C10D00" w:rsidRDefault="00C10D00" w:rsidP="00C10D00">
            <w:pPr>
              <w:rPr>
                <w:rFonts w:ascii="Arial" w:hAnsi="Arial" w:cs="Arial"/>
                <w:sz w:val="20"/>
                <w:szCs w:val="20"/>
              </w:rPr>
            </w:pPr>
            <w:r w:rsidRPr="00C10D00">
              <w:rPr>
                <w:rFonts w:ascii="Arial" w:hAnsi="Arial" w:cs="Arial"/>
                <w:bCs/>
                <w:i/>
                <w:iCs/>
                <w:sz w:val="20"/>
                <w:szCs w:val="20"/>
              </w:rPr>
              <w:t> </w:t>
            </w:r>
            <w:r w:rsidRPr="00C10D00">
              <w:rPr>
                <w:rFonts w:ascii="Arial" w:hAnsi="Arial" w:cs="Arial"/>
                <w:bCs/>
                <w:iCs/>
                <w:sz w:val="20"/>
                <w:szCs w:val="20"/>
              </w:rPr>
              <w:t xml:space="preserve"> квартал</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2EC416A" w14:textId="77777777" w:rsidR="00C10D00" w:rsidRPr="00C10D00" w:rsidRDefault="00C10D00" w:rsidP="00C10D00">
            <w:pPr>
              <w:rPr>
                <w:rFonts w:ascii="Arial" w:hAnsi="Arial" w:cs="Arial"/>
                <w:sz w:val="20"/>
                <w:szCs w:val="20"/>
              </w:rPr>
            </w:pPr>
            <w:r w:rsidRPr="00C10D00">
              <w:rPr>
                <w:rFonts w:ascii="Arial" w:hAnsi="Arial" w:cs="Arial"/>
                <w:bCs/>
                <w:i/>
                <w:iCs/>
                <w:sz w:val="20"/>
                <w:szCs w:val="20"/>
              </w:rPr>
              <w:t> </w:t>
            </w:r>
            <w:r w:rsidRPr="00C10D00">
              <w:rPr>
                <w:rFonts w:ascii="Arial" w:hAnsi="Arial" w:cs="Arial"/>
                <w:bCs/>
                <w:iCs/>
                <w:sz w:val="20"/>
                <w:szCs w:val="20"/>
              </w:rPr>
              <w:t>Комиссия по внутреннему контролю</w:t>
            </w:r>
          </w:p>
        </w:tc>
      </w:tr>
    </w:tbl>
    <w:p w14:paraId="6A3A1331" w14:textId="77777777" w:rsidR="00C10D00" w:rsidRPr="00C10D00" w:rsidRDefault="00C10D00" w:rsidP="00C1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vanish/>
          <w:sz w:val="20"/>
          <w:szCs w:val="20"/>
        </w:rPr>
      </w:pPr>
    </w:p>
    <w:p w14:paraId="50FF2F91" w14:textId="77777777" w:rsidR="00C10D00" w:rsidRPr="00C10D00" w:rsidRDefault="00C10D00" w:rsidP="00C10D00">
      <w:pPr>
        <w:rPr>
          <w:rFonts w:ascii="Arial" w:hAnsi="Arial" w:cs="Arial"/>
          <w:sz w:val="20"/>
          <w:szCs w:val="20"/>
        </w:rPr>
      </w:pPr>
      <w:r w:rsidRPr="00C10D00">
        <w:rPr>
          <w:rFonts w:ascii="Arial" w:hAnsi="Arial" w:cs="Arial"/>
          <w:sz w:val="20"/>
          <w:szCs w:val="20"/>
        </w:rPr>
        <w:br w:type="page"/>
      </w:r>
    </w:p>
    <w:p w14:paraId="68D0B5AD" w14:textId="77777777" w:rsidR="00692CC7" w:rsidRPr="00723289" w:rsidRDefault="00692CC7" w:rsidP="00723289">
      <w:pPr>
        <w:pStyle w:val="a5"/>
        <w:jc w:val="right"/>
        <w:rPr>
          <w:rFonts w:eastAsia="Calibri"/>
          <w:b/>
        </w:rPr>
      </w:pPr>
      <w:r w:rsidRPr="00723289">
        <w:rPr>
          <w:rFonts w:eastAsia="Calibri"/>
          <w:b/>
        </w:rPr>
        <w:lastRenderedPageBreak/>
        <w:t>Приложение № 9</w:t>
      </w:r>
    </w:p>
    <w:p w14:paraId="29D68C2F" w14:textId="77777777" w:rsidR="00692CC7" w:rsidRPr="00692CC7" w:rsidRDefault="00692CC7" w:rsidP="00723289">
      <w:pPr>
        <w:pStyle w:val="a5"/>
        <w:jc w:val="right"/>
        <w:rPr>
          <w:rFonts w:eastAsia="Calibri"/>
        </w:rPr>
      </w:pPr>
      <w:r w:rsidRPr="00692CC7">
        <w:rPr>
          <w:rFonts w:eastAsia="Calibri"/>
        </w:rPr>
        <w:t>к приказу  «Об учетной политике»</w:t>
      </w:r>
    </w:p>
    <w:p w14:paraId="26CCB4DA" w14:textId="77777777" w:rsidR="00692CC7" w:rsidRPr="00692CC7" w:rsidRDefault="00692CC7" w:rsidP="00723289">
      <w:pPr>
        <w:pStyle w:val="a5"/>
        <w:jc w:val="right"/>
        <w:rPr>
          <w:rFonts w:eastAsia="Calibri"/>
        </w:rPr>
      </w:pPr>
      <w:r w:rsidRPr="00692CC7">
        <w:rPr>
          <w:rFonts w:eastAsia="Calibri"/>
        </w:rPr>
        <w:t xml:space="preserve"> от «___» ______________ 20___ г. № ________</w:t>
      </w:r>
    </w:p>
    <w:p w14:paraId="1642D781" w14:textId="77777777" w:rsidR="00DB7EF3" w:rsidRDefault="00DB7EF3" w:rsidP="00692CC7">
      <w:pPr>
        <w:spacing w:after="160" w:line="259" w:lineRule="auto"/>
        <w:jc w:val="center"/>
        <w:rPr>
          <w:rFonts w:eastAsia="Calibri"/>
        </w:rPr>
      </w:pPr>
    </w:p>
    <w:p w14:paraId="1D522E35" w14:textId="77777777" w:rsidR="00BC2AC0" w:rsidRDefault="00BC2AC0" w:rsidP="00BC2AC0">
      <w:pPr>
        <w:widowControl w:val="0"/>
        <w:autoSpaceDE w:val="0"/>
        <w:autoSpaceDN w:val="0"/>
        <w:spacing w:before="85"/>
        <w:ind w:left="1511" w:right="1544"/>
        <w:jc w:val="center"/>
        <w:rPr>
          <w:b/>
          <w:bCs/>
        </w:rPr>
      </w:pPr>
    </w:p>
    <w:p w14:paraId="74C35F86" w14:textId="77777777" w:rsidR="00BC2AC0" w:rsidRPr="00BC2AC0" w:rsidRDefault="00BC2AC0" w:rsidP="00BC2AC0">
      <w:pPr>
        <w:widowControl w:val="0"/>
        <w:autoSpaceDE w:val="0"/>
        <w:autoSpaceDN w:val="0"/>
        <w:spacing w:before="85"/>
        <w:ind w:left="1511" w:right="1544"/>
        <w:jc w:val="center"/>
        <w:rPr>
          <w:rFonts w:ascii="Arial" w:hAnsi="Arial" w:cs="Arial"/>
          <w:b/>
          <w:bCs/>
          <w:sz w:val="20"/>
          <w:szCs w:val="20"/>
        </w:rPr>
      </w:pPr>
      <w:r w:rsidRPr="00BC2AC0">
        <w:rPr>
          <w:rFonts w:ascii="Arial" w:hAnsi="Arial" w:cs="Arial"/>
          <w:b/>
          <w:bCs/>
          <w:sz w:val="20"/>
          <w:szCs w:val="20"/>
        </w:rPr>
        <w:t>ПОЛОЖЕНИЕ</w:t>
      </w:r>
    </w:p>
    <w:p w14:paraId="06348155" w14:textId="77777777" w:rsidR="00BC2AC0" w:rsidRPr="00BC2AC0" w:rsidRDefault="00BC2AC0" w:rsidP="00BC2AC0">
      <w:pPr>
        <w:jc w:val="center"/>
        <w:rPr>
          <w:rFonts w:ascii="Arial" w:hAnsi="Arial" w:cs="Arial"/>
          <w:sz w:val="20"/>
          <w:szCs w:val="20"/>
        </w:rPr>
      </w:pPr>
      <w:r w:rsidRPr="00BC2AC0">
        <w:rPr>
          <w:rFonts w:ascii="Arial" w:hAnsi="Arial" w:cs="Arial"/>
          <w:b/>
          <w:bCs/>
          <w:sz w:val="20"/>
          <w:szCs w:val="20"/>
        </w:rPr>
        <w:t>о</w:t>
      </w:r>
      <w:r w:rsidRPr="00BC2AC0">
        <w:rPr>
          <w:rFonts w:ascii="Arial" w:hAnsi="Arial" w:cs="Arial"/>
          <w:b/>
          <w:bCs/>
          <w:spacing w:val="-1"/>
          <w:sz w:val="20"/>
          <w:szCs w:val="20"/>
        </w:rPr>
        <w:t xml:space="preserve"> </w:t>
      </w:r>
      <w:r w:rsidRPr="00BC2AC0">
        <w:rPr>
          <w:rFonts w:ascii="Arial" w:hAnsi="Arial" w:cs="Arial"/>
          <w:b/>
          <w:bCs/>
          <w:sz w:val="20"/>
          <w:szCs w:val="20"/>
        </w:rPr>
        <w:t>табельном</w:t>
      </w:r>
      <w:r w:rsidRPr="00BC2AC0">
        <w:rPr>
          <w:rFonts w:ascii="Arial" w:hAnsi="Arial" w:cs="Arial"/>
          <w:b/>
          <w:bCs/>
          <w:spacing w:val="-4"/>
          <w:sz w:val="20"/>
          <w:szCs w:val="20"/>
        </w:rPr>
        <w:t xml:space="preserve"> </w:t>
      </w:r>
      <w:r w:rsidRPr="00BC2AC0">
        <w:rPr>
          <w:rFonts w:ascii="Arial" w:hAnsi="Arial" w:cs="Arial"/>
          <w:b/>
          <w:bCs/>
          <w:sz w:val="20"/>
          <w:szCs w:val="20"/>
        </w:rPr>
        <w:t>учете</w:t>
      </w:r>
      <w:r w:rsidRPr="00BC2AC0">
        <w:rPr>
          <w:rFonts w:ascii="Arial" w:hAnsi="Arial" w:cs="Arial"/>
          <w:b/>
          <w:bCs/>
          <w:spacing w:val="-4"/>
          <w:sz w:val="20"/>
          <w:szCs w:val="20"/>
        </w:rPr>
        <w:t xml:space="preserve"> </w:t>
      </w:r>
      <w:r w:rsidRPr="00BC2AC0">
        <w:rPr>
          <w:rFonts w:ascii="Arial" w:hAnsi="Arial" w:cs="Arial"/>
          <w:b/>
          <w:bCs/>
          <w:sz w:val="20"/>
          <w:szCs w:val="20"/>
        </w:rPr>
        <w:t>использования</w:t>
      </w:r>
      <w:r w:rsidRPr="00BC2AC0">
        <w:rPr>
          <w:rFonts w:ascii="Arial" w:hAnsi="Arial" w:cs="Arial"/>
          <w:b/>
          <w:bCs/>
          <w:spacing w:val="-2"/>
          <w:sz w:val="20"/>
          <w:szCs w:val="20"/>
        </w:rPr>
        <w:t xml:space="preserve"> </w:t>
      </w:r>
      <w:r w:rsidRPr="00BC2AC0">
        <w:rPr>
          <w:rFonts w:ascii="Arial" w:hAnsi="Arial" w:cs="Arial"/>
          <w:b/>
          <w:bCs/>
          <w:sz w:val="20"/>
          <w:szCs w:val="20"/>
        </w:rPr>
        <w:t>рабочего</w:t>
      </w:r>
      <w:r w:rsidRPr="00BC2AC0">
        <w:rPr>
          <w:rFonts w:ascii="Arial" w:hAnsi="Arial" w:cs="Arial"/>
          <w:b/>
          <w:bCs/>
          <w:spacing w:val="-3"/>
          <w:sz w:val="20"/>
          <w:szCs w:val="20"/>
        </w:rPr>
        <w:t xml:space="preserve"> </w:t>
      </w:r>
      <w:r w:rsidRPr="00BC2AC0">
        <w:rPr>
          <w:rFonts w:ascii="Arial" w:hAnsi="Arial" w:cs="Arial"/>
          <w:b/>
          <w:bCs/>
          <w:sz w:val="20"/>
          <w:szCs w:val="20"/>
        </w:rPr>
        <w:t>времени</w:t>
      </w:r>
    </w:p>
    <w:p w14:paraId="275251DA" w14:textId="77777777" w:rsidR="00BC2AC0" w:rsidRPr="00BC2AC0" w:rsidRDefault="00BC2AC0" w:rsidP="007F225A">
      <w:pPr>
        <w:widowControl w:val="0"/>
        <w:numPr>
          <w:ilvl w:val="0"/>
          <w:numId w:val="75"/>
        </w:numPr>
        <w:autoSpaceDE w:val="0"/>
        <w:autoSpaceDN w:val="0"/>
        <w:spacing w:before="68"/>
        <w:ind w:left="0" w:right="-1" w:firstLine="0"/>
        <w:rPr>
          <w:rFonts w:ascii="Arial" w:hAnsi="Arial" w:cs="Arial"/>
          <w:b/>
          <w:sz w:val="20"/>
          <w:szCs w:val="20"/>
        </w:rPr>
      </w:pPr>
      <w:r w:rsidRPr="00BC2AC0">
        <w:rPr>
          <w:rFonts w:ascii="Arial" w:hAnsi="Arial" w:cs="Arial"/>
          <w:b/>
          <w:sz w:val="20"/>
          <w:szCs w:val="20"/>
        </w:rPr>
        <w:t>Область</w:t>
      </w:r>
      <w:r w:rsidRPr="00BC2AC0">
        <w:rPr>
          <w:rFonts w:ascii="Arial" w:hAnsi="Arial" w:cs="Arial"/>
          <w:b/>
          <w:spacing w:val="-3"/>
          <w:sz w:val="20"/>
          <w:szCs w:val="20"/>
        </w:rPr>
        <w:t xml:space="preserve"> </w:t>
      </w:r>
      <w:r w:rsidRPr="00BC2AC0">
        <w:rPr>
          <w:rFonts w:ascii="Arial" w:hAnsi="Arial" w:cs="Arial"/>
          <w:b/>
          <w:sz w:val="20"/>
          <w:szCs w:val="20"/>
        </w:rPr>
        <w:t>применения</w:t>
      </w:r>
    </w:p>
    <w:p w14:paraId="1C1AE5F9" w14:textId="77777777" w:rsidR="00BC2AC0" w:rsidRPr="00BC2AC0" w:rsidRDefault="00BC2AC0" w:rsidP="00941EA0">
      <w:pPr>
        <w:widowControl w:val="0"/>
        <w:autoSpaceDE w:val="0"/>
        <w:autoSpaceDN w:val="0"/>
        <w:adjustRightInd w:val="0"/>
        <w:jc w:val="both"/>
        <w:rPr>
          <w:rFonts w:ascii="Arial" w:hAnsi="Arial" w:cs="Arial"/>
          <w:sz w:val="20"/>
          <w:szCs w:val="20"/>
        </w:rPr>
      </w:pPr>
      <w:r w:rsidRPr="00BC2AC0">
        <w:rPr>
          <w:rFonts w:ascii="Arial" w:hAnsi="Arial" w:cs="Arial"/>
          <w:sz w:val="20"/>
          <w:szCs w:val="20"/>
        </w:rPr>
        <w:tab/>
        <w:t>Настоящее Положение устанавливается с целью систематизации процесса</w:t>
      </w:r>
      <w:r w:rsidRPr="00BC2AC0">
        <w:rPr>
          <w:rFonts w:ascii="Arial" w:hAnsi="Arial" w:cs="Arial"/>
          <w:spacing w:val="1"/>
          <w:sz w:val="20"/>
          <w:szCs w:val="20"/>
        </w:rPr>
        <w:t xml:space="preserve"> </w:t>
      </w:r>
      <w:r w:rsidRPr="00BC2AC0">
        <w:rPr>
          <w:rFonts w:ascii="Arial" w:hAnsi="Arial" w:cs="Arial"/>
          <w:sz w:val="20"/>
          <w:szCs w:val="20"/>
        </w:rPr>
        <w:t>сбора</w:t>
      </w:r>
      <w:r w:rsidRPr="00BC2AC0">
        <w:rPr>
          <w:rFonts w:ascii="Arial" w:hAnsi="Arial" w:cs="Arial"/>
          <w:spacing w:val="1"/>
          <w:sz w:val="20"/>
          <w:szCs w:val="20"/>
        </w:rPr>
        <w:t xml:space="preserve"> </w:t>
      </w:r>
      <w:r w:rsidRPr="00BC2AC0">
        <w:rPr>
          <w:rFonts w:ascii="Arial" w:hAnsi="Arial" w:cs="Arial"/>
          <w:sz w:val="20"/>
          <w:szCs w:val="20"/>
        </w:rPr>
        <w:t>и</w:t>
      </w:r>
      <w:r w:rsidRPr="00BC2AC0">
        <w:rPr>
          <w:rFonts w:ascii="Arial" w:hAnsi="Arial" w:cs="Arial"/>
          <w:spacing w:val="1"/>
          <w:sz w:val="20"/>
          <w:szCs w:val="20"/>
        </w:rPr>
        <w:t xml:space="preserve"> </w:t>
      </w:r>
      <w:r w:rsidRPr="00BC2AC0">
        <w:rPr>
          <w:rFonts w:ascii="Arial" w:hAnsi="Arial" w:cs="Arial"/>
          <w:sz w:val="20"/>
          <w:szCs w:val="20"/>
        </w:rPr>
        <w:t>обработки</w:t>
      </w:r>
      <w:r w:rsidRPr="00BC2AC0">
        <w:rPr>
          <w:rFonts w:ascii="Arial" w:hAnsi="Arial" w:cs="Arial"/>
          <w:spacing w:val="1"/>
          <w:sz w:val="20"/>
          <w:szCs w:val="20"/>
        </w:rPr>
        <w:t xml:space="preserve"> </w:t>
      </w:r>
      <w:r w:rsidRPr="00BC2AC0">
        <w:rPr>
          <w:rFonts w:ascii="Arial" w:hAnsi="Arial" w:cs="Arial"/>
          <w:sz w:val="20"/>
          <w:szCs w:val="20"/>
        </w:rPr>
        <w:t>информации</w:t>
      </w:r>
      <w:r w:rsidRPr="00BC2AC0">
        <w:rPr>
          <w:rFonts w:ascii="Arial" w:hAnsi="Arial" w:cs="Arial"/>
          <w:spacing w:val="1"/>
          <w:sz w:val="20"/>
          <w:szCs w:val="20"/>
        </w:rPr>
        <w:t xml:space="preserve"> </w:t>
      </w:r>
      <w:r w:rsidRPr="00BC2AC0">
        <w:rPr>
          <w:rFonts w:ascii="Arial" w:hAnsi="Arial" w:cs="Arial"/>
          <w:sz w:val="20"/>
          <w:szCs w:val="20"/>
        </w:rPr>
        <w:t>о</w:t>
      </w:r>
      <w:r w:rsidRPr="00BC2AC0">
        <w:rPr>
          <w:rFonts w:ascii="Arial" w:hAnsi="Arial" w:cs="Arial"/>
          <w:spacing w:val="1"/>
          <w:sz w:val="20"/>
          <w:szCs w:val="20"/>
        </w:rPr>
        <w:t xml:space="preserve"> </w:t>
      </w:r>
      <w:r w:rsidRPr="00BC2AC0">
        <w:rPr>
          <w:rFonts w:ascii="Arial" w:hAnsi="Arial" w:cs="Arial"/>
          <w:sz w:val="20"/>
          <w:szCs w:val="20"/>
        </w:rPr>
        <w:t>затратах</w:t>
      </w:r>
      <w:r w:rsidRPr="00BC2AC0">
        <w:rPr>
          <w:rFonts w:ascii="Arial" w:hAnsi="Arial" w:cs="Arial"/>
          <w:spacing w:val="1"/>
          <w:sz w:val="20"/>
          <w:szCs w:val="20"/>
        </w:rPr>
        <w:t xml:space="preserve"> </w:t>
      </w:r>
      <w:r w:rsidRPr="00BC2AC0">
        <w:rPr>
          <w:rFonts w:ascii="Arial" w:hAnsi="Arial" w:cs="Arial"/>
          <w:sz w:val="20"/>
          <w:szCs w:val="20"/>
        </w:rPr>
        <w:t>рабочего</w:t>
      </w:r>
      <w:r w:rsidRPr="00BC2AC0">
        <w:rPr>
          <w:rFonts w:ascii="Arial" w:hAnsi="Arial" w:cs="Arial"/>
          <w:spacing w:val="1"/>
          <w:sz w:val="20"/>
          <w:szCs w:val="20"/>
        </w:rPr>
        <w:t xml:space="preserve"> </w:t>
      </w:r>
      <w:r w:rsidRPr="00BC2AC0">
        <w:rPr>
          <w:rFonts w:ascii="Arial" w:hAnsi="Arial" w:cs="Arial"/>
          <w:sz w:val="20"/>
          <w:szCs w:val="20"/>
        </w:rPr>
        <w:t>времени</w:t>
      </w:r>
      <w:r w:rsidRPr="00BC2AC0">
        <w:rPr>
          <w:rFonts w:ascii="Arial" w:hAnsi="Arial" w:cs="Arial"/>
          <w:spacing w:val="1"/>
          <w:sz w:val="20"/>
          <w:szCs w:val="20"/>
        </w:rPr>
        <w:t xml:space="preserve"> </w:t>
      </w:r>
      <w:r w:rsidRPr="00BC2AC0">
        <w:rPr>
          <w:rFonts w:ascii="Arial" w:hAnsi="Arial" w:cs="Arial"/>
          <w:sz w:val="20"/>
          <w:szCs w:val="20"/>
        </w:rPr>
        <w:t>работниками</w:t>
      </w:r>
      <w:r w:rsidRPr="00BC2AC0">
        <w:rPr>
          <w:rFonts w:ascii="Arial" w:hAnsi="Arial" w:cs="Arial"/>
          <w:spacing w:val="1"/>
          <w:sz w:val="20"/>
          <w:szCs w:val="20"/>
        </w:rPr>
        <w:t xml:space="preserve"> </w:t>
      </w:r>
      <w:r w:rsidR="004B7D95" w:rsidRPr="004A741A">
        <w:t>МБОУ «Высоцкая ООШ»</w:t>
      </w:r>
      <w:r w:rsidR="00941EA0">
        <w:rPr>
          <w:rFonts w:ascii="Arial" w:hAnsi="Arial" w:cs="Arial"/>
          <w:sz w:val="20"/>
          <w:szCs w:val="20"/>
        </w:rPr>
        <w:t xml:space="preserve"> </w:t>
      </w:r>
      <w:r w:rsidR="00FB3EEB">
        <w:rPr>
          <w:rFonts w:ascii="Arial" w:hAnsi="Arial" w:cs="Arial"/>
          <w:sz w:val="20"/>
          <w:szCs w:val="20"/>
        </w:rPr>
        <w:t>(далее-</w:t>
      </w:r>
      <w:r w:rsidR="004B7D95">
        <w:rPr>
          <w:rFonts w:ascii="Arial" w:hAnsi="Arial" w:cs="Arial"/>
          <w:sz w:val="20"/>
          <w:szCs w:val="20"/>
        </w:rPr>
        <w:t>М</w:t>
      </w:r>
      <w:r w:rsidR="00FB3EEB">
        <w:rPr>
          <w:rFonts w:ascii="Arial" w:hAnsi="Arial" w:cs="Arial"/>
          <w:sz w:val="20"/>
          <w:szCs w:val="20"/>
        </w:rPr>
        <w:t>Б</w:t>
      </w:r>
      <w:r w:rsidR="004B7D95">
        <w:rPr>
          <w:rFonts w:ascii="Arial" w:hAnsi="Arial" w:cs="Arial"/>
          <w:sz w:val="20"/>
          <w:szCs w:val="20"/>
        </w:rPr>
        <w:t>О</w:t>
      </w:r>
      <w:r w:rsidR="00FB3EEB">
        <w:rPr>
          <w:rFonts w:ascii="Arial" w:hAnsi="Arial" w:cs="Arial"/>
          <w:sz w:val="20"/>
          <w:szCs w:val="20"/>
        </w:rPr>
        <w:t>У)</w:t>
      </w:r>
      <w:r w:rsidRPr="00BC2AC0">
        <w:rPr>
          <w:rFonts w:ascii="Arial" w:hAnsi="Arial" w:cs="Arial"/>
          <w:sz w:val="20"/>
          <w:szCs w:val="20"/>
        </w:rPr>
        <w:t>, определяет порядок заполнения, формирования и предоставления</w:t>
      </w:r>
      <w:r w:rsidRPr="00BC2AC0">
        <w:rPr>
          <w:rFonts w:ascii="Arial" w:hAnsi="Arial" w:cs="Arial"/>
          <w:spacing w:val="1"/>
          <w:sz w:val="20"/>
          <w:szCs w:val="20"/>
        </w:rPr>
        <w:t xml:space="preserve"> </w:t>
      </w:r>
      <w:r w:rsidRPr="00BC2AC0">
        <w:rPr>
          <w:rFonts w:ascii="Arial" w:hAnsi="Arial" w:cs="Arial"/>
          <w:sz w:val="20"/>
          <w:szCs w:val="20"/>
        </w:rPr>
        <w:t>табеля учета использования рабочего времени (далее ‒ Табель), отработанного</w:t>
      </w:r>
      <w:r w:rsidRPr="00BC2AC0">
        <w:rPr>
          <w:rFonts w:ascii="Arial" w:hAnsi="Arial" w:cs="Arial"/>
          <w:spacing w:val="1"/>
          <w:sz w:val="20"/>
          <w:szCs w:val="20"/>
        </w:rPr>
        <w:t xml:space="preserve"> </w:t>
      </w:r>
      <w:r w:rsidRPr="00BC2AC0">
        <w:rPr>
          <w:rFonts w:ascii="Arial" w:hAnsi="Arial" w:cs="Arial"/>
          <w:sz w:val="20"/>
          <w:szCs w:val="20"/>
        </w:rPr>
        <w:t>работником в нормальных и (или) во вредных и (или) опасных условиях труда, и</w:t>
      </w:r>
      <w:r w:rsidRPr="00BC2AC0">
        <w:rPr>
          <w:rFonts w:ascii="Arial" w:hAnsi="Arial" w:cs="Arial"/>
          <w:spacing w:val="1"/>
          <w:sz w:val="20"/>
          <w:szCs w:val="20"/>
        </w:rPr>
        <w:t xml:space="preserve"> </w:t>
      </w:r>
      <w:r w:rsidRPr="00BC2AC0">
        <w:rPr>
          <w:rFonts w:ascii="Arial" w:hAnsi="Arial" w:cs="Arial"/>
          <w:sz w:val="20"/>
          <w:szCs w:val="20"/>
        </w:rPr>
        <w:t>распространяется</w:t>
      </w:r>
      <w:r w:rsidRPr="00BC2AC0">
        <w:rPr>
          <w:rFonts w:ascii="Arial" w:hAnsi="Arial" w:cs="Arial"/>
          <w:spacing w:val="1"/>
          <w:sz w:val="20"/>
          <w:szCs w:val="20"/>
        </w:rPr>
        <w:t xml:space="preserve"> </w:t>
      </w:r>
      <w:r w:rsidRPr="00BC2AC0">
        <w:rPr>
          <w:rFonts w:ascii="Arial" w:hAnsi="Arial" w:cs="Arial"/>
          <w:sz w:val="20"/>
          <w:szCs w:val="20"/>
        </w:rPr>
        <w:t>на все</w:t>
      </w:r>
      <w:r w:rsidRPr="00BC2AC0">
        <w:rPr>
          <w:rFonts w:ascii="Arial" w:hAnsi="Arial" w:cs="Arial"/>
          <w:spacing w:val="1"/>
          <w:sz w:val="20"/>
          <w:szCs w:val="20"/>
        </w:rPr>
        <w:t xml:space="preserve"> </w:t>
      </w:r>
      <w:r w:rsidRPr="00BC2AC0">
        <w:rPr>
          <w:rFonts w:ascii="Arial" w:hAnsi="Arial" w:cs="Arial"/>
          <w:sz w:val="20"/>
          <w:szCs w:val="20"/>
        </w:rPr>
        <w:t>структурные</w:t>
      </w:r>
      <w:r w:rsidRPr="00BC2AC0">
        <w:rPr>
          <w:rFonts w:ascii="Arial" w:hAnsi="Arial" w:cs="Arial"/>
          <w:spacing w:val="2"/>
          <w:sz w:val="20"/>
          <w:szCs w:val="20"/>
        </w:rPr>
        <w:t xml:space="preserve"> </w:t>
      </w:r>
      <w:r w:rsidRPr="00BC2AC0">
        <w:rPr>
          <w:rFonts w:ascii="Arial" w:hAnsi="Arial" w:cs="Arial"/>
          <w:sz w:val="20"/>
          <w:szCs w:val="20"/>
        </w:rPr>
        <w:t>подразделения</w:t>
      </w:r>
      <w:r w:rsidRPr="00BC2AC0">
        <w:rPr>
          <w:rFonts w:ascii="Arial" w:hAnsi="Arial" w:cs="Arial"/>
          <w:spacing w:val="2"/>
          <w:sz w:val="20"/>
          <w:szCs w:val="20"/>
        </w:rPr>
        <w:t xml:space="preserve"> </w:t>
      </w:r>
      <w:r w:rsidRPr="00BC2AC0">
        <w:rPr>
          <w:rFonts w:ascii="Arial" w:hAnsi="Arial" w:cs="Arial"/>
          <w:sz w:val="20"/>
          <w:szCs w:val="20"/>
        </w:rPr>
        <w:t>Учреждения.</w:t>
      </w:r>
    </w:p>
    <w:p w14:paraId="4EF549C3" w14:textId="77777777" w:rsidR="00BC2AC0" w:rsidRPr="00BC2AC0" w:rsidRDefault="00BC2AC0" w:rsidP="00BC2AC0">
      <w:pPr>
        <w:widowControl w:val="0"/>
        <w:tabs>
          <w:tab w:val="left" w:pos="567"/>
        </w:tabs>
        <w:autoSpaceDE w:val="0"/>
        <w:autoSpaceDN w:val="0"/>
        <w:spacing w:before="2"/>
        <w:ind w:right="-1"/>
        <w:rPr>
          <w:rFonts w:ascii="Arial" w:hAnsi="Arial" w:cs="Arial"/>
          <w:sz w:val="20"/>
          <w:szCs w:val="20"/>
        </w:rPr>
      </w:pPr>
    </w:p>
    <w:p w14:paraId="331BA28B" w14:textId="77777777" w:rsidR="00BC2AC0" w:rsidRPr="00BC2AC0" w:rsidRDefault="00BC2AC0" w:rsidP="007F225A">
      <w:pPr>
        <w:widowControl w:val="0"/>
        <w:numPr>
          <w:ilvl w:val="0"/>
          <w:numId w:val="75"/>
        </w:numPr>
        <w:autoSpaceDE w:val="0"/>
        <w:autoSpaceDN w:val="0"/>
        <w:ind w:left="0" w:right="-1" w:firstLine="0"/>
        <w:outlineLvl w:val="0"/>
        <w:rPr>
          <w:rFonts w:ascii="Arial" w:hAnsi="Arial" w:cs="Arial"/>
          <w:b/>
          <w:bCs/>
          <w:sz w:val="20"/>
          <w:szCs w:val="20"/>
        </w:rPr>
      </w:pPr>
      <w:r w:rsidRPr="00BC2AC0">
        <w:rPr>
          <w:rFonts w:ascii="Arial" w:hAnsi="Arial" w:cs="Arial"/>
          <w:b/>
          <w:bCs/>
          <w:sz w:val="20"/>
          <w:szCs w:val="20"/>
        </w:rPr>
        <w:t>Нормативные</w:t>
      </w:r>
      <w:r w:rsidRPr="00BC2AC0">
        <w:rPr>
          <w:rFonts w:ascii="Arial" w:hAnsi="Arial" w:cs="Arial"/>
          <w:b/>
          <w:bCs/>
          <w:spacing w:val="-8"/>
          <w:sz w:val="20"/>
          <w:szCs w:val="20"/>
        </w:rPr>
        <w:t xml:space="preserve"> </w:t>
      </w:r>
      <w:r w:rsidRPr="00BC2AC0">
        <w:rPr>
          <w:rFonts w:ascii="Arial" w:hAnsi="Arial" w:cs="Arial"/>
          <w:b/>
          <w:bCs/>
          <w:sz w:val="20"/>
          <w:szCs w:val="20"/>
        </w:rPr>
        <w:t>ссылки</w:t>
      </w:r>
    </w:p>
    <w:p w14:paraId="46378D21" w14:textId="77777777" w:rsidR="00BC2AC0" w:rsidRPr="00BC2AC0" w:rsidRDefault="00BC2AC0" w:rsidP="00BC2AC0">
      <w:pPr>
        <w:widowControl w:val="0"/>
        <w:tabs>
          <w:tab w:val="left" w:pos="567"/>
        </w:tabs>
        <w:autoSpaceDE w:val="0"/>
        <w:autoSpaceDN w:val="0"/>
        <w:spacing w:before="1"/>
        <w:ind w:right="-1"/>
        <w:jc w:val="both"/>
        <w:rPr>
          <w:rFonts w:ascii="Arial" w:hAnsi="Arial" w:cs="Arial"/>
          <w:sz w:val="20"/>
          <w:szCs w:val="20"/>
        </w:rPr>
      </w:pPr>
      <w:r w:rsidRPr="00BC2AC0">
        <w:rPr>
          <w:rFonts w:ascii="Arial" w:hAnsi="Arial" w:cs="Arial"/>
          <w:sz w:val="20"/>
          <w:szCs w:val="20"/>
        </w:rPr>
        <w:t>В</w:t>
      </w:r>
      <w:r w:rsidRPr="00BC2AC0">
        <w:rPr>
          <w:rFonts w:ascii="Arial" w:hAnsi="Arial" w:cs="Arial"/>
          <w:spacing w:val="-7"/>
          <w:sz w:val="20"/>
          <w:szCs w:val="20"/>
        </w:rPr>
        <w:t xml:space="preserve"> </w:t>
      </w:r>
      <w:r w:rsidRPr="00BC2AC0">
        <w:rPr>
          <w:rFonts w:ascii="Arial" w:hAnsi="Arial" w:cs="Arial"/>
          <w:sz w:val="20"/>
          <w:szCs w:val="20"/>
        </w:rPr>
        <w:t>настоящем</w:t>
      </w:r>
      <w:r w:rsidRPr="00BC2AC0">
        <w:rPr>
          <w:rFonts w:ascii="Arial" w:hAnsi="Arial" w:cs="Arial"/>
          <w:spacing w:val="-2"/>
          <w:sz w:val="20"/>
          <w:szCs w:val="20"/>
        </w:rPr>
        <w:t xml:space="preserve"> </w:t>
      </w:r>
      <w:r w:rsidRPr="00BC2AC0">
        <w:rPr>
          <w:rFonts w:ascii="Arial" w:hAnsi="Arial" w:cs="Arial"/>
          <w:sz w:val="20"/>
          <w:szCs w:val="20"/>
        </w:rPr>
        <w:t>положении</w:t>
      </w:r>
      <w:r w:rsidRPr="00BC2AC0">
        <w:rPr>
          <w:rFonts w:ascii="Arial" w:hAnsi="Arial" w:cs="Arial"/>
          <w:spacing w:val="-3"/>
          <w:sz w:val="20"/>
          <w:szCs w:val="20"/>
        </w:rPr>
        <w:t xml:space="preserve"> </w:t>
      </w:r>
      <w:r w:rsidRPr="00BC2AC0">
        <w:rPr>
          <w:rFonts w:ascii="Arial" w:hAnsi="Arial" w:cs="Arial"/>
          <w:sz w:val="20"/>
          <w:szCs w:val="20"/>
        </w:rPr>
        <w:t>использованы</w:t>
      </w:r>
      <w:r w:rsidRPr="00BC2AC0">
        <w:rPr>
          <w:rFonts w:ascii="Arial" w:hAnsi="Arial" w:cs="Arial"/>
          <w:spacing w:val="-4"/>
          <w:sz w:val="20"/>
          <w:szCs w:val="20"/>
        </w:rPr>
        <w:t xml:space="preserve"> </w:t>
      </w:r>
      <w:r w:rsidRPr="00BC2AC0">
        <w:rPr>
          <w:rFonts w:ascii="Arial" w:hAnsi="Arial" w:cs="Arial"/>
          <w:sz w:val="20"/>
          <w:szCs w:val="20"/>
        </w:rPr>
        <w:t>ссылки</w:t>
      </w:r>
      <w:r w:rsidRPr="00BC2AC0">
        <w:rPr>
          <w:rFonts w:ascii="Arial" w:hAnsi="Arial" w:cs="Arial"/>
          <w:spacing w:val="-4"/>
          <w:sz w:val="20"/>
          <w:szCs w:val="20"/>
        </w:rPr>
        <w:t xml:space="preserve"> </w:t>
      </w:r>
      <w:r w:rsidRPr="00612A51">
        <w:rPr>
          <w:rFonts w:ascii="Arial" w:hAnsi="Arial" w:cs="Arial"/>
          <w:b/>
          <w:bCs/>
          <w:sz w:val="20"/>
          <w:szCs w:val="20"/>
        </w:rPr>
        <w:t>на</w:t>
      </w:r>
      <w:r w:rsidRPr="00612A51">
        <w:rPr>
          <w:rFonts w:ascii="Arial" w:hAnsi="Arial" w:cs="Arial"/>
          <w:b/>
          <w:bCs/>
          <w:spacing w:val="-2"/>
          <w:sz w:val="20"/>
          <w:szCs w:val="20"/>
        </w:rPr>
        <w:t xml:space="preserve"> </w:t>
      </w:r>
      <w:r w:rsidRPr="00612A51">
        <w:rPr>
          <w:rFonts w:ascii="Arial" w:hAnsi="Arial" w:cs="Arial"/>
          <w:b/>
          <w:bCs/>
          <w:sz w:val="20"/>
          <w:szCs w:val="20"/>
        </w:rPr>
        <w:t>следующие</w:t>
      </w:r>
      <w:r w:rsidRPr="00612A51">
        <w:rPr>
          <w:rFonts w:ascii="Arial" w:hAnsi="Arial" w:cs="Arial"/>
          <w:b/>
          <w:bCs/>
          <w:spacing w:val="-3"/>
          <w:sz w:val="20"/>
          <w:szCs w:val="20"/>
        </w:rPr>
        <w:t xml:space="preserve"> </w:t>
      </w:r>
      <w:r w:rsidRPr="00612A51">
        <w:rPr>
          <w:rFonts w:ascii="Arial" w:hAnsi="Arial" w:cs="Arial"/>
          <w:b/>
          <w:bCs/>
          <w:sz w:val="20"/>
          <w:szCs w:val="20"/>
        </w:rPr>
        <w:t>документы:</w:t>
      </w:r>
    </w:p>
    <w:p w14:paraId="5C2E14A3" w14:textId="77777777" w:rsidR="00BC2AC0" w:rsidRPr="00BC2AC0" w:rsidRDefault="00BC2AC0" w:rsidP="00BC2AC0">
      <w:pPr>
        <w:widowControl w:val="0"/>
        <w:tabs>
          <w:tab w:val="left" w:pos="567"/>
        </w:tabs>
        <w:autoSpaceDE w:val="0"/>
        <w:autoSpaceDN w:val="0"/>
        <w:spacing w:before="38"/>
        <w:ind w:right="-1"/>
        <w:jc w:val="both"/>
        <w:rPr>
          <w:rFonts w:ascii="Arial" w:hAnsi="Arial" w:cs="Arial"/>
          <w:sz w:val="20"/>
          <w:szCs w:val="20"/>
        </w:rPr>
      </w:pPr>
      <w:r w:rsidRPr="00BC2AC0">
        <w:rPr>
          <w:rFonts w:ascii="Arial" w:hAnsi="Arial" w:cs="Arial"/>
          <w:sz w:val="20"/>
          <w:szCs w:val="20"/>
        </w:rPr>
        <w:t>−</w:t>
      </w:r>
      <w:r w:rsidRPr="00BC2AC0">
        <w:rPr>
          <w:rFonts w:ascii="Arial" w:hAnsi="Arial" w:cs="Arial"/>
          <w:spacing w:val="-3"/>
          <w:sz w:val="20"/>
          <w:szCs w:val="20"/>
        </w:rPr>
        <w:t xml:space="preserve"> </w:t>
      </w:r>
      <w:r w:rsidRPr="00BC2AC0">
        <w:rPr>
          <w:rFonts w:ascii="Arial" w:hAnsi="Arial" w:cs="Arial"/>
          <w:sz w:val="20"/>
          <w:szCs w:val="20"/>
        </w:rPr>
        <w:t>Трудовой</w:t>
      </w:r>
      <w:r w:rsidRPr="00BC2AC0">
        <w:rPr>
          <w:rFonts w:ascii="Arial" w:hAnsi="Arial" w:cs="Arial"/>
          <w:spacing w:val="-4"/>
          <w:sz w:val="20"/>
          <w:szCs w:val="20"/>
        </w:rPr>
        <w:t xml:space="preserve"> </w:t>
      </w:r>
      <w:r w:rsidRPr="00BC2AC0">
        <w:rPr>
          <w:rFonts w:ascii="Arial" w:hAnsi="Arial" w:cs="Arial"/>
          <w:sz w:val="20"/>
          <w:szCs w:val="20"/>
        </w:rPr>
        <w:t>кодекс</w:t>
      </w:r>
      <w:r w:rsidRPr="00BC2AC0">
        <w:rPr>
          <w:rFonts w:ascii="Arial" w:hAnsi="Arial" w:cs="Arial"/>
          <w:spacing w:val="-3"/>
          <w:sz w:val="20"/>
          <w:szCs w:val="20"/>
        </w:rPr>
        <w:t xml:space="preserve"> </w:t>
      </w:r>
      <w:r w:rsidRPr="00BC2AC0">
        <w:rPr>
          <w:rFonts w:ascii="Arial" w:hAnsi="Arial" w:cs="Arial"/>
          <w:sz w:val="20"/>
          <w:szCs w:val="20"/>
        </w:rPr>
        <w:t>Российской</w:t>
      </w:r>
      <w:r w:rsidRPr="00BC2AC0">
        <w:rPr>
          <w:rFonts w:ascii="Arial" w:hAnsi="Arial" w:cs="Arial"/>
          <w:spacing w:val="-5"/>
          <w:sz w:val="20"/>
          <w:szCs w:val="20"/>
        </w:rPr>
        <w:t xml:space="preserve"> </w:t>
      </w:r>
      <w:r w:rsidRPr="00BC2AC0">
        <w:rPr>
          <w:rFonts w:ascii="Arial" w:hAnsi="Arial" w:cs="Arial"/>
          <w:sz w:val="20"/>
          <w:szCs w:val="20"/>
        </w:rPr>
        <w:t>Федерации;</w:t>
      </w:r>
    </w:p>
    <w:p w14:paraId="6EDA8F66" w14:textId="77777777" w:rsidR="00BC2AC0" w:rsidRPr="00BC2AC0" w:rsidRDefault="00BC2AC0" w:rsidP="00BC2AC0">
      <w:pPr>
        <w:widowControl w:val="0"/>
        <w:tabs>
          <w:tab w:val="left" w:pos="567"/>
        </w:tabs>
        <w:autoSpaceDE w:val="0"/>
        <w:autoSpaceDN w:val="0"/>
        <w:spacing w:before="38"/>
        <w:ind w:right="-1"/>
        <w:jc w:val="both"/>
        <w:rPr>
          <w:rFonts w:ascii="Arial" w:hAnsi="Arial" w:cs="Arial"/>
          <w:sz w:val="20"/>
          <w:szCs w:val="20"/>
        </w:rPr>
      </w:pPr>
      <w:r w:rsidRPr="00BC2AC0">
        <w:rPr>
          <w:rFonts w:ascii="Arial" w:hAnsi="Arial" w:cs="Arial"/>
          <w:sz w:val="20"/>
          <w:szCs w:val="20"/>
        </w:rPr>
        <w:t>− Приказ Минфина России от 30.03.2015г. №52н «Об утверждении форм</w:t>
      </w:r>
      <w:r w:rsidRPr="00BC2AC0">
        <w:rPr>
          <w:rFonts w:ascii="Arial" w:hAnsi="Arial" w:cs="Arial"/>
          <w:spacing w:val="1"/>
          <w:sz w:val="20"/>
          <w:szCs w:val="20"/>
        </w:rPr>
        <w:t xml:space="preserve"> </w:t>
      </w:r>
      <w:r w:rsidRPr="00BC2AC0">
        <w:rPr>
          <w:rFonts w:ascii="Arial" w:hAnsi="Arial" w:cs="Arial"/>
          <w:sz w:val="20"/>
          <w:szCs w:val="20"/>
        </w:rPr>
        <w:t>первичных</w:t>
      </w:r>
      <w:r w:rsidRPr="00BC2AC0">
        <w:rPr>
          <w:rFonts w:ascii="Arial" w:hAnsi="Arial" w:cs="Arial"/>
          <w:spacing w:val="1"/>
          <w:sz w:val="20"/>
          <w:szCs w:val="20"/>
        </w:rPr>
        <w:t xml:space="preserve"> </w:t>
      </w:r>
      <w:r w:rsidRPr="00BC2AC0">
        <w:rPr>
          <w:rFonts w:ascii="Arial" w:hAnsi="Arial" w:cs="Arial"/>
          <w:sz w:val="20"/>
          <w:szCs w:val="20"/>
        </w:rPr>
        <w:t>учетных документов и регистров бухгалтерского учета, применяемых</w:t>
      </w:r>
      <w:r w:rsidRPr="00BC2AC0">
        <w:rPr>
          <w:rFonts w:ascii="Arial" w:hAnsi="Arial" w:cs="Arial"/>
          <w:spacing w:val="1"/>
          <w:sz w:val="20"/>
          <w:szCs w:val="20"/>
        </w:rPr>
        <w:t xml:space="preserve"> </w:t>
      </w:r>
      <w:r w:rsidRPr="00BC2AC0">
        <w:rPr>
          <w:rFonts w:ascii="Arial" w:hAnsi="Arial" w:cs="Arial"/>
          <w:sz w:val="20"/>
          <w:szCs w:val="20"/>
        </w:rPr>
        <w:t>органами государственной власти (государственными органами), органами местного самоуправления, органами управления государственными внебюджетными</w:t>
      </w:r>
      <w:r w:rsidRPr="00BC2AC0">
        <w:rPr>
          <w:rFonts w:ascii="Arial" w:hAnsi="Arial" w:cs="Arial"/>
          <w:spacing w:val="1"/>
          <w:sz w:val="20"/>
          <w:szCs w:val="20"/>
        </w:rPr>
        <w:t xml:space="preserve"> </w:t>
      </w:r>
      <w:r w:rsidRPr="00BC2AC0">
        <w:rPr>
          <w:rFonts w:ascii="Arial" w:hAnsi="Arial" w:cs="Arial"/>
          <w:sz w:val="20"/>
          <w:szCs w:val="20"/>
        </w:rPr>
        <w:t>фондами, государственными (муниципальными) учреждениями, и</w:t>
      </w:r>
      <w:r w:rsidRPr="00BC2AC0">
        <w:rPr>
          <w:rFonts w:ascii="Arial" w:hAnsi="Arial" w:cs="Arial"/>
          <w:spacing w:val="1"/>
          <w:sz w:val="20"/>
          <w:szCs w:val="20"/>
        </w:rPr>
        <w:t xml:space="preserve"> </w:t>
      </w:r>
      <w:r w:rsidRPr="00BC2AC0">
        <w:rPr>
          <w:rFonts w:ascii="Arial" w:hAnsi="Arial" w:cs="Arial"/>
          <w:sz w:val="20"/>
          <w:szCs w:val="20"/>
        </w:rPr>
        <w:t>методических</w:t>
      </w:r>
      <w:r w:rsidRPr="00BC2AC0">
        <w:rPr>
          <w:rFonts w:ascii="Arial" w:hAnsi="Arial" w:cs="Arial"/>
          <w:spacing w:val="1"/>
          <w:sz w:val="20"/>
          <w:szCs w:val="20"/>
        </w:rPr>
        <w:t xml:space="preserve"> </w:t>
      </w:r>
      <w:r w:rsidRPr="00BC2AC0">
        <w:rPr>
          <w:rFonts w:ascii="Arial" w:hAnsi="Arial" w:cs="Arial"/>
          <w:sz w:val="20"/>
          <w:szCs w:val="20"/>
        </w:rPr>
        <w:t>указаний по</w:t>
      </w:r>
      <w:r w:rsidRPr="00BC2AC0">
        <w:rPr>
          <w:rFonts w:ascii="Arial" w:hAnsi="Arial" w:cs="Arial"/>
          <w:spacing w:val="1"/>
          <w:sz w:val="20"/>
          <w:szCs w:val="20"/>
        </w:rPr>
        <w:t xml:space="preserve"> </w:t>
      </w:r>
      <w:r w:rsidRPr="00BC2AC0">
        <w:rPr>
          <w:rFonts w:ascii="Arial" w:hAnsi="Arial" w:cs="Arial"/>
          <w:sz w:val="20"/>
          <w:szCs w:val="20"/>
        </w:rPr>
        <w:t>их</w:t>
      </w:r>
      <w:r w:rsidRPr="00BC2AC0">
        <w:rPr>
          <w:rFonts w:ascii="Arial" w:hAnsi="Arial" w:cs="Arial"/>
          <w:spacing w:val="-3"/>
          <w:sz w:val="20"/>
          <w:szCs w:val="20"/>
        </w:rPr>
        <w:t xml:space="preserve"> </w:t>
      </w:r>
      <w:r w:rsidRPr="00BC2AC0">
        <w:rPr>
          <w:rFonts w:ascii="Arial" w:hAnsi="Arial" w:cs="Arial"/>
          <w:sz w:val="20"/>
          <w:szCs w:val="20"/>
        </w:rPr>
        <w:t>применению»;</w:t>
      </w:r>
    </w:p>
    <w:p w14:paraId="51BC2242" w14:textId="77777777" w:rsidR="00BC2AC0" w:rsidRPr="00BC2AC0" w:rsidRDefault="00BC2AC0" w:rsidP="00BC2AC0">
      <w:pPr>
        <w:widowControl w:val="0"/>
        <w:tabs>
          <w:tab w:val="left" w:pos="567"/>
        </w:tabs>
        <w:autoSpaceDE w:val="0"/>
        <w:autoSpaceDN w:val="0"/>
        <w:ind w:right="-1"/>
        <w:jc w:val="both"/>
        <w:rPr>
          <w:rFonts w:ascii="Arial" w:hAnsi="Arial" w:cs="Arial"/>
          <w:sz w:val="20"/>
          <w:szCs w:val="20"/>
        </w:rPr>
      </w:pPr>
      <w:r w:rsidRPr="00BC2AC0">
        <w:rPr>
          <w:rFonts w:ascii="Arial" w:hAnsi="Arial" w:cs="Arial"/>
          <w:sz w:val="20"/>
          <w:szCs w:val="20"/>
        </w:rPr>
        <w:t>−</w:t>
      </w:r>
      <w:r w:rsidRPr="00BC2AC0">
        <w:rPr>
          <w:rFonts w:ascii="Arial" w:hAnsi="Arial" w:cs="Arial"/>
          <w:spacing w:val="1"/>
          <w:sz w:val="20"/>
          <w:szCs w:val="20"/>
        </w:rPr>
        <w:t xml:space="preserve"> </w:t>
      </w:r>
      <w:r w:rsidRPr="00BC2AC0">
        <w:rPr>
          <w:rFonts w:ascii="Arial" w:hAnsi="Arial" w:cs="Arial"/>
          <w:sz w:val="20"/>
          <w:szCs w:val="20"/>
        </w:rPr>
        <w:t>Приказ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397B0E86" w14:textId="77777777" w:rsidR="00BC2AC0" w:rsidRPr="00BC2AC0" w:rsidRDefault="00BC2AC0" w:rsidP="00BC2AC0">
      <w:pPr>
        <w:widowControl w:val="0"/>
        <w:tabs>
          <w:tab w:val="left" w:pos="567"/>
        </w:tabs>
        <w:autoSpaceDE w:val="0"/>
        <w:autoSpaceDN w:val="0"/>
        <w:ind w:right="-1"/>
        <w:jc w:val="both"/>
        <w:rPr>
          <w:rFonts w:ascii="Arial" w:hAnsi="Arial" w:cs="Arial"/>
          <w:sz w:val="20"/>
          <w:szCs w:val="20"/>
        </w:rPr>
      </w:pPr>
      <w:r w:rsidRPr="00BC2AC0">
        <w:rPr>
          <w:rFonts w:ascii="Arial" w:hAnsi="Arial" w:cs="Arial"/>
          <w:sz w:val="20"/>
          <w:szCs w:val="20"/>
        </w:rPr>
        <w:t>−</w:t>
      </w:r>
      <w:r w:rsidRPr="00BC2AC0">
        <w:rPr>
          <w:rFonts w:ascii="Arial" w:hAnsi="Arial" w:cs="Arial"/>
          <w:spacing w:val="-2"/>
          <w:sz w:val="20"/>
          <w:szCs w:val="20"/>
        </w:rPr>
        <w:t xml:space="preserve"> </w:t>
      </w:r>
      <w:r w:rsidRPr="00BC2AC0">
        <w:rPr>
          <w:rFonts w:ascii="Arial" w:hAnsi="Arial" w:cs="Arial"/>
          <w:sz w:val="20"/>
          <w:szCs w:val="20"/>
        </w:rPr>
        <w:t>Устав</w:t>
      </w:r>
      <w:r w:rsidRPr="00BC2AC0">
        <w:rPr>
          <w:rFonts w:ascii="Arial" w:hAnsi="Arial" w:cs="Arial"/>
          <w:spacing w:val="-3"/>
          <w:sz w:val="20"/>
          <w:szCs w:val="20"/>
        </w:rPr>
        <w:t xml:space="preserve"> </w:t>
      </w:r>
      <w:r w:rsidR="004B7D95" w:rsidRPr="004A741A">
        <w:t>МБОУ «Высоцкая ООШ»</w:t>
      </w:r>
      <w:r w:rsidRPr="00FB3EEB">
        <w:rPr>
          <w:iCs/>
        </w:rPr>
        <w:t>;</w:t>
      </w:r>
    </w:p>
    <w:p w14:paraId="40E90EA2" w14:textId="77777777" w:rsidR="00BC2AC0" w:rsidRPr="00BC2AC0" w:rsidRDefault="00BC2AC0" w:rsidP="00BC2AC0">
      <w:pPr>
        <w:widowControl w:val="0"/>
        <w:tabs>
          <w:tab w:val="left" w:pos="567"/>
        </w:tabs>
        <w:autoSpaceDE w:val="0"/>
        <w:autoSpaceDN w:val="0"/>
        <w:spacing w:before="38"/>
        <w:ind w:right="-1"/>
        <w:jc w:val="both"/>
        <w:rPr>
          <w:rFonts w:ascii="Arial" w:hAnsi="Arial" w:cs="Arial"/>
          <w:sz w:val="20"/>
          <w:szCs w:val="20"/>
        </w:rPr>
      </w:pPr>
      <w:r w:rsidRPr="00BC2AC0">
        <w:rPr>
          <w:rFonts w:ascii="Arial" w:hAnsi="Arial" w:cs="Arial"/>
          <w:sz w:val="20"/>
          <w:szCs w:val="20"/>
        </w:rPr>
        <w:t>−</w:t>
      </w:r>
      <w:r w:rsidRPr="00BC2AC0">
        <w:rPr>
          <w:rFonts w:ascii="Arial" w:hAnsi="Arial" w:cs="Arial"/>
          <w:spacing w:val="-4"/>
          <w:sz w:val="20"/>
          <w:szCs w:val="20"/>
        </w:rPr>
        <w:t xml:space="preserve"> </w:t>
      </w:r>
      <w:r w:rsidRPr="00BC2AC0">
        <w:rPr>
          <w:rFonts w:ascii="Arial" w:hAnsi="Arial" w:cs="Arial"/>
          <w:sz w:val="20"/>
          <w:szCs w:val="20"/>
        </w:rPr>
        <w:t>Правила внутреннего</w:t>
      </w:r>
      <w:r w:rsidRPr="00BC2AC0">
        <w:rPr>
          <w:rFonts w:ascii="Arial" w:hAnsi="Arial" w:cs="Arial"/>
          <w:spacing w:val="-5"/>
          <w:sz w:val="20"/>
          <w:szCs w:val="20"/>
        </w:rPr>
        <w:t xml:space="preserve"> </w:t>
      </w:r>
      <w:r w:rsidRPr="00BC2AC0">
        <w:rPr>
          <w:rFonts w:ascii="Arial" w:hAnsi="Arial" w:cs="Arial"/>
          <w:sz w:val="20"/>
          <w:szCs w:val="20"/>
        </w:rPr>
        <w:t>трудового</w:t>
      </w:r>
      <w:r w:rsidRPr="00BC2AC0">
        <w:rPr>
          <w:rFonts w:ascii="Arial" w:hAnsi="Arial" w:cs="Arial"/>
          <w:spacing w:val="-6"/>
          <w:sz w:val="20"/>
          <w:szCs w:val="20"/>
        </w:rPr>
        <w:t xml:space="preserve"> </w:t>
      </w:r>
      <w:r w:rsidRPr="00BC2AC0">
        <w:rPr>
          <w:rFonts w:ascii="Arial" w:hAnsi="Arial" w:cs="Arial"/>
          <w:sz w:val="20"/>
          <w:szCs w:val="20"/>
        </w:rPr>
        <w:t>распорядка</w:t>
      </w:r>
      <w:r w:rsidRPr="00BC2AC0">
        <w:rPr>
          <w:rFonts w:ascii="Arial" w:hAnsi="Arial" w:cs="Arial"/>
          <w:spacing w:val="-1"/>
          <w:sz w:val="20"/>
          <w:szCs w:val="20"/>
        </w:rPr>
        <w:t xml:space="preserve"> </w:t>
      </w:r>
      <w:r w:rsidRPr="00BC2AC0">
        <w:rPr>
          <w:rFonts w:ascii="Arial" w:hAnsi="Arial" w:cs="Arial"/>
          <w:sz w:val="20"/>
          <w:szCs w:val="20"/>
        </w:rPr>
        <w:t>работников.</w:t>
      </w:r>
    </w:p>
    <w:p w14:paraId="47E34287" w14:textId="77777777" w:rsidR="00BC2AC0" w:rsidRPr="00BC2AC0" w:rsidRDefault="00BC2AC0" w:rsidP="00BC2AC0">
      <w:pPr>
        <w:widowControl w:val="0"/>
        <w:tabs>
          <w:tab w:val="left" w:pos="567"/>
        </w:tabs>
        <w:autoSpaceDE w:val="0"/>
        <w:autoSpaceDN w:val="0"/>
        <w:spacing w:before="3"/>
        <w:ind w:right="-1"/>
        <w:rPr>
          <w:rFonts w:ascii="Arial" w:hAnsi="Arial" w:cs="Arial"/>
          <w:sz w:val="20"/>
          <w:szCs w:val="20"/>
        </w:rPr>
      </w:pPr>
    </w:p>
    <w:p w14:paraId="747C2189" w14:textId="77777777" w:rsidR="00BC2AC0" w:rsidRPr="00BC2AC0" w:rsidRDefault="00BC2AC0" w:rsidP="007F225A">
      <w:pPr>
        <w:widowControl w:val="0"/>
        <w:numPr>
          <w:ilvl w:val="0"/>
          <w:numId w:val="75"/>
        </w:numPr>
        <w:tabs>
          <w:tab w:val="left" w:pos="0"/>
          <w:tab w:val="left" w:pos="567"/>
        </w:tabs>
        <w:autoSpaceDE w:val="0"/>
        <w:autoSpaceDN w:val="0"/>
        <w:ind w:left="0" w:right="-1" w:firstLine="0"/>
        <w:outlineLvl w:val="0"/>
        <w:rPr>
          <w:rFonts w:ascii="Arial" w:hAnsi="Arial" w:cs="Arial"/>
          <w:b/>
          <w:bCs/>
          <w:sz w:val="20"/>
          <w:szCs w:val="20"/>
        </w:rPr>
      </w:pPr>
      <w:r w:rsidRPr="00BC2AC0">
        <w:rPr>
          <w:rFonts w:ascii="Arial" w:hAnsi="Arial" w:cs="Arial"/>
          <w:b/>
          <w:bCs/>
          <w:sz w:val="20"/>
          <w:szCs w:val="20"/>
        </w:rPr>
        <w:t>Обозначения</w:t>
      </w:r>
      <w:r w:rsidRPr="00BC2AC0">
        <w:rPr>
          <w:rFonts w:ascii="Arial" w:hAnsi="Arial" w:cs="Arial"/>
          <w:b/>
          <w:bCs/>
          <w:spacing w:val="-7"/>
          <w:sz w:val="20"/>
          <w:szCs w:val="20"/>
        </w:rPr>
        <w:t xml:space="preserve"> </w:t>
      </w:r>
      <w:r w:rsidRPr="00BC2AC0">
        <w:rPr>
          <w:rFonts w:ascii="Arial" w:hAnsi="Arial" w:cs="Arial"/>
          <w:b/>
          <w:bCs/>
          <w:sz w:val="20"/>
          <w:szCs w:val="20"/>
        </w:rPr>
        <w:t>и</w:t>
      </w:r>
      <w:r w:rsidRPr="00BC2AC0">
        <w:rPr>
          <w:rFonts w:ascii="Arial" w:hAnsi="Arial" w:cs="Arial"/>
          <w:b/>
          <w:bCs/>
          <w:spacing w:val="-3"/>
          <w:sz w:val="20"/>
          <w:szCs w:val="20"/>
        </w:rPr>
        <w:t xml:space="preserve"> </w:t>
      </w:r>
      <w:r w:rsidRPr="00BC2AC0">
        <w:rPr>
          <w:rFonts w:ascii="Arial" w:hAnsi="Arial" w:cs="Arial"/>
          <w:b/>
          <w:bCs/>
          <w:sz w:val="20"/>
          <w:szCs w:val="20"/>
        </w:rPr>
        <w:t>сокращения</w:t>
      </w:r>
      <w:r w:rsidRPr="00BC2AC0">
        <w:rPr>
          <w:rFonts w:ascii="Arial" w:hAnsi="Arial" w:cs="Arial"/>
          <w:b/>
          <w:bCs/>
          <w:sz w:val="20"/>
          <w:szCs w:val="20"/>
        </w:rPr>
        <w:tab/>
      </w:r>
      <w:r w:rsidRPr="00BC2AC0">
        <w:rPr>
          <w:rFonts w:ascii="Arial" w:hAnsi="Arial" w:cs="Arial"/>
          <w:b/>
          <w:bCs/>
          <w:sz w:val="20"/>
          <w:szCs w:val="20"/>
        </w:rPr>
        <w:tab/>
      </w:r>
      <w:r w:rsidRPr="00BC2AC0">
        <w:rPr>
          <w:rFonts w:ascii="Arial" w:hAnsi="Arial" w:cs="Arial"/>
          <w:b/>
          <w:bCs/>
          <w:sz w:val="20"/>
          <w:szCs w:val="20"/>
        </w:rPr>
        <w:tab/>
      </w:r>
      <w:r w:rsidRPr="00BC2AC0">
        <w:rPr>
          <w:rFonts w:ascii="Arial" w:hAnsi="Arial" w:cs="Arial"/>
          <w:b/>
          <w:bCs/>
          <w:sz w:val="20"/>
          <w:szCs w:val="20"/>
        </w:rPr>
        <w:tab/>
      </w:r>
      <w:r w:rsidRPr="00BC2AC0">
        <w:rPr>
          <w:rFonts w:ascii="Arial" w:hAnsi="Arial" w:cs="Arial"/>
          <w:b/>
          <w:bCs/>
          <w:sz w:val="20"/>
          <w:szCs w:val="20"/>
        </w:rPr>
        <w:tab/>
      </w:r>
      <w:r w:rsidRPr="00BC2AC0">
        <w:rPr>
          <w:rFonts w:ascii="Arial" w:hAnsi="Arial" w:cs="Arial"/>
          <w:b/>
          <w:bCs/>
          <w:sz w:val="20"/>
          <w:szCs w:val="20"/>
        </w:rPr>
        <w:tab/>
      </w:r>
      <w:r w:rsidRPr="00BC2AC0">
        <w:rPr>
          <w:rFonts w:ascii="Arial" w:hAnsi="Arial" w:cs="Arial"/>
          <w:b/>
          <w:bCs/>
          <w:sz w:val="20"/>
          <w:szCs w:val="20"/>
        </w:rPr>
        <w:tab/>
      </w:r>
      <w:r w:rsidRPr="00BC2AC0">
        <w:rPr>
          <w:rFonts w:ascii="Arial" w:hAnsi="Arial" w:cs="Arial"/>
          <w:b/>
          <w:bCs/>
          <w:sz w:val="20"/>
          <w:szCs w:val="20"/>
        </w:rPr>
        <w:tab/>
      </w:r>
      <w:r w:rsidRPr="00BC2AC0">
        <w:rPr>
          <w:rFonts w:ascii="Arial" w:hAnsi="Arial" w:cs="Arial"/>
          <w:b/>
          <w:bCs/>
          <w:sz w:val="20"/>
          <w:szCs w:val="20"/>
        </w:rPr>
        <w:tab/>
        <w:t xml:space="preserve">      </w:t>
      </w:r>
      <w:r w:rsidRPr="00BC2AC0">
        <w:rPr>
          <w:rFonts w:ascii="Arial" w:hAnsi="Arial" w:cs="Arial"/>
          <w:b/>
          <w:bCs/>
          <w:sz w:val="20"/>
          <w:szCs w:val="20"/>
        </w:rPr>
        <w:tab/>
        <w:t>ТК</w:t>
      </w:r>
      <w:r w:rsidRPr="00BC2AC0">
        <w:rPr>
          <w:rFonts w:ascii="Arial" w:hAnsi="Arial" w:cs="Arial"/>
          <w:b/>
          <w:bCs/>
          <w:spacing w:val="-3"/>
          <w:sz w:val="20"/>
          <w:szCs w:val="20"/>
        </w:rPr>
        <w:t xml:space="preserve"> </w:t>
      </w:r>
      <w:r w:rsidRPr="00BC2AC0">
        <w:rPr>
          <w:rFonts w:ascii="Arial" w:hAnsi="Arial" w:cs="Arial"/>
          <w:b/>
          <w:bCs/>
          <w:sz w:val="20"/>
          <w:szCs w:val="20"/>
        </w:rPr>
        <w:t>РФ</w:t>
      </w:r>
      <w:r w:rsidRPr="00BC2AC0">
        <w:rPr>
          <w:rFonts w:ascii="Arial" w:hAnsi="Arial" w:cs="Arial"/>
          <w:b/>
          <w:bCs/>
          <w:spacing w:val="-6"/>
          <w:sz w:val="20"/>
          <w:szCs w:val="20"/>
        </w:rPr>
        <w:t xml:space="preserve"> </w:t>
      </w:r>
      <w:r w:rsidRPr="00BC2AC0">
        <w:rPr>
          <w:rFonts w:ascii="Arial" w:hAnsi="Arial" w:cs="Arial"/>
          <w:b/>
          <w:bCs/>
          <w:sz w:val="20"/>
          <w:szCs w:val="20"/>
        </w:rPr>
        <w:t>−</w:t>
      </w:r>
      <w:r w:rsidRPr="00BC2AC0">
        <w:rPr>
          <w:rFonts w:ascii="Arial" w:hAnsi="Arial" w:cs="Arial"/>
          <w:b/>
          <w:bCs/>
          <w:spacing w:val="-2"/>
          <w:sz w:val="20"/>
          <w:szCs w:val="20"/>
        </w:rPr>
        <w:t xml:space="preserve"> </w:t>
      </w:r>
      <w:r w:rsidRPr="00BC2AC0">
        <w:rPr>
          <w:rFonts w:ascii="Arial" w:hAnsi="Arial" w:cs="Arial"/>
          <w:b/>
          <w:bCs/>
          <w:sz w:val="20"/>
          <w:szCs w:val="20"/>
        </w:rPr>
        <w:t>Трудовой</w:t>
      </w:r>
      <w:r w:rsidRPr="00BC2AC0">
        <w:rPr>
          <w:rFonts w:ascii="Arial" w:hAnsi="Arial" w:cs="Arial"/>
          <w:b/>
          <w:bCs/>
          <w:spacing w:val="-3"/>
          <w:sz w:val="20"/>
          <w:szCs w:val="20"/>
        </w:rPr>
        <w:t xml:space="preserve"> </w:t>
      </w:r>
      <w:r w:rsidRPr="00BC2AC0">
        <w:rPr>
          <w:rFonts w:ascii="Arial" w:hAnsi="Arial" w:cs="Arial"/>
          <w:b/>
          <w:bCs/>
          <w:sz w:val="20"/>
          <w:szCs w:val="20"/>
        </w:rPr>
        <w:t>кодекс</w:t>
      </w:r>
      <w:r w:rsidRPr="00BC2AC0">
        <w:rPr>
          <w:rFonts w:ascii="Arial" w:hAnsi="Arial" w:cs="Arial"/>
          <w:b/>
          <w:bCs/>
          <w:spacing w:val="-2"/>
          <w:sz w:val="20"/>
          <w:szCs w:val="20"/>
        </w:rPr>
        <w:t xml:space="preserve"> </w:t>
      </w:r>
      <w:r w:rsidRPr="00BC2AC0">
        <w:rPr>
          <w:rFonts w:ascii="Arial" w:hAnsi="Arial" w:cs="Arial"/>
          <w:b/>
          <w:bCs/>
          <w:sz w:val="20"/>
          <w:szCs w:val="20"/>
        </w:rPr>
        <w:t>Российской</w:t>
      </w:r>
      <w:r w:rsidRPr="00BC2AC0">
        <w:rPr>
          <w:rFonts w:ascii="Arial" w:hAnsi="Arial" w:cs="Arial"/>
          <w:b/>
          <w:bCs/>
          <w:spacing w:val="3"/>
          <w:sz w:val="20"/>
          <w:szCs w:val="20"/>
        </w:rPr>
        <w:t xml:space="preserve"> </w:t>
      </w:r>
      <w:r w:rsidRPr="00BC2AC0">
        <w:rPr>
          <w:rFonts w:ascii="Arial" w:hAnsi="Arial" w:cs="Arial"/>
          <w:b/>
          <w:bCs/>
          <w:sz w:val="20"/>
          <w:szCs w:val="20"/>
        </w:rPr>
        <w:t>Федерации.</w:t>
      </w:r>
    </w:p>
    <w:p w14:paraId="591F8592" w14:textId="77777777" w:rsidR="00BC2AC0" w:rsidRPr="00BC2AC0" w:rsidRDefault="00BC2AC0" w:rsidP="00BC2AC0">
      <w:pPr>
        <w:widowControl w:val="0"/>
        <w:tabs>
          <w:tab w:val="left" w:pos="567"/>
        </w:tabs>
        <w:autoSpaceDE w:val="0"/>
        <w:autoSpaceDN w:val="0"/>
        <w:spacing w:before="38"/>
        <w:ind w:right="-1" w:firstLine="567"/>
        <w:jc w:val="both"/>
        <w:rPr>
          <w:rFonts w:ascii="Arial" w:hAnsi="Arial" w:cs="Arial"/>
          <w:sz w:val="20"/>
          <w:szCs w:val="20"/>
        </w:rPr>
      </w:pPr>
      <w:r w:rsidRPr="00BC2AC0">
        <w:rPr>
          <w:rFonts w:ascii="Arial" w:hAnsi="Arial" w:cs="Arial"/>
          <w:b/>
          <w:sz w:val="20"/>
          <w:szCs w:val="20"/>
        </w:rPr>
        <w:t>ПВТР</w:t>
      </w:r>
      <w:r w:rsidRPr="00BC2AC0">
        <w:rPr>
          <w:rFonts w:ascii="Arial" w:hAnsi="Arial" w:cs="Arial"/>
          <w:b/>
          <w:spacing w:val="-3"/>
          <w:sz w:val="20"/>
          <w:szCs w:val="20"/>
        </w:rPr>
        <w:t xml:space="preserve"> </w:t>
      </w:r>
      <w:r w:rsidRPr="00BC2AC0">
        <w:rPr>
          <w:rFonts w:ascii="Arial" w:hAnsi="Arial" w:cs="Arial"/>
          <w:b/>
          <w:sz w:val="20"/>
          <w:szCs w:val="20"/>
        </w:rPr>
        <w:t>–</w:t>
      </w:r>
      <w:r w:rsidRPr="00BC2AC0">
        <w:rPr>
          <w:rFonts w:ascii="Arial" w:hAnsi="Arial" w:cs="Arial"/>
          <w:b/>
          <w:spacing w:val="-6"/>
          <w:sz w:val="20"/>
          <w:szCs w:val="20"/>
        </w:rPr>
        <w:t xml:space="preserve"> </w:t>
      </w:r>
      <w:r w:rsidRPr="00BC2AC0">
        <w:rPr>
          <w:rFonts w:ascii="Arial" w:hAnsi="Arial" w:cs="Arial"/>
          <w:sz w:val="20"/>
          <w:szCs w:val="20"/>
        </w:rPr>
        <w:t>Правила</w:t>
      </w:r>
      <w:r w:rsidRPr="00BC2AC0">
        <w:rPr>
          <w:rFonts w:ascii="Arial" w:hAnsi="Arial" w:cs="Arial"/>
          <w:spacing w:val="-4"/>
          <w:sz w:val="20"/>
          <w:szCs w:val="20"/>
        </w:rPr>
        <w:t xml:space="preserve"> </w:t>
      </w:r>
      <w:r w:rsidRPr="00BC2AC0">
        <w:rPr>
          <w:rFonts w:ascii="Arial" w:hAnsi="Arial" w:cs="Arial"/>
          <w:sz w:val="20"/>
          <w:szCs w:val="20"/>
        </w:rPr>
        <w:t>внутреннего</w:t>
      </w:r>
      <w:r w:rsidRPr="00BC2AC0">
        <w:rPr>
          <w:rFonts w:ascii="Arial" w:hAnsi="Arial" w:cs="Arial"/>
          <w:spacing w:val="-2"/>
          <w:sz w:val="20"/>
          <w:szCs w:val="20"/>
        </w:rPr>
        <w:t xml:space="preserve"> </w:t>
      </w:r>
      <w:r w:rsidRPr="00BC2AC0">
        <w:rPr>
          <w:rFonts w:ascii="Arial" w:hAnsi="Arial" w:cs="Arial"/>
          <w:sz w:val="20"/>
          <w:szCs w:val="20"/>
        </w:rPr>
        <w:t>трудового</w:t>
      </w:r>
      <w:r w:rsidRPr="00BC2AC0">
        <w:rPr>
          <w:rFonts w:ascii="Arial" w:hAnsi="Arial" w:cs="Arial"/>
          <w:spacing w:val="-2"/>
          <w:sz w:val="20"/>
          <w:szCs w:val="20"/>
        </w:rPr>
        <w:t xml:space="preserve"> </w:t>
      </w:r>
      <w:r w:rsidRPr="00BC2AC0">
        <w:rPr>
          <w:rFonts w:ascii="Arial" w:hAnsi="Arial" w:cs="Arial"/>
          <w:sz w:val="20"/>
          <w:szCs w:val="20"/>
        </w:rPr>
        <w:t>распорядка</w:t>
      </w:r>
      <w:r w:rsidRPr="00BC2AC0">
        <w:rPr>
          <w:rFonts w:ascii="Arial" w:hAnsi="Arial" w:cs="Arial"/>
          <w:spacing w:val="-4"/>
          <w:sz w:val="20"/>
          <w:szCs w:val="20"/>
        </w:rPr>
        <w:t xml:space="preserve"> </w:t>
      </w:r>
      <w:r w:rsidRPr="00BC2AC0">
        <w:rPr>
          <w:rFonts w:ascii="Arial" w:hAnsi="Arial" w:cs="Arial"/>
          <w:sz w:val="20"/>
          <w:szCs w:val="20"/>
        </w:rPr>
        <w:t>работников.</w:t>
      </w:r>
    </w:p>
    <w:p w14:paraId="2954152C" w14:textId="77777777" w:rsidR="00BC2AC0" w:rsidRPr="00BC2AC0" w:rsidRDefault="00BC2AC0" w:rsidP="00BC2AC0">
      <w:pPr>
        <w:widowControl w:val="0"/>
        <w:tabs>
          <w:tab w:val="left" w:pos="567"/>
        </w:tabs>
        <w:autoSpaceDE w:val="0"/>
        <w:autoSpaceDN w:val="0"/>
        <w:spacing w:before="38"/>
        <w:ind w:right="-1" w:firstLine="567"/>
        <w:jc w:val="both"/>
        <w:rPr>
          <w:rFonts w:ascii="Arial" w:hAnsi="Arial" w:cs="Arial"/>
          <w:sz w:val="20"/>
          <w:szCs w:val="20"/>
        </w:rPr>
      </w:pPr>
      <w:r w:rsidRPr="00BC2AC0">
        <w:rPr>
          <w:rFonts w:ascii="Arial" w:hAnsi="Arial" w:cs="Arial"/>
          <w:b/>
          <w:sz w:val="20"/>
          <w:szCs w:val="20"/>
        </w:rPr>
        <w:t>Рабочее</w:t>
      </w:r>
      <w:r w:rsidRPr="00BC2AC0">
        <w:rPr>
          <w:rFonts w:ascii="Arial" w:hAnsi="Arial" w:cs="Arial"/>
          <w:b/>
          <w:spacing w:val="1"/>
          <w:sz w:val="20"/>
          <w:szCs w:val="20"/>
        </w:rPr>
        <w:t xml:space="preserve"> </w:t>
      </w:r>
      <w:r w:rsidRPr="00BC2AC0">
        <w:rPr>
          <w:rFonts w:ascii="Arial" w:hAnsi="Arial" w:cs="Arial"/>
          <w:b/>
          <w:sz w:val="20"/>
          <w:szCs w:val="20"/>
        </w:rPr>
        <w:t>время</w:t>
      </w:r>
      <w:r w:rsidRPr="00BC2AC0">
        <w:rPr>
          <w:rFonts w:ascii="Arial" w:hAnsi="Arial" w:cs="Arial"/>
          <w:b/>
          <w:spacing w:val="1"/>
          <w:sz w:val="20"/>
          <w:szCs w:val="20"/>
        </w:rPr>
        <w:t xml:space="preserve"> </w:t>
      </w:r>
      <w:r w:rsidRPr="00BC2AC0">
        <w:rPr>
          <w:rFonts w:ascii="Arial" w:hAnsi="Arial" w:cs="Arial"/>
          <w:b/>
          <w:sz w:val="20"/>
          <w:szCs w:val="20"/>
        </w:rPr>
        <w:t>–</w:t>
      </w:r>
      <w:r w:rsidRPr="00BC2AC0">
        <w:rPr>
          <w:rFonts w:ascii="Arial" w:hAnsi="Arial" w:cs="Arial"/>
          <w:b/>
          <w:spacing w:val="1"/>
          <w:sz w:val="20"/>
          <w:szCs w:val="20"/>
        </w:rPr>
        <w:t xml:space="preserve"> </w:t>
      </w:r>
      <w:r w:rsidRPr="00BC2AC0">
        <w:rPr>
          <w:rFonts w:ascii="Arial" w:hAnsi="Arial" w:cs="Arial"/>
          <w:sz w:val="20"/>
          <w:szCs w:val="20"/>
        </w:rPr>
        <w:t>время,</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течение</w:t>
      </w:r>
      <w:r w:rsidRPr="00BC2AC0">
        <w:rPr>
          <w:rFonts w:ascii="Arial" w:hAnsi="Arial" w:cs="Arial"/>
          <w:spacing w:val="1"/>
          <w:sz w:val="20"/>
          <w:szCs w:val="20"/>
        </w:rPr>
        <w:t xml:space="preserve"> </w:t>
      </w:r>
      <w:r w:rsidRPr="00BC2AC0">
        <w:rPr>
          <w:rFonts w:ascii="Arial" w:hAnsi="Arial" w:cs="Arial"/>
          <w:sz w:val="20"/>
          <w:szCs w:val="20"/>
        </w:rPr>
        <w:t>которого</w:t>
      </w:r>
      <w:r w:rsidRPr="00BC2AC0">
        <w:rPr>
          <w:rFonts w:ascii="Arial" w:hAnsi="Arial" w:cs="Arial"/>
          <w:spacing w:val="1"/>
          <w:sz w:val="20"/>
          <w:szCs w:val="20"/>
        </w:rPr>
        <w:t xml:space="preserve"> </w:t>
      </w:r>
      <w:r w:rsidRPr="00BC2AC0">
        <w:rPr>
          <w:rFonts w:ascii="Arial" w:hAnsi="Arial" w:cs="Arial"/>
          <w:sz w:val="20"/>
          <w:szCs w:val="20"/>
        </w:rPr>
        <w:t>работник</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соответствии</w:t>
      </w:r>
      <w:r w:rsidRPr="00BC2AC0">
        <w:rPr>
          <w:rFonts w:ascii="Arial" w:hAnsi="Arial" w:cs="Arial"/>
          <w:spacing w:val="1"/>
          <w:sz w:val="20"/>
          <w:szCs w:val="20"/>
        </w:rPr>
        <w:t xml:space="preserve"> </w:t>
      </w:r>
      <w:r w:rsidRPr="00BC2AC0">
        <w:rPr>
          <w:rFonts w:ascii="Arial" w:hAnsi="Arial" w:cs="Arial"/>
          <w:sz w:val="20"/>
          <w:szCs w:val="20"/>
        </w:rPr>
        <w:t>с</w:t>
      </w:r>
      <w:r w:rsidRPr="00BC2AC0">
        <w:rPr>
          <w:rFonts w:ascii="Arial" w:hAnsi="Arial" w:cs="Arial"/>
          <w:spacing w:val="-67"/>
          <w:sz w:val="20"/>
          <w:szCs w:val="20"/>
        </w:rPr>
        <w:t xml:space="preserve"> </w:t>
      </w:r>
      <w:r w:rsidRPr="00BC2AC0">
        <w:rPr>
          <w:rFonts w:ascii="Arial" w:hAnsi="Arial" w:cs="Arial"/>
          <w:sz w:val="20"/>
          <w:szCs w:val="20"/>
        </w:rPr>
        <w:t>правилами внутреннего трудового распорядка и условиями трудового договора</w:t>
      </w:r>
      <w:r w:rsidRPr="00BC2AC0">
        <w:rPr>
          <w:rFonts w:ascii="Arial" w:hAnsi="Arial" w:cs="Arial"/>
          <w:spacing w:val="1"/>
          <w:sz w:val="20"/>
          <w:szCs w:val="20"/>
        </w:rPr>
        <w:t xml:space="preserve"> </w:t>
      </w:r>
      <w:r w:rsidRPr="00BC2AC0">
        <w:rPr>
          <w:rFonts w:ascii="Arial" w:hAnsi="Arial" w:cs="Arial"/>
          <w:sz w:val="20"/>
          <w:szCs w:val="20"/>
        </w:rPr>
        <w:t>должен</w:t>
      </w:r>
      <w:r w:rsidRPr="00BC2AC0">
        <w:rPr>
          <w:rFonts w:ascii="Arial" w:hAnsi="Arial" w:cs="Arial"/>
          <w:spacing w:val="1"/>
          <w:sz w:val="20"/>
          <w:szCs w:val="20"/>
        </w:rPr>
        <w:t xml:space="preserve"> </w:t>
      </w:r>
      <w:r w:rsidRPr="00BC2AC0">
        <w:rPr>
          <w:rFonts w:ascii="Arial" w:hAnsi="Arial" w:cs="Arial"/>
          <w:sz w:val="20"/>
          <w:szCs w:val="20"/>
        </w:rPr>
        <w:t>исполнять</w:t>
      </w:r>
      <w:r w:rsidRPr="00BC2AC0">
        <w:rPr>
          <w:rFonts w:ascii="Arial" w:hAnsi="Arial" w:cs="Arial"/>
          <w:spacing w:val="1"/>
          <w:sz w:val="20"/>
          <w:szCs w:val="20"/>
        </w:rPr>
        <w:t xml:space="preserve"> </w:t>
      </w:r>
      <w:r w:rsidRPr="00BC2AC0">
        <w:rPr>
          <w:rFonts w:ascii="Arial" w:hAnsi="Arial" w:cs="Arial"/>
          <w:sz w:val="20"/>
          <w:szCs w:val="20"/>
        </w:rPr>
        <w:t>трудовые</w:t>
      </w:r>
      <w:r w:rsidRPr="00BC2AC0">
        <w:rPr>
          <w:rFonts w:ascii="Arial" w:hAnsi="Arial" w:cs="Arial"/>
          <w:spacing w:val="1"/>
          <w:sz w:val="20"/>
          <w:szCs w:val="20"/>
        </w:rPr>
        <w:t xml:space="preserve"> </w:t>
      </w:r>
      <w:r w:rsidRPr="00BC2AC0">
        <w:rPr>
          <w:rFonts w:ascii="Arial" w:hAnsi="Arial" w:cs="Arial"/>
          <w:sz w:val="20"/>
          <w:szCs w:val="20"/>
        </w:rPr>
        <w:t>обязанности,</w:t>
      </w:r>
      <w:r w:rsidRPr="00BC2AC0">
        <w:rPr>
          <w:rFonts w:ascii="Arial" w:hAnsi="Arial" w:cs="Arial"/>
          <w:spacing w:val="1"/>
          <w:sz w:val="20"/>
          <w:szCs w:val="20"/>
        </w:rPr>
        <w:t xml:space="preserve"> </w:t>
      </w:r>
      <w:r w:rsidRPr="00BC2AC0">
        <w:rPr>
          <w:rFonts w:ascii="Arial" w:hAnsi="Arial" w:cs="Arial"/>
          <w:sz w:val="20"/>
          <w:szCs w:val="20"/>
        </w:rPr>
        <w:t>а</w:t>
      </w:r>
      <w:r w:rsidRPr="00BC2AC0">
        <w:rPr>
          <w:rFonts w:ascii="Arial" w:hAnsi="Arial" w:cs="Arial"/>
          <w:spacing w:val="1"/>
          <w:sz w:val="20"/>
          <w:szCs w:val="20"/>
        </w:rPr>
        <w:t xml:space="preserve"> </w:t>
      </w:r>
      <w:r w:rsidRPr="00BC2AC0">
        <w:rPr>
          <w:rFonts w:ascii="Arial" w:hAnsi="Arial" w:cs="Arial"/>
          <w:sz w:val="20"/>
          <w:szCs w:val="20"/>
        </w:rPr>
        <w:t>также</w:t>
      </w:r>
      <w:r w:rsidRPr="00BC2AC0">
        <w:rPr>
          <w:rFonts w:ascii="Arial" w:hAnsi="Arial" w:cs="Arial"/>
          <w:spacing w:val="1"/>
          <w:sz w:val="20"/>
          <w:szCs w:val="20"/>
        </w:rPr>
        <w:t xml:space="preserve"> </w:t>
      </w:r>
      <w:r w:rsidRPr="00BC2AC0">
        <w:rPr>
          <w:rFonts w:ascii="Arial" w:hAnsi="Arial" w:cs="Arial"/>
          <w:sz w:val="20"/>
          <w:szCs w:val="20"/>
        </w:rPr>
        <w:t>иные</w:t>
      </w:r>
      <w:r w:rsidRPr="00BC2AC0">
        <w:rPr>
          <w:rFonts w:ascii="Arial" w:hAnsi="Arial" w:cs="Arial"/>
          <w:spacing w:val="1"/>
          <w:sz w:val="20"/>
          <w:szCs w:val="20"/>
        </w:rPr>
        <w:t xml:space="preserve"> </w:t>
      </w:r>
      <w:r w:rsidRPr="00BC2AC0">
        <w:rPr>
          <w:rFonts w:ascii="Arial" w:hAnsi="Arial" w:cs="Arial"/>
          <w:sz w:val="20"/>
          <w:szCs w:val="20"/>
        </w:rPr>
        <w:t>периоды</w:t>
      </w:r>
      <w:r w:rsidRPr="00BC2AC0">
        <w:rPr>
          <w:rFonts w:ascii="Arial" w:hAnsi="Arial" w:cs="Arial"/>
          <w:spacing w:val="70"/>
          <w:sz w:val="20"/>
          <w:szCs w:val="20"/>
        </w:rPr>
        <w:t xml:space="preserve"> </w:t>
      </w:r>
      <w:r w:rsidRPr="00BC2AC0">
        <w:rPr>
          <w:rFonts w:ascii="Arial" w:hAnsi="Arial" w:cs="Arial"/>
          <w:sz w:val="20"/>
          <w:szCs w:val="20"/>
        </w:rPr>
        <w:t>времени,</w:t>
      </w:r>
      <w:r w:rsidRPr="00BC2AC0">
        <w:rPr>
          <w:rFonts w:ascii="Arial" w:hAnsi="Arial" w:cs="Arial"/>
          <w:spacing w:val="1"/>
          <w:sz w:val="20"/>
          <w:szCs w:val="20"/>
        </w:rPr>
        <w:t xml:space="preserve"> </w:t>
      </w:r>
      <w:r w:rsidRPr="00BC2AC0">
        <w:rPr>
          <w:rFonts w:ascii="Arial" w:hAnsi="Arial" w:cs="Arial"/>
          <w:sz w:val="20"/>
          <w:szCs w:val="20"/>
        </w:rPr>
        <w:t>которые</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соответствии</w:t>
      </w:r>
      <w:r w:rsidRPr="00BC2AC0">
        <w:rPr>
          <w:rFonts w:ascii="Arial" w:hAnsi="Arial" w:cs="Arial"/>
          <w:spacing w:val="1"/>
          <w:sz w:val="20"/>
          <w:szCs w:val="20"/>
        </w:rPr>
        <w:t xml:space="preserve"> </w:t>
      </w:r>
      <w:r w:rsidRPr="00BC2AC0">
        <w:rPr>
          <w:rFonts w:ascii="Arial" w:hAnsi="Arial" w:cs="Arial"/>
          <w:sz w:val="20"/>
          <w:szCs w:val="20"/>
        </w:rPr>
        <w:t>с</w:t>
      </w:r>
      <w:r w:rsidRPr="00BC2AC0">
        <w:rPr>
          <w:rFonts w:ascii="Arial" w:hAnsi="Arial" w:cs="Arial"/>
          <w:spacing w:val="1"/>
          <w:sz w:val="20"/>
          <w:szCs w:val="20"/>
        </w:rPr>
        <w:t xml:space="preserve"> </w:t>
      </w:r>
      <w:r w:rsidRPr="00BC2AC0">
        <w:rPr>
          <w:rFonts w:ascii="Arial" w:hAnsi="Arial" w:cs="Arial"/>
          <w:sz w:val="20"/>
          <w:szCs w:val="20"/>
        </w:rPr>
        <w:t>настоящим</w:t>
      </w:r>
      <w:r w:rsidRPr="00BC2AC0">
        <w:rPr>
          <w:rFonts w:ascii="Arial" w:hAnsi="Arial" w:cs="Arial"/>
          <w:spacing w:val="1"/>
          <w:sz w:val="20"/>
          <w:szCs w:val="20"/>
        </w:rPr>
        <w:t xml:space="preserve"> </w:t>
      </w:r>
      <w:r w:rsidRPr="00BC2AC0">
        <w:rPr>
          <w:rFonts w:ascii="Arial" w:hAnsi="Arial" w:cs="Arial"/>
          <w:sz w:val="20"/>
          <w:szCs w:val="20"/>
        </w:rPr>
        <w:t>Кодексом,</w:t>
      </w:r>
      <w:r w:rsidRPr="00BC2AC0">
        <w:rPr>
          <w:rFonts w:ascii="Arial" w:hAnsi="Arial" w:cs="Arial"/>
          <w:spacing w:val="71"/>
          <w:sz w:val="20"/>
          <w:szCs w:val="20"/>
        </w:rPr>
        <w:t xml:space="preserve"> </w:t>
      </w:r>
      <w:r w:rsidRPr="00BC2AC0">
        <w:rPr>
          <w:rFonts w:ascii="Arial" w:hAnsi="Arial" w:cs="Arial"/>
          <w:sz w:val="20"/>
          <w:szCs w:val="20"/>
        </w:rPr>
        <w:t>другими</w:t>
      </w:r>
      <w:r w:rsidRPr="00BC2AC0">
        <w:rPr>
          <w:rFonts w:ascii="Arial" w:hAnsi="Arial" w:cs="Arial"/>
          <w:spacing w:val="71"/>
          <w:sz w:val="20"/>
          <w:szCs w:val="20"/>
        </w:rPr>
        <w:t xml:space="preserve"> </w:t>
      </w:r>
      <w:r w:rsidRPr="00BC2AC0">
        <w:rPr>
          <w:rFonts w:ascii="Arial" w:hAnsi="Arial" w:cs="Arial"/>
          <w:sz w:val="20"/>
          <w:szCs w:val="20"/>
        </w:rPr>
        <w:t>федеральными</w:t>
      </w:r>
      <w:r w:rsidRPr="00BC2AC0">
        <w:rPr>
          <w:rFonts w:ascii="Arial" w:hAnsi="Arial" w:cs="Arial"/>
          <w:spacing w:val="1"/>
          <w:sz w:val="20"/>
          <w:szCs w:val="20"/>
        </w:rPr>
        <w:t xml:space="preserve"> </w:t>
      </w:r>
      <w:r w:rsidRPr="00BC2AC0">
        <w:rPr>
          <w:rFonts w:ascii="Arial" w:hAnsi="Arial" w:cs="Arial"/>
          <w:sz w:val="20"/>
          <w:szCs w:val="20"/>
        </w:rPr>
        <w:t>законами</w:t>
      </w:r>
      <w:r w:rsidRPr="00BC2AC0">
        <w:rPr>
          <w:rFonts w:ascii="Arial" w:hAnsi="Arial" w:cs="Arial"/>
          <w:spacing w:val="1"/>
          <w:sz w:val="20"/>
          <w:szCs w:val="20"/>
        </w:rPr>
        <w:t xml:space="preserve"> </w:t>
      </w:r>
      <w:r w:rsidRPr="00BC2AC0">
        <w:rPr>
          <w:rFonts w:ascii="Arial" w:hAnsi="Arial" w:cs="Arial"/>
          <w:sz w:val="20"/>
          <w:szCs w:val="20"/>
        </w:rPr>
        <w:t>и</w:t>
      </w:r>
      <w:r w:rsidRPr="00BC2AC0">
        <w:rPr>
          <w:rFonts w:ascii="Arial" w:hAnsi="Arial" w:cs="Arial"/>
          <w:spacing w:val="1"/>
          <w:sz w:val="20"/>
          <w:szCs w:val="20"/>
        </w:rPr>
        <w:t xml:space="preserve"> </w:t>
      </w:r>
      <w:r w:rsidRPr="00BC2AC0">
        <w:rPr>
          <w:rFonts w:ascii="Arial" w:hAnsi="Arial" w:cs="Arial"/>
          <w:sz w:val="20"/>
          <w:szCs w:val="20"/>
        </w:rPr>
        <w:t>иными</w:t>
      </w:r>
      <w:r w:rsidRPr="00BC2AC0">
        <w:rPr>
          <w:rFonts w:ascii="Arial" w:hAnsi="Arial" w:cs="Arial"/>
          <w:spacing w:val="1"/>
          <w:sz w:val="20"/>
          <w:szCs w:val="20"/>
        </w:rPr>
        <w:t xml:space="preserve"> </w:t>
      </w:r>
      <w:r w:rsidRPr="00BC2AC0">
        <w:rPr>
          <w:rFonts w:ascii="Arial" w:hAnsi="Arial" w:cs="Arial"/>
          <w:sz w:val="20"/>
          <w:szCs w:val="20"/>
        </w:rPr>
        <w:t>нормативными</w:t>
      </w:r>
      <w:r w:rsidRPr="00BC2AC0">
        <w:rPr>
          <w:rFonts w:ascii="Arial" w:hAnsi="Arial" w:cs="Arial"/>
          <w:spacing w:val="1"/>
          <w:sz w:val="20"/>
          <w:szCs w:val="20"/>
        </w:rPr>
        <w:t xml:space="preserve"> </w:t>
      </w:r>
      <w:r w:rsidRPr="00BC2AC0">
        <w:rPr>
          <w:rFonts w:ascii="Arial" w:hAnsi="Arial" w:cs="Arial"/>
          <w:sz w:val="20"/>
          <w:szCs w:val="20"/>
        </w:rPr>
        <w:t>правовыми</w:t>
      </w:r>
      <w:r w:rsidRPr="00BC2AC0">
        <w:rPr>
          <w:rFonts w:ascii="Arial" w:hAnsi="Arial" w:cs="Arial"/>
          <w:spacing w:val="1"/>
          <w:sz w:val="20"/>
          <w:szCs w:val="20"/>
        </w:rPr>
        <w:t xml:space="preserve"> </w:t>
      </w:r>
      <w:r w:rsidRPr="00BC2AC0">
        <w:rPr>
          <w:rFonts w:ascii="Arial" w:hAnsi="Arial" w:cs="Arial"/>
          <w:sz w:val="20"/>
          <w:szCs w:val="20"/>
        </w:rPr>
        <w:t>актами</w:t>
      </w:r>
      <w:r w:rsidRPr="00BC2AC0">
        <w:rPr>
          <w:rFonts w:ascii="Arial" w:hAnsi="Arial" w:cs="Arial"/>
          <w:spacing w:val="1"/>
          <w:sz w:val="20"/>
          <w:szCs w:val="20"/>
        </w:rPr>
        <w:t xml:space="preserve"> </w:t>
      </w:r>
      <w:r w:rsidRPr="00BC2AC0">
        <w:rPr>
          <w:rFonts w:ascii="Arial" w:hAnsi="Arial" w:cs="Arial"/>
          <w:sz w:val="20"/>
          <w:szCs w:val="20"/>
        </w:rPr>
        <w:t>Российской</w:t>
      </w:r>
      <w:r w:rsidRPr="00BC2AC0">
        <w:rPr>
          <w:rFonts w:ascii="Arial" w:hAnsi="Arial" w:cs="Arial"/>
          <w:spacing w:val="1"/>
          <w:sz w:val="20"/>
          <w:szCs w:val="20"/>
        </w:rPr>
        <w:t xml:space="preserve"> </w:t>
      </w:r>
      <w:r w:rsidRPr="00BC2AC0">
        <w:rPr>
          <w:rFonts w:ascii="Arial" w:hAnsi="Arial" w:cs="Arial"/>
          <w:sz w:val="20"/>
          <w:szCs w:val="20"/>
        </w:rPr>
        <w:t>Федерации</w:t>
      </w:r>
      <w:r w:rsidRPr="00BC2AC0">
        <w:rPr>
          <w:rFonts w:ascii="Arial" w:hAnsi="Arial" w:cs="Arial"/>
          <w:spacing w:val="1"/>
          <w:sz w:val="20"/>
          <w:szCs w:val="20"/>
        </w:rPr>
        <w:t xml:space="preserve"> </w:t>
      </w:r>
      <w:r w:rsidRPr="00BC2AC0">
        <w:rPr>
          <w:rFonts w:ascii="Arial" w:hAnsi="Arial" w:cs="Arial"/>
          <w:sz w:val="20"/>
          <w:szCs w:val="20"/>
        </w:rPr>
        <w:t>относятся</w:t>
      </w:r>
      <w:r w:rsidRPr="00BC2AC0">
        <w:rPr>
          <w:rFonts w:ascii="Arial" w:hAnsi="Arial" w:cs="Arial"/>
          <w:spacing w:val="2"/>
          <w:sz w:val="20"/>
          <w:szCs w:val="20"/>
        </w:rPr>
        <w:t xml:space="preserve"> </w:t>
      </w:r>
      <w:r w:rsidRPr="00BC2AC0">
        <w:rPr>
          <w:rFonts w:ascii="Arial" w:hAnsi="Arial" w:cs="Arial"/>
          <w:sz w:val="20"/>
          <w:szCs w:val="20"/>
        </w:rPr>
        <w:t>к</w:t>
      </w:r>
      <w:r w:rsidRPr="00BC2AC0">
        <w:rPr>
          <w:rFonts w:ascii="Arial" w:hAnsi="Arial" w:cs="Arial"/>
          <w:spacing w:val="1"/>
          <w:sz w:val="20"/>
          <w:szCs w:val="20"/>
        </w:rPr>
        <w:t xml:space="preserve"> </w:t>
      </w:r>
      <w:r w:rsidRPr="00BC2AC0">
        <w:rPr>
          <w:rFonts w:ascii="Arial" w:hAnsi="Arial" w:cs="Arial"/>
          <w:sz w:val="20"/>
          <w:szCs w:val="20"/>
        </w:rPr>
        <w:t>рабочему</w:t>
      </w:r>
      <w:r w:rsidRPr="00BC2AC0">
        <w:rPr>
          <w:rFonts w:ascii="Arial" w:hAnsi="Arial" w:cs="Arial"/>
          <w:spacing w:val="-4"/>
          <w:sz w:val="20"/>
          <w:szCs w:val="20"/>
        </w:rPr>
        <w:t xml:space="preserve"> </w:t>
      </w:r>
      <w:r w:rsidRPr="00BC2AC0">
        <w:rPr>
          <w:rFonts w:ascii="Arial" w:hAnsi="Arial" w:cs="Arial"/>
          <w:sz w:val="20"/>
          <w:szCs w:val="20"/>
        </w:rPr>
        <w:t>времени</w:t>
      </w:r>
      <w:r w:rsidRPr="00BC2AC0">
        <w:rPr>
          <w:rFonts w:ascii="Arial" w:hAnsi="Arial" w:cs="Arial"/>
          <w:spacing w:val="2"/>
          <w:sz w:val="20"/>
          <w:szCs w:val="20"/>
        </w:rPr>
        <w:t xml:space="preserve"> </w:t>
      </w:r>
      <w:r w:rsidRPr="00BC2AC0">
        <w:rPr>
          <w:rFonts w:ascii="Arial" w:hAnsi="Arial" w:cs="Arial"/>
          <w:sz w:val="20"/>
          <w:szCs w:val="20"/>
        </w:rPr>
        <w:t>(ст.</w:t>
      </w:r>
      <w:r w:rsidRPr="00BC2AC0">
        <w:rPr>
          <w:rFonts w:ascii="Arial" w:hAnsi="Arial" w:cs="Arial"/>
          <w:spacing w:val="3"/>
          <w:sz w:val="20"/>
          <w:szCs w:val="20"/>
        </w:rPr>
        <w:t xml:space="preserve"> </w:t>
      </w:r>
      <w:r w:rsidRPr="00BC2AC0">
        <w:rPr>
          <w:rFonts w:ascii="Arial" w:hAnsi="Arial" w:cs="Arial"/>
          <w:sz w:val="20"/>
          <w:szCs w:val="20"/>
        </w:rPr>
        <w:t>91</w:t>
      </w:r>
      <w:r w:rsidRPr="00BC2AC0">
        <w:rPr>
          <w:rFonts w:ascii="Arial" w:hAnsi="Arial" w:cs="Arial"/>
          <w:spacing w:val="1"/>
          <w:sz w:val="20"/>
          <w:szCs w:val="20"/>
        </w:rPr>
        <w:t xml:space="preserve"> </w:t>
      </w:r>
      <w:r w:rsidRPr="00BC2AC0">
        <w:rPr>
          <w:rFonts w:ascii="Arial" w:hAnsi="Arial" w:cs="Arial"/>
          <w:sz w:val="20"/>
          <w:szCs w:val="20"/>
        </w:rPr>
        <w:t>ТК</w:t>
      </w:r>
      <w:r w:rsidRPr="00BC2AC0">
        <w:rPr>
          <w:rFonts w:ascii="Arial" w:hAnsi="Arial" w:cs="Arial"/>
          <w:spacing w:val="6"/>
          <w:sz w:val="20"/>
          <w:szCs w:val="20"/>
        </w:rPr>
        <w:t xml:space="preserve"> </w:t>
      </w:r>
      <w:r w:rsidRPr="00BC2AC0">
        <w:rPr>
          <w:rFonts w:ascii="Arial" w:hAnsi="Arial" w:cs="Arial"/>
          <w:sz w:val="20"/>
          <w:szCs w:val="20"/>
        </w:rPr>
        <w:t>РФ).</w:t>
      </w:r>
    </w:p>
    <w:p w14:paraId="19BCF860" w14:textId="77777777" w:rsidR="00BC2AC0" w:rsidRPr="00BC2AC0" w:rsidRDefault="00BC2AC0" w:rsidP="00BC2AC0">
      <w:pPr>
        <w:widowControl w:val="0"/>
        <w:tabs>
          <w:tab w:val="left" w:pos="567"/>
        </w:tabs>
        <w:autoSpaceDE w:val="0"/>
        <w:autoSpaceDN w:val="0"/>
        <w:ind w:right="-1" w:firstLine="567"/>
        <w:jc w:val="both"/>
        <w:rPr>
          <w:rFonts w:ascii="Arial" w:hAnsi="Arial" w:cs="Arial"/>
          <w:sz w:val="20"/>
          <w:szCs w:val="20"/>
        </w:rPr>
      </w:pPr>
      <w:r w:rsidRPr="00BC2AC0">
        <w:rPr>
          <w:rFonts w:ascii="Arial" w:hAnsi="Arial" w:cs="Arial"/>
          <w:b/>
          <w:sz w:val="20"/>
          <w:szCs w:val="20"/>
        </w:rPr>
        <w:t>Служебная</w:t>
      </w:r>
      <w:r w:rsidRPr="00BC2AC0">
        <w:rPr>
          <w:rFonts w:ascii="Arial" w:hAnsi="Arial" w:cs="Arial"/>
          <w:b/>
          <w:spacing w:val="1"/>
          <w:sz w:val="20"/>
          <w:szCs w:val="20"/>
        </w:rPr>
        <w:t xml:space="preserve"> </w:t>
      </w:r>
      <w:r w:rsidRPr="00BC2AC0">
        <w:rPr>
          <w:rFonts w:ascii="Arial" w:hAnsi="Arial" w:cs="Arial"/>
          <w:b/>
          <w:sz w:val="20"/>
          <w:szCs w:val="20"/>
        </w:rPr>
        <w:t>командировка</w:t>
      </w:r>
      <w:r w:rsidRPr="00BC2AC0">
        <w:rPr>
          <w:rFonts w:ascii="Arial" w:hAnsi="Arial" w:cs="Arial"/>
          <w:b/>
          <w:spacing w:val="1"/>
          <w:sz w:val="20"/>
          <w:szCs w:val="20"/>
        </w:rPr>
        <w:t xml:space="preserve"> </w:t>
      </w:r>
      <w:r w:rsidRPr="00BC2AC0">
        <w:rPr>
          <w:rFonts w:ascii="Arial" w:hAnsi="Arial" w:cs="Arial"/>
          <w:b/>
          <w:sz w:val="20"/>
          <w:szCs w:val="20"/>
        </w:rPr>
        <w:t>−</w:t>
      </w:r>
      <w:r w:rsidRPr="00BC2AC0">
        <w:rPr>
          <w:rFonts w:ascii="Arial" w:hAnsi="Arial" w:cs="Arial"/>
          <w:b/>
          <w:spacing w:val="1"/>
          <w:sz w:val="20"/>
          <w:szCs w:val="20"/>
        </w:rPr>
        <w:t xml:space="preserve"> </w:t>
      </w:r>
      <w:r w:rsidRPr="00BC2AC0">
        <w:rPr>
          <w:rFonts w:ascii="Arial" w:hAnsi="Arial" w:cs="Arial"/>
          <w:sz w:val="20"/>
          <w:szCs w:val="20"/>
        </w:rPr>
        <w:t>поездка</w:t>
      </w:r>
      <w:r w:rsidRPr="00BC2AC0">
        <w:rPr>
          <w:rFonts w:ascii="Arial" w:hAnsi="Arial" w:cs="Arial"/>
          <w:spacing w:val="1"/>
          <w:sz w:val="20"/>
          <w:szCs w:val="20"/>
        </w:rPr>
        <w:t xml:space="preserve"> </w:t>
      </w:r>
      <w:r w:rsidRPr="00BC2AC0">
        <w:rPr>
          <w:rFonts w:ascii="Arial" w:hAnsi="Arial" w:cs="Arial"/>
          <w:sz w:val="20"/>
          <w:szCs w:val="20"/>
        </w:rPr>
        <w:t>работника</w:t>
      </w:r>
      <w:r w:rsidRPr="00BC2AC0">
        <w:rPr>
          <w:rFonts w:ascii="Arial" w:hAnsi="Arial" w:cs="Arial"/>
          <w:spacing w:val="1"/>
          <w:sz w:val="20"/>
          <w:szCs w:val="20"/>
        </w:rPr>
        <w:t xml:space="preserve"> </w:t>
      </w:r>
      <w:r w:rsidRPr="00BC2AC0">
        <w:rPr>
          <w:rFonts w:ascii="Arial" w:hAnsi="Arial" w:cs="Arial"/>
          <w:sz w:val="20"/>
          <w:szCs w:val="20"/>
        </w:rPr>
        <w:t>по</w:t>
      </w:r>
      <w:r w:rsidRPr="00BC2AC0">
        <w:rPr>
          <w:rFonts w:ascii="Arial" w:hAnsi="Arial" w:cs="Arial"/>
          <w:spacing w:val="1"/>
          <w:sz w:val="20"/>
          <w:szCs w:val="20"/>
        </w:rPr>
        <w:t xml:space="preserve"> </w:t>
      </w:r>
      <w:r w:rsidRPr="00BC2AC0">
        <w:rPr>
          <w:rFonts w:ascii="Arial" w:hAnsi="Arial" w:cs="Arial"/>
          <w:sz w:val="20"/>
          <w:szCs w:val="20"/>
        </w:rPr>
        <w:t>распоряжению</w:t>
      </w:r>
      <w:r w:rsidRPr="00BC2AC0">
        <w:rPr>
          <w:rFonts w:ascii="Arial" w:hAnsi="Arial" w:cs="Arial"/>
          <w:spacing w:val="1"/>
          <w:sz w:val="20"/>
          <w:szCs w:val="20"/>
        </w:rPr>
        <w:t xml:space="preserve"> </w:t>
      </w:r>
      <w:r w:rsidRPr="00BC2AC0">
        <w:rPr>
          <w:rFonts w:ascii="Arial" w:hAnsi="Arial" w:cs="Arial"/>
          <w:sz w:val="20"/>
          <w:szCs w:val="20"/>
        </w:rPr>
        <w:t>работодателя на определенный срок для выполнения служебного поручения вне</w:t>
      </w:r>
      <w:r w:rsidRPr="00BC2AC0">
        <w:rPr>
          <w:rFonts w:ascii="Arial" w:hAnsi="Arial" w:cs="Arial"/>
          <w:spacing w:val="1"/>
          <w:sz w:val="20"/>
          <w:szCs w:val="20"/>
        </w:rPr>
        <w:t xml:space="preserve"> </w:t>
      </w:r>
      <w:r w:rsidRPr="00BC2AC0">
        <w:rPr>
          <w:rFonts w:ascii="Arial" w:hAnsi="Arial" w:cs="Arial"/>
          <w:sz w:val="20"/>
          <w:szCs w:val="20"/>
        </w:rPr>
        <w:t>места</w:t>
      </w:r>
      <w:r w:rsidRPr="00BC2AC0">
        <w:rPr>
          <w:rFonts w:ascii="Arial" w:hAnsi="Arial" w:cs="Arial"/>
          <w:spacing w:val="1"/>
          <w:sz w:val="20"/>
          <w:szCs w:val="20"/>
        </w:rPr>
        <w:t xml:space="preserve"> </w:t>
      </w:r>
      <w:r w:rsidRPr="00BC2AC0">
        <w:rPr>
          <w:rFonts w:ascii="Arial" w:hAnsi="Arial" w:cs="Arial"/>
          <w:sz w:val="20"/>
          <w:szCs w:val="20"/>
        </w:rPr>
        <w:t>постоянной</w:t>
      </w:r>
      <w:r w:rsidRPr="00BC2AC0">
        <w:rPr>
          <w:rFonts w:ascii="Arial" w:hAnsi="Arial" w:cs="Arial"/>
          <w:spacing w:val="1"/>
          <w:sz w:val="20"/>
          <w:szCs w:val="20"/>
        </w:rPr>
        <w:t xml:space="preserve"> </w:t>
      </w:r>
      <w:r w:rsidRPr="00BC2AC0">
        <w:rPr>
          <w:rFonts w:ascii="Arial" w:hAnsi="Arial" w:cs="Arial"/>
          <w:sz w:val="20"/>
          <w:szCs w:val="20"/>
        </w:rPr>
        <w:t>работы (ст.</w:t>
      </w:r>
      <w:r w:rsidRPr="00BC2AC0">
        <w:rPr>
          <w:rFonts w:ascii="Arial" w:hAnsi="Arial" w:cs="Arial"/>
          <w:spacing w:val="4"/>
          <w:sz w:val="20"/>
          <w:szCs w:val="20"/>
        </w:rPr>
        <w:t xml:space="preserve"> </w:t>
      </w:r>
      <w:r w:rsidRPr="00BC2AC0">
        <w:rPr>
          <w:rFonts w:ascii="Arial" w:hAnsi="Arial" w:cs="Arial"/>
          <w:sz w:val="20"/>
          <w:szCs w:val="20"/>
        </w:rPr>
        <w:t>166</w:t>
      </w:r>
      <w:r w:rsidRPr="00BC2AC0">
        <w:rPr>
          <w:rFonts w:ascii="Arial" w:hAnsi="Arial" w:cs="Arial"/>
          <w:spacing w:val="1"/>
          <w:sz w:val="20"/>
          <w:szCs w:val="20"/>
        </w:rPr>
        <w:t xml:space="preserve"> </w:t>
      </w:r>
      <w:r w:rsidRPr="00BC2AC0">
        <w:rPr>
          <w:rFonts w:ascii="Arial" w:hAnsi="Arial" w:cs="Arial"/>
          <w:sz w:val="20"/>
          <w:szCs w:val="20"/>
        </w:rPr>
        <w:t>ТК</w:t>
      </w:r>
      <w:r w:rsidRPr="00BC2AC0">
        <w:rPr>
          <w:rFonts w:ascii="Arial" w:hAnsi="Arial" w:cs="Arial"/>
          <w:spacing w:val="2"/>
          <w:sz w:val="20"/>
          <w:szCs w:val="20"/>
        </w:rPr>
        <w:t xml:space="preserve"> </w:t>
      </w:r>
      <w:r w:rsidRPr="00BC2AC0">
        <w:rPr>
          <w:rFonts w:ascii="Arial" w:hAnsi="Arial" w:cs="Arial"/>
          <w:sz w:val="20"/>
          <w:szCs w:val="20"/>
        </w:rPr>
        <w:t>РФ).</w:t>
      </w:r>
    </w:p>
    <w:p w14:paraId="019147FB" w14:textId="77777777" w:rsidR="00BC2AC0" w:rsidRPr="00BC2AC0" w:rsidRDefault="00BC2AC0" w:rsidP="00BC2AC0">
      <w:pPr>
        <w:widowControl w:val="0"/>
        <w:tabs>
          <w:tab w:val="left" w:pos="567"/>
        </w:tabs>
        <w:autoSpaceDE w:val="0"/>
        <w:autoSpaceDN w:val="0"/>
        <w:ind w:right="-1" w:firstLine="567"/>
        <w:jc w:val="both"/>
        <w:rPr>
          <w:rFonts w:ascii="Arial" w:hAnsi="Arial" w:cs="Arial"/>
          <w:sz w:val="20"/>
          <w:szCs w:val="20"/>
        </w:rPr>
      </w:pPr>
      <w:r w:rsidRPr="00BC2AC0">
        <w:rPr>
          <w:rFonts w:ascii="Arial" w:hAnsi="Arial" w:cs="Arial"/>
          <w:b/>
          <w:sz w:val="20"/>
          <w:szCs w:val="20"/>
        </w:rPr>
        <w:t>Прогул</w:t>
      </w:r>
      <w:r w:rsidRPr="00BC2AC0">
        <w:rPr>
          <w:rFonts w:ascii="Arial" w:hAnsi="Arial" w:cs="Arial"/>
          <w:b/>
          <w:spacing w:val="1"/>
          <w:sz w:val="20"/>
          <w:szCs w:val="20"/>
        </w:rPr>
        <w:t xml:space="preserve"> </w:t>
      </w:r>
      <w:r w:rsidRPr="00BC2AC0">
        <w:rPr>
          <w:rFonts w:ascii="Arial" w:hAnsi="Arial" w:cs="Arial"/>
          <w:b/>
          <w:sz w:val="20"/>
          <w:szCs w:val="20"/>
        </w:rPr>
        <w:t>−</w:t>
      </w:r>
      <w:r w:rsidRPr="00BC2AC0">
        <w:rPr>
          <w:rFonts w:ascii="Arial" w:hAnsi="Arial" w:cs="Arial"/>
          <w:b/>
          <w:spacing w:val="1"/>
          <w:sz w:val="20"/>
          <w:szCs w:val="20"/>
        </w:rPr>
        <w:t xml:space="preserve"> </w:t>
      </w:r>
      <w:r w:rsidRPr="00BC2AC0">
        <w:rPr>
          <w:rFonts w:ascii="Arial" w:hAnsi="Arial" w:cs="Arial"/>
          <w:sz w:val="20"/>
          <w:szCs w:val="20"/>
        </w:rPr>
        <w:t>отсутствие</w:t>
      </w:r>
      <w:r w:rsidRPr="00BC2AC0">
        <w:rPr>
          <w:rFonts w:ascii="Arial" w:hAnsi="Arial" w:cs="Arial"/>
          <w:spacing w:val="1"/>
          <w:sz w:val="20"/>
          <w:szCs w:val="20"/>
        </w:rPr>
        <w:t xml:space="preserve"> </w:t>
      </w:r>
      <w:r w:rsidRPr="00BC2AC0">
        <w:rPr>
          <w:rFonts w:ascii="Arial" w:hAnsi="Arial" w:cs="Arial"/>
          <w:sz w:val="20"/>
          <w:szCs w:val="20"/>
        </w:rPr>
        <w:t>работника</w:t>
      </w:r>
      <w:r w:rsidRPr="00BC2AC0">
        <w:rPr>
          <w:rFonts w:ascii="Arial" w:hAnsi="Arial" w:cs="Arial"/>
          <w:spacing w:val="1"/>
          <w:sz w:val="20"/>
          <w:szCs w:val="20"/>
        </w:rPr>
        <w:t xml:space="preserve"> </w:t>
      </w:r>
      <w:r w:rsidRPr="00BC2AC0">
        <w:rPr>
          <w:rFonts w:ascii="Arial" w:hAnsi="Arial" w:cs="Arial"/>
          <w:sz w:val="20"/>
          <w:szCs w:val="20"/>
        </w:rPr>
        <w:t>на</w:t>
      </w:r>
      <w:r w:rsidRPr="00BC2AC0">
        <w:rPr>
          <w:rFonts w:ascii="Arial" w:hAnsi="Arial" w:cs="Arial"/>
          <w:spacing w:val="1"/>
          <w:sz w:val="20"/>
          <w:szCs w:val="20"/>
        </w:rPr>
        <w:t xml:space="preserve"> </w:t>
      </w:r>
      <w:r w:rsidRPr="00BC2AC0">
        <w:rPr>
          <w:rFonts w:ascii="Arial" w:hAnsi="Arial" w:cs="Arial"/>
          <w:sz w:val="20"/>
          <w:szCs w:val="20"/>
        </w:rPr>
        <w:t>рабочем</w:t>
      </w:r>
      <w:r w:rsidRPr="00BC2AC0">
        <w:rPr>
          <w:rFonts w:ascii="Arial" w:hAnsi="Arial" w:cs="Arial"/>
          <w:spacing w:val="1"/>
          <w:sz w:val="20"/>
          <w:szCs w:val="20"/>
        </w:rPr>
        <w:t xml:space="preserve"> </w:t>
      </w:r>
      <w:r w:rsidRPr="00BC2AC0">
        <w:rPr>
          <w:rFonts w:ascii="Arial" w:hAnsi="Arial" w:cs="Arial"/>
          <w:sz w:val="20"/>
          <w:szCs w:val="20"/>
        </w:rPr>
        <w:t>месте</w:t>
      </w:r>
      <w:r w:rsidRPr="00BC2AC0">
        <w:rPr>
          <w:rFonts w:ascii="Arial" w:hAnsi="Arial" w:cs="Arial"/>
          <w:spacing w:val="70"/>
          <w:sz w:val="20"/>
          <w:szCs w:val="20"/>
        </w:rPr>
        <w:t xml:space="preserve"> </w:t>
      </w:r>
      <w:r w:rsidRPr="00BC2AC0">
        <w:rPr>
          <w:rFonts w:ascii="Arial" w:hAnsi="Arial" w:cs="Arial"/>
          <w:sz w:val="20"/>
          <w:szCs w:val="20"/>
        </w:rPr>
        <w:t>без</w:t>
      </w:r>
      <w:r w:rsidRPr="00BC2AC0">
        <w:rPr>
          <w:rFonts w:ascii="Arial" w:hAnsi="Arial" w:cs="Arial"/>
          <w:spacing w:val="70"/>
          <w:sz w:val="20"/>
          <w:szCs w:val="20"/>
        </w:rPr>
        <w:t xml:space="preserve"> </w:t>
      </w:r>
      <w:r w:rsidRPr="00BC2AC0">
        <w:rPr>
          <w:rFonts w:ascii="Arial" w:hAnsi="Arial" w:cs="Arial"/>
          <w:sz w:val="20"/>
          <w:szCs w:val="20"/>
        </w:rPr>
        <w:t>уважительных</w:t>
      </w:r>
      <w:r w:rsidRPr="00BC2AC0">
        <w:rPr>
          <w:rFonts w:ascii="Arial" w:hAnsi="Arial" w:cs="Arial"/>
          <w:spacing w:val="1"/>
          <w:sz w:val="20"/>
          <w:szCs w:val="20"/>
        </w:rPr>
        <w:t xml:space="preserve"> </w:t>
      </w:r>
      <w:r w:rsidRPr="00BC2AC0">
        <w:rPr>
          <w:rFonts w:ascii="Arial" w:hAnsi="Arial" w:cs="Arial"/>
          <w:sz w:val="20"/>
          <w:szCs w:val="20"/>
        </w:rPr>
        <w:t>причин</w:t>
      </w:r>
      <w:r w:rsidRPr="00BC2AC0">
        <w:rPr>
          <w:rFonts w:ascii="Arial" w:hAnsi="Arial" w:cs="Arial"/>
          <w:spacing w:val="26"/>
          <w:sz w:val="20"/>
          <w:szCs w:val="20"/>
        </w:rPr>
        <w:t xml:space="preserve"> </w:t>
      </w:r>
      <w:r w:rsidRPr="00BC2AC0">
        <w:rPr>
          <w:rFonts w:ascii="Arial" w:hAnsi="Arial" w:cs="Arial"/>
          <w:sz w:val="20"/>
          <w:szCs w:val="20"/>
        </w:rPr>
        <w:t>в</w:t>
      </w:r>
      <w:r w:rsidRPr="00BC2AC0">
        <w:rPr>
          <w:rFonts w:ascii="Arial" w:hAnsi="Arial" w:cs="Arial"/>
          <w:spacing w:val="24"/>
          <w:sz w:val="20"/>
          <w:szCs w:val="20"/>
        </w:rPr>
        <w:t xml:space="preserve"> </w:t>
      </w:r>
      <w:r w:rsidRPr="00BC2AC0">
        <w:rPr>
          <w:rFonts w:ascii="Arial" w:hAnsi="Arial" w:cs="Arial"/>
          <w:sz w:val="20"/>
          <w:szCs w:val="20"/>
        </w:rPr>
        <w:t>течение</w:t>
      </w:r>
      <w:r w:rsidRPr="00BC2AC0">
        <w:rPr>
          <w:rFonts w:ascii="Arial" w:hAnsi="Arial" w:cs="Arial"/>
          <w:spacing w:val="23"/>
          <w:sz w:val="20"/>
          <w:szCs w:val="20"/>
        </w:rPr>
        <w:t xml:space="preserve"> </w:t>
      </w:r>
      <w:r w:rsidRPr="00BC2AC0">
        <w:rPr>
          <w:rFonts w:ascii="Arial" w:hAnsi="Arial" w:cs="Arial"/>
          <w:sz w:val="20"/>
          <w:szCs w:val="20"/>
        </w:rPr>
        <w:t>всего</w:t>
      </w:r>
      <w:r w:rsidRPr="00BC2AC0">
        <w:rPr>
          <w:rFonts w:ascii="Arial" w:hAnsi="Arial" w:cs="Arial"/>
          <w:spacing w:val="26"/>
          <w:sz w:val="20"/>
          <w:szCs w:val="20"/>
        </w:rPr>
        <w:t xml:space="preserve"> </w:t>
      </w:r>
      <w:r w:rsidRPr="00BC2AC0">
        <w:rPr>
          <w:rFonts w:ascii="Arial" w:hAnsi="Arial" w:cs="Arial"/>
          <w:sz w:val="20"/>
          <w:szCs w:val="20"/>
        </w:rPr>
        <w:t>рабочего</w:t>
      </w:r>
      <w:r w:rsidRPr="00BC2AC0">
        <w:rPr>
          <w:rFonts w:ascii="Arial" w:hAnsi="Arial" w:cs="Arial"/>
          <w:spacing w:val="26"/>
          <w:sz w:val="20"/>
          <w:szCs w:val="20"/>
        </w:rPr>
        <w:t xml:space="preserve"> </w:t>
      </w:r>
      <w:r w:rsidRPr="00BC2AC0">
        <w:rPr>
          <w:rFonts w:ascii="Arial" w:hAnsi="Arial" w:cs="Arial"/>
          <w:sz w:val="20"/>
          <w:szCs w:val="20"/>
        </w:rPr>
        <w:t>дня</w:t>
      </w:r>
      <w:r w:rsidRPr="00BC2AC0">
        <w:rPr>
          <w:rFonts w:ascii="Arial" w:hAnsi="Arial" w:cs="Arial"/>
          <w:spacing w:val="23"/>
          <w:sz w:val="20"/>
          <w:szCs w:val="20"/>
        </w:rPr>
        <w:t xml:space="preserve"> </w:t>
      </w:r>
      <w:r w:rsidRPr="00BC2AC0">
        <w:rPr>
          <w:rFonts w:ascii="Arial" w:hAnsi="Arial" w:cs="Arial"/>
          <w:sz w:val="20"/>
          <w:szCs w:val="20"/>
        </w:rPr>
        <w:t>(смены),</w:t>
      </w:r>
      <w:r w:rsidRPr="00BC2AC0">
        <w:rPr>
          <w:rFonts w:ascii="Arial" w:hAnsi="Arial" w:cs="Arial"/>
          <w:spacing w:val="24"/>
          <w:sz w:val="20"/>
          <w:szCs w:val="20"/>
        </w:rPr>
        <w:t xml:space="preserve"> </w:t>
      </w:r>
      <w:r w:rsidRPr="00BC2AC0">
        <w:rPr>
          <w:rFonts w:ascii="Arial" w:hAnsi="Arial" w:cs="Arial"/>
          <w:sz w:val="20"/>
          <w:szCs w:val="20"/>
        </w:rPr>
        <w:t>независимо</w:t>
      </w:r>
      <w:r w:rsidRPr="00BC2AC0">
        <w:rPr>
          <w:rFonts w:ascii="Arial" w:hAnsi="Arial" w:cs="Arial"/>
          <w:spacing w:val="21"/>
          <w:sz w:val="20"/>
          <w:szCs w:val="20"/>
        </w:rPr>
        <w:t xml:space="preserve"> </w:t>
      </w:r>
      <w:r w:rsidRPr="00BC2AC0">
        <w:rPr>
          <w:rFonts w:ascii="Arial" w:hAnsi="Arial" w:cs="Arial"/>
          <w:sz w:val="20"/>
          <w:szCs w:val="20"/>
        </w:rPr>
        <w:t>от</w:t>
      </w:r>
      <w:r w:rsidRPr="00BC2AC0">
        <w:rPr>
          <w:rFonts w:ascii="Arial" w:hAnsi="Arial" w:cs="Arial"/>
          <w:spacing w:val="20"/>
          <w:sz w:val="20"/>
          <w:szCs w:val="20"/>
        </w:rPr>
        <w:t xml:space="preserve"> </w:t>
      </w:r>
      <w:r w:rsidRPr="00BC2AC0">
        <w:rPr>
          <w:rFonts w:ascii="Arial" w:hAnsi="Arial" w:cs="Arial"/>
          <w:sz w:val="20"/>
          <w:szCs w:val="20"/>
        </w:rPr>
        <w:t>его</w:t>
      </w:r>
      <w:r w:rsidRPr="00BC2AC0">
        <w:rPr>
          <w:rFonts w:ascii="Arial" w:hAnsi="Arial" w:cs="Arial"/>
          <w:spacing w:val="26"/>
          <w:sz w:val="20"/>
          <w:szCs w:val="20"/>
        </w:rPr>
        <w:t xml:space="preserve"> </w:t>
      </w:r>
      <w:r w:rsidRPr="00BC2AC0">
        <w:rPr>
          <w:rFonts w:ascii="Arial" w:hAnsi="Arial" w:cs="Arial"/>
          <w:sz w:val="20"/>
          <w:szCs w:val="20"/>
        </w:rPr>
        <w:t>(ее</w:t>
      </w:r>
      <w:r w:rsidRPr="00BC2AC0">
        <w:rPr>
          <w:rFonts w:ascii="Arial" w:hAnsi="Arial" w:cs="Arial"/>
          <w:sz w:val="20"/>
          <w:szCs w:val="20"/>
        </w:rPr>
        <w:tab/>
        <w:t>) продолжительности,</w:t>
      </w:r>
      <w:r w:rsidRPr="00BC2AC0">
        <w:rPr>
          <w:rFonts w:ascii="Arial" w:hAnsi="Arial" w:cs="Arial"/>
          <w:spacing w:val="1"/>
          <w:sz w:val="20"/>
          <w:szCs w:val="20"/>
        </w:rPr>
        <w:t xml:space="preserve"> </w:t>
      </w:r>
      <w:r w:rsidRPr="00BC2AC0">
        <w:rPr>
          <w:rFonts w:ascii="Arial" w:hAnsi="Arial" w:cs="Arial"/>
          <w:sz w:val="20"/>
          <w:szCs w:val="20"/>
        </w:rPr>
        <w:t>а</w:t>
      </w:r>
      <w:r w:rsidRPr="00BC2AC0">
        <w:rPr>
          <w:rFonts w:ascii="Arial" w:hAnsi="Arial" w:cs="Arial"/>
          <w:spacing w:val="1"/>
          <w:sz w:val="20"/>
          <w:szCs w:val="20"/>
        </w:rPr>
        <w:t xml:space="preserve"> </w:t>
      </w:r>
      <w:r w:rsidRPr="00BC2AC0">
        <w:rPr>
          <w:rFonts w:ascii="Arial" w:hAnsi="Arial" w:cs="Arial"/>
          <w:sz w:val="20"/>
          <w:szCs w:val="20"/>
        </w:rPr>
        <w:t>также</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случае</w:t>
      </w:r>
      <w:r w:rsidRPr="00BC2AC0">
        <w:rPr>
          <w:rFonts w:ascii="Arial" w:hAnsi="Arial" w:cs="Arial"/>
          <w:spacing w:val="1"/>
          <w:sz w:val="20"/>
          <w:szCs w:val="20"/>
        </w:rPr>
        <w:t xml:space="preserve"> </w:t>
      </w:r>
      <w:r w:rsidRPr="00BC2AC0">
        <w:rPr>
          <w:rFonts w:ascii="Arial" w:hAnsi="Arial" w:cs="Arial"/>
          <w:sz w:val="20"/>
          <w:szCs w:val="20"/>
        </w:rPr>
        <w:t>отсутствия</w:t>
      </w:r>
      <w:r w:rsidRPr="00BC2AC0">
        <w:rPr>
          <w:rFonts w:ascii="Arial" w:hAnsi="Arial" w:cs="Arial"/>
          <w:spacing w:val="1"/>
          <w:sz w:val="20"/>
          <w:szCs w:val="20"/>
        </w:rPr>
        <w:t xml:space="preserve"> </w:t>
      </w:r>
      <w:r w:rsidRPr="00BC2AC0">
        <w:rPr>
          <w:rFonts w:ascii="Arial" w:hAnsi="Arial" w:cs="Arial"/>
          <w:sz w:val="20"/>
          <w:szCs w:val="20"/>
        </w:rPr>
        <w:t>на</w:t>
      </w:r>
      <w:r w:rsidRPr="00BC2AC0">
        <w:rPr>
          <w:rFonts w:ascii="Arial" w:hAnsi="Arial" w:cs="Arial"/>
          <w:spacing w:val="1"/>
          <w:sz w:val="20"/>
          <w:szCs w:val="20"/>
        </w:rPr>
        <w:t xml:space="preserve"> </w:t>
      </w:r>
      <w:r w:rsidRPr="00BC2AC0">
        <w:rPr>
          <w:rFonts w:ascii="Arial" w:hAnsi="Arial" w:cs="Arial"/>
          <w:sz w:val="20"/>
          <w:szCs w:val="20"/>
        </w:rPr>
        <w:t>рабочем</w:t>
      </w:r>
      <w:r w:rsidRPr="00BC2AC0">
        <w:rPr>
          <w:rFonts w:ascii="Arial" w:hAnsi="Arial" w:cs="Arial"/>
          <w:spacing w:val="1"/>
          <w:sz w:val="20"/>
          <w:szCs w:val="20"/>
        </w:rPr>
        <w:t xml:space="preserve"> </w:t>
      </w:r>
      <w:r w:rsidRPr="00BC2AC0">
        <w:rPr>
          <w:rFonts w:ascii="Arial" w:hAnsi="Arial" w:cs="Arial"/>
          <w:sz w:val="20"/>
          <w:szCs w:val="20"/>
        </w:rPr>
        <w:t>месте</w:t>
      </w:r>
      <w:r w:rsidRPr="00BC2AC0">
        <w:rPr>
          <w:rFonts w:ascii="Arial" w:hAnsi="Arial" w:cs="Arial"/>
          <w:spacing w:val="1"/>
          <w:sz w:val="20"/>
          <w:szCs w:val="20"/>
        </w:rPr>
        <w:t xml:space="preserve"> </w:t>
      </w:r>
      <w:r w:rsidRPr="00BC2AC0">
        <w:rPr>
          <w:rFonts w:ascii="Arial" w:hAnsi="Arial" w:cs="Arial"/>
          <w:sz w:val="20"/>
          <w:szCs w:val="20"/>
        </w:rPr>
        <w:t>без</w:t>
      </w:r>
      <w:r w:rsidRPr="00BC2AC0">
        <w:rPr>
          <w:rFonts w:ascii="Arial" w:hAnsi="Arial" w:cs="Arial"/>
          <w:spacing w:val="1"/>
          <w:sz w:val="20"/>
          <w:szCs w:val="20"/>
        </w:rPr>
        <w:t xml:space="preserve"> </w:t>
      </w:r>
      <w:r w:rsidRPr="00BC2AC0">
        <w:rPr>
          <w:rFonts w:ascii="Arial" w:hAnsi="Arial" w:cs="Arial"/>
          <w:sz w:val="20"/>
          <w:szCs w:val="20"/>
        </w:rPr>
        <w:t>уважительных</w:t>
      </w:r>
      <w:r w:rsidRPr="00BC2AC0">
        <w:rPr>
          <w:rFonts w:ascii="Arial" w:hAnsi="Arial" w:cs="Arial"/>
          <w:spacing w:val="1"/>
          <w:sz w:val="20"/>
          <w:szCs w:val="20"/>
        </w:rPr>
        <w:t xml:space="preserve"> </w:t>
      </w:r>
      <w:r w:rsidRPr="00BC2AC0">
        <w:rPr>
          <w:rFonts w:ascii="Arial" w:hAnsi="Arial" w:cs="Arial"/>
          <w:sz w:val="20"/>
          <w:szCs w:val="20"/>
        </w:rPr>
        <w:t>причин</w:t>
      </w:r>
      <w:r w:rsidRPr="00BC2AC0">
        <w:rPr>
          <w:rFonts w:ascii="Arial" w:hAnsi="Arial" w:cs="Arial"/>
          <w:spacing w:val="1"/>
          <w:sz w:val="20"/>
          <w:szCs w:val="20"/>
        </w:rPr>
        <w:t xml:space="preserve"> </w:t>
      </w:r>
      <w:r w:rsidRPr="00BC2AC0">
        <w:rPr>
          <w:rFonts w:ascii="Arial" w:hAnsi="Arial" w:cs="Arial"/>
          <w:sz w:val="20"/>
          <w:szCs w:val="20"/>
        </w:rPr>
        <w:t>более</w:t>
      </w:r>
      <w:r w:rsidRPr="00BC2AC0">
        <w:rPr>
          <w:rFonts w:ascii="Arial" w:hAnsi="Arial" w:cs="Arial"/>
          <w:spacing w:val="1"/>
          <w:sz w:val="20"/>
          <w:szCs w:val="20"/>
        </w:rPr>
        <w:t xml:space="preserve"> </w:t>
      </w:r>
      <w:r w:rsidRPr="00BC2AC0">
        <w:rPr>
          <w:rFonts w:ascii="Arial" w:hAnsi="Arial" w:cs="Arial"/>
          <w:sz w:val="20"/>
          <w:szCs w:val="20"/>
        </w:rPr>
        <w:t>четырех</w:t>
      </w:r>
      <w:r w:rsidRPr="00BC2AC0">
        <w:rPr>
          <w:rFonts w:ascii="Arial" w:hAnsi="Arial" w:cs="Arial"/>
          <w:spacing w:val="1"/>
          <w:sz w:val="20"/>
          <w:szCs w:val="20"/>
        </w:rPr>
        <w:t xml:space="preserve"> </w:t>
      </w:r>
      <w:r w:rsidRPr="00BC2AC0">
        <w:rPr>
          <w:rFonts w:ascii="Arial" w:hAnsi="Arial" w:cs="Arial"/>
          <w:sz w:val="20"/>
          <w:szCs w:val="20"/>
        </w:rPr>
        <w:t>часов</w:t>
      </w:r>
      <w:r w:rsidRPr="00BC2AC0">
        <w:rPr>
          <w:rFonts w:ascii="Arial" w:hAnsi="Arial" w:cs="Arial"/>
          <w:spacing w:val="1"/>
          <w:sz w:val="20"/>
          <w:szCs w:val="20"/>
        </w:rPr>
        <w:t xml:space="preserve"> </w:t>
      </w:r>
      <w:r w:rsidRPr="00BC2AC0">
        <w:rPr>
          <w:rFonts w:ascii="Arial" w:hAnsi="Arial" w:cs="Arial"/>
          <w:sz w:val="20"/>
          <w:szCs w:val="20"/>
        </w:rPr>
        <w:t>подряд</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течение</w:t>
      </w:r>
      <w:r w:rsidRPr="00BC2AC0">
        <w:rPr>
          <w:rFonts w:ascii="Arial" w:hAnsi="Arial" w:cs="Arial"/>
          <w:spacing w:val="1"/>
          <w:sz w:val="20"/>
          <w:szCs w:val="20"/>
        </w:rPr>
        <w:t xml:space="preserve"> </w:t>
      </w:r>
      <w:r w:rsidRPr="00BC2AC0">
        <w:rPr>
          <w:rFonts w:ascii="Arial" w:hAnsi="Arial" w:cs="Arial"/>
          <w:sz w:val="20"/>
          <w:szCs w:val="20"/>
        </w:rPr>
        <w:t>рабочего</w:t>
      </w:r>
      <w:r w:rsidRPr="00BC2AC0">
        <w:rPr>
          <w:rFonts w:ascii="Arial" w:hAnsi="Arial" w:cs="Arial"/>
          <w:spacing w:val="70"/>
          <w:sz w:val="20"/>
          <w:szCs w:val="20"/>
        </w:rPr>
        <w:t xml:space="preserve"> </w:t>
      </w:r>
      <w:r w:rsidRPr="00BC2AC0">
        <w:rPr>
          <w:rFonts w:ascii="Arial" w:hAnsi="Arial" w:cs="Arial"/>
          <w:sz w:val="20"/>
          <w:szCs w:val="20"/>
        </w:rPr>
        <w:t>дня</w:t>
      </w:r>
      <w:r w:rsidRPr="00BC2AC0">
        <w:rPr>
          <w:rFonts w:ascii="Arial" w:hAnsi="Arial" w:cs="Arial"/>
          <w:spacing w:val="1"/>
          <w:sz w:val="20"/>
          <w:szCs w:val="20"/>
        </w:rPr>
        <w:t xml:space="preserve"> </w:t>
      </w:r>
      <w:r w:rsidRPr="00BC2AC0">
        <w:rPr>
          <w:rFonts w:ascii="Arial" w:hAnsi="Arial" w:cs="Arial"/>
          <w:sz w:val="20"/>
          <w:szCs w:val="20"/>
        </w:rPr>
        <w:t>(смены)</w:t>
      </w:r>
      <w:r w:rsidRPr="00BC2AC0">
        <w:rPr>
          <w:rFonts w:ascii="Arial" w:hAnsi="Arial" w:cs="Arial"/>
          <w:spacing w:val="-1"/>
          <w:sz w:val="20"/>
          <w:szCs w:val="20"/>
        </w:rPr>
        <w:t xml:space="preserve"> </w:t>
      </w:r>
      <w:r w:rsidRPr="00BC2AC0">
        <w:rPr>
          <w:rFonts w:ascii="Arial" w:hAnsi="Arial" w:cs="Arial"/>
          <w:sz w:val="20"/>
          <w:szCs w:val="20"/>
        </w:rPr>
        <w:t>(п.</w:t>
      </w:r>
      <w:r w:rsidRPr="00BC2AC0">
        <w:rPr>
          <w:rFonts w:ascii="Arial" w:hAnsi="Arial" w:cs="Arial"/>
          <w:spacing w:val="4"/>
          <w:sz w:val="20"/>
          <w:szCs w:val="20"/>
        </w:rPr>
        <w:t xml:space="preserve"> </w:t>
      </w:r>
      <w:r w:rsidRPr="00BC2AC0">
        <w:rPr>
          <w:rFonts w:ascii="Arial" w:hAnsi="Arial" w:cs="Arial"/>
          <w:sz w:val="20"/>
          <w:szCs w:val="20"/>
        </w:rPr>
        <w:t>6</w:t>
      </w:r>
      <w:r w:rsidRPr="00BC2AC0">
        <w:rPr>
          <w:rFonts w:ascii="Arial" w:hAnsi="Arial" w:cs="Arial"/>
          <w:spacing w:val="1"/>
          <w:sz w:val="20"/>
          <w:szCs w:val="20"/>
        </w:rPr>
        <w:t xml:space="preserve"> </w:t>
      </w:r>
      <w:r w:rsidRPr="00BC2AC0">
        <w:rPr>
          <w:rFonts w:ascii="Arial" w:hAnsi="Arial" w:cs="Arial"/>
          <w:sz w:val="20"/>
          <w:szCs w:val="20"/>
        </w:rPr>
        <w:t>ст.</w:t>
      </w:r>
      <w:r w:rsidRPr="00BC2AC0">
        <w:rPr>
          <w:rFonts w:ascii="Arial" w:hAnsi="Arial" w:cs="Arial"/>
          <w:spacing w:val="3"/>
          <w:sz w:val="20"/>
          <w:szCs w:val="20"/>
        </w:rPr>
        <w:t xml:space="preserve"> </w:t>
      </w:r>
      <w:r w:rsidRPr="00BC2AC0">
        <w:rPr>
          <w:rFonts w:ascii="Arial" w:hAnsi="Arial" w:cs="Arial"/>
          <w:sz w:val="20"/>
          <w:szCs w:val="20"/>
        </w:rPr>
        <w:t>81</w:t>
      </w:r>
      <w:r w:rsidRPr="00BC2AC0">
        <w:rPr>
          <w:rFonts w:ascii="Arial" w:hAnsi="Arial" w:cs="Arial"/>
          <w:spacing w:val="1"/>
          <w:sz w:val="20"/>
          <w:szCs w:val="20"/>
        </w:rPr>
        <w:t xml:space="preserve"> </w:t>
      </w:r>
      <w:r w:rsidRPr="00BC2AC0">
        <w:rPr>
          <w:rFonts w:ascii="Arial" w:hAnsi="Arial" w:cs="Arial"/>
          <w:sz w:val="20"/>
          <w:szCs w:val="20"/>
        </w:rPr>
        <w:t>ТК</w:t>
      </w:r>
      <w:r w:rsidRPr="00BC2AC0">
        <w:rPr>
          <w:rFonts w:ascii="Arial" w:hAnsi="Arial" w:cs="Arial"/>
          <w:spacing w:val="3"/>
          <w:sz w:val="20"/>
          <w:szCs w:val="20"/>
        </w:rPr>
        <w:t xml:space="preserve"> </w:t>
      </w:r>
      <w:r w:rsidRPr="00BC2AC0">
        <w:rPr>
          <w:rFonts w:ascii="Arial" w:hAnsi="Arial" w:cs="Arial"/>
          <w:sz w:val="20"/>
          <w:szCs w:val="20"/>
        </w:rPr>
        <w:t>РФ).</w:t>
      </w:r>
    </w:p>
    <w:p w14:paraId="3D831823" w14:textId="77777777" w:rsidR="00BC2AC0" w:rsidRPr="00BC2AC0" w:rsidRDefault="00BC2AC0" w:rsidP="00BC2AC0">
      <w:pPr>
        <w:widowControl w:val="0"/>
        <w:tabs>
          <w:tab w:val="left" w:pos="567"/>
        </w:tabs>
        <w:autoSpaceDE w:val="0"/>
        <w:autoSpaceDN w:val="0"/>
        <w:ind w:right="-1"/>
        <w:jc w:val="both"/>
        <w:rPr>
          <w:rFonts w:ascii="Arial" w:hAnsi="Arial" w:cs="Arial"/>
          <w:sz w:val="20"/>
          <w:szCs w:val="20"/>
        </w:rPr>
      </w:pPr>
      <w:r w:rsidRPr="00BC2AC0">
        <w:rPr>
          <w:rFonts w:ascii="Arial" w:hAnsi="Arial" w:cs="Arial"/>
          <w:b/>
          <w:sz w:val="20"/>
          <w:szCs w:val="20"/>
        </w:rPr>
        <w:tab/>
        <w:t>Временная</w:t>
      </w:r>
      <w:r w:rsidRPr="00BC2AC0">
        <w:rPr>
          <w:rFonts w:ascii="Arial" w:hAnsi="Arial" w:cs="Arial"/>
          <w:b/>
          <w:spacing w:val="1"/>
          <w:sz w:val="20"/>
          <w:szCs w:val="20"/>
        </w:rPr>
        <w:t xml:space="preserve"> </w:t>
      </w:r>
      <w:r w:rsidRPr="00BC2AC0">
        <w:rPr>
          <w:rFonts w:ascii="Arial" w:hAnsi="Arial" w:cs="Arial"/>
          <w:b/>
          <w:sz w:val="20"/>
          <w:szCs w:val="20"/>
        </w:rPr>
        <w:t>нетрудоспособность</w:t>
      </w:r>
      <w:r w:rsidRPr="00BC2AC0">
        <w:rPr>
          <w:rFonts w:ascii="Arial" w:hAnsi="Arial" w:cs="Arial"/>
          <w:b/>
          <w:spacing w:val="1"/>
          <w:sz w:val="20"/>
          <w:szCs w:val="20"/>
        </w:rPr>
        <w:t xml:space="preserve"> </w:t>
      </w:r>
      <w:r w:rsidRPr="00BC2AC0">
        <w:rPr>
          <w:rFonts w:ascii="Arial" w:hAnsi="Arial" w:cs="Arial"/>
          <w:sz w:val="20"/>
          <w:szCs w:val="20"/>
        </w:rPr>
        <w:t>‒</w:t>
      </w:r>
      <w:r w:rsidRPr="00BC2AC0">
        <w:rPr>
          <w:rFonts w:ascii="Arial" w:hAnsi="Arial" w:cs="Arial"/>
          <w:spacing w:val="1"/>
          <w:sz w:val="20"/>
          <w:szCs w:val="20"/>
        </w:rPr>
        <w:t xml:space="preserve"> </w:t>
      </w:r>
      <w:r w:rsidRPr="00BC2AC0">
        <w:rPr>
          <w:rFonts w:ascii="Arial" w:hAnsi="Arial" w:cs="Arial"/>
          <w:sz w:val="20"/>
          <w:szCs w:val="20"/>
        </w:rPr>
        <w:t>временная</w:t>
      </w:r>
      <w:r w:rsidRPr="00BC2AC0">
        <w:rPr>
          <w:rFonts w:ascii="Arial" w:hAnsi="Arial" w:cs="Arial"/>
          <w:spacing w:val="1"/>
          <w:sz w:val="20"/>
          <w:szCs w:val="20"/>
        </w:rPr>
        <w:t xml:space="preserve"> </w:t>
      </w:r>
      <w:r w:rsidRPr="00BC2AC0">
        <w:rPr>
          <w:rFonts w:ascii="Arial" w:hAnsi="Arial" w:cs="Arial"/>
          <w:sz w:val="20"/>
          <w:szCs w:val="20"/>
        </w:rPr>
        <w:t>невозможность</w:t>
      </w:r>
      <w:r w:rsidRPr="00BC2AC0">
        <w:rPr>
          <w:rFonts w:ascii="Arial" w:hAnsi="Arial" w:cs="Arial"/>
          <w:spacing w:val="1"/>
          <w:sz w:val="20"/>
          <w:szCs w:val="20"/>
        </w:rPr>
        <w:t xml:space="preserve"> </w:t>
      </w:r>
      <w:r w:rsidRPr="00BC2AC0">
        <w:rPr>
          <w:rFonts w:ascii="Arial" w:hAnsi="Arial" w:cs="Arial"/>
          <w:sz w:val="20"/>
          <w:szCs w:val="20"/>
        </w:rPr>
        <w:t>работника</w:t>
      </w:r>
      <w:r w:rsidRPr="00BC2AC0">
        <w:rPr>
          <w:rFonts w:ascii="Arial" w:hAnsi="Arial" w:cs="Arial"/>
          <w:spacing w:val="1"/>
          <w:sz w:val="20"/>
          <w:szCs w:val="20"/>
        </w:rPr>
        <w:t xml:space="preserve"> </w:t>
      </w:r>
      <w:r w:rsidRPr="00BC2AC0">
        <w:rPr>
          <w:rFonts w:ascii="Arial" w:hAnsi="Arial" w:cs="Arial"/>
          <w:sz w:val="20"/>
          <w:szCs w:val="20"/>
        </w:rPr>
        <w:t>исполнять трудовые обязанности, в частности, в связи с его болезнью, травмой</w:t>
      </w:r>
      <w:r w:rsidRPr="00BC2AC0">
        <w:rPr>
          <w:rFonts w:ascii="Arial" w:hAnsi="Arial" w:cs="Arial"/>
          <w:spacing w:val="1"/>
          <w:sz w:val="20"/>
          <w:szCs w:val="20"/>
        </w:rPr>
        <w:t xml:space="preserve"> </w:t>
      </w:r>
      <w:r w:rsidRPr="00BC2AC0">
        <w:rPr>
          <w:rFonts w:ascii="Arial" w:hAnsi="Arial" w:cs="Arial"/>
          <w:sz w:val="20"/>
          <w:szCs w:val="20"/>
        </w:rPr>
        <w:t>или</w:t>
      </w:r>
      <w:r w:rsidRPr="00BC2AC0">
        <w:rPr>
          <w:rFonts w:ascii="Arial" w:hAnsi="Arial" w:cs="Arial"/>
          <w:spacing w:val="1"/>
          <w:sz w:val="20"/>
          <w:szCs w:val="20"/>
        </w:rPr>
        <w:t xml:space="preserve"> </w:t>
      </w:r>
      <w:r w:rsidRPr="00BC2AC0">
        <w:rPr>
          <w:rFonts w:ascii="Arial" w:hAnsi="Arial" w:cs="Arial"/>
          <w:sz w:val="20"/>
          <w:szCs w:val="20"/>
        </w:rPr>
        <w:t>необходимостью</w:t>
      </w:r>
      <w:r w:rsidRPr="00BC2AC0">
        <w:rPr>
          <w:rFonts w:ascii="Arial" w:hAnsi="Arial" w:cs="Arial"/>
          <w:spacing w:val="1"/>
          <w:sz w:val="20"/>
          <w:szCs w:val="20"/>
        </w:rPr>
        <w:t xml:space="preserve"> </w:t>
      </w:r>
      <w:r w:rsidRPr="00BC2AC0">
        <w:rPr>
          <w:rFonts w:ascii="Arial" w:hAnsi="Arial" w:cs="Arial"/>
          <w:sz w:val="20"/>
          <w:szCs w:val="20"/>
        </w:rPr>
        <w:t>ухода</w:t>
      </w:r>
      <w:r w:rsidRPr="00BC2AC0">
        <w:rPr>
          <w:rFonts w:ascii="Arial" w:hAnsi="Arial" w:cs="Arial"/>
          <w:spacing w:val="1"/>
          <w:sz w:val="20"/>
          <w:szCs w:val="20"/>
        </w:rPr>
        <w:t xml:space="preserve"> </w:t>
      </w:r>
      <w:r w:rsidRPr="00BC2AC0">
        <w:rPr>
          <w:rFonts w:ascii="Arial" w:hAnsi="Arial" w:cs="Arial"/>
          <w:sz w:val="20"/>
          <w:szCs w:val="20"/>
        </w:rPr>
        <w:t>за</w:t>
      </w:r>
      <w:r w:rsidRPr="00BC2AC0">
        <w:rPr>
          <w:rFonts w:ascii="Arial" w:hAnsi="Arial" w:cs="Arial"/>
          <w:spacing w:val="1"/>
          <w:sz w:val="20"/>
          <w:szCs w:val="20"/>
        </w:rPr>
        <w:t xml:space="preserve"> </w:t>
      </w:r>
      <w:r w:rsidRPr="00BC2AC0">
        <w:rPr>
          <w:rFonts w:ascii="Arial" w:hAnsi="Arial" w:cs="Arial"/>
          <w:sz w:val="20"/>
          <w:szCs w:val="20"/>
        </w:rPr>
        <w:t>больным</w:t>
      </w:r>
      <w:r w:rsidRPr="00BC2AC0">
        <w:rPr>
          <w:rFonts w:ascii="Arial" w:hAnsi="Arial" w:cs="Arial"/>
          <w:spacing w:val="1"/>
          <w:sz w:val="20"/>
          <w:szCs w:val="20"/>
        </w:rPr>
        <w:t xml:space="preserve"> </w:t>
      </w:r>
      <w:r w:rsidRPr="00BC2AC0">
        <w:rPr>
          <w:rFonts w:ascii="Arial" w:hAnsi="Arial" w:cs="Arial"/>
          <w:sz w:val="20"/>
          <w:szCs w:val="20"/>
        </w:rPr>
        <w:t>членом</w:t>
      </w:r>
      <w:r w:rsidRPr="00BC2AC0">
        <w:rPr>
          <w:rFonts w:ascii="Arial" w:hAnsi="Arial" w:cs="Arial"/>
          <w:spacing w:val="1"/>
          <w:sz w:val="20"/>
          <w:szCs w:val="20"/>
        </w:rPr>
        <w:t xml:space="preserve"> </w:t>
      </w:r>
      <w:r w:rsidRPr="00BC2AC0">
        <w:rPr>
          <w:rFonts w:ascii="Arial" w:hAnsi="Arial" w:cs="Arial"/>
          <w:sz w:val="20"/>
          <w:szCs w:val="20"/>
        </w:rPr>
        <w:t>семьи,</w:t>
      </w:r>
      <w:r w:rsidRPr="00BC2AC0">
        <w:rPr>
          <w:rFonts w:ascii="Arial" w:hAnsi="Arial" w:cs="Arial"/>
          <w:spacing w:val="1"/>
          <w:sz w:val="20"/>
          <w:szCs w:val="20"/>
        </w:rPr>
        <w:t xml:space="preserve"> </w:t>
      </w:r>
      <w:r w:rsidRPr="00BC2AC0">
        <w:rPr>
          <w:rFonts w:ascii="Arial" w:hAnsi="Arial" w:cs="Arial"/>
          <w:sz w:val="20"/>
          <w:szCs w:val="20"/>
        </w:rPr>
        <w:t>которая</w:t>
      </w:r>
      <w:r w:rsidRPr="00BC2AC0">
        <w:rPr>
          <w:rFonts w:ascii="Arial" w:hAnsi="Arial" w:cs="Arial"/>
          <w:spacing w:val="1"/>
          <w:sz w:val="20"/>
          <w:szCs w:val="20"/>
        </w:rPr>
        <w:t xml:space="preserve"> </w:t>
      </w:r>
      <w:r w:rsidRPr="00BC2AC0">
        <w:rPr>
          <w:rFonts w:ascii="Arial" w:hAnsi="Arial" w:cs="Arial"/>
          <w:sz w:val="20"/>
          <w:szCs w:val="20"/>
        </w:rPr>
        <w:t>должна</w:t>
      </w:r>
      <w:r w:rsidRPr="00BC2AC0">
        <w:rPr>
          <w:rFonts w:ascii="Arial" w:hAnsi="Arial" w:cs="Arial"/>
          <w:spacing w:val="1"/>
          <w:sz w:val="20"/>
          <w:szCs w:val="20"/>
        </w:rPr>
        <w:t xml:space="preserve"> </w:t>
      </w:r>
      <w:r w:rsidRPr="00BC2AC0">
        <w:rPr>
          <w:rFonts w:ascii="Arial" w:hAnsi="Arial" w:cs="Arial"/>
          <w:sz w:val="20"/>
          <w:szCs w:val="20"/>
        </w:rPr>
        <w:t>быть</w:t>
      </w:r>
      <w:r w:rsidRPr="00BC2AC0">
        <w:rPr>
          <w:rFonts w:ascii="Arial" w:hAnsi="Arial" w:cs="Arial"/>
          <w:spacing w:val="1"/>
          <w:sz w:val="20"/>
          <w:szCs w:val="20"/>
        </w:rPr>
        <w:t xml:space="preserve"> </w:t>
      </w:r>
      <w:r w:rsidRPr="00BC2AC0">
        <w:rPr>
          <w:rFonts w:ascii="Arial" w:hAnsi="Arial" w:cs="Arial"/>
          <w:sz w:val="20"/>
          <w:szCs w:val="20"/>
        </w:rPr>
        <w:t>подтверждена</w:t>
      </w:r>
      <w:r w:rsidRPr="00BC2AC0">
        <w:rPr>
          <w:rFonts w:ascii="Arial" w:hAnsi="Arial" w:cs="Arial"/>
          <w:spacing w:val="1"/>
          <w:sz w:val="20"/>
          <w:szCs w:val="20"/>
        </w:rPr>
        <w:t xml:space="preserve"> </w:t>
      </w:r>
      <w:r w:rsidRPr="00BC2AC0">
        <w:rPr>
          <w:rFonts w:ascii="Arial" w:hAnsi="Arial" w:cs="Arial"/>
          <w:sz w:val="20"/>
          <w:szCs w:val="20"/>
        </w:rPr>
        <w:t>медицинским</w:t>
      </w:r>
      <w:r w:rsidRPr="00BC2AC0">
        <w:rPr>
          <w:rFonts w:ascii="Arial" w:hAnsi="Arial" w:cs="Arial"/>
          <w:spacing w:val="1"/>
          <w:sz w:val="20"/>
          <w:szCs w:val="20"/>
        </w:rPr>
        <w:t xml:space="preserve"> </w:t>
      </w:r>
      <w:r w:rsidRPr="00BC2AC0">
        <w:rPr>
          <w:rFonts w:ascii="Arial" w:hAnsi="Arial" w:cs="Arial"/>
          <w:sz w:val="20"/>
          <w:szCs w:val="20"/>
        </w:rPr>
        <w:t>документом</w:t>
      </w:r>
      <w:r w:rsidRPr="00BC2AC0">
        <w:rPr>
          <w:rFonts w:ascii="Arial" w:hAnsi="Arial" w:cs="Arial"/>
          <w:spacing w:val="1"/>
          <w:sz w:val="20"/>
          <w:szCs w:val="20"/>
        </w:rPr>
        <w:t xml:space="preserve"> </w:t>
      </w:r>
      <w:r w:rsidRPr="00BC2AC0">
        <w:rPr>
          <w:rFonts w:ascii="Arial" w:hAnsi="Arial" w:cs="Arial"/>
          <w:sz w:val="20"/>
          <w:szCs w:val="20"/>
        </w:rPr>
        <w:t>(листком</w:t>
      </w:r>
      <w:r w:rsidRPr="00BC2AC0">
        <w:rPr>
          <w:rFonts w:ascii="Arial" w:hAnsi="Arial" w:cs="Arial"/>
          <w:spacing w:val="1"/>
          <w:sz w:val="20"/>
          <w:szCs w:val="20"/>
        </w:rPr>
        <w:t xml:space="preserve"> </w:t>
      </w:r>
      <w:r w:rsidRPr="00BC2AC0">
        <w:rPr>
          <w:rFonts w:ascii="Arial" w:hAnsi="Arial" w:cs="Arial"/>
          <w:sz w:val="20"/>
          <w:szCs w:val="20"/>
        </w:rPr>
        <w:t>нетрудоспособности</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электронном</w:t>
      </w:r>
      <w:r w:rsidRPr="00BC2AC0">
        <w:rPr>
          <w:rFonts w:ascii="Arial" w:hAnsi="Arial" w:cs="Arial"/>
          <w:spacing w:val="2"/>
          <w:sz w:val="20"/>
          <w:szCs w:val="20"/>
        </w:rPr>
        <w:t xml:space="preserve"> </w:t>
      </w:r>
      <w:r w:rsidRPr="00BC2AC0">
        <w:rPr>
          <w:rFonts w:ascii="Arial" w:hAnsi="Arial" w:cs="Arial"/>
          <w:sz w:val="20"/>
          <w:szCs w:val="20"/>
        </w:rPr>
        <w:t>виде).</w:t>
      </w:r>
    </w:p>
    <w:p w14:paraId="6941DA25" w14:textId="77777777" w:rsidR="00BC2AC0" w:rsidRPr="00BC2AC0" w:rsidRDefault="00BC2AC0" w:rsidP="00BC2AC0">
      <w:pPr>
        <w:widowControl w:val="0"/>
        <w:tabs>
          <w:tab w:val="left" w:pos="567"/>
        </w:tabs>
        <w:autoSpaceDE w:val="0"/>
        <w:autoSpaceDN w:val="0"/>
        <w:ind w:right="-1"/>
        <w:jc w:val="both"/>
        <w:rPr>
          <w:rFonts w:ascii="Arial" w:hAnsi="Arial" w:cs="Arial"/>
          <w:sz w:val="20"/>
          <w:szCs w:val="20"/>
        </w:rPr>
      </w:pPr>
      <w:r w:rsidRPr="00BC2AC0">
        <w:rPr>
          <w:rFonts w:ascii="Arial" w:hAnsi="Arial" w:cs="Arial"/>
          <w:sz w:val="20"/>
          <w:szCs w:val="20"/>
        </w:rPr>
        <w:tab/>
        <w:t>При временной нетрудоспособности работодатель выплачивает работнику</w:t>
      </w:r>
      <w:r w:rsidRPr="00BC2AC0">
        <w:rPr>
          <w:rFonts w:ascii="Arial" w:hAnsi="Arial" w:cs="Arial"/>
          <w:spacing w:val="1"/>
          <w:sz w:val="20"/>
          <w:szCs w:val="20"/>
        </w:rPr>
        <w:t xml:space="preserve"> </w:t>
      </w:r>
      <w:r w:rsidRPr="00BC2AC0">
        <w:rPr>
          <w:rFonts w:ascii="Arial" w:hAnsi="Arial" w:cs="Arial"/>
          <w:sz w:val="20"/>
          <w:szCs w:val="20"/>
        </w:rPr>
        <w:t>пособие</w:t>
      </w:r>
      <w:r w:rsidRPr="00BC2AC0">
        <w:rPr>
          <w:rFonts w:ascii="Arial" w:hAnsi="Arial" w:cs="Arial"/>
          <w:spacing w:val="1"/>
          <w:sz w:val="20"/>
          <w:szCs w:val="20"/>
        </w:rPr>
        <w:t xml:space="preserve"> </w:t>
      </w:r>
      <w:r w:rsidRPr="00BC2AC0">
        <w:rPr>
          <w:rFonts w:ascii="Arial" w:hAnsi="Arial" w:cs="Arial"/>
          <w:sz w:val="20"/>
          <w:szCs w:val="20"/>
        </w:rPr>
        <w:t>по</w:t>
      </w:r>
      <w:r w:rsidRPr="00BC2AC0">
        <w:rPr>
          <w:rFonts w:ascii="Arial" w:hAnsi="Arial" w:cs="Arial"/>
          <w:spacing w:val="1"/>
          <w:sz w:val="20"/>
          <w:szCs w:val="20"/>
        </w:rPr>
        <w:t xml:space="preserve"> </w:t>
      </w:r>
      <w:r w:rsidRPr="00BC2AC0">
        <w:rPr>
          <w:rFonts w:ascii="Arial" w:hAnsi="Arial" w:cs="Arial"/>
          <w:sz w:val="20"/>
          <w:szCs w:val="20"/>
        </w:rPr>
        <w:t>временной</w:t>
      </w:r>
      <w:r w:rsidRPr="00BC2AC0">
        <w:rPr>
          <w:rFonts w:ascii="Arial" w:hAnsi="Arial" w:cs="Arial"/>
          <w:spacing w:val="1"/>
          <w:sz w:val="20"/>
          <w:szCs w:val="20"/>
        </w:rPr>
        <w:t xml:space="preserve"> </w:t>
      </w:r>
      <w:r w:rsidRPr="00BC2AC0">
        <w:rPr>
          <w:rFonts w:ascii="Arial" w:hAnsi="Arial" w:cs="Arial"/>
          <w:sz w:val="20"/>
          <w:szCs w:val="20"/>
        </w:rPr>
        <w:t>нетрудоспособности</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соответствии</w:t>
      </w:r>
      <w:r w:rsidRPr="00BC2AC0">
        <w:rPr>
          <w:rFonts w:ascii="Arial" w:hAnsi="Arial" w:cs="Arial"/>
          <w:spacing w:val="1"/>
          <w:sz w:val="20"/>
          <w:szCs w:val="20"/>
        </w:rPr>
        <w:t xml:space="preserve"> </w:t>
      </w:r>
      <w:r w:rsidRPr="00BC2AC0">
        <w:rPr>
          <w:rFonts w:ascii="Arial" w:hAnsi="Arial" w:cs="Arial"/>
          <w:sz w:val="20"/>
          <w:szCs w:val="20"/>
        </w:rPr>
        <w:t>с</w:t>
      </w:r>
      <w:r w:rsidRPr="00BC2AC0">
        <w:rPr>
          <w:rFonts w:ascii="Arial" w:hAnsi="Arial" w:cs="Arial"/>
          <w:spacing w:val="1"/>
          <w:sz w:val="20"/>
          <w:szCs w:val="20"/>
        </w:rPr>
        <w:t xml:space="preserve"> </w:t>
      </w:r>
      <w:r w:rsidRPr="00BC2AC0">
        <w:rPr>
          <w:rFonts w:ascii="Arial" w:hAnsi="Arial" w:cs="Arial"/>
          <w:sz w:val="20"/>
          <w:szCs w:val="20"/>
        </w:rPr>
        <w:t>федеральными</w:t>
      </w:r>
      <w:r w:rsidRPr="00BC2AC0">
        <w:rPr>
          <w:rFonts w:ascii="Arial" w:hAnsi="Arial" w:cs="Arial"/>
          <w:spacing w:val="1"/>
          <w:sz w:val="20"/>
          <w:szCs w:val="20"/>
        </w:rPr>
        <w:t xml:space="preserve"> </w:t>
      </w:r>
      <w:r w:rsidRPr="00BC2AC0">
        <w:rPr>
          <w:rFonts w:ascii="Arial" w:hAnsi="Arial" w:cs="Arial"/>
          <w:sz w:val="20"/>
          <w:szCs w:val="20"/>
        </w:rPr>
        <w:t>законами (ст.</w:t>
      </w:r>
      <w:r w:rsidRPr="00BC2AC0">
        <w:rPr>
          <w:rFonts w:ascii="Arial" w:hAnsi="Arial" w:cs="Arial"/>
          <w:spacing w:val="4"/>
          <w:sz w:val="20"/>
          <w:szCs w:val="20"/>
        </w:rPr>
        <w:t xml:space="preserve"> </w:t>
      </w:r>
      <w:r w:rsidRPr="00BC2AC0">
        <w:rPr>
          <w:rFonts w:ascii="Arial" w:hAnsi="Arial" w:cs="Arial"/>
          <w:sz w:val="20"/>
          <w:szCs w:val="20"/>
        </w:rPr>
        <w:t>183</w:t>
      </w:r>
      <w:r w:rsidRPr="00BC2AC0">
        <w:rPr>
          <w:rFonts w:ascii="Arial" w:hAnsi="Arial" w:cs="Arial"/>
          <w:spacing w:val="2"/>
          <w:sz w:val="20"/>
          <w:szCs w:val="20"/>
        </w:rPr>
        <w:t xml:space="preserve"> </w:t>
      </w:r>
      <w:r w:rsidRPr="00BC2AC0">
        <w:rPr>
          <w:rFonts w:ascii="Arial" w:hAnsi="Arial" w:cs="Arial"/>
          <w:sz w:val="20"/>
          <w:szCs w:val="20"/>
        </w:rPr>
        <w:t>ТК</w:t>
      </w:r>
      <w:r w:rsidRPr="00BC2AC0">
        <w:rPr>
          <w:rFonts w:ascii="Arial" w:hAnsi="Arial" w:cs="Arial"/>
          <w:spacing w:val="3"/>
          <w:sz w:val="20"/>
          <w:szCs w:val="20"/>
        </w:rPr>
        <w:t xml:space="preserve"> </w:t>
      </w:r>
      <w:r w:rsidRPr="00BC2AC0">
        <w:rPr>
          <w:rFonts w:ascii="Arial" w:hAnsi="Arial" w:cs="Arial"/>
          <w:sz w:val="20"/>
          <w:szCs w:val="20"/>
        </w:rPr>
        <w:t>РФ).</w:t>
      </w:r>
    </w:p>
    <w:p w14:paraId="1E5AA42C" w14:textId="77777777" w:rsidR="00BC2AC0" w:rsidRPr="00BC2AC0" w:rsidRDefault="00BC2AC0" w:rsidP="00BC2AC0">
      <w:pPr>
        <w:widowControl w:val="0"/>
        <w:tabs>
          <w:tab w:val="left" w:pos="567"/>
        </w:tabs>
        <w:autoSpaceDE w:val="0"/>
        <w:autoSpaceDN w:val="0"/>
        <w:ind w:right="-1"/>
        <w:jc w:val="both"/>
        <w:rPr>
          <w:rFonts w:ascii="Arial" w:hAnsi="Arial" w:cs="Arial"/>
          <w:sz w:val="20"/>
          <w:szCs w:val="20"/>
        </w:rPr>
      </w:pPr>
      <w:r w:rsidRPr="00BC2AC0">
        <w:rPr>
          <w:rFonts w:ascii="Arial" w:hAnsi="Arial" w:cs="Arial"/>
          <w:b/>
          <w:sz w:val="20"/>
          <w:szCs w:val="20"/>
        </w:rPr>
        <w:tab/>
        <w:t>Неявка</w:t>
      </w:r>
      <w:r w:rsidRPr="00BC2AC0">
        <w:rPr>
          <w:rFonts w:ascii="Arial" w:hAnsi="Arial" w:cs="Arial"/>
          <w:b/>
          <w:spacing w:val="1"/>
          <w:sz w:val="20"/>
          <w:szCs w:val="20"/>
        </w:rPr>
        <w:t xml:space="preserve"> </w:t>
      </w:r>
      <w:r w:rsidRPr="00BC2AC0">
        <w:rPr>
          <w:rFonts w:ascii="Arial" w:hAnsi="Arial" w:cs="Arial"/>
          <w:b/>
          <w:sz w:val="20"/>
          <w:szCs w:val="20"/>
        </w:rPr>
        <w:t>по</w:t>
      </w:r>
      <w:r w:rsidRPr="00BC2AC0">
        <w:rPr>
          <w:rFonts w:ascii="Arial" w:hAnsi="Arial" w:cs="Arial"/>
          <w:b/>
          <w:spacing w:val="1"/>
          <w:sz w:val="20"/>
          <w:szCs w:val="20"/>
        </w:rPr>
        <w:t xml:space="preserve"> </w:t>
      </w:r>
      <w:r w:rsidRPr="00BC2AC0">
        <w:rPr>
          <w:rFonts w:ascii="Arial" w:hAnsi="Arial" w:cs="Arial"/>
          <w:b/>
          <w:sz w:val="20"/>
          <w:szCs w:val="20"/>
        </w:rPr>
        <w:t>невыясненным</w:t>
      </w:r>
      <w:r w:rsidRPr="00BC2AC0">
        <w:rPr>
          <w:rFonts w:ascii="Arial" w:hAnsi="Arial" w:cs="Arial"/>
          <w:b/>
          <w:spacing w:val="1"/>
          <w:sz w:val="20"/>
          <w:szCs w:val="20"/>
        </w:rPr>
        <w:t xml:space="preserve"> </w:t>
      </w:r>
      <w:r w:rsidRPr="00BC2AC0">
        <w:rPr>
          <w:rFonts w:ascii="Arial" w:hAnsi="Arial" w:cs="Arial"/>
          <w:b/>
          <w:sz w:val="20"/>
          <w:szCs w:val="20"/>
        </w:rPr>
        <w:t>причинам</w:t>
      </w:r>
      <w:r w:rsidRPr="00BC2AC0">
        <w:rPr>
          <w:rFonts w:ascii="Arial" w:hAnsi="Arial" w:cs="Arial"/>
          <w:b/>
          <w:spacing w:val="1"/>
          <w:sz w:val="20"/>
          <w:szCs w:val="20"/>
        </w:rPr>
        <w:t xml:space="preserve"> </w:t>
      </w:r>
      <w:r w:rsidRPr="00BC2AC0">
        <w:rPr>
          <w:rFonts w:ascii="Arial" w:hAnsi="Arial" w:cs="Arial"/>
          <w:b/>
          <w:sz w:val="20"/>
          <w:szCs w:val="20"/>
        </w:rPr>
        <w:t>‒</w:t>
      </w:r>
      <w:r w:rsidRPr="00BC2AC0">
        <w:rPr>
          <w:rFonts w:ascii="Arial" w:hAnsi="Arial" w:cs="Arial"/>
          <w:b/>
          <w:spacing w:val="1"/>
          <w:sz w:val="20"/>
          <w:szCs w:val="20"/>
        </w:rPr>
        <w:t xml:space="preserve"> </w:t>
      </w:r>
      <w:r w:rsidRPr="00BC2AC0">
        <w:rPr>
          <w:rFonts w:ascii="Arial" w:hAnsi="Arial" w:cs="Arial"/>
          <w:sz w:val="20"/>
          <w:szCs w:val="20"/>
        </w:rPr>
        <w:t>дни</w:t>
      </w:r>
      <w:r w:rsidRPr="00BC2AC0">
        <w:rPr>
          <w:rFonts w:ascii="Arial" w:hAnsi="Arial" w:cs="Arial"/>
          <w:spacing w:val="1"/>
          <w:sz w:val="20"/>
          <w:szCs w:val="20"/>
        </w:rPr>
        <w:t xml:space="preserve"> </w:t>
      </w:r>
      <w:r w:rsidRPr="00BC2AC0">
        <w:rPr>
          <w:rFonts w:ascii="Arial" w:hAnsi="Arial" w:cs="Arial"/>
          <w:sz w:val="20"/>
          <w:szCs w:val="20"/>
        </w:rPr>
        <w:t>отсутствия</w:t>
      </w:r>
      <w:r w:rsidRPr="00BC2AC0">
        <w:rPr>
          <w:rFonts w:ascii="Arial" w:hAnsi="Arial" w:cs="Arial"/>
          <w:spacing w:val="1"/>
          <w:sz w:val="20"/>
          <w:szCs w:val="20"/>
        </w:rPr>
        <w:t xml:space="preserve"> </w:t>
      </w:r>
      <w:r w:rsidRPr="00BC2AC0">
        <w:rPr>
          <w:rFonts w:ascii="Arial" w:hAnsi="Arial" w:cs="Arial"/>
          <w:sz w:val="20"/>
          <w:szCs w:val="20"/>
        </w:rPr>
        <w:t>работника</w:t>
      </w:r>
      <w:r w:rsidRPr="00BC2AC0">
        <w:rPr>
          <w:rFonts w:ascii="Arial" w:hAnsi="Arial" w:cs="Arial"/>
          <w:spacing w:val="1"/>
          <w:sz w:val="20"/>
          <w:szCs w:val="20"/>
        </w:rPr>
        <w:t xml:space="preserve"> </w:t>
      </w:r>
      <w:r w:rsidRPr="00BC2AC0">
        <w:rPr>
          <w:rFonts w:ascii="Arial" w:hAnsi="Arial" w:cs="Arial"/>
          <w:sz w:val="20"/>
          <w:szCs w:val="20"/>
        </w:rPr>
        <w:t>на</w:t>
      </w:r>
      <w:r w:rsidRPr="00BC2AC0">
        <w:rPr>
          <w:rFonts w:ascii="Arial" w:hAnsi="Arial" w:cs="Arial"/>
          <w:spacing w:val="1"/>
          <w:sz w:val="20"/>
          <w:szCs w:val="20"/>
        </w:rPr>
        <w:t xml:space="preserve"> </w:t>
      </w:r>
      <w:r w:rsidRPr="00BC2AC0">
        <w:rPr>
          <w:rFonts w:ascii="Arial" w:hAnsi="Arial" w:cs="Arial"/>
          <w:sz w:val="20"/>
          <w:szCs w:val="20"/>
        </w:rPr>
        <w:t>работе</w:t>
      </w:r>
      <w:r w:rsidRPr="00BC2AC0">
        <w:rPr>
          <w:rFonts w:ascii="Arial" w:hAnsi="Arial" w:cs="Arial"/>
          <w:spacing w:val="1"/>
          <w:sz w:val="20"/>
          <w:szCs w:val="20"/>
        </w:rPr>
        <w:t xml:space="preserve"> </w:t>
      </w:r>
      <w:r w:rsidRPr="00BC2AC0">
        <w:rPr>
          <w:rFonts w:ascii="Arial" w:hAnsi="Arial" w:cs="Arial"/>
          <w:sz w:val="20"/>
          <w:szCs w:val="20"/>
        </w:rPr>
        <w:t>до</w:t>
      </w:r>
      <w:r w:rsidRPr="00BC2AC0">
        <w:rPr>
          <w:rFonts w:ascii="Arial" w:hAnsi="Arial" w:cs="Arial"/>
          <w:spacing w:val="1"/>
          <w:sz w:val="20"/>
          <w:szCs w:val="20"/>
        </w:rPr>
        <w:t xml:space="preserve"> </w:t>
      </w:r>
      <w:r w:rsidRPr="00BC2AC0">
        <w:rPr>
          <w:rFonts w:ascii="Arial" w:hAnsi="Arial" w:cs="Arial"/>
          <w:sz w:val="20"/>
          <w:szCs w:val="20"/>
        </w:rPr>
        <w:t>выявления</w:t>
      </w:r>
      <w:r w:rsidRPr="00BC2AC0">
        <w:rPr>
          <w:rFonts w:ascii="Arial" w:hAnsi="Arial" w:cs="Arial"/>
          <w:spacing w:val="3"/>
          <w:sz w:val="20"/>
          <w:szCs w:val="20"/>
        </w:rPr>
        <w:t xml:space="preserve"> </w:t>
      </w:r>
      <w:r w:rsidRPr="00BC2AC0">
        <w:rPr>
          <w:rFonts w:ascii="Arial" w:hAnsi="Arial" w:cs="Arial"/>
          <w:sz w:val="20"/>
          <w:szCs w:val="20"/>
        </w:rPr>
        <w:t>уважительных</w:t>
      </w:r>
      <w:r w:rsidRPr="00BC2AC0">
        <w:rPr>
          <w:rFonts w:ascii="Arial" w:hAnsi="Arial" w:cs="Arial"/>
          <w:spacing w:val="-3"/>
          <w:sz w:val="20"/>
          <w:szCs w:val="20"/>
        </w:rPr>
        <w:t xml:space="preserve"> </w:t>
      </w:r>
      <w:r w:rsidRPr="00BC2AC0">
        <w:rPr>
          <w:rFonts w:ascii="Arial" w:hAnsi="Arial" w:cs="Arial"/>
          <w:sz w:val="20"/>
          <w:szCs w:val="20"/>
        </w:rPr>
        <w:t>причин;</w:t>
      </w:r>
    </w:p>
    <w:p w14:paraId="1658E096" w14:textId="77777777" w:rsidR="00BC2AC0" w:rsidRPr="00BC2AC0" w:rsidRDefault="00BC2AC0" w:rsidP="00BC2AC0">
      <w:pPr>
        <w:widowControl w:val="0"/>
        <w:tabs>
          <w:tab w:val="left" w:pos="567"/>
        </w:tabs>
        <w:autoSpaceDE w:val="0"/>
        <w:autoSpaceDN w:val="0"/>
        <w:ind w:right="-1"/>
        <w:jc w:val="both"/>
        <w:rPr>
          <w:rFonts w:ascii="Arial" w:hAnsi="Arial" w:cs="Arial"/>
          <w:sz w:val="20"/>
          <w:szCs w:val="20"/>
        </w:rPr>
      </w:pPr>
      <w:r w:rsidRPr="00BC2AC0">
        <w:rPr>
          <w:rFonts w:ascii="Arial" w:hAnsi="Arial" w:cs="Arial"/>
          <w:b/>
          <w:sz w:val="20"/>
          <w:szCs w:val="20"/>
        </w:rPr>
        <w:tab/>
        <w:t>ИНН</w:t>
      </w:r>
      <w:r w:rsidRPr="00BC2AC0">
        <w:rPr>
          <w:rFonts w:ascii="Arial" w:hAnsi="Arial" w:cs="Arial"/>
          <w:b/>
          <w:spacing w:val="-5"/>
          <w:sz w:val="20"/>
          <w:szCs w:val="20"/>
        </w:rPr>
        <w:t xml:space="preserve"> </w:t>
      </w:r>
      <w:r w:rsidRPr="00BC2AC0">
        <w:rPr>
          <w:rFonts w:ascii="Arial" w:hAnsi="Arial" w:cs="Arial"/>
          <w:b/>
          <w:sz w:val="20"/>
          <w:szCs w:val="20"/>
        </w:rPr>
        <w:t>–</w:t>
      </w:r>
      <w:r w:rsidRPr="00BC2AC0">
        <w:rPr>
          <w:rFonts w:ascii="Arial" w:hAnsi="Arial" w:cs="Arial"/>
          <w:b/>
          <w:spacing w:val="-4"/>
          <w:sz w:val="20"/>
          <w:szCs w:val="20"/>
        </w:rPr>
        <w:t xml:space="preserve"> </w:t>
      </w:r>
      <w:r w:rsidRPr="00BC2AC0">
        <w:rPr>
          <w:rFonts w:ascii="Arial" w:hAnsi="Arial" w:cs="Arial"/>
          <w:sz w:val="20"/>
          <w:szCs w:val="20"/>
        </w:rPr>
        <w:t>идентификационный</w:t>
      </w:r>
      <w:r w:rsidRPr="00BC2AC0">
        <w:rPr>
          <w:rFonts w:ascii="Arial" w:hAnsi="Arial" w:cs="Arial"/>
          <w:spacing w:val="-5"/>
          <w:sz w:val="20"/>
          <w:szCs w:val="20"/>
        </w:rPr>
        <w:t xml:space="preserve"> </w:t>
      </w:r>
      <w:r w:rsidRPr="00BC2AC0">
        <w:rPr>
          <w:rFonts w:ascii="Arial" w:hAnsi="Arial" w:cs="Arial"/>
          <w:sz w:val="20"/>
          <w:szCs w:val="20"/>
        </w:rPr>
        <w:t>номер</w:t>
      </w:r>
      <w:r w:rsidRPr="00BC2AC0">
        <w:rPr>
          <w:rFonts w:ascii="Arial" w:hAnsi="Arial" w:cs="Arial"/>
          <w:spacing w:val="-4"/>
          <w:sz w:val="20"/>
          <w:szCs w:val="20"/>
        </w:rPr>
        <w:t xml:space="preserve"> </w:t>
      </w:r>
      <w:r w:rsidRPr="00BC2AC0">
        <w:rPr>
          <w:rFonts w:ascii="Arial" w:hAnsi="Arial" w:cs="Arial"/>
          <w:sz w:val="20"/>
          <w:szCs w:val="20"/>
        </w:rPr>
        <w:t>налогоплательщика.</w:t>
      </w:r>
    </w:p>
    <w:p w14:paraId="6AACA199" w14:textId="77777777" w:rsidR="00BC2AC0" w:rsidRPr="00D80AF8" w:rsidRDefault="00BC2AC0" w:rsidP="00BC2AC0">
      <w:pPr>
        <w:widowControl w:val="0"/>
        <w:tabs>
          <w:tab w:val="left" w:pos="567"/>
        </w:tabs>
        <w:autoSpaceDE w:val="0"/>
        <w:autoSpaceDN w:val="0"/>
      </w:pPr>
    </w:p>
    <w:p w14:paraId="7BC052E1" w14:textId="77777777" w:rsidR="00BC2AC0" w:rsidRPr="00BC2AC0" w:rsidRDefault="00BC2AC0" w:rsidP="007F225A">
      <w:pPr>
        <w:widowControl w:val="0"/>
        <w:numPr>
          <w:ilvl w:val="0"/>
          <w:numId w:val="76"/>
        </w:numPr>
        <w:tabs>
          <w:tab w:val="left" w:pos="567"/>
          <w:tab w:val="left" w:pos="1323"/>
        </w:tabs>
        <w:autoSpaceDE w:val="0"/>
        <w:autoSpaceDN w:val="0"/>
        <w:ind w:firstLine="207"/>
        <w:jc w:val="both"/>
        <w:outlineLvl w:val="0"/>
        <w:rPr>
          <w:rFonts w:ascii="Arial" w:hAnsi="Arial" w:cs="Arial"/>
          <w:b/>
          <w:bCs/>
          <w:sz w:val="20"/>
          <w:szCs w:val="20"/>
        </w:rPr>
      </w:pPr>
      <w:r w:rsidRPr="00BC2AC0">
        <w:rPr>
          <w:rFonts w:ascii="Arial" w:hAnsi="Arial" w:cs="Arial"/>
          <w:b/>
          <w:bCs/>
          <w:sz w:val="20"/>
          <w:szCs w:val="20"/>
        </w:rPr>
        <w:t>Положения</w:t>
      </w:r>
    </w:p>
    <w:p w14:paraId="1C387BF3" w14:textId="77777777" w:rsidR="00BC2AC0" w:rsidRPr="00BC2AC0" w:rsidRDefault="00BC2AC0" w:rsidP="007F225A">
      <w:pPr>
        <w:widowControl w:val="0"/>
        <w:numPr>
          <w:ilvl w:val="1"/>
          <w:numId w:val="76"/>
        </w:numPr>
        <w:autoSpaceDE w:val="0"/>
        <w:autoSpaceDN w:val="0"/>
        <w:ind w:firstLine="207"/>
        <w:jc w:val="both"/>
        <w:rPr>
          <w:rFonts w:ascii="Arial" w:hAnsi="Arial" w:cs="Arial"/>
          <w:b/>
          <w:sz w:val="20"/>
          <w:szCs w:val="20"/>
        </w:rPr>
      </w:pPr>
      <w:r w:rsidRPr="00BC2AC0">
        <w:rPr>
          <w:rFonts w:ascii="Arial" w:hAnsi="Arial" w:cs="Arial"/>
          <w:b/>
          <w:sz w:val="20"/>
          <w:szCs w:val="20"/>
        </w:rPr>
        <w:t>Общие</w:t>
      </w:r>
      <w:r w:rsidRPr="00BC2AC0">
        <w:rPr>
          <w:rFonts w:ascii="Arial" w:hAnsi="Arial" w:cs="Arial"/>
          <w:b/>
          <w:spacing w:val="-6"/>
          <w:sz w:val="20"/>
          <w:szCs w:val="20"/>
        </w:rPr>
        <w:t xml:space="preserve"> </w:t>
      </w:r>
      <w:r w:rsidRPr="00BC2AC0">
        <w:rPr>
          <w:rFonts w:ascii="Arial" w:hAnsi="Arial" w:cs="Arial"/>
          <w:b/>
          <w:sz w:val="20"/>
          <w:szCs w:val="20"/>
        </w:rPr>
        <w:t>положения</w:t>
      </w:r>
    </w:p>
    <w:p w14:paraId="3DF7D6A5" w14:textId="77777777" w:rsidR="00BC2AC0" w:rsidRPr="00BC2AC0" w:rsidRDefault="00BC2AC0" w:rsidP="00BC2AC0">
      <w:pPr>
        <w:widowControl w:val="0"/>
        <w:autoSpaceDE w:val="0"/>
        <w:autoSpaceDN w:val="0"/>
        <w:ind w:firstLine="360"/>
        <w:jc w:val="both"/>
        <w:rPr>
          <w:rFonts w:ascii="Arial" w:hAnsi="Arial" w:cs="Arial"/>
          <w:sz w:val="20"/>
          <w:szCs w:val="20"/>
        </w:rPr>
      </w:pPr>
      <w:r w:rsidRPr="00BC2AC0">
        <w:rPr>
          <w:rFonts w:ascii="Arial" w:hAnsi="Arial" w:cs="Arial"/>
          <w:sz w:val="20"/>
          <w:szCs w:val="20"/>
        </w:rPr>
        <w:t xml:space="preserve">    4.1.1 Табель применяется для учета времени, фактически отработанного и</w:t>
      </w:r>
      <w:r w:rsidRPr="00BC2AC0">
        <w:rPr>
          <w:rFonts w:ascii="Arial" w:hAnsi="Arial" w:cs="Arial"/>
          <w:spacing w:val="1"/>
          <w:sz w:val="20"/>
          <w:szCs w:val="20"/>
        </w:rPr>
        <w:t xml:space="preserve"> </w:t>
      </w:r>
      <w:r w:rsidRPr="00BC2AC0">
        <w:rPr>
          <w:rFonts w:ascii="Arial" w:hAnsi="Arial" w:cs="Arial"/>
          <w:sz w:val="20"/>
          <w:szCs w:val="20"/>
        </w:rPr>
        <w:t>(или)</w:t>
      </w:r>
      <w:r w:rsidRPr="00BC2AC0">
        <w:rPr>
          <w:rFonts w:ascii="Arial" w:hAnsi="Arial" w:cs="Arial"/>
          <w:spacing w:val="1"/>
          <w:sz w:val="20"/>
          <w:szCs w:val="20"/>
        </w:rPr>
        <w:t xml:space="preserve"> </w:t>
      </w:r>
      <w:r w:rsidRPr="00BC2AC0">
        <w:rPr>
          <w:rFonts w:ascii="Arial" w:hAnsi="Arial" w:cs="Arial"/>
          <w:sz w:val="20"/>
          <w:szCs w:val="20"/>
        </w:rPr>
        <w:t>неотработанного</w:t>
      </w:r>
      <w:r w:rsidRPr="00BC2AC0">
        <w:rPr>
          <w:rFonts w:ascii="Arial" w:hAnsi="Arial" w:cs="Arial"/>
          <w:spacing w:val="1"/>
          <w:sz w:val="20"/>
          <w:szCs w:val="20"/>
        </w:rPr>
        <w:t xml:space="preserve"> </w:t>
      </w:r>
      <w:r w:rsidRPr="00BC2AC0">
        <w:rPr>
          <w:rFonts w:ascii="Arial" w:hAnsi="Arial" w:cs="Arial"/>
          <w:sz w:val="20"/>
          <w:szCs w:val="20"/>
        </w:rPr>
        <w:t>каждым</w:t>
      </w:r>
      <w:r w:rsidRPr="00BC2AC0">
        <w:rPr>
          <w:rFonts w:ascii="Arial" w:hAnsi="Arial" w:cs="Arial"/>
          <w:spacing w:val="1"/>
          <w:sz w:val="20"/>
          <w:szCs w:val="20"/>
        </w:rPr>
        <w:t xml:space="preserve"> </w:t>
      </w:r>
      <w:r w:rsidRPr="00BC2AC0">
        <w:rPr>
          <w:rFonts w:ascii="Arial" w:hAnsi="Arial" w:cs="Arial"/>
          <w:sz w:val="20"/>
          <w:szCs w:val="20"/>
        </w:rPr>
        <w:t>работником</w:t>
      </w:r>
      <w:r w:rsidRPr="00BC2AC0">
        <w:rPr>
          <w:rFonts w:ascii="Arial" w:hAnsi="Arial" w:cs="Arial"/>
          <w:spacing w:val="1"/>
          <w:sz w:val="20"/>
          <w:szCs w:val="20"/>
        </w:rPr>
        <w:t xml:space="preserve"> </w:t>
      </w:r>
      <w:r w:rsidR="006247FB">
        <w:rPr>
          <w:rFonts w:ascii="Arial" w:hAnsi="Arial" w:cs="Arial"/>
          <w:sz w:val="20"/>
          <w:szCs w:val="20"/>
        </w:rPr>
        <w:t>колледжа</w:t>
      </w:r>
      <w:r w:rsidRPr="00BC2AC0">
        <w:rPr>
          <w:rFonts w:ascii="Arial" w:hAnsi="Arial" w:cs="Arial"/>
          <w:sz w:val="20"/>
          <w:szCs w:val="20"/>
        </w:rPr>
        <w:t>,</w:t>
      </w:r>
      <w:r w:rsidRPr="00BC2AC0">
        <w:rPr>
          <w:rFonts w:ascii="Arial" w:hAnsi="Arial" w:cs="Arial"/>
          <w:spacing w:val="1"/>
          <w:sz w:val="20"/>
          <w:szCs w:val="20"/>
        </w:rPr>
        <w:t xml:space="preserve"> </w:t>
      </w:r>
      <w:r w:rsidRPr="00BC2AC0">
        <w:rPr>
          <w:rFonts w:ascii="Arial" w:hAnsi="Arial" w:cs="Arial"/>
          <w:sz w:val="20"/>
          <w:szCs w:val="20"/>
        </w:rPr>
        <w:t>для</w:t>
      </w:r>
      <w:r w:rsidRPr="00BC2AC0">
        <w:rPr>
          <w:rFonts w:ascii="Arial" w:hAnsi="Arial" w:cs="Arial"/>
          <w:spacing w:val="1"/>
          <w:sz w:val="20"/>
          <w:szCs w:val="20"/>
        </w:rPr>
        <w:t xml:space="preserve"> </w:t>
      </w:r>
      <w:r w:rsidRPr="00BC2AC0">
        <w:rPr>
          <w:rFonts w:ascii="Arial" w:hAnsi="Arial" w:cs="Arial"/>
          <w:sz w:val="20"/>
          <w:szCs w:val="20"/>
        </w:rPr>
        <w:t>контроля</w:t>
      </w:r>
      <w:r w:rsidRPr="00BC2AC0">
        <w:rPr>
          <w:rFonts w:ascii="Arial" w:hAnsi="Arial" w:cs="Arial"/>
          <w:spacing w:val="1"/>
          <w:sz w:val="20"/>
          <w:szCs w:val="20"/>
        </w:rPr>
        <w:t xml:space="preserve"> </w:t>
      </w:r>
      <w:r w:rsidRPr="00BC2AC0">
        <w:rPr>
          <w:rFonts w:ascii="Arial" w:hAnsi="Arial" w:cs="Arial"/>
          <w:sz w:val="20"/>
          <w:szCs w:val="20"/>
        </w:rPr>
        <w:t>за</w:t>
      </w:r>
      <w:r w:rsidRPr="00BC2AC0">
        <w:rPr>
          <w:rFonts w:ascii="Arial" w:hAnsi="Arial" w:cs="Arial"/>
          <w:spacing w:val="-67"/>
          <w:sz w:val="20"/>
          <w:szCs w:val="20"/>
        </w:rPr>
        <w:t xml:space="preserve"> </w:t>
      </w:r>
      <w:r w:rsidRPr="00BC2AC0">
        <w:rPr>
          <w:rFonts w:ascii="Arial" w:hAnsi="Arial" w:cs="Arial"/>
          <w:sz w:val="20"/>
          <w:szCs w:val="20"/>
        </w:rPr>
        <w:t>соблюдением</w:t>
      </w:r>
      <w:r w:rsidRPr="00BC2AC0">
        <w:rPr>
          <w:rFonts w:ascii="Arial" w:hAnsi="Arial" w:cs="Arial"/>
          <w:spacing w:val="1"/>
          <w:sz w:val="20"/>
          <w:szCs w:val="20"/>
        </w:rPr>
        <w:t xml:space="preserve"> </w:t>
      </w:r>
      <w:r w:rsidRPr="00BC2AC0">
        <w:rPr>
          <w:rFonts w:ascii="Arial" w:hAnsi="Arial" w:cs="Arial"/>
          <w:sz w:val="20"/>
          <w:szCs w:val="20"/>
        </w:rPr>
        <w:t>работниками</w:t>
      </w:r>
      <w:r w:rsidRPr="00BC2AC0">
        <w:rPr>
          <w:rFonts w:ascii="Arial" w:hAnsi="Arial" w:cs="Arial"/>
          <w:spacing w:val="1"/>
          <w:sz w:val="20"/>
          <w:szCs w:val="20"/>
        </w:rPr>
        <w:t xml:space="preserve"> </w:t>
      </w:r>
      <w:r w:rsidR="004B7D95">
        <w:rPr>
          <w:rStyle w:val="a4"/>
          <w:rFonts w:ascii="Arial" w:hAnsi="Arial" w:cs="Arial"/>
          <w:i w:val="0"/>
          <w:color w:val="000000" w:themeColor="text1"/>
          <w:sz w:val="20"/>
          <w:szCs w:val="20"/>
        </w:rPr>
        <w:t>М</w:t>
      </w:r>
      <w:r w:rsidRPr="00BC2AC0">
        <w:rPr>
          <w:rStyle w:val="a4"/>
          <w:rFonts w:ascii="Arial" w:hAnsi="Arial" w:cs="Arial"/>
          <w:i w:val="0"/>
          <w:color w:val="000000" w:themeColor="text1"/>
          <w:sz w:val="20"/>
          <w:szCs w:val="20"/>
        </w:rPr>
        <w:t>Б</w:t>
      </w:r>
      <w:r w:rsidR="004B7D95">
        <w:rPr>
          <w:rStyle w:val="a4"/>
          <w:rFonts w:ascii="Arial" w:hAnsi="Arial" w:cs="Arial"/>
          <w:i w:val="0"/>
          <w:color w:val="000000" w:themeColor="text1"/>
          <w:sz w:val="20"/>
          <w:szCs w:val="20"/>
        </w:rPr>
        <w:t>О</w:t>
      </w:r>
      <w:r w:rsidRPr="00BC2AC0">
        <w:rPr>
          <w:rStyle w:val="a4"/>
          <w:rFonts w:ascii="Arial" w:hAnsi="Arial" w:cs="Arial"/>
          <w:i w:val="0"/>
          <w:color w:val="000000" w:themeColor="text1"/>
          <w:sz w:val="20"/>
          <w:szCs w:val="20"/>
        </w:rPr>
        <w:t xml:space="preserve">У </w:t>
      </w:r>
      <w:r w:rsidRPr="00BC2AC0">
        <w:rPr>
          <w:rFonts w:ascii="Arial" w:hAnsi="Arial" w:cs="Arial"/>
          <w:sz w:val="20"/>
          <w:szCs w:val="20"/>
        </w:rPr>
        <w:t>установленного</w:t>
      </w:r>
      <w:r w:rsidRPr="00BC2AC0">
        <w:rPr>
          <w:rFonts w:ascii="Arial" w:hAnsi="Arial" w:cs="Arial"/>
          <w:spacing w:val="1"/>
          <w:sz w:val="20"/>
          <w:szCs w:val="20"/>
        </w:rPr>
        <w:t xml:space="preserve"> </w:t>
      </w:r>
      <w:r w:rsidRPr="00BC2AC0">
        <w:rPr>
          <w:rFonts w:ascii="Arial" w:hAnsi="Arial" w:cs="Arial"/>
          <w:sz w:val="20"/>
          <w:szCs w:val="20"/>
        </w:rPr>
        <w:t>режима</w:t>
      </w:r>
      <w:r w:rsidRPr="00BC2AC0">
        <w:rPr>
          <w:rFonts w:ascii="Arial" w:hAnsi="Arial" w:cs="Arial"/>
          <w:spacing w:val="1"/>
          <w:sz w:val="20"/>
          <w:szCs w:val="20"/>
        </w:rPr>
        <w:t xml:space="preserve"> </w:t>
      </w:r>
      <w:r w:rsidRPr="00BC2AC0">
        <w:rPr>
          <w:rFonts w:ascii="Arial" w:hAnsi="Arial" w:cs="Arial"/>
          <w:sz w:val="20"/>
          <w:szCs w:val="20"/>
        </w:rPr>
        <w:t>рабочего</w:t>
      </w:r>
      <w:r w:rsidRPr="00BC2AC0">
        <w:rPr>
          <w:rFonts w:ascii="Arial" w:hAnsi="Arial" w:cs="Arial"/>
          <w:spacing w:val="1"/>
          <w:sz w:val="20"/>
          <w:szCs w:val="20"/>
        </w:rPr>
        <w:t xml:space="preserve"> </w:t>
      </w:r>
      <w:r w:rsidRPr="00BC2AC0">
        <w:rPr>
          <w:rFonts w:ascii="Arial" w:hAnsi="Arial" w:cs="Arial"/>
          <w:sz w:val="20"/>
          <w:szCs w:val="20"/>
        </w:rPr>
        <w:t>времени,</w:t>
      </w:r>
      <w:r w:rsidRPr="00BC2AC0">
        <w:rPr>
          <w:rFonts w:ascii="Arial" w:hAnsi="Arial" w:cs="Arial"/>
          <w:spacing w:val="1"/>
          <w:sz w:val="20"/>
          <w:szCs w:val="20"/>
        </w:rPr>
        <w:t xml:space="preserve"> </w:t>
      </w:r>
      <w:r w:rsidRPr="00BC2AC0">
        <w:rPr>
          <w:rFonts w:ascii="Arial" w:hAnsi="Arial" w:cs="Arial"/>
          <w:sz w:val="20"/>
          <w:szCs w:val="20"/>
        </w:rPr>
        <w:t>для</w:t>
      </w:r>
      <w:r w:rsidRPr="00BC2AC0">
        <w:rPr>
          <w:rFonts w:ascii="Arial" w:hAnsi="Arial" w:cs="Arial"/>
          <w:spacing w:val="1"/>
          <w:sz w:val="20"/>
          <w:szCs w:val="20"/>
        </w:rPr>
        <w:t xml:space="preserve"> </w:t>
      </w:r>
      <w:r w:rsidRPr="00BC2AC0">
        <w:rPr>
          <w:rFonts w:ascii="Arial" w:hAnsi="Arial" w:cs="Arial"/>
          <w:sz w:val="20"/>
          <w:szCs w:val="20"/>
        </w:rPr>
        <w:t xml:space="preserve">получения данных об отработанном времени, </w:t>
      </w:r>
      <w:r w:rsidRPr="00BC2AC0">
        <w:rPr>
          <w:rFonts w:ascii="Arial" w:hAnsi="Arial" w:cs="Arial"/>
          <w:sz w:val="20"/>
          <w:szCs w:val="20"/>
        </w:rPr>
        <w:lastRenderedPageBreak/>
        <w:t>расчета оплаты труда, а также для составления статистической</w:t>
      </w:r>
      <w:r w:rsidRPr="00BC2AC0">
        <w:rPr>
          <w:rFonts w:ascii="Arial" w:hAnsi="Arial" w:cs="Arial"/>
          <w:spacing w:val="1"/>
          <w:sz w:val="20"/>
          <w:szCs w:val="20"/>
        </w:rPr>
        <w:t xml:space="preserve"> </w:t>
      </w:r>
      <w:r w:rsidRPr="00BC2AC0">
        <w:rPr>
          <w:rFonts w:ascii="Arial" w:hAnsi="Arial" w:cs="Arial"/>
          <w:sz w:val="20"/>
          <w:szCs w:val="20"/>
        </w:rPr>
        <w:t>отчетности по</w:t>
      </w:r>
      <w:r w:rsidRPr="00BC2AC0">
        <w:rPr>
          <w:rFonts w:ascii="Arial" w:hAnsi="Arial" w:cs="Arial"/>
          <w:spacing w:val="1"/>
          <w:sz w:val="20"/>
          <w:szCs w:val="20"/>
        </w:rPr>
        <w:t xml:space="preserve"> </w:t>
      </w:r>
      <w:r w:rsidRPr="00BC2AC0">
        <w:rPr>
          <w:rFonts w:ascii="Arial" w:hAnsi="Arial" w:cs="Arial"/>
          <w:sz w:val="20"/>
          <w:szCs w:val="20"/>
        </w:rPr>
        <w:t>труду.</w:t>
      </w:r>
    </w:p>
    <w:p w14:paraId="67F248B6" w14:textId="77777777" w:rsidR="00BC2AC0" w:rsidRPr="00BC2AC0" w:rsidRDefault="00BC2AC0" w:rsidP="007F225A">
      <w:pPr>
        <w:widowControl w:val="0"/>
        <w:numPr>
          <w:ilvl w:val="2"/>
          <w:numId w:val="77"/>
        </w:numPr>
        <w:tabs>
          <w:tab w:val="left" w:pos="567"/>
          <w:tab w:val="left" w:pos="1276"/>
        </w:tabs>
        <w:autoSpaceDE w:val="0"/>
        <w:autoSpaceDN w:val="0"/>
        <w:ind w:left="0" w:right="-1" w:firstLine="570"/>
        <w:jc w:val="both"/>
        <w:rPr>
          <w:rFonts w:ascii="Arial" w:hAnsi="Arial" w:cs="Arial"/>
          <w:sz w:val="20"/>
          <w:szCs w:val="20"/>
        </w:rPr>
      </w:pPr>
      <w:r w:rsidRPr="00BC2AC0">
        <w:rPr>
          <w:rFonts w:ascii="Arial" w:hAnsi="Arial" w:cs="Arial"/>
          <w:sz w:val="20"/>
          <w:szCs w:val="20"/>
        </w:rPr>
        <w:t>Для</w:t>
      </w:r>
      <w:r w:rsidRPr="00BC2AC0">
        <w:rPr>
          <w:rFonts w:ascii="Arial" w:hAnsi="Arial" w:cs="Arial"/>
          <w:spacing w:val="1"/>
          <w:sz w:val="20"/>
          <w:szCs w:val="20"/>
        </w:rPr>
        <w:t xml:space="preserve"> </w:t>
      </w:r>
      <w:r w:rsidRPr="00BC2AC0">
        <w:rPr>
          <w:rFonts w:ascii="Arial" w:hAnsi="Arial" w:cs="Arial"/>
          <w:sz w:val="20"/>
          <w:szCs w:val="20"/>
        </w:rPr>
        <w:t>ведения</w:t>
      </w:r>
      <w:r w:rsidRPr="00BC2AC0">
        <w:rPr>
          <w:rFonts w:ascii="Arial" w:hAnsi="Arial" w:cs="Arial"/>
          <w:spacing w:val="1"/>
          <w:sz w:val="20"/>
          <w:szCs w:val="20"/>
        </w:rPr>
        <w:t xml:space="preserve"> </w:t>
      </w:r>
      <w:r w:rsidRPr="00BC2AC0">
        <w:rPr>
          <w:rFonts w:ascii="Arial" w:hAnsi="Arial" w:cs="Arial"/>
          <w:sz w:val="20"/>
          <w:szCs w:val="20"/>
        </w:rPr>
        <w:t>табеля</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004B7D95">
        <w:rPr>
          <w:rStyle w:val="a4"/>
          <w:rFonts w:ascii="Arial" w:hAnsi="Arial" w:cs="Arial"/>
          <w:i w:val="0"/>
          <w:color w:val="000000" w:themeColor="text1"/>
          <w:sz w:val="20"/>
          <w:szCs w:val="20"/>
        </w:rPr>
        <w:t>М</w:t>
      </w:r>
      <w:r w:rsidRPr="00BC2AC0">
        <w:rPr>
          <w:rStyle w:val="a4"/>
          <w:rFonts w:ascii="Arial" w:hAnsi="Arial" w:cs="Arial"/>
          <w:i w:val="0"/>
          <w:color w:val="000000" w:themeColor="text1"/>
          <w:sz w:val="20"/>
          <w:szCs w:val="20"/>
        </w:rPr>
        <w:t>Б</w:t>
      </w:r>
      <w:r w:rsidR="004B7D95">
        <w:rPr>
          <w:rStyle w:val="a4"/>
          <w:rFonts w:ascii="Arial" w:hAnsi="Arial" w:cs="Arial"/>
          <w:i w:val="0"/>
          <w:color w:val="000000" w:themeColor="text1"/>
          <w:sz w:val="20"/>
          <w:szCs w:val="20"/>
        </w:rPr>
        <w:t>О</w:t>
      </w:r>
      <w:r w:rsidRPr="00BC2AC0">
        <w:rPr>
          <w:rStyle w:val="a4"/>
          <w:rFonts w:ascii="Arial" w:hAnsi="Arial" w:cs="Arial"/>
          <w:i w:val="0"/>
          <w:color w:val="000000" w:themeColor="text1"/>
          <w:sz w:val="20"/>
          <w:szCs w:val="20"/>
        </w:rPr>
        <w:t xml:space="preserve">У </w:t>
      </w:r>
      <w:r w:rsidRPr="00BC2AC0">
        <w:rPr>
          <w:rFonts w:ascii="Arial" w:hAnsi="Arial" w:cs="Arial"/>
          <w:sz w:val="20"/>
          <w:szCs w:val="20"/>
        </w:rPr>
        <w:t>отдельным приказом</w:t>
      </w:r>
      <w:r w:rsidRPr="00BC2AC0">
        <w:rPr>
          <w:rFonts w:ascii="Arial" w:hAnsi="Arial" w:cs="Arial"/>
          <w:spacing w:val="1"/>
          <w:sz w:val="20"/>
          <w:szCs w:val="20"/>
        </w:rPr>
        <w:t xml:space="preserve"> </w:t>
      </w:r>
      <w:r w:rsidRPr="00BC2AC0">
        <w:rPr>
          <w:rFonts w:ascii="Arial" w:hAnsi="Arial" w:cs="Arial"/>
          <w:sz w:val="20"/>
          <w:szCs w:val="20"/>
        </w:rPr>
        <w:t>руководителя</w:t>
      </w:r>
      <w:r w:rsidRPr="00BC2AC0">
        <w:rPr>
          <w:rFonts w:ascii="Arial" w:hAnsi="Arial" w:cs="Arial"/>
          <w:spacing w:val="1"/>
          <w:sz w:val="20"/>
          <w:szCs w:val="20"/>
        </w:rPr>
        <w:t xml:space="preserve"> </w:t>
      </w:r>
      <w:r w:rsidRPr="00BC2AC0">
        <w:rPr>
          <w:rFonts w:ascii="Arial" w:hAnsi="Arial" w:cs="Arial"/>
          <w:sz w:val="20"/>
          <w:szCs w:val="20"/>
        </w:rPr>
        <w:t>Учреждения</w:t>
      </w:r>
      <w:r w:rsidRPr="00BC2AC0">
        <w:rPr>
          <w:rFonts w:ascii="Arial" w:hAnsi="Arial" w:cs="Arial"/>
          <w:spacing w:val="1"/>
          <w:sz w:val="20"/>
          <w:szCs w:val="20"/>
        </w:rPr>
        <w:t xml:space="preserve"> </w:t>
      </w:r>
      <w:r w:rsidRPr="00BC2AC0">
        <w:rPr>
          <w:rFonts w:ascii="Arial" w:hAnsi="Arial" w:cs="Arial"/>
          <w:sz w:val="20"/>
          <w:szCs w:val="20"/>
        </w:rPr>
        <w:t>назначается</w:t>
      </w:r>
      <w:r w:rsidRPr="00BC2AC0">
        <w:rPr>
          <w:rFonts w:ascii="Arial" w:hAnsi="Arial" w:cs="Arial"/>
          <w:spacing w:val="1"/>
          <w:sz w:val="20"/>
          <w:szCs w:val="20"/>
        </w:rPr>
        <w:t xml:space="preserve"> </w:t>
      </w:r>
      <w:r w:rsidRPr="00BC2AC0">
        <w:rPr>
          <w:rFonts w:ascii="Arial" w:hAnsi="Arial" w:cs="Arial"/>
          <w:sz w:val="20"/>
          <w:szCs w:val="20"/>
        </w:rPr>
        <w:t>ответственное</w:t>
      </w:r>
      <w:r w:rsidRPr="00BC2AC0">
        <w:rPr>
          <w:rFonts w:ascii="Arial" w:hAnsi="Arial" w:cs="Arial"/>
          <w:spacing w:val="1"/>
          <w:sz w:val="20"/>
          <w:szCs w:val="20"/>
        </w:rPr>
        <w:t xml:space="preserve"> </w:t>
      </w:r>
      <w:r w:rsidRPr="00BC2AC0">
        <w:rPr>
          <w:rFonts w:ascii="Arial" w:hAnsi="Arial" w:cs="Arial"/>
          <w:sz w:val="20"/>
          <w:szCs w:val="20"/>
        </w:rPr>
        <w:t>лицо</w:t>
      </w:r>
      <w:r w:rsidRPr="00BC2AC0">
        <w:rPr>
          <w:rFonts w:ascii="Arial" w:hAnsi="Arial" w:cs="Arial"/>
          <w:spacing w:val="1"/>
          <w:sz w:val="20"/>
          <w:szCs w:val="20"/>
        </w:rPr>
        <w:t xml:space="preserve"> </w:t>
      </w:r>
      <w:r w:rsidRPr="00BC2AC0">
        <w:rPr>
          <w:rFonts w:ascii="Arial" w:hAnsi="Arial" w:cs="Arial"/>
          <w:sz w:val="20"/>
          <w:szCs w:val="20"/>
        </w:rPr>
        <w:t>из</w:t>
      </w:r>
      <w:r w:rsidRPr="00BC2AC0">
        <w:rPr>
          <w:rFonts w:ascii="Arial" w:hAnsi="Arial" w:cs="Arial"/>
          <w:spacing w:val="1"/>
          <w:sz w:val="20"/>
          <w:szCs w:val="20"/>
        </w:rPr>
        <w:t xml:space="preserve"> </w:t>
      </w:r>
      <w:r w:rsidRPr="00BC2AC0">
        <w:rPr>
          <w:rFonts w:ascii="Arial" w:hAnsi="Arial" w:cs="Arial"/>
          <w:sz w:val="20"/>
          <w:szCs w:val="20"/>
        </w:rPr>
        <w:t>числа</w:t>
      </w:r>
      <w:r w:rsidRPr="00BC2AC0">
        <w:rPr>
          <w:rFonts w:ascii="Arial" w:hAnsi="Arial" w:cs="Arial"/>
          <w:spacing w:val="1"/>
          <w:sz w:val="20"/>
          <w:szCs w:val="20"/>
        </w:rPr>
        <w:t xml:space="preserve"> </w:t>
      </w:r>
      <w:r w:rsidRPr="00BC2AC0">
        <w:rPr>
          <w:rFonts w:ascii="Arial" w:hAnsi="Arial" w:cs="Arial"/>
          <w:sz w:val="20"/>
          <w:szCs w:val="20"/>
        </w:rPr>
        <w:t xml:space="preserve">работников </w:t>
      </w:r>
      <w:r w:rsidR="004B7D95">
        <w:rPr>
          <w:rStyle w:val="a4"/>
          <w:rFonts w:ascii="Arial" w:hAnsi="Arial" w:cs="Arial"/>
          <w:i w:val="0"/>
          <w:color w:val="000000" w:themeColor="text1"/>
          <w:sz w:val="20"/>
          <w:szCs w:val="20"/>
        </w:rPr>
        <w:t>М</w:t>
      </w:r>
      <w:r w:rsidRPr="00BC2AC0">
        <w:rPr>
          <w:rStyle w:val="a4"/>
          <w:rFonts w:ascii="Arial" w:hAnsi="Arial" w:cs="Arial"/>
          <w:i w:val="0"/>
          <w:color w:val="000000" w:themeColor="text1"/>
          <w:sz w:val="20"/>
          <w:szCs w:val="20"/>
        </w:rPr>
        <w:t>Б</w:t>
      </w:r>
      <w:r w:rsidR="004B7D95">
        <w:rPr>
          <w:rStyle w:val="a4"/>
          <w:rFonts w:ascii="Arial" w:hAnsi="Arial" w:cs="Arial"/>
          <w:i w:val="0"/>
          <w:color w:val="000000" w:themeColor="text1"/>
          <w:sz w:val="20"/>
          <w:szCs w:val="20"/>
        </w:rPr>
        <w:t>О</w:t>
      </w:r>
      <w:r w:rsidRPr="00BC2AC0">
        <w:rPr>
          <w:rStyle w:val="a4"/>
          <w:rFonts w:ascii="Arial" w:hAnsi="Arial" w:cs="Arial"/>
          <w:i w:val="0"/>
          <w:color w:val="000000" w:themeColor="text1"/>
          <w:sz w:val="20"/>
          <w:szCs w:val="20"/>
        </w:rPr>
        <w:t>У</w:t>
      </w:r>
      <w:r w:rsidRPr="00BC2AC0">
        <w:rPr>
          <w:rFonts w:ascii="Arial" w:hAnsi="Arial" w:cs="Arial"/>
          <w:sz w:val="20"/>
          <w:szCs w:val="20"/>
        </w:rPr>
        <w:t>.</w:t>
      </w:r>
      <w:r w:rsidRPr="00BC2AC0">
        <w:rPr>
          <w:rFonts w:ascii="Arial" w:hAnsi="Arial" w:cs="Arial"/>
          <w:spacing w:val="1"/>
          <w:sz w:val="20"/>
          <w:szCs w:val="20"/>
        </w:rPr>
        <w:t xml:space="preserve"> </w:t>
      </w:r>
      <w:r w:rsidRPr="00BC2AC0">
        <w:rPr>
          <w:rFonts w:ascii="Arial" w:hAnsi="Arial" w:cs="Arial"/>
          <w:sz w:val="20"/>
          <w:szCs w:val="20"/>
        </w:rPr>
        <w:t>Копия приказа о назначении ответственного за ведение табеля предоставляется</w:t>
      </w:r>
      <w:r w:rsidRPr="00BC2AC0">
        <w:rPr>
          <w:rFonts w:ascii="Arial" w:hAnsi="Arial" w:cs="Arial"/>
          <w:spacing w:val="1"/>
          <w:sz w:val="20"/>
          <w:szCs w:val="20"/>
        </w:rPr>
        <w:t xml:space="preserve"> </w:t>
      </w:r>
      <w:r w:rsidRPr="00DB2C51">
        <w:rPr>
          <w:rFonts w:ascii="Arial" w:hAnsi="Arial" w:cs="Arial"/>
          <w:b/>
          <w:bCs/>
          <w:sz w:val="20"/>
          <w:szCs w:val="20"/>
        </w:rPr>
        <w:t>в</w:t>
      </w:r>
      <w:r w:rsidRPr="00DB2C51">
        <w:rPr>
          <w:rFonts w:ascii="Arial" w:hAnsi="Arial" w:cs="Arial"/>
          <w:b/>
          <w:bCs/>
          <w:spacing w:val="1"/>
          <w:sz w:val="20"/>
          <w:szCs w:val="20"/>
        </w:rPr>
        <w:t xml:space="preserve"> </w:t>
      </w:r>
      <w:r w:rsidRPr="00DB2C51">
        <w:rPr>
          <w:rFonts w:ascii="Arial" w:hAnsi="Arial" w:cs="Arial"/>
          <w:b/>
          <w:bCs/>
          <w:sz w:val="20"/>
          <w:szCs w:val="20"/>
        </w:rPr>
        <w:t>отдел</w:t>
      </w:r>
      <w:r w:rsidRPr="00DB2C51">
        <w:rPr>
          <w:rFonts w:ascii="Arial" w:hAnsi="Arial" w:cs="Arial"/>
          <w:b/>
          <w:bCs/>
          <w:spacing w:val="1"/>
          <w:sz w:val="20"/>
          <w:szCs w:val="20"/>
        </w:rPr>
        <w:t xml:space="preserve"> </w:t>
      </w:r>
      <w:r w:rsidR="00DB2C51" w:rsidRPr="00DB2C51">
        <w:rPr>
          <w:rFonts w:ascii="Arial" w:hAnsi="Arial" w:cs="Arial"/>
          <w:b/>
          <w:bCs/>
          <w:sz w:val="20"/>
          <w:szCs w:val="20"/>
        </w:rPr>
        <w:t>правовой и кадровой работы</w:t>
      </w:r>
      <w:r w:rsidRPr="00BC2AC0">
        <w:rPr>
          <w:rFonts w:ascii="Arial" w:hAnsi="Arial" w:cs="Arial"/>
          <w:sz w:val="20"/>
          <w:szCs w:val="20"/>
        </w:rPr>
        <w:t>.</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случае</w:t>
      </w:r>
      <w:r w:rsidRPr="00BC2AC0">
        <w:rPr>
          <w:rFonts w:ascii="Arial" w:hAnsi="Arial" w:cs="Arial"/>
          <w:spacing w:val="1"/>
          <w:sz w:val="20"/>
          <w:szCs w:val="20"/>
        </w:rPr>
        <w:t xml:space="preserve"> </w:t>
      </w:r>
      <w:r w:rsidRPr="00BC2AC0">
        <w:rPr>
          <w:rFonts w:ascii="Arial" w:hAnsi="Arial" w:cs="Arial"/>
          <w:sz w:val="20"/>
          <w:szCs w:val="20"/>
        </w:rPr>
        <w:t>невозможности временно исполнять обязанности по ведению табельного учета</w:t>
      </w:r>
      <w:r w:rsidRPr="00BC2AC0">
        <w:rPr>
          <w:rFonts w:ascii="Arial" w:hAnsi="Arial" w:cs="Arial"/>
          <w:spacing w:val="1"/>
          <w:sz w:val="20"/>
          <w:szCs w:val="20"/>
        </w:rPr>
        <w:t xml:space="preserve"> </w:t>
      </w:r>
      <w:r w:rsidRPr="00BC2AC0">
        <w:rPr>
          <w:rFonts w:ascii="Arial" w:hAnsi="Arial" w:cs="Arial"/>
          <w:sz w:val="20"/>
          <w:szCs w:val="20"/>
        </w:rPr>
        <w:t>назначенным</w:t>
      </w:r>
      <w:r w:rsidRPr="00BC2AC0">
        <w:rPr>
          <w:rFonts w:ascii="Arial" w:hAnsi="Arial" w:cs="Arial"/>
          <w:spacing w:val="1"/>
          <w:sz w:val="20"/>
          <w:szCs w:val="20"/>
        </w:rPr>
        <w:t xml:space="preserve"> </w:t>
      </w:r>
      <w:r w:rsidRPr="00BC2AC0">
        <w:rPr>
          <w:rFonts w:ascii="Arial" w:hAnsi="Arial" w:cs="Arial"/>
          <w:sz w:val="20"/>
          <w:szCs w:val="20"/>
        </w:rPr>
        <w:t>работником</w:t>
      </w:r>
      <w:r w:rsidRPr="00BC2AC0">
        <w:rPr>
          <w:rFonts w:ascii="Arial" w:hAnsi="Arial" w:cs="Arial"/>
          <w:spacing w:val="1"/>
          <w:sz w:val="20"/>
          <w:szCs w:val="20"/>
        </w:rPr>
        <w:t xml:space="preserve"> </w:t>
      </w:r>
      <w:r w:rsidRPr="00BC2AC0">
        <w:rPr>
          <w:rFonts w:ascii="Arial" w:hAnsi="Arial" w:cs="Arial"/>
          <w:sz w:val="20"/>
          <w:szCs w:val="20"/>
        </w:rPr>
        <w:t>руководитель</w:t>
      </w:r>
      <w:r w:rsidRPr="00BC2AC0">
        <w:rPr>
          <w:rFonts w:ascii="Arial" w:hAnsi="Arial" w:cs="Arial"/>
          <w:spacing w:val="1"/>
          <w:sz w:val="20"/>
          <w:szCs w:val="20"/>
        </w:rPr>
        <w:t xml:space="preserve"> </w:t>
      </w:r>
      <w:r w:rsidRPr="00BC2AC0">
        <w:rPr>
          <w:rFonts w:ascii="Arial" w:hAnsi="Arial" w:cs="Arial"/>
          <w:sz w:val="20"/>
          <w:szCs w:val="20"/>
        </w:rPr>
        <w:t>Учреждения</w:t>
      </w:r>
      <w:r w:rsidRPr="00BC2AC0">
        <w:rPr>
          <w:rFonts w:ascii="Arial" w:hAnsi="Arial" w:cs="Arial"/>
          <w:spacing w:val="1"/>
          <w:sz w:val="20"/>
          <w:szCs w:val="20"/>
        </w:rPr>
        <w:t xml:space="preserve"> </w:t>
      </w:r>
      <w:r w:rsidRPr="00BC2AC0">
        <w:rPr>
          <w:rFonts w:ascii="Arial" w:hAnsi="Arial" w:cs="Arial"/>
          <w:sz w:val="20"/>
          <w:szCs w:val="20"/>
        </w:rPr>
        <w:t>своим</w:t>
      </w:r>
      <w:r w:rsidRPr="00BC2AC0">
        <w:rPr>
          <w:rFonts w:ascii="Arial" w:hAnsi="Arial" w:cs="Arial"/>
          <w:spacing w:val="1"/>
          <w:sz w:val="20"/>
          <w:szCs w:val="20"/>
        </w:rPr>
        <w:t xml:space="preserve"> </w:t>
      </w:r>
      <w:r w:rsidRPr="00BC2AC0">
        <w:rPr>
          <w:rFonts w:ascii="Arial" w:hAnsi="Arial" w:cs="Arial"/>
          <w:sz w:val="20"/>
          <w:szCs w:val="20"/>
        </w:rPr>
        <w:t>приказом на этот период назначает ответственного исполнителя и ставит в</w:t>
      </w:r>
      <w:r w:rsidRPr="00BC2AC0">
        <w:rPr>
          <w:rFonts w:ascii="Arial" w:hAnsi="Arial" w:cs="Arial"/>
          <w:spacing w:val="1"/>
          <w:sz w:val="20"/>
          <w:szCs w:val="20"/>
        </w:rPr>
        <w:t xml:space="preserve"> </w:t>
      </w:r>
      <w:r w:rsidRPr="00BC2AC0">
        <w:rPr>
          <w:rFonts w:ascii="Arial" w:hAnsi="Arial" w:cs="Arial"/>
          <w:sz w:val="20"/>
          <w:szCs w:val="20"/>
        </w:rPr>
        <w:t>известность</w:t>
      </w:r>
      <w:r w:rsidRPr="00BC2AC0">
        <w:rPr>
          <w:rFonts w:ascii="Arial" w:hAnsi="Arial" w:cs="Arial"/>
          <w:spacing w:val="-2"/>
          <w:sz w:val="20"/>
          <w:szCs w:val="20"/>
        </w:rPr>
        <w:t xml:space="preserve"> </w:t>
      </w:r>
      <w:r w:rsidRPr="00BC2AC0">
        <w:rPr>
          <w:rFonts w:ascii="Arial" w:hAnsi="Arial" w:cs="Arial"/>
          <w:sz w:val="20"/>
          <w:szCs w:val="20"/>
        </w:rPr>
        <w:t>отдел</w:t>
      </w:r>
      <w:r w:rsidRPr="00BC2AC0">
        <w:rPr>
          <w:rFonts w:ascii="Arial" w:hAnsi="Arial" w:cs="Arial"/>
          <w:spacing w:val="2"/>
          <w:sz w:val="20"/>
          <w:szCs w:val="20"/>
        </w:rPr>
        <w:t xml:space="preserve"> </w:t>
      </w:r>
      <w:r w:rsidR="00DB2C51" w:rsidRPr="00DB2C51">
        <w:rPr>
          <w:rFonts w:ascii="Arial" w:hAnsi="Arial" w:cs="Arial"/>
          <w:b/>
          <w:bCs/>
          <w:sz w:val="20"/>
          <w:szCs w:val="20"/>
        </w:rPr>
        <w:t>правовой и кадровой работы</w:t>
      </w:r>
      <w:r w:rsidR="00DB2C51" w:rsidRPr="00BC2AC0">
        <w:rPr>
          <w:rFonts w:ascii="Arial" w:hAnsi="Arial" w:cs="Arial"/>
          <w:sz w:val="20"/>
          <w:szCs w:val="20"/>
        </w:rPr>
        <w:t>.</w:t>
      </w:r>
    </w:p>
    <w:p w14:paraId="54DC66FA" w14:textId="77777777" w:rsidR="00BC2AC0" w:rsidRPr="00D928A4" w:rsidRDefault="00BC2AC0" w:rsidP="007F225A">
      <w:pPr>
        <w:widowControl w:val="0"/>
        <w:numPr>
          <w:ilvl w:val="2"/>
          <w:numId w:val="77"/>
        </w:numPr>
        <w:tabs>
          <w:tab w:val="left" w:pos="567"/>
          <w:tab w:val="left" w:pos="1276"/>
        </w:tabs>
        <w:autoSpaceDE w:val="0"/>
        <w:autoSpaceDN w:val="0"/>
        <w:ind w:left="0" w:right="-1" w:firstLine="567"/>
        <w:jc w:val="both"/>
        <w:rPr>
          <w:rFonts w:ascii="Arial" w:hAnsi="Arial" w:cs="Arial"/>
          <w:b/>
          <w:bCs/>
          <w:sz w:val="20"/>
          <w:szCs w:val="20"/>
        </w:rPr>
      </w:pPr>
      <w:r w:rsidRPr="00BC2AC0">
        <w:rPr>
          <w:rFonts w:ascii="Arial" w:hAnsi="Arial" w:cs="Arial"/>
          <w:sz w:val="20"/>
          <w:szCs w:val="20"/>
        </w:rPr>
        <w:t>К числу обязанностей работника, ответственного за табельный учет,</w:t>
      </w:r>
      <w:r w:rsidRPr="00BC2AC0">
        <w:rPr>
          <w:rFonts w:ascii="Arial" w:hAnsi="Arial" w:cs="Arial"/>
          <w:spacing w:val="1"/>
          <w:sz w:val="20"/>
          <w:szCs w:val="20"/>
        </w:rPr>
        <w:t xml:space="preserve"> </w:t>
      </w:r>
      <w:r w:rsidRPr="00D928A4">
        <w:rPr>
          <w:rFonts w:ascii="Arial" w:hAnsi="Arial" w:cs="Arial"/>
          <w:b/>
          <w:bCs/>
          <w:sz w:val="20"/>
          <w:szCs w:val="20"/>
        </w:rPr>
        <w:t>относятся</w:t>
      </w:r>
      <w:r w:rsidRPr="00D928A4">
        <w:rPr>
          <w:rFonts w:ascii="Arial" w:hAnsi="Arial" w:cs="Arial"/>
          <w:b/>
          <w:bCs/>
          <w:spacing w:val="2"/>
          <w:sz w:val="20"/>
          <w:szCs w:val="20"/>
        </w:rPr>
        <w:t xml:space="preserve"> </w:t>
      </w:r>
      <w:r w:rsidRPr="00D928A4">
        <w:rPr>
          <w:rFonts w:ascii="Arial" w:hAnsi="Arial" w:cs="Arial"/>
          <w:b/>
          <w:bCs/>
          <w:sz w:val="20"/>
          <w:szCs w:val="20"/>
        </w:rPr>
        <w:t>функции:</w:t>
      </w:r>
    </w:p>
    <w:p w14:paraId="26675E23" w14:textId="77777777" w:rsidR="00BC2AC0" w:rsidRPr="00BC2AC0" w:rsidRDefault="00BC2AC0" w:rsidP="00BC2AC0">
      <w:pPr>
        <w:widowControl w:val="0"/>
        <w:tabs>
          <w:tab w:val="left" w:pos="567"/>
        </w:tabs>
        <w:autoSpaceDE w:val="0"/>
        <w:autoSpaceDN w:val="0"/>
        <w:ind w:right="-1"/>
        <w:jc w:val="both"/>
        <w:rPr>
          <w:rFonts w:ascii="Arial" w:hAnsi="Arial" w:cs="Arial"/>
          <w:sz w:val="20"/>
          <w:szCs w:val="20"/>
        </w:rPr>
      </w:pPr>
      <w:r w:rsidRPr="00BC2AC0">
        <w:rPr>
          <w:rFonts w:ascii="Arial" w:hAnsi="Arial" w:cs="Arial"/>
          <w:sz w:val="20"/>
          <w:szCs w:val="20"/>
        </w:rPr>
        <w:tab/>
        <w:t>−</w:t>
      </w:r>
      <w:r w:rsidRPr="00BC2AC0">
        <w:rPr>
          <w:rFonts w:ascii="Arial" w:hAnsi="Arial" w:cs="Arial"/>
          <w:spacing w:val="1"/>
          <w:sz w:val="20"/>
          <w:szCs w:val="20"/>
        </w:rPr>
        <w:t xml:space="preserve"> </w:t>
      </w:r>
      <w:r w:rsidRPr="00BC2AC0">
        <w:rPr>
          <w:rFonts w:ascii="Arial" w:hAnsi="Arial" w:cs="Arial"/>
          <w:sz w:val="20"/>
          <w:szCs w:val="20"/>
        </w:rPr>
        <w:t>осуществление</w:t>
      </w:r>
      <w:r w:rsidRPr="00BC2AC0">
        <w:rPr>
          <w:rFonts w:ascii="Arial" w:hAnsi="Arial" w:cs="Arial"/>
          <w:spacing w:val="1"/>
          <w:sz w:val="20"/>
          <w:szCs w:val="20"/>
        </w:rPr>
        <w:t xml:space="preserve"> </w:t>
      </w:r>
      <w:r w:rsidRPr="00BC2AC0">
        <w:rPr>
          <w:rFonts w:ascii="Arial" w:hAnsi="Arial" w:cs="Arial"/>
          <w:sz w:val="20"/>
          <w:szCs w:val="20"/>
        </w:rPr>
        <w:t>ежедневного</w:t>
      </w:r>
      <w:r w:rsidRPr="00BC2AC0">
        <w:rPr>
          <w:rFonts w:ascii="Arial" w:hAnsi="Arial" w:cs="Arial"/>
          <w:spacing w:val="1"/>
          <w:sz w:val="20"/>
          <w:szCs w:val="20"/>
        </w:rPr>
        <w:t xml:space="preserve"> </w:t>
      </w:r>
      <w:r w:rsidRPr="00BC2AC0">
        <w:rPr>
          <w:rFonts w:ascii="Arial" w:hAnsi="Arial" w:cs="Arial"/>
          <w:sz w:val="20"/>
          <w:szCs w:val="20"/>
        </w:rPr>
        <w:t>мониторинга</w:t>
      </w:r>
      <w:r w:rsidRPr="00BC2AC0">
        <w:rPr>
          <w:rFonts w:ascii="Arial" w:hAnsi="Arial" w:cs="Arial"/>
          <w:spacing w:val="1"/>
          <w:sz w:val="20"/>
          <w:szCs w:val="20"/>
        </w:rPr>
        <w:t xml:space="preserve"> </w:t>
      </w:r>
      <w:r w:rsidRPr="00BC2AC0">
        <w:rPr>
          <w:rFonts w:ascii="Arial" w:hAnsi="Arial" w:cs="Arial"/>
          <w:sz w:val="20"/>
          <w:szCs w:val="20"/>
        </w:rPr>
        <w:t>с</w:t>
      </w:r>
      <w:r w:rsidRPr="00BC2AC0">
        <w:rPr>
          <w:rFonts w:ascii="Arial" w:hAnsi="Arial" w:cs="Arial"/>
          <w:spacing w:val="1"/>
          <w:sz w:val="20"/>
          <w:szCs w:val="20"/>
        </w:rPr>
        <w:t xml:space="preserve"> </w:t>
      </w:r>
      <w:r w:rsidRPr="00BC2AC0">
        <w:rPr>
          <w:rFonts w:ascii="Arial" w:hAnsi="Arial" w:cs="Arial"/>
          <w:sz w:val="20"/>
          <w:szCs w:val="20"/>
        </w:rPr>
        <w:t>регистрацией</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табеле</w:t>
      </w:r>
      <w:r w:rsidRPr="00BC2AC0">
        <w:rPr>
          <w:rFonts w:ascii="Arial" w:hAnsi="Arial" w:cs="Arial"/>
          <w:spacing w:val="-67"/>
          <w:sz w:val="20"/>
          <w:szCs w:val="20"/>
        </w:rPr>
        <w:t xml:space="preserve"> </w:t>
      </w:r>
      <w:r w:rsidRPr="00BC2AC0">
        <w:rPr>
          <w:rFonts w:ascii="Arial" w:hAnsi="Arial" w:cs="Arial"/>
          <w:sz w:val="20"/>
          <w:szCs w:val="20"/>
        </w:rPr>
        <w:t>фактически отработанного</w:t>
      </w:r>
      <w:r w:rsidRPr="00BC2AC0">
        <w:rPr>
          <w:rFonts w:ascii="Arial" w:hAnsi="Arial" w:cs="Arial"/>
          <w:spacing w:val="1"/>
          <w:sz w:val="20"/>
          <w:szCs w:val="20"/>
        </w:rPr>
        <w:t xml:space="preserve"> </w:t>
      </w:r>
      <w:r w:rsidRPr="00BC2AC0">
        <w:rPr>
          <w:rFonts w:ascii="Arial" w:hAnsi="Arial" w:cs="Arial"/>
          <w:sz w:val="20"/>
          <w:szCs w:val="20"/>
        </w:rPr>
        <w:t>рабочего времени на каждого работника Учреждения;</w:t>
      </w:r>
    </w:p>
    <w:p w14:paraId="66932BF8" w14:textId="77777777" w:rsidR="00BC2AC0" w:rsidRPr="00BC2AC0" w:rsidRDefault="00BC2AC0" w:rsidP="00BC2AC0">
      <w:pPr>
        <w:widowControl w:val="0"/>
        <w:tabs>
          <w:tab w:val="left" w:pos="567"/>
        </w:tabs>
        <w:autoSpaceDE w:val="0"/>
        <w:autoSpaceDN w:val="0"/>
        <w:spacing w:before="61"/>
        <w:ind w:right="-1"/>
        <w:jc w:val="both"/>
        <w:rPr>
          <w:rFonts w:ascii="Arial" w:hAnsi="Arial" w:cs="Arial"/>
          <w:sz w:val="20"/>
          <w:szCs w:val="20"/>
        </w:rPr>
      </w:pPr>
      <w:r w:rsidRPr="001C4775">
        <w:rPr>
          <w:rFonts w:ascii="Arial" w:hAnsi="Arial" w:cs="Arial"/>
          <w:sz w:val="20"/>
          <w:szCs w:val="20"/>
        </w:rPr>
        <w:tab/>
        <w:t>−</w:t>
      </w:r>
      <w:r w:rsidRPr="001C4775">
        <w:rPr>
          <w:rFonts w:ascii="Arial" w:hAnsi="Arial" w:cs="Arial"/>
          <w:spacing w:val="1"/>
          <w:sz w:val="20"/>
          <w:szCs w:val="20"/>
        </w:rPr>
        <w:t xml:space="preserve"> </w:t>
      </w:r>
      <w:r w:rsidRPr="001C4775">
        <w:rPr>
          <w:rFonts w:ascii="Arial" w:hAnsi="Arial" w:cs="Arial"/>
          <w:sz w:val="20"/>
          <w:szCs w:val="20"/>
        </w:rPr>
        <w:t>внесение</w:t>
      </w:r>
      <w:r w:rsidRPr="001C4775">
        <w:rPr>
          <w:rFonts w:ascii="Arial" w:hAnsi="Arial" w:cs="Arial"/>
          <w:spacing w:val="1"/>
          <w:sz w:val="20"/>
          <w:szCs w:val="20"/>
        </w:rPr>
        <w:t xml:space="preserve"> </w:t>
      </w:r>
      <w:r w:rsidRPr="001C4775">
        <w:rPr>
          <w:rFonts w:ascii="Arial" w:hAnsi="Arial" w:cs="Arial"/>
          <w:sz w:val="20"/>
          <w:szCs w:val="20"/>
        </w:rPr>
        <w:t>соответствующих</w:t>
      </w:r>
      <w:r w:rsidRPr="001C4775">
        <w:rPr>
          <w:rFonts w:ascii="Arial" w:hAnsi="Arial" w:cs="Arial"/>
          <w:spacing w:val="1"/>
          <w:sz w:val="20"/>
          <w:szCs w:val="20"/>
        </w:rPr>
        <w:t xml:space="preserve"> </w:t>
      </w:r>
      <w:r w:rsidRPr="001C4775">
        <w:rPr>
          <w:rFonts w:ascii="Arial" w:hAnsi="Arial" w:cs="Arial"/>
          <w:sz w:val="20"/>
          <w:szCs w:val="20"/>
        </w:rPr>
        <w:t>отметок</w:t>
      </w:r>
      <w:r w:rsidRPr="001C4775">
        <w:rPr>
          <w:rFonts w:ascii="Arial" w:hAnsi="Arial" w:cs="Arial"/>
          <w:spacing w:val="1"/>
          <w:sz w:val="20"/>
          <w:szCs w:val="20"/>
        </w:rPr>
        <w:t xml:space="preserve"> </w:t>
      </w:r>
      <w:r w:rsidRPr="001C4775">
        <w:rPr>
          <w:rFonts w:ascii="Arial" w:hAnsi="Arial" w:cs="Arial"/>
          <w:sz w:val="20"/>
          <w:szCs w:val="20"/>
        </w:rPr>
        <w:t>в</w:t>
      </w:r>
      <w:r w:rsidRPr="001C4775">
        <w:rPr>
          <w:rFonts w:ascii="Arial" w:hAnsi="Arial" w:cs="Arial"/>
          <w:spacing w:val="1"/>
          <w:sz w:val="20"/>
          <w:szCs w:val="20"/>
        </w:rPr>
        <w:t xml:space="preserve"> </w:t>
      </w:r>
      <w:r w:rsidRPr="001C4775">
        <w:rPr>
          <w:rFonts w:ascii="Arial" w:hAnsi="Arial" w:cs="Arial"/>
          <w:sz w:val="20"/>
          <w:szCs w:val="20"/>
        </w:rPr>
        <w:t>табеле</w:t>
      </w:r>
      <w:r w:rsidRPr="001C4775">
        <w:rPr>
          <w:rFonts w:ascii="Arial" w:hAnsi="Arial" w:cs="Arial"/>
          <w:spacing w:val="1"/>
          <w:sz w:val="20"/>
          <w:szCs w:val="20"/>
        </w:rPr>
        <w:t xml:space="preserve"> </w:t>
      </w:r>
      <w:r w:rsidRPr="001C4775">
        <w:rPr>
          <w:rFonts w:ascii="Arial" w:hAnsi="Arial" w:cs="Arial"/>
          <w:sz w:val="20"/>
          <w:szCs w:val="20"/>
        </w:rPr>
        <w:t>о</w:t>
      </w:r>
      <w:r w:rsidRPr="001C4775">
        <w:rPr>
          <w:rFonts w:ascii="Arial" w:hAnsi="Arial" w:cs="Arial"/>
          <w:spacing w:val="1"/>
          <w:sz w:val="20"/>
          <w:szCs w:val="20"/>
        </w:rPr>
        <w:t xml:space="preserve"> </w:t>
      </w:r>
      <w:r w:rsidRPr="001C4775">
        <w:rPr>
          <w:rFonts w:ascii="Arial" w:hAnsi="Arial" w:cs="Arial"/>
          <w:sz w:val="20"/>
          <w:szCs w:val="20"/>
        </w:rPr>
        <w:t>явках</w:t>
      </w:r>
      <w:r w:rsidRPr="001C4775">
        <w:rPr>
          <w:rFonts w:ascii="Arial" w:hAnsi="Arial" w:cs="Arial"/>
          <w:spacing w:val="1"/>
          <w:sz w:val="20"/>
          <w:szCs w:val="20"/>
        </w:rPr>
        <w:t xml:space="preserve"> </w:t>
      </w:r>
      <w:r w:rsidRPr="001C4775">
        <w:rPr>
          <w:rFonts w:ascii="Arial" w:hAnsi="Arial" w:cs="Arial"/>
          <w:sz w:val="20"/>
          <w:szCs w:val="20"/>
        </w:rPr>
        <w:t>на</w:t>
      </w:r>
      <w:r w:rsidRPr="001C4775">
        <w:rPr>
          <w:rFonts w:ascii="Arial" w:hAnsi="Arial" w:cs="Arial"/>
          <w:spacing w:val="71"/>
          <w:sz w:val="20"/>
          <w:szCs w:val="20"/>
        </w:rPr>
        <w:t xml:space="preserve"> </w:t>
      </w:r>
      <w:r w:rsidRPr="001C4775">
        <w:rPr>
          <w:rFonts w:ascii="Arial" w:hAnsi="Arial" w:cs="Arial"/>
          <w:sz w:val="20"/>
          <w:szCs w:val="20"/>
        </w:rPr>
        <w:t>работу,</w:t>
      </w:r>
      <w:r w:rsidRPr="001C4775">
        <w:rPr>
          <w:rFonts w:ascii="Arial" w:hAnsi="Arial" w:cs="Arial"/>
          <w:spacing w:val="1"/>
          <w:sz w:val="20"/>
          <w:szCs w:val="20"/>
        </w:rPr>
        <w:t xml:space="preserve"> </w:t>
      </w:r>
      <w:r w:rsidRPr="001C4775">
        <w:rPr>
          <w:rFonts w:ascii="Arial" w:hAnsi="Arial" w:cs="Arial"/>
          <w:sz w:val="20"/>
          <w:szCs w:val="20"/>
        </w:rPr>
        <w:t>опозданиях и неявках с указанием их причин, времени, фактически отработанном</w:t>
      </w:r>
      <w:r w:rsidRPr="001C4775">
        <w:rPr>
          <w:rFonts w:ascii="Arial" w:hAnsi="Arial" w:cs="Arial"/>
          <w:spacing w:val="1"/>
          <w:sz w:val="20"/>
          <w:szCs w:val="20"/>
        </w:rPr>
        <w:t xml:space="preserve"> </w:t>
      </w:r>
      <w:r w:rsidRPr="001C4775">
        <w:rPr>
          <w:rFonts w:ascii="Arial" w:hAnsi="Arial" w:cs="Arial"/>
          <w:sz w:val="20"/>
          <w:szCs w:val="20"/>
        </w:rPr>
        <w:t>работниками,</w:t>
      </w:r>
      <w:r w:rsidRPr="001C4775">
        <w:rPr>
          <w:rFonts w:ascii="Arial" w:hAnsi="Arial" w:cs="Arial"/>
          <w:spacing w:val="1"/>
          <w:sz w:val="20"/>
          <w:szCs w:val="20"/>
        </w:rPr>
        <w:t xml:space="preserve"> </w:t>
      </w:r>
      <w:r w:rsidRPr="001C4775">
        <w:rPr>
          <w:rFonts w:ascii="Arial" w:hAnsi="Arial" w:cs="Arial"/>
          <w:sz w:val="20"/>
          <w:szCs w:val="20"/>
        </w:rPr>
        <w:t>занятыми</w:t>
      </w:r>
      <w:r w:rsidRPr="001C4775">
        <w:rPr>
          <w:rFonts w:ascii="Arial" w:hAnsi="Arial" w:cs="Arial"/>
          <w:spacing w:val="1"/>
          <w:sz w:val="20"/>
          <w:szCs w:val="20"/>
        </w:rPr>
        <w:t xml:space="preserve"> </w:t>
      </w:r>
      <w:r w:rsidRPr="001C4775">
        <w:rPr>
          <w:rFonts w:ascii="Arial" w:hAnsi="Arial" w:cs="Arial"/>
          <w:sz w:val="20"/>
          <w:szCs w:val="20"/>
        </w:rPr>
        <w:t>на</w:t>
      </w:r>
      <w:r w:rsidRPr="001C4775">
        <w:rPr>
          <w:rFonts w:ascii="Arial" w:hAnsi="Arial" w:cs="Arial"/>
          <w:spacing w:val="1"/>
          <w:sz w:val="20"/>
          <w:szCs w:val="20"/>
        </w:rPr>
        <w:t xml:space="preserve"> </w:t>
      </w:r>
      <w:r w:rsidRPr="001C4775">
        <w:rPr>
          <w:rFonts w:ascii="Arial" w:hAnsi="Arial" w:cs="Arial"/>
          <w:sz w:val="20"/>
          <w:szCs w:val="20"/>
        </w:rPr>
        <w:t>работах</w:t>
      </w:r>
      <w:r w:rsidRPr="001C4775">
        <w:rPr>
          <w:rFonts w:ascii="Arial" w:hAnsi="Arial" w:cs="Arial"/>
          <w:spacing w:val="1"/>
          <w:sz w:val="20"/>
          <w:szCs w:val="20"/>
        </w:rPr>
        <w:t xml:space="preserve"> </w:t>
      </w:r>
      <w:r w:rsidRPr="001C4775">
        <w:rPr>
          <w:rFonts w:ascii="Arial" w:hAnsi="Arial" w:cs="Arial"/>
          <w:sz w:val="20"/>
          <w:szCs w:val="20"/>
        </w:rPr>
        <w:t>с</w:t>
      </w:r>
      <w:r w:rsidRPr="001C4775">
        <w:rPr>
          <w:rFonts w:ascii="Arial" w:hAnsi="Arial" w:cs="Arial"/>
          <w:spacing w:val="1"/>
          <w:sz w:val="20"/>
          <w:szCs w:val="20"/>
        </w:rPr>
        <w:t xml:space="preserve"> </w:t>
      </w:r>
      <w:r w:rsidRPr="001C4775">
        <w:rPr>
          <w:rFonts w:ascii="Arial" w:hAnsi="Arial" w:cs="Arial"/>
          <w:sz w:val="20"/>
          <w:szCs w:val="20"/>
        </w:rPr>
        <w:t>вредными</w:t>
      </w:r>
      <w:r w:rsidRPr="001C4775">
        <w:rPr>
          <w:rFonts w:ascii="Arial" w:hAnsi="Arial" w:cs="Arial"/>
          <w:spacing w:val="1"/>
          <w:sz w:val="20"/>
          <w:szCs w:val="20"/>
        </w:rPr>
        <w:t xml:space="preserve"> </w:t>
      </w:r>
      <w:r w:rsidRPr="001C4775">
        <w:rPr>
          <w:rFonts w:ascii="Arial" w:hAnsi="Arial" w:cs="Arial"/>
          <w:sz w:val="20"/>
          <w:szCs w:val="20"/>
        </w:rPr>
        <w:t>и</w:t>
      </w:r>
      <w:r w:rsidRPr="001C4775">
        <w:rPr>
          <w:rFonts w:ascii="Arial" w:hAnsi="Arial" w:cs="Arial"/>
          <w:spacing w:val="1"/>
          <w:sz w:val="20"/>
          <w:szCs w:val="20"/>
        </w:rPr>
        <w:t xml:space="preserve"> </w:t>
      </w:r>
      <w:r w:rsidRPr="001C4775">
        <w:rPr>
          <w:rFonts w:ascii="Arial" w:hAnsi="Arial" w:cs="Arial"/>
          <w:sz w:val="20"/>
          <w:szCs w:val="20"/>
        </w:rPr>
        <w:t>(или)</w:t>
      </w:r>
      <w:r w:rsidRPr="001C4775">
        <w:rPr>
          <w:rFonts w:ascii="Arial" w:hAnsi="Arial" w:cs="Arial"/>
          <w:spacing w:val="1"/>
          <w:sz w:val="20"/>
          <w:szCs w:val="20"/>
        </w:rPr>
        <w:t xml:space="preserve"> </w:t>
      </w:r>
      <w:r w:rsidRPr="001C4775">
        <w:rPr>
          <w:rFonts w:ascii="Arial" w:hAnsi="Arial" w:cs="Arial"/>
          <w:sz w:val="20"/>
          <w:szCs w:val="20"/>
        </w:rPr>
        <w:t>опасными</w:t>
      </w:r>
      <w:r w:rsidRPr="001C4775">
        <w:rPr>
          <w:rFonts w:ascii="Arial" w:hAnsi="Arial" w:cs="Arial"/>
          <w:spacing w:val="1"/>
          <w:sz w:val="20"/>
          <w:szCs w:val="20"/>
        </w:rPr>
        <w:t xml:space="preserve"> </w:t>
      </w:r>
      <w:r w:rsidRPr="001C4775">
        <w:rPr>
          <w:rFonts w:ascii="Arial" w:hAnsi="Arial" w:cs="Arial"/>
          <w:sz w:val="20"/>
          <w:szCs w:val="20"/>
        </w:rPr>
        <w:t>условиями</w:t>
      </w:r>
      <w:r w:rsidRPr="001C4775">
        <w:rPr>
          <w:rFonts w:ascii="Arial" w:hAnsi="Arial" w:cs="Arial"/>
          <w:spacing w:val="1"/>
          <w:sz w:val="20"/>
          <w:szCs w:val="20"/>
        </w:rPr>
        <w:t xml:space="preserve"> </w:t>
      </w:r>
      <w:r w:rsidRPr="001C4775">
        <w:rPr>
          <w:rFonts w:ascii="Arial" w:hAnsi="Arial" w:cs="Arial"/>
          <w:sz w:val="20"/>
          <w:szCs w:val="20"/>
        </w:rPr>
        <w:t>труда;</w:t>
      </w:r>
    </w:p>
    <w:p w14:paraId="370ABF55" w14:textId="77777777" w:rsidR="00BC2AC0" w:rsidRPr="00BC2AC0" w:rsidRDefault="00BC2AC0" w:rsidP="00BC2AC0">
      <w:pPr>
        <w:widowControl w:val="0"/>
        <w:tabs>
          <w:tab w:val="left" w:pos="567"/>
        </w:tabs>
        <w:autoSpaceDE w:val="0"/>
        <w:autoSpaceDN w:val="0"/>
        <w:ind w:right="-1"/>
        <w:jc w:val="both"/>
        <w:rPr>
          <w:rFonts w:ascii="Arial" w:hAnsi="Arial" w:cs="Arial"/>
          <w:sz w:val="20"/>
          <w:szCs w:val="20"/>
        </w:rPr>
      </w:pPr>
      <w:r w:rsidRPr="00BC2AC0">
        <w:rPr>
          <w:rFonts w:ascii="Arial" w:hAnsi="Arial" w:cs="Arial"/>
          <w:sz w:val="20"/>
          <w:szCs w:val="20"/>
        </w:rPr>
        <w:tab/>
        <w:t>−</w:t>
      </w:r>
      <w:r w:rsidRPr="00BC2AC0">
        <w:rPr>
          <w:rFonts w:ascii="Arial" w:hAnsi="Arial" w:cs="Arial"/>
          <w:spacing w:val="-3"/>
          <w:sz w:val="20"/>
          <w:szCs w:val="20"/>
        </w:rPr>
        <w:t xml:space="preserve"> </w:t>
      </w:r>
      <w:r w:rsidRPr="00BC2AC0">
        <w:rPr>
          <w:rFonts w:ascii="Arial" w:hAnsi="Arial" w:cs="Arial"/>
          <w:sz w:val="20"/>
          <w:szCs w:val="20"/>
        </w:rPr>
        <w:t>ведение</w:t>
      </w:r>
      <w:r w:rsidRPr="00BC2AC0">
        <w:rPr>
          <w:rFonts w:ascii="Arial" w:hAnsi="Arial" w:cs="Arial"/>
          <w:spacing w:val="-3"/>
          <w:sz w:val="20"/>
          <w:szCs w:val="20"/>
        </w:rPr>
        <w:t xml:space="preserve"> </w:t>
      </w:r>
      <w:r w:rsidRPr="00BC2AC0">
        <w:rPr>
          <w:rFonts w:ascii="Arial" w:hAnsi="Arial" w:cs="Arial"/>
          <w:sz w:val="20"/>
          <w:szCs w:val="20"/>
        </w:rPr>
        <w:t>учета</w:t>
      </w:r>
      <w:r w:rsidRPr="00BC2AC0">
        <w:rPr>
          <w:rFonts w:ascii="Arial" w:hAnsi="Arial" w:cs="Arial"/>
          <w:spacing w:val="-3"/>
          <w:sz w:val="20"/>
          <w:szCs w:val="20"/>
        </w:rPr>
        <w:t xml:space="preserve"> </w:t>
      </w:r>
      <w:r w:rsidRPr="00BC2AC0">
        <w:rPr>
          <w:rFonts w:ascii="Arial" w:hAnsi="Arial" w:cs="Arial"/>
          <w:sz w:val="20"/>
          <w:szCs w:val="20"/>
        </w:rPr>
        <w:t>штатного</w:t>
      </w:r>
      <w:r w:rsidRPr="00BC2AC0">
        <w:rPr>
          <w:rFonts w:ascii="Arial" w:hAnsi="Arial" w:cs="Arial"/>
          <w:spacing w:val="-4"/>
          <w:sz w:val="20"/>
          <w:szCs w:val="20"/>
        </w:rPr>
        <w:t xml:space="preserve"> </w:t>
      </w:r>
      <w:r w:rsidRPr="00BC2AC0">
        <w:rPr>
          <w:rFonts w:ascii="Arial" w:hAnsi="Arial" w:cs="Arial"/>
          <w:sz w:val="20"/>
          <w:szCs w:val="20"/>
        </w:rPr>
        <w:t>состава</w:t>
      </w:r>
      <w:r w:rsidRPr="00BC2AC0">
        <w:rPr>
          <w:rFonts w:ascii="Arial" w:hAnsi="Arial" w:cs="Arial"/>
          <w:spacing w:val="-3"/>
          <w:sz w:val="20"/>
          <w:szCs w:val="20"/>
        </w:rPr>
        <w:t xml:space="preserve"> </w:t>
      </w:r>
      <w:r w:rsidRPr="00BC2AC0">
        <w:rPr>
          <w:rFonts w:ascii="Arial" w:hAnsi="Arial" w:cs="Arial"/>
          <w:sz w:val="20"/>
          <w:szCs w:val="20"/>
        </w:rPr>
        <w:t>работников</w:t>
      </w:r>
      <w:r w:rsidRPr="00BC2AC0">
        <w:rPr>
          <w:rFonts w:ascii="Arial" w:hAnsi="Arial" w:cs="Arial"/>
          <w:spacing w:val="-5"/>
          <w:sz w:val="20"/>
          <w:szCs w:val="20"/>
        </w:rPr>
        <w:t xml:space="preserve"> </w:t>
      </w:r>
      <w:r w:rsidRPr="00BC2AC0">
        <w:rPr>
          <w:rFonts w:ascii="Arial" w:hAnsi="Arial" w:cs="Arial"/>
          <w:sz w:val="20"/>
          <w:szCs w:val="20"/>
        </w:rPr>
        <w:t>структурного</w:t>
      </w:r>
      <w:r w:rsidRPr="00BC2AC0">
        <w:rPr>
          <w:rFonts w:ascii="Arial" w:hAnsi="Arial" w:cs="Arial"/>
          <w:spacing w:val="-4"/>
          <w:sz w:val="20"/>
          <w:szCs w:val="20"/>
        </w:rPr>
        <w:t xml:space="preserve"> </w:t>
      </w:r>
      <w:r w:rsidRPr="00BC2AC0">
        <w:rPr>
          <w:rFonts w:ascii="Arial" w:hAnsi="Arial" w:cs="Arial"/>
          <w:sz w:val="20"/>
          <w:szCs w:val="20"/>
        </w:rPr>
        <w:t>подразделения;</w:t>
      </w:r>
    </w:p>
    <w:p w14:paraId="325AEB7C" w14:textId="77777777" w:rsidR="00BC2AC0" w:rsidRPr="00BC2AC0" w:rsidRDefault="00BC2AC0" w:rsidP="00BC2AC0">
      <w:pPr>
        <w:widowControl w:val="0"/>
        <w:tabs>
          <w:tab w:val="left" w:pos="567"/>
        </w:tabs>
        <w:autoSpaceDE w:val="0"/>
        <w:autoSpaceDN w:val="0"/>
        <w:spacing w:before="15"/>
        <w:ind w:right="-1"/>
        <w:jc w:val="both"/>
        <w:rPr>
          <w:rFonts w:ascii="Arial" w:hAnsi="Arial" w:cs="Arial"/>
          <w:sz w:val="20"/>
          <w:szCs w:val="20"/>
        </w:rPr>
      </w:pPr>
      <w:r w:rsidRPr="00BC2AC0">
        <w:rPr>
          <w:rFonts w:ascii="Arial" w:hAnsi="Arial" w:cs="Arial"/>
          <w:sz w:val="20"/>
          <w:szCs w:val="20"/>
        </w:rPr>
        <w:tab/>
        <w:t>−</w:t>
      </w:r>
      <w:r w:rsidRPr="00BC2AC0">
        <w:rPr>
          <w:rFonts w:ascii="Arial" w:hAnsi="Arial" w:cs="Arial"/>
          <w:spacing w:val="1"/>
          <w:sz w:val="20"/>
          <w:szCs w:val="20"/>
        </w:rPr>
        <w:t xml:space="preserve"> </w:t>
      </w:r>
      <w:r w:rsidRPr="00BC2AC0">
        <w:rPr>
          <w:rFonts w:ascii="Arial" w:hAnsi="Arial" w:cs="Arial"/>
          <w:sz w:val="20"/>
          <w:szCs w:val="20"/>
        </w:rPr>
        <w:t>внесение</w:t>
      </w:r>
      <w:r w:rsidRPr="00BC2AC0">
        <w:rPr>
          <w:rFonts w:ascii="Arial" w:hAnsi="Arial" w:cs="Arial"/>
          <w:spacing w:val="1"/>
          <w:sz w:val="20"/>
          <w:szCs w:val="20"/>
        </w:rPr>
        <w:t xml:space="preserve"> </w:t>
      </w:r>
      <w:r w:rsidRPr="00BC2AC0">
        <w:rPr>
          <w:rFonts w:ascii="Arial" w:hAnsi="Arial" w:cs="Arial"/>
          <w:sz w:val="20"/>
          <w:szCs w:val="20"/>
        </w:rPr>
        <w:t>изменений,</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ранее</w:t>
      </w:r>
      <w:r w:rsidRPr="00BC2AC0">
        <w:rPr>
          <w:rFonts w:ascii="Arial" w:hAnsi="Arial" w:cs="Arial"/>
          <w:spacing w:val="1"/>
          <w:sz w:val="20"/>
          <w:szCs w:val="20"/>
        </w:rPr>
        <w:t xml:space="preserve"> </w:t>
      </w:r>
      <w:r w:rsidRPr="00BC2AC0">
        <w:rPr>
          <w:rFonts w:ascii="Arial" w:hAnsi="Arial" w:cs="Arial"/>
          <w:sz w:val="20"/>
          <w:szCs w:val="20"/>
        </w:rPr>
        <w:t>предоставленный</w:t>
      </w:r>
      <w:r w:rsidRPr="00BC2AC0">
        <w:rPr>
          <w:rFonts w:ascii="Arial" w:hAnsi="Arial" w:cs="Arial"/>
          <w:spacing w:val="1"/>
          <w:sz w:val="20"/>
          <w:szCs w:val="20"/>
        </w:rPr>
        <w:t xml:space="preserve"> </w:t>
      </w:r>
      <w:r w:rsidRPr="00BC2AC0">
        <w:rPr>
          <w:rFonts w:ascii="Arial" w:hAnsi="Arial" w:cs="Arial"/>
          <w:sz w:val="20"/>
          <w:szCs w:val="20"/>
        </w:rPr>
        <w:t>табель,</w:t>
      </w:r>
      <w:r w:rsidRPr="00BC2AC0">
        <w:rPr>
          <w:rFonts w:ascii="Arial" w:hAnsi="Arial" w:cs="Arial"/>
          <w:spacing w:val="1"/>
          <w:sz w:val="20"/>
          <w:szCs w:val="20"/>
        </w:rPr>
        <w:t xml:space="preserve"> </w:t>
      </w:r>
      <w:r w:rsidRPr="00BC2AC0">
        <w:rPr>
          <w:rFonts w:ascii="Arial" w:hAnsi="Arial" w:cs="Arial"/>
          <w:sz w:val="20"/>
          <w:szCs w:val="20"/>
        </w:rPr>
        <w:t>связанных</w:t>
      </w:r>
      <w:r w:rsidRPr="00BC2AC0">
        <w:rPr>
          <w:rFonts w:ascii="Arial" w:hAnsi="Arial" w:cs="Arial"/>
          <w:spacing w:val="1"/>
          <w:sz w:val="20"/>
          <w:szCs w:val="20"/>
        </w:rPr>
        <w:t xml:space="preserve"> </w:t>
      </w:r>
      <w:r w:rsidRPr="00BC2AC0">
        <w:rPr>
          <w:rFonts w:ascii="Arial" w:hAnsi="Arial" w:cs="Arial"/>
          <w:sz w:val="20"/>
          <w:szCs w:val="20"/>
        </w:rPr>
        <w:t>с</w:t>
      </w:r>
      <w:r w:rsidRPr="00BC2AC0">
        <w:rPr>
          <w:rFonts w:ascii="Arial" w:hAnsi="Arial" w:cs="Arial"/>
          <w:spacing w:val="1"/>
          <w:sz w:val="20"/>
          <w:szCs w:val="20"/>
        </w:rPr>
        <w:t xml:space="preserve"> </w:t>
      </w:r>
      <w:r w:rsidRPr="00BC2AC0">
        <w:rPr>
          <w:rFonts w:ascii="Arial" w:hAnsi="Arial" w:cs="Arial"/>
          <w:sz w:val="20"/>
          <w:szCs w:val="20"/>
        </w:rPr>
        <w:t>оформлением</w:t>
      </w:r>
      <w:r w:rsidRPr="00BC2AC0">
        <w:rPr>
          <w:rFonts w:ascii="Arial" w:hAnsi="Arial" w:cs="Arial"/>
          <w:spacing w:val="1"/>
          <w:sz w:val="20"/>
          <w:szCs w:val="20"/>
        </w:rPr>
        <w:t xml:space="preserve"> </w:t>
      </w:r>
      <w:r w:rsidRPr="00BC2AC0">
        <w:rPr>
          <w:rFonts w:ascii="Arial" w:hAnsi="Arial" w:cs="Arial"/>
          <w:sz w:val="20"/>
          <w:szCs w:val="20"/>
        </w:rPr>
        <w:t>приема</w:t>
      </w:r>
      <w:r w:rsidRPr="00BC2AC0">
        <w:rPr>
          <w:rFonts w:ascii="Arial" w:hAnsi="Arial" w:cs="Arial"/>
          <w:spacing w:val="1"/>
          <w:sz w:val="20"/>
          <w:szCs w:val="20"/>
        </w:rPr>
        <w:t xml:space="preserve"> </w:t>
      </w:r>
      <w:r w:rsidRPr="00BC2AC0">
        <w:rPr>
          <w:rFonts w:ascii="Arial" w:hAnsi="Arial" w:cs="Arial"/>
          <w:sz w:val="20"/>
          <w:szCs w:val="20"/>
        </w:rPr>
        <w:t>работников,</w:t>
      </w:r>
      <w:r w:rsidRPr="00BC2AC0">
        <w:rPr>
          <w:rFonts w:ascii="Arial" w:hAnsi="Arial" w:cs="Arial"/>
          <w:spacing w:val="1"/>
          <w:sz w:val="20"/>
          <w:szCs w:val="20"/>
        </w:rPr>
        <w:t xml:space="preserve"> </w:t>
      </w:r>
      <w:r w:rsidRPr="00BC2AC0">
        <w:rPr>
          <w:rFonts w:ascii="Arial" w:hAnsi="Arial" w:cs="Arial"/>
          <w:sz w:val="20"/>
          <w:szCs w:val="20"/>
        </w:rPr>
        <w:t>переводов,</w:t>
      </w:r>
      <w:r w:rsidRPr="00BC2AC0">
        <w:rPr>
          <w:rFonts w:ascii="Arial" w:hAnsi="Arial" w:cs="Arial"/>
          <w:spacing w:val="1"/>
          <w:sz w:val="20"/>
          <w:szCs w:val="20"/>
        </w:rPr>
        <w:t xml:space="preserve"> </w:t>
      </w:r>
      <w:r w:rsidRPr="00BC2AC0">
        <w:rPr>
          <w:rFonts w:ascii="Arial" w:hAnsi="Arial" w:cs="Arial"/>
          <w:sz w:val="20"/>
          <w:szCs w:val="20"/>
        </w:rPr>
        <w:t>увольнений,</w:t>
      </w:r>
      <w:r w:rsidRPr="00BC2AC0">
        <w:rPr>
          <w:rFonts w:ascii="Arial" w:hAnsi="Arial" w:cs="Arial"/>
          <w:spacing w:val="1"/>
          <w:sz w:val="20"/>
          <w:szCs w:val="20"/>
        </w:rPr>
        <w:t xml:space="preserve"> </w:t>
      </w:r>
      <w:r w:rsidRPr="00BC2AC0">
        <w:rPr>
          <w:rFonts w:ascii="Arial" w:hAnsi="Arial" w:cs="Arial"/>
          <w:sz w:val="20"/>
          <w:szCs w:val="20"/>
        </w:rPr>
        <w:t>предоставления</w:t>
      </w:r>
      <w:r w:rsidRPr="00BC2AC0">
        <w:rPr>
          <w:rFonts w:ascii="Arial" w:hAnsi="Arial" w:cs="Arial"/>
          <w:spacing w:val="1"/>
          <w:sz w:val="20"/>
          <w:szCs w:val="20"/>
        </w:rPr>
        <w:t xml:space="preserve"> </w:t>
      </w:r>
      <w:r w:rsidRPr="00BC2AC0">
        <w:rPr>
          <w:rFonts w:ascii="Arial" w:hAnsi="Arial" w:cs="Arial"/>
          <w:sz w:val="20"/>
          <w:szCs w:val="20"/>
        </w:rPr>
        <w:t>отпусков</w:t>
      </w:r>
      <w:r w:rsidRPr="00BC2AC0">
        <w:rPr>
          <w:rFonts w:ascii="Arial" w:hAnsi="Arial" w:cs="Arial"/>
          <w:spacing w:val="-1"/>
          <w:sz w:val="20"/>
          <w:szCs w:val="20"/>
        </w:rPr>
        <w:t xml:space="preserve"> </w:t>
      </w:r>
      <w:r w:rsidRPr="00BC2AC0">
        <w:rPr>
          <w:rFonts w:ascii="Arial" w:hAnsi="Arial" w:cs="Arial"/>
          <w:sz w:val="20"/>
          <w:szCs w:val="20"/>
        </w:rPr>
        <w:t>и</w:t>
      </w:r>
      <w:r w:rsidRPr="00BC2AC0">
        <w:rPr>
          <w:rFonts w:ascii="Arial" w:hAnsi="Arial" w:cs="Arial"/>
          <w:spacing w:val="1"/>
          <w:sz w:val="20"/>
          <w:szCs w:val="20"/>
        </w:rPr>
        <w:t xml:space="preserve"> </w:t>
      </w:r>
      <w:r w:rsidRPr="00BC2AC0">
        <w:rPr>
          <w:rFonts w:ascii="Arial" w:hAnsi="Arial" w:cs="Arial"/>
          <w:sz w:val="20"/>
          <w:szCs w:val="20"/>
        </w:rPr>
        <w:t>др.;</w:t>
      </w:r>
    </w:p>
    <w:p w14:paraId="6508B216" w14:textId="77777777" w:rsidR="00BC2AC0" w:rsidRPr="00BC2AC0" w:rsidRDefault="00BC2AC0" w:rsidP="00BC2AC0">
      <w:pPr>
        <w:widowControl w:val="0"/>
        <w:tabs>
          <w:tab w:val="left" w:pos="567"/>
        </w:tabs>
        <w:autoSpaceDE w:val="0"/>
        <w:autoSpaceDN w:val="0"/>
        <w:ind w:right="-1"/>
        <w:jc w:val="both"/>
        <w:rPr>
          <w:rFonts w:ascii="Arial" w:hAnsi="Arial" w:cs="Arial"/>
          <w:sz w:val="20"/>
          <w:szCs w:val="20"/>
        </w:rPr>
      </w:pPr>
      <w:r w:rsidRPr="00BC2AC0">
        <w:rPr>
          <w:rFonts w:ascii="Arial" w:hAnsi="Arial" w:cs="Arial"/>
          <w:sz w:val="20"/>
          <w:szCs w:val="20"/>
        </w:rPr>
        <w:tab/>
        <w:t>− контроль за своевременным предоставлением работниками Учреждения справок о выполнении</w:t>
      </w:r>
      <w:r w:rsidRPr="00BC2AC0">
        <w:rPr>
          <w:rFonts w:ascii="Arial" w:hAnsi="Arial" w:cs="Arial"/>
          <w:spacing w:val="1"/>
          <w:sz w:val="20"/>
          <w:szCs w:val="20"/>
        </w:rPr>
        <w:t xml:space="preserve"> </w:t>
      </w:r>
      <w:r w:rsidRPr="00BC2AC0">
        <w:rPr>
          <w:rFonts w:ascii="Arial" w:hAnsi="Arial" w:cs="Arial"/>
          <w:sz w:val="20"/>
          <w:szCs w:val="20"/>
        </w:rPr>
        <w:t>государственных</w:t>
      </w:r>
      <w:r w:rsidRPr="00BC2AC0">
        <w:rPr>
          <w:rFonts w:ascii="Arial" w:hAnsi="Arial" w:cs="Arial"/>
          <w:spacing w:val="1"/>
          <w:sz w:val="20"/>
          <w:szCs w:val="20"/>
        </w:rPr>
        <w:t xml:space="preserve"> </w:t>
      </w:r>
      <w:r w:rsidRPr="00BC2AC0">
        <w:rPr>
          <w:rFonts w:ascii="Arial" w:hAnsi="Arial" w:cs="Arial"/>
          <w:sz w:val="20"/>
          <w:szCs w:val="20"/>
        </w:rPr>
        <w:t>или</w:t>
      </w:r>
      <w:r w:rsidRPr="00BC2AC0">
        <w:rPr>
          <w:rFonts w:ascii="Arial" w:hAnsi="Arial" w:cs="Arial"/>
          <w:spacing w:val="1"/>
          <w:sz w:val="20"/>
          <w:szCs w:val="20"/>
        </w:rPr>
        <w:t xml:space="preserve"> </w:t>
      </w:r>
      <w:r w:rsidRPr="00BC2AC0">
        <w:rPr>
          <w:rFonts w:ascii="Arial" w:hAnsi="Arial" w:cs="Arial"/>
          <w:sz w:val="20"/>
          <w:szCs w:val="20"/>
        </w:rPr>
        <w:t>общественных</w:t>
      </w:r>
      <w:r w:rsidRPr="00BC2AC0">
        <w:rPr>
          <w:rFonts w:ascii="Arial" w:hAnsi="Arial" w:cs="Arial"/>
          <w:spacing w:val="1"/>
          <w:sz w:val="20"/>
          <w:szCs w:val="20"/>
        </w:rPr>
        <w:t xml:space="preserve"> </w:t>
      </w:r>
      <w:r w:rsidRPr="00BC2AC0">
        <w:rPr>
          <w:rFonts w:ascii="Arial" w:hAnsi="Arial" w:cs="Arial"/>
          <w:sz w:val="20"/>
          <w:szCs w:val="20"/>
        </w:rPr>
        <w:t>обязанностей</w:t>
      </w:r>
      <w:r w:rsidRPr="00BC2AC0">
        <w:rPr>
          <w:rFonts w:ascii="Arial" w:hAnsi="Arial" w:cs="Arial"/>
          <w:spacing w:val="1"/>
          <w:sz w:val="20"/>
          <w:szCs w:val="20"/>
        </w:rPr>
        <w:t xml:space="preserve"> </w:t>
      </w:r>
      <w:r w:rsidRPr="00BC2AC0">
        <w:rPr>
          <w:rFonts w:ascii="Arial" w:hAnsi="Arial" w:cs="Arial"/>
          <w:sz w:val="20"/>
          <w:szCs w:val="20"/>
        </w:rPr>
        <w:t>и</w:t>
      </w:r>
      <w:r w:rsidRPr="00BC2AC0">
        <w:rPr>
          <w:rFonts w:ascii="Arial" w:hAnsi="Arial" w:cs="Arial"/>
          <w:spacing w:val="1"/>
          <w:sz w:val="20"/>
          <w:szCs w:val="20"/>
        </w:rPr>
        <w:t xml:space="preserve"> </w:t>
      </w:r>
      <w:r w:rsidRPr="00BC2AC0">
        <w:rPr>
          <w:rFonts w:ascii="Arial" w:hAnsi="Arial" w:cs="Arial"/>
          <w:sz w:val="20"/>
          <w:szCs w:val="20"/>
        </w:rPr>
        <w:t>других</w:t>
      </w:r>
      <w:r w:rsidRPr="00BC2AC0">
        <w:rPr>
          <w:rFonts w:ascii="Arial" w:hAnsi="Arial" w:cs="Arial"/>
          <w:spacing w:val="1"/>
          <w:sz w:val="20"/>
          <w:szCs w:val="20"/>
        </w:rPr>
        <w:t xml:space="preserve"> </w:t>
      </w:r>
      <w:r w:rsidRPr="00BC2AC0">
        <w:rPr>
          <w:rFonts w:ascii="Arial" w:hAnsi="Arial" w:cs="Arial"/>
          <w:sz w:val="20"/>
          <w:szCs w:val="20"/>
        </w:rPr>
        <w:t>документов,</w:t>
      </w:r>
      <w:r w:rsidRPr="00BC2AC0">
        <w:rPr>
          <w:rFonts w:ascii="Arial" w:hAnsi="Arial" w:cs="Arial"/>
          <w:spacing w:val="1"/>
          <w:sz w:val="20"/>
          <w:szCs w:val="20"/>
        </w:rPr>
        <w:t xml:space="preserve"> </w:t>
      </w:r>
      <w:r w:rsidRPr="00BC2AC0">
        <w:rPr>
          <w:rFonts w:ascii="Arial" w:hAnsi="Arial" w:cs="Arial"/>
          <w:sz w:val="20"/>
          <w:szCs w:val="20"/>
        </w:rPr>
        <w:t>подтверждающих</w:t>
      </w:r>
      <w:r w:rsidRPr="00BC2AC0">
        <w:rPr>
          <w:rFonts w:ascii="Arial" w:hAnsi="Arial" w:cs="Arial"/>
          <w:spacing w:val="-4"/>
          <w:sz w:val="20"/>
          <w:szCs w:val="20"/>
        </w:rPr>
        <w:t xml:space="preserve"> </w:t>
      </w:r>
      <w:r w:rsidRPr="00BC2AC0">
        <w:rPr>
          <w:rFonts w:ascii="Arial" w:hAnsi="Arial" w:cs="Arial"/>
          <w:sz w:val="20"/>
          <w:szCs w:val="20"/>
        </w:rPr>
        <w:t>право</w:t>
      </w:r>
      <w:r w:rsidRPr="00BC2AC0">
        <w:rPr>
          <w:rFonts w:ascii="Arial" w:hAnsi="Arial" w:cs="Arial"/>
          <w:spacing w:val="1"/>
          <w:sz w:val="20"/>
          <w:szCs w:val="20"/>
        </w:rPr>
        <w:t xml:space="preserve"> </w:t>
      </w:r>
      <w:r w:rsidRPr="00BC2AC0">
        <w:rPr>
          <w:rFonts w:ascii="Arial" w:hAnsi="Arial" w:cs="Arial"/>
          <w:sz w:val="20"/>
          <w:szCs w:val="20"/>
        </w:rPr>
        <w:t>на</w:t>
      </w:r>
      <w:r w:rsidRPr="00BC2AC0">
        <w:rPr>
          <w:rFonts w:ascii="Arial" w:hAnsi="Arial" w:cs="Arial"/>
          <w:spacing w:val="2"/>
          <w:sz w:val="20"/>
          <w:szCs w:val="20"/>
        </w:rPr>
        <w:t xml:space="preserve"> </w:t>
      </w:r>
      <w:r w:rsidRPr="00BC2AC0">
        <w:rPr>
          <w:rFonts w:ascii="Arial" w:hAnsi="Arial" w:cs="Arial"/>
          <w:sz w:val="20"/>
          <w:szCs w:val="20"/>
        </w:rPr>
        <w:t>их</w:t>
      </w:r>
      <w:r w:rsidRPr="00BC2AC0">
        <w:rPr>
          <w:rFonts w:ascii="Arial" w:hAnsi="Arial" w:cs="Arial"/>
          <w:spacing w:val="-4"/>
          <w:sz w:val="20"/>
          <w:szCs w:val="20"/>
        </w:rPr>
        <w:t xml:space="preserve"> </w:t>
      </w:r>
      <w:r w:rsidRPr="00BC2AC0">
        <w:rPr>
          <w:rFonts w:ascii="Arial" w:hAnsi="Arial" w:cs="Arial"/>
          <w:sz w:val="20"/>
          <w:szCs w:val="20"/>
        </w:rPr>
        <w:t>отсутствие</w:t>
      </w:r>
      <w:r w:rsidRPr="00BC2AC0">
        <w:rPr>
          <w:rFonts w:ascii="Arial" w:hAnsi="Arial" w:cs="Arial"/>
          <w:spacing w:val="2"/>
          <w:sz w:val="20"/>
          <w:szCs w:val="20"/>
        </w:rPr>
        <w:t xml:space="preserve"> </w:t>
      </w:r>
      <w:r w:rsidRPr="00BC2AC0">
        <w:rPr>
          <w:rFonts w:ascii="Arial" w:hAnsi="Arial" w:cs="Arial"/>
          <w:sz w:val="20"/>
          <w:szCs w:val="20"/>
        </w:rPr>
        <w:t>на</w:t>
      </w:r>
      <w:r w:rsidRPr="00BC2AC0">
        <w:rPr>
          <w:rFonts w:ascii="Arial" w:hAnsi="Arial" w:cs="Arial"/>
          <w:spacing w:val="2"/>
          <w:sz w:val="20"/>
          <w:szCs w:val="20"/>
        </w:rPr>
        <w:t xml:space="preserve"> </w:t>
      </w:r>
      <w:r w:rsidRPr="00BC2AC0">
        <w:rPr>
          <w:rFonts w:ascii="Arial" w:hAnsi="Arial" w:cs="Arial"/>
          <w:sz w:val="20"/>
          <w:szCs w:val="20"/>
        </w:rPr>
        <w:t>работе;</w:t>
      </w:r>
    </w:p>
    <w:p w14:paraId="19A4DF1F" w14:textId="77777777" w:rsidR="00BC2AC0" w:rsidRPr="00BC2AC0" w:rsidRDefault="00BC2AC0" w:rsidP="00BC2AC0">
      <w:pPr>
        <w:widowControl w:val="0"/>
        <w:tabs>
          <w:tab w:val="left" w:pos="567"/>
        </w:tabs>
        <w:autoSpaceDE w:val="0"/>
        <w:autoSpaceDN w:val="0"/>
        <w:spacing w:before="4"/>
        <w:ind w:right="-1"/>
        <w:jc w:val="both"/>
        <w:rPr>
          <w:rFonts w:ascii="Arial" w:hAnsi="Arial" w:cs="Arial"/>
          <w:sz w:val="20"/>
          <w:szCs w:val="20"/>
        </w:rPr>
      </w:pPr>
      <w:r w:rsidRPr="00BC2AC0">
        <w:rPr>
          <w:rFonts w:ascii="Arial" w:hAnsi="Arial" w:cs="Arial"/>
          <w:sz w:val="20"/>
          <w:szCs w:val="20"/>
        </w:rPr>
        <w:tab/>
        <w:t>−</w:t>
      </w:r>
      <w:r w:rsidRPr="00BC2AC0">
        <w:rPr>
          <w:rFonts w:ascii="Arial" w:hAnsi="Arial" w:cs="Arial"/>
          <w:spacing w:val="1"/>
          <w:sz w:val="20"/>
          <w:szCs w:val="20"/>
        </w:rPr>
        <w:t xml:space="preserve"> </w:t>
      </w:r>
      <w:r w:rsidRPr="00BC2AC0">
        <w:rPr>
          <w:rFonts w:ascii="Arial" w:hAnsi="Arial" w:cs="Arial"/>
          <w:sz w:val="20"/>
          <w:szCs w:val="20"/>
        </w:rPr>
        <w:t>предоставление</w:t>
      </w:r>
      <w:r w:rsidRPr="00BC2AC0">
        <w:rPr>
          <w:rFonts w:ascii="Arial" w:hAnsi="Arial" w:cs="Arial"/>
          <w:spacing w:val="1"/>
          <w:sz w:val="20"/>
          <w:szCs w:val="20"/>
        </w:rPr>
        <w:t xml:space="preserve"> </w:t>
      </w:r>
      <w:r w:rsidRPr="00BC2AC0">
        <w:rPr>
          <w:rFonts w:ascii="Arial" w:hAnsi="Arial" w:cs="Arial"/>
          <w:sz w:val="20"/>
          <w:szCs w:val="20"/>
        </w:rPr>
        <w:t>табеля,</w:t>
      </w:r>
      <w:r w:rsidRPr="00BC2AC0">
        <w:rPr>
          <w:rFonts w:ascii="Arial" w:hAnsi="Arial" w:cs="Arial"/>
          <w:spacing w:val="1"/>
          <w:sz w:val="20"/>
          <w:szCs w:val="20"/>
        </w:rPr>
        <w:t xml:space="preserve"> </w:t>
      </w:r>
      <w:r w:rsidRPr="00BC2AC0">
        <w:rPr>
          <w:rFonts w:ascii="Arial" w:hAnsi="Arial" w:cs="Arial"/>
          <w:sz w:val="20"/>
          <w:szCs w:val="20"/>
        </w:rPr>
        <w:t>содержащего</w:t>
      </w:r>
      <w:r w:rsidRPr="00BC2AC0">
        <w:rPr>
          <w:rFonts w:ascii="Arial" w:hAnsi="Arial" w:cs="Arial"/>
          <w:spacing w:val="1"/>
          <w:sz w:val="20"/>
          <w:szCs w:val="20"/>
        </w:rPr>
        <w:t xml:space="preserve"> </w:t>
      </w:r>
      <w:r w:rsidRPr="00BC2AC0">
        <w:rPr>
          <w:rFonts w:ascii="Arial" w:hAnsi="Arial" w:cs="Arial"/>
          <w:sz w:val="20"/>
          <w:szCs w:val="20"/>
        </w:rPr>
        <w:t>сведения</w:t>
      </w:r>
      <w:r w:rsidRPr="00BC2AC0">
        <w:rPr>
          <w:rFonts w:ascii="Arial" w:hAnsi="Arial" w:cs="Arial"/>
          <w:spacing w:val="1"/>
          <w:sz w:val="20"/>
          <w:szCs w:val="20"/>
        </w:rPr>
        <w:t xml:space="preserve"> </w:t>
      </w:r>
      <w:r w:rsidRPr="00BC2AC0">
        <w:rPr>
          <w:rFonts w:ascii="Arial" w:hAnsi="Arial" w:cs="Arial"/>
          <w:sz w:val="20"/>
          <w:szCs w:val="20"/>
        </w:rPr>
        <w:t>о</w:t>
      </w:r>
      <w:r w:rsidRPr="00BC2AC0">
        <w:rPr>
          <w:rFonts w:ascii="Arial" w:hAnsi="Arial" w:cs="Arial"/>
          <w:spacing w:val="71"/>
          <w:sz w:val="20"/>
          <w:szCs w:val="20"/>
        </w:rPr>
        <w:t xml:space="preserve"> </w:t>
      </w:r>
      <w:r w:rsidRPr="00BC2AC0">
        <w:rPr>
          <w:rFonts w:ascii="Arial" w:hAnsi="Arial" w:cs="Arial"/>
          <w:sz w:val="20"/>
          <w:szCs w:val="20"/>
        </w:rPr>
        <w:t>фактически</w:t>
      </w:r>
      <w:r w:rsidRPr="00BC2AC0">
        <w:rPr>
          <w:rFonts w:ascii="Arial" w:hAnsi="Arial" w:cs="Arial"/>
          <w:spacing w:val="-67"/>
          <w:sz w:val="20"/>
          <w:szCs w:val="20"/>
        </w:rPr>
        <w:t xml:space="preserve"> </w:t>
      </w:r>
      <w:r w:rsidRPr="00BC2AC0">
        <w:rPr>
          <w:rFonts w:ascii="Arial" w:hAnsi="Arial" w:cs="Arial"/>
          <w:sz w:val="20"/>
          <w:szCs w:val="20"/>
        </w:rPr>
        <w:t>отработанном</w:t>
      </w:r>
      <w:r w:rsidRPr="00BC2AC0">
        <w:rPr>
          <w:rFonts w:ascii="Arial" w:hAnsi="Arial" w:cs="Arial"/>
          <w:spacing w:val="1"/>
          <w:sz w:val="20"/>
          <w:szCs w:val="20"/>
        </w:rPr>
        <w:t xml:space="preserve"> </w:t>
      </w:r>
      <w:r w:rsidRPr="00BC2AC0">
        <w:rPr>
          <w:rFonts w:ascii="Arial" w:hAnsi="Arial" w:cs="Arial"/>
          <w:sz w:val="20"/>
          <w:szCs w:val="20"/>
        </w:rPr>
        <w:t>времени,</w:t>
      </w:r>
      <w:r w:rsidRPr="00BC2AC0">
        <w:rPr>
          <w:rFonts w:ascii="Arial" w:hAnsi="Arial" w:cs="Arial"/>
          <w:spacing w:val="1"/>
          <w:sz w:val="20"/>
          <w:szCs w:val="20"/>
        </w:rPr>
        <w:t xml:space="preserve"> </w:t>
      </w:r>
      <w:r w:rsidRPr="00BC2AC0">
        <w:rPr>
          <w:rFonts w:ascii="Arial" w:hAnsi="Arial" w:cs="Arial"/>
          <w:sz w:val="20"/>
          <w:szCs w:val="20"/>
        </w:rPr>
        <w:t>сверхурочных</w:t>
      </w:r>
      <w:r w:rsidRPr="00BC2AC0">
        <w:rPr>
          <w:rFonts w:ascii="Arial" w:hAnsi="Arial" w:cs="Arial"/>
          <w:spacing w:val="1"/>
          <w:sz w:val="20"/>
          <w:szCs w:val="20"/>
        </w:rPr>
        <w:t xml:space="preserve"> </w:t>
      </w:r>
      <w:r w:rsidRPr="00BC2AC0">
        <w:rPr>
          <w:rFonts w:ascii="Arial" w:hAnsi="Arial" w:cs="Arial"/>
          <w:sz w:val="20"/>
          <w:szCs w:val="20"/>
        </w:rPr>
        <w:t>часах</w:t>
      </w:r>
      <w:r w:rsidRPr="00BC2AC0">
        <w:rPr>
          <w:rFonts w:ascii="Arial" w:hAnsi="Arial" w:cs="Arial"/>
          <w:spacing w:val="1"/>
          <w:sz w:val="20"/>
          <w:szCs w:val="20"/>
        </w:rPr>
        <w:t xml:space="preserve"> </w:t>
      </w:r>
      <w:r w:rsidRPr="00BC2AC0">
        <w:rPr>
          <w:rFonts w:ascii="Arial" w:hAnsi="Arial" w:cs="Arial"/>
          <w:sz w:val="20"/>
          <w:szCs w:val="20"/>
        </w:rPr>
        <w:t>работы,</w:t>
      </w:r>
      <w:r w:rsidRPr="00BC2AC0">
        <w:rPr>
          <w:rFonts w:ascii="Arial" w:hAnsi="Arial" w:cs="Arial"/>
          <w:spacing w:val="1"/>
          <w:sz w:val="20"/>
          <w:szCs w:val="20"/>
        </w:rPr>
        <w:t xml:space="preserve"> </w:t>
      </w:r>
      <w:r w:rsidRPr="00BC2AC0">
        <w:rPr>
          <w:rFonts w:ascii="Arial" w:hAnsi="Arial" w:cs="Arial"/>
          <w:sz w:val="20"/>
          <w:szCs w:val="20"/>
        </w:rPr>
        <w:t>нарушениях</w:t>
      </w:r>
      <w:r w:rsidRPr="00BC2AC0">
        <w:rPr>
          <w:rFonts w:ascii="Arial" w:hAnsi="Arial" w:cs="Arial"/>
          <w:spacing w:val="1"/>
          <w:sz w:val="20"/>
          <w:szCs w:val="20"/>
        </w:rPr>
        <w:t xml:space="preserve"> </w:t>
      </w:r>
      <w:r w:rsidRPr="00BC2AC0">
        <w:rPr>
          <w:rFonts w:ascii="Arial" w:hAnsi="Arial" w:cs="Arial"/>
          <w:sz w:val="20"/>
          <w:szCs w:val="20"/>
        </w:rPr>
        <w:t>трудовой</w:t>
      </w:r>
      <w:r w:rsidRPr="00BC2AC0">
        <w:rPr>
          <w:rFonts w:ascii="Arial" w:hAnsi="Arial" w:cs="Arial"/>
          <w:spacing w:val="1"/>
          <w:sz w:val="20"/>
          <w:szCs w:val="20"/>
        </w:rPr>
        <w:t xml:space="preserve"> </w:t>
      </w:r>
      <w:r w:rsidRPr="00BC2AC0">
        <w:rPr>
          <w:rFonts w:ascii="Arial" w:hAnsi="Arial" w:cs="Arial"/>
          <w:sz w:val="20"/>
          <w:szCs w:val="20"/>
        </w:rPr>
        <w:t>дисциплины и</w:t>
      </w:r>
      <w:r w:rsidRPr="00BC2AC0">
        <w:rPr>
          <w:rFonts w:ascii="Arial" w:hAnsi="Arial" w:cs="Arial"/>
          <w:spacing w:val="1"/>
          <w:sz w:val="20"/>
          <w:szCs w:val="20"/>
        </w:rPr>
        <w:t xml:space="preserve"> </w:t>
      </w:r>
      <w:r w:rsidRPr="00BC2AC0">
        <w:rPr>
          <w:rFonts w:ascii="Arial" w:hAnsi="Arial" w:cs="Arial"/>
          <w:sz w:val="20"/>
          <w:szCs w:val="20"/>
        </w:rPr>
        <w:t>т.д.</w:t>
      </w:r>
    </w:p>
    <w:p w14:paraId="651055AB" w14:textId="77777777" w:rsidR="00BC2AC0" w:rsidRPr="00BC2AC0" w:rsidRDefault="00BC2AC0" w:rsidP="00BC2AC0">
      <w:pPr>
        <w:widowControl w:val="0"/>
        <w:tabs>
          <w:tab w:val="left" w:pos="567"/>
        </w:tabs>
        <w:autoSpaceDE w:val="0"/>
        <w:autoSpaceDN w:val="0"/>
        <w:spacing w:before="7"/>
        <w:rPr>
          <w:rFonts w:ascii="Arial" w:hAnsi="Arial" w:cs="Arial"/>
          <w:sz w:val="20"/>
          <w:szCs w:val="20"/>
        </w:rPr>
      </w:pPr>
    </w:p>
    <w:p w14:paraId="3EB35DCF" w14:textId="77777777" w:rsidR="00BC2AC0" w:rsidRPr="00BC2AC0" w:rsidRDefault="00BC2AC0" w:rsidP="007F225A">
      <w:pPr>
        <w:widowControl w:val="0"/>
        <w:numPr>
          <w:ilvl w:val="1"/>
          <w:numId w:val="77"/>
        </w:numPr>
        <w:tabs>
          <w:tab w:val="left" w:pos="567"/>
          <w:tab w:val="left" w:pos="1577"/>
        </w:tabs>
        <w:autoSpaceDE w:val="0"/>
        <w:autoSpaceDN w:val="0"/>
        <w:ind w:left="0" w:firstLine="567"/>
        <w:jc w:val="both"/>
        <w:outlineLvl w:val="0"/>
        <w:rPr>
          <w:rFonts w:ascii="Arial" w:hAnsi="Arial" w:cs="Arial"/>
          <w:b/>
          <w:bCs/>
          <w:sz w:val="20"/>
          <w:szCs w:val="20"/>
        </w:rPr>
      </w:pPr>
      <w:r w:rsidRPr="00BC2AC0">
        <w:rPr>
          <w:rFonts w:ascii="Arial" w:hAnsi="Arial" w:cs="Arial"/>
          <w:b/>
          <w:bCs/>
          <w:sz w:val="20"/>
          <w:szCs w:val="20"/>
        </w:rPr>
        <w:t>Порядок</w:t>
      </w:r>
      <w:r w:rsidRPr="00BC2AC0">
        <w:rPr>
          <w:rFonts w:ascii="Arial" w:hAnsi="Arial" w:cs="Arial"/>
          <w:b/>
          <w:bCs/>
          <w:spacing w:val="-5"/>
          <w:sz w:val="20"/>
          <w:szCs w:val="20"/>
        </w:rPr>
        <w:t xml:space="preserve"> </w:t>
      </w:r>
      <w:r w:rsidRPr="00BC2AC0">
        <w:rPr>
          <w:rFonts w:ascii="Arial" w:hAnsi="Arial" w:cs="Arial"/>
          <w:b/>
          <w:bCs/>
          <w:sz w:val="20"/>
          <w:szCs w:val="20"/>
        </w:rPr>
        <w:t>формирования</w:t>
      </w:r>
      <w:r w:rsidRPr="00BC2AC0">
        <w:rPr>
          <w:rFonts w:ascii="Arial" w:hAnsi="Arial" w:cs="Arial"/>
          <w:b/>
          <w:bCs/>
          <w:spacing w:val="-6"/>
          <w:sz w:val="20"/>
          <w:szCs w:val="20"/>
        </w:rPr>
        <w:t xml:space="preserve"> </w:t>
      </w:r>
      <w:r w:rsidRPr="00BC2AC0">
        <w:rPr>
          <w:rFonts w:ascii="Arial" w:hAnsi="Arial" w:cs="Arial"/>
          <w:b/>
          <w:bCs/>
          <w:sz w:val="20"/>
          <w:szCs w:val="20"/>
        </w:rPr>
        <w:t>и</w:t>
      </w:r>
      <w:r w:rsidRPr="00BC2AC0">
        <w:rPr>
          <w:rFonts w:ascii="Arial" w:hAnsi="Arial" w:cs="Arial"/>
          <w:b/>
          <w:bCs/>
          <w:spacing w:val="-4"/>
          <w:sz w:val="20"/>
          <w:szCs w:val="20"/>
        </w:rPr>
        <w:t xml:space="preserve"> </w:t>
      </w:r>
      <w:r w:rsidRPr="00BC2AC0">
        <w:rPr>
          <w:rFonts w:ascii="Arial" w:hAnsi="Arial" w:cs="Arial"/>
          <w:b/>
          <w:bCs/>
          <w:sz w:val="20"/>
          <w:szCs w:val="20"/>
        </w:rPr>
        <w:t>предоставления</w:t>
      </w:r>
      <w:r w:rsidRPr="00BC2AC0">
        <w:rPr>
          <w:rFonts w:ascii="Arial" w:hAnsi="Arial" w:cs="Arial"/>
          <w:b/>
          <w:bCs/>
          <w:spacing w:val="-3"/>
          <w:sz w:val="20"/>
          <w:szCs w:val="20"/>
        </w:rPr>
        <w:t xml:space="preserve"> </w:t>
      </w:r>
      <w:r w:rsidRPr="00BC2AC0">
        <w:rPr>
          <w:rFonts w:ascii="Arial" w:hAnsi="Arial" w:cs="Arial"/>
          <w:b/>
          <w:bCs/>
          <w:sz w:val="20"/>
          <w:szCs w:val="20"/>
        </w:rPr>
        <w:t>табеля</w:t>
      </w:r>
    </w:p>
    <w:p w14:paraId="02229C21" w14:textId="77777777" w:rsidR="00BC2AC0" w:rsidRPr="00BC2AC0" w:rsidRDefault="00BC2AC0" w:rsidP="00BC2AC0">
      <w:pPr>
        <w:widowControl w:val="0"/>
        <w:tabs>
          <w:tab w:val="left" w:pos="567"/>
        </w:tabs>
        <w:autoSpaceDE w:val="0"/>
        <w:autoSpaceDN w:val="0"/>
        <w:spacing w:before="10"/>
        <w:rPr>
          <w:rFonts w:ascii="Arial" w:hAnsi="Arial" w:cs="Arial"/>
          <w:b/>
          <w:sz w:val="20"/>
          <w:szCs w:val="20"/>
        </w:rPr>
      </w:pPr>
    </w:p>
    <w:p w14:paraId="04CC4DDF" w14:textId="77777777" w:rsidR="00BC2AC0" w:rsidRPr="00BC2AC0" w:rsidRDefault="00BC2AC0" w:rsidP="007F225A">
      <w:pPr>
        <w:widowControl w:val="0"/>
        <w:numPr>
          <w:ilvl w:val="2"/>
          <w:numId w:val="78"/>
        </w:numPr>
        <w:tabs>
          <w:tab w:val="left" w:pos="567"/>
        </w:tabs>
        <w:autoSpaceDE w:val="0"/>
        <w:autoSpaceDN w:val="0"/>
        <w:ind w:left="0" w:right="-1" w:firstLine="567"/>
        <w:jc w:val="both"/>
        <w:rPr>
          <w:rFonts w:ascii="Arial" w:hAnsi="Arial" w:cs="Arial"/>
          <w:sz w:val="20"/>
          <w:szCs w:val="20"/>
        </w:rPr>
      </w:pPr>
      <w:r w:rsidRPr="00BC2AC0">
        <w:rPr>
          <w:rFonts w:ascii="Arial" w:hAnsi="Arial" w:cs="Arial"/>
          <w:sz w:val="20"/>
          <w:szCs w:val="20"/>
        </w:rPr>
        <w:t>Работник,</w:t>
      </w:r>
      <w:r w:rsidRPr="00BC2AC0">
        <w:rPr>
          <w:rFonts w:ascii="Arial" w:hAnsi="Arial" w:cs="Arial"/>
          <w:spacing w:val="1"/>
          <w:sz w:val="20"/>
          <w:szCs w:val="20"/>
        </w:rPr>
        <w:t xml:space="preserve"> </w:t>
      </w:r>
      <w:r w:rsidRPr="00BC2AC0">
        <w:rPr>
          <w:rFonts w:ascii="Arial" w:hAnsi="Arial" w:cs="Arial"/>
          <w:sz w:val="20"/>
          <w:szCs w:val="20"/>
        </w:rPr>
        <w:t>ответственный</w:t>
      </w:r>
      <w:r w:rsidRPr="00BC2AC0">
        <w:rPr>
          <w:rFonts w:ascii="Arial" w:hAnsi="Arial" w:cs="Arial"/>
          <w:spacing w:val="1"/>
          <w:sz w:val="20"/>
          <w:szCs w:val="20"/>
        </w:rPr>
        <w:t xml:space="preserve"> </w:t>
      </w:r>
      <w:r w:rsidRPr="00BC2AC0">
        <w:rPr>
          <w:rFonts w:ascii="Arial" w:hAnsi="Arial" w:cs="Arial"/>
          <w:sz w:val="20"/>
          <w:szCs w:val="20"/>
        </w:rPr>
        <w:t>за</w:t>
      </w:r>
      <w:r w:rsidRPr="00BC2AC0">
        <w:rPr>
          <w:rFonts w:ascii="Arial" w:hAnsi="Arial" w:cs="Arial"/>
          <w:spacing w:val="1"/>
          <w:sz w:val="20"/>
          <w:szCs w:val="20"/>
        </w:rPr>
        <w:t xml:space="preserve"> </w:t>
      </w:r>
      <w:r w:rsidRPr="00BC2AC0">
        <w:rPr>
          <w:rFonts w:ascii="Arial" w:hAnsi="Arial" w:cs="Arial"/>
          <w:sz w:val="20"/>
          <w:szCs w:val="20"/>
        </w:rPr>
        <w:t>табельный</w:t>
      </w:r>
      <w:r w:rsidRPr="00BC2AC0">
        <w:rPr>
          <w:rFonts w:ascii="Arial" w:hAnsi="Arial" w:cs="Arial"/>
          <w:spacing w:val="1"/>
          <w:sz w:val="20"/>
          <w:szCs w:val="20"/>
        </w:rPr>
        <w:t xml:space="preserve"> </w:t>
      </w:r>
      <w:r w:rsidRPr="00BC2AC0">
        <w:rPr>
          <w:rFonts w:ascii="Arial" w:hAnsi="Arial" w:cs="Arial"/>
          <w:sz w:val="20"/>
          <w:szCs w:val="20"/>
        </w:rPr>
        <w:t>учет,</w:t>
      </w:r>
      <w:r w:rsidRPr="00BC2AC0">
        <w:rPr>
          <w:rFonts w:ascii="Arial" w:hAnsi="Arial" w:cs="Arial"/>
          <w:spacing w:val="1"/>
          <w:sz w:val="20"/>
          <w:szCs w:val="20"/>
        </w:rPr>
        <w:t xml:space="preserve"> </w:t>
      </w:r>
      <w:r w:rsidRPr="00BC2AC0">
        <w:rPr>
          <w:rFonts w:ascii="Arial" w:hAnsi="Arial" w:cs="Arial"/>
          <w:sz w:val="20"/>
          <w:szCs w:val="20"/>
        </w:rPr>
        <w:t>осуществляет</w:t>
      </w:r>
      <w:r w:rsidRPr="00BC2AC0">
        <w:rPr>
          <w:rFonts w:ascii="Arial" w:hAnsi="Arial" w:cs="Arial"/>
          <w:spacing w:val="1"/>
          <w:sz w:val="20"/>
          <w:szCs w:val="20"/>
        </w:rPr>
        <w:t xml:space="preserve"> </w:t>
      </w:r>
      <w:r w:rsidRPr="00BC2AC0">
        <w:rPr>
          <w:rFonts w:ascii="Arial" w:hAnsi="Arial" w:cs="Arial"/>
          <w:sz w:val="20"/>
          <w:szCs w:val="20"/>
        </w:rPr>
        <w:t>ежедневный</w:t>
      </w:r>
      <w:r w:rsidRPr="00BC2AC0">
        <w:rPr>
          <w:rFonts w:ascii="Arial" w:hAnsi="Arial" w:cs="Arial"/>
          <w:spacing w:val="1"/>
          <w:sz w:val="20"/>
          <w:szCs w:val="20"/>
        </w:rPr>
        <w:t xml:space="preserve"> </w:t>
      </w:r>
      <w:r w:rsidRPr="00BC2AC0">
        <w:rPr>
          <w:rFonts w:ascii="Arial" w:hAnsi="Arial" w:cs="Arial"/>
          <w:sz w:val="20"/>
          <w:szCs w:val="20"/>
        </w:rPr>
        <w:t>мониторинг</w:t>
      </w:r>
      <w:r w:rsidRPr="00BC2AC0">
        <w:rPr>
          <w:rFonts w:ascii="Arial" w:hAnsi="Arial" w:cs="Arial"/>
          <w:spacing w:val="1"/>
          <w:sz w:val="20"/>
          <w:szCs w:val="20"/>
        </w:rPr>
        <w:t xml:space="preserve"> </w:t>
      </w:r>
      <w:r w:rsidRPr="00BC2AC0">
        <w:rPr>
          <w:rFonts w:ascii="Arial" w:hAnsi="Arial" w:cs="Arial"/>
          <w:sz w:val="20"/>
          <w:szCs w:val="20"/>
        </w:rPr>
        <w:t>с</w:t>
      </w:r>
      <w:r w:rsidRPr="00BC2AC0">
        <w:rPr>
          <w:rFonts w:ascii="Arial" w:hAnsi="Arial" w:cs="Arial"/>
          <w:spacing w:val="1"/>
          <w:sz w:val="20"/>
          <w:szCs w:val="20"/>
        </w:rPr>
        <w:t xml:space="preserve"> </w:t>
      </w:r>
      <w:r w:rsidRPr="00BC2AC0">
        <w:rPr>
          <w:rFonts w:ascii="Arial" w:hAnsi="Arial" w:cs="Arial"/>
          <w:sz w:val="20"/>
          <w:szCs w:val="20"/>
        </w:rPr>
        <w:t>регистрацией</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табеле</w:t>
      </w:r>
      <w:r w:rsidRPr="00BC2AC0">
        <w:rPr>
          <w:rFonts w:ascii="Arial" w:hAnsi="Arial" w:cs="Arial"/>
          <w:spacing w:val="1"/>
          <w:sz w:val="20"/>
          <w:szCs w:val="20"/>
        </w:rPr>
        <w:t xml:space="preserve"> </w:t>
      </w:r>
      <w:r w:rsidRPr="00BC2AC0">
        <w:rPr>
          <w:rFonts w:ascii="Arial" w:hAnsi="Arial" w:cs="Arial"/>
          <w:sz w:val="20"/>
          <w:szCs w:val="20"/>
        </w:rPr>
        <w:t>фактически</w:t>
      </w:r>
      <w:r w:rsidRPr="00BC2AC0">
        <w:rPr>
          <w:rFonts w:ascii="Arial" w:hAnsi="Arial" w:cs="Arial"/>
          <w:spacing w:val="1"/>
          <w:sz w:val="20"/>
          <w:szCs w:val="20"/>
        </w:rPr>
        <w:t xml:space="preserve"> </w:t>
      </w:r>
      <w:r w:rsidRPr="00BC2AC0">
        <w:rPr>
          <w:rFonts w:ascii="Arial" w:hAnsi="Arial" w:cs="Arial"/>
          <w:sz w:val="20"/>
          <w:szCs w:val="20"/>
        </w:rPr>
        <w:t>отработанного</w:t>
      </w:r>
      <w:r w:rsidRPr="00BC2AC0">
        <w:rPr>
          <w:rFonts w:ascii="Arial" w:hAnsi="Arial" w:cs="Arial"/>
          <w:spacing w:val="1"/>
          <w:sz w:val="20"/>
          <w:szCs w:val="20"/>
        </w:rPr>
        <w:t xml:space="preserve"> </w:t>
      </w:r>
      <w:r w:rsidRPr="00BC2AC0">
        <w:rPr>
          <w:rFonts w:ascii="Arial" w:hAnsi="Arial" w:cs="Arial"/>
          <w:sz w:val="20"/>
          <w:szCs w:val="20"/>
        </w:rPr>
        <w:t>рабочего</w:t>
      </w:r>
      <w:r w:rsidRPr="00BC2AC0">
        <w:rPr>
          <w:rFonts w:ascii="Arial" w:hAnsi="Arial" w:cs="Arial"/>
          <w:spacing w:val="-1"/>
          <w:sz w:val="20"/>
          <w:szCs w:val="20"/>
        </w:rPr>
        <w:t xml:space="preserve"> </w:t>
      </w:r>
      <w:r w:rsidRPr="00BC2AC0">
        <w:rPr>
          <w:rFonts w:ascii="Arial" w:hAnsi="Arial" w:cs="Arial"/>
          <w:sz w:val="20"/>
          <w:szCs w:val="20"/>
        </w:rPr>
        <w:t>времени на каждого работника Учреждения.</w:t>
      </w:r>
    </w:p>
    <w:p w14:paraId="2CD41A1D" w14:textId="77777777" w:rsidR="00BC2AC0" w:rsidRPr="00BC2AC0" w:rsidRDefault="00BC2AC0" w:rsidP="007F225A">
      <w:pPr>
        <w:widowControl w:val="0"/>
        <w:numPr>
          <w:ilvl w:val="2"/>
          <w:numId w:val="77"/>
        </w:numPr>
        <w:tabs>
          <w:tab w:val="left" w:pos="567"/>
          <w:tab w:val="left" w:pos="1418"/>
        </w:tabs>
        <w:autoSpaceDE w:val="0"/>
        <w:autoSpaceDN w:val="0"/>
        <w:ind w:left="0" w:right="-1" w:firstLine="567"/>
        <w:jc w:val="both"/>
        <w:rPr>
          <w:rFonts w:ascii="Arial" w:hAnsi="Arial" w:cs="Arial"/>
          <w:sz w:val="20"/>
          <w:szCs w:val="20"/>
        </w:rPr>
      </w:pPr>
      <w:r w:rsidRPr="00BC2AC0">
        <w:rPr>
          <w:rFonts w:ascii="Arial" w:hAnsi="Arial" w:cs="Arial"/>
          <w:sz w:val="20"/>
          <w:szCs w:val="20"/>
        </w:rPr>
        <w:t>Отметки</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табеле</w:t>
      </w:r>
      <w:r w:rsidRPr="00BC2AC0">
        <w:rPr>
          <w:rFonts w:ascii="Arial" w:hAnsi="Arial" w:cs="Arial"/>
          <w:spacing w:val="1"/>
          <w:sz w:val="20"/>
          <w:szCs w:val="20"/>
        </w:rPr>
        <w:t xml:space="preserve"> </w:t>
      </w:r>
      <w:r w:rsidRPr="00BC2AC0">
        <w:rPr>
          <w:rFonts w:ascii="Arial" w:hAnsi="Arial" w:cs="Arial"/>
          <w:sz w:val="20"/>
          <w:szCs w:val="20"/>
        </w:rPr>
        <w:t>о</w:t>
      </w:r>
      <w:r w:rsidRPr="00BC2AC0">
        <w:rPr>
          <w:rFonts w:ascii="Arial" w:hAnsi="Arial" w:cs="Arial"/>
          <w:spacing w:val="1"/>
          <w:sz w:val="20"/>
          <w:szCs w:val="20"/>
        </w:rPr>
        <w:t xml:space="preserve"> </w:t>
      </w:r>
      <w:r w:rsidRPr="00BC2AC0">
        <w:rPr>
          <w:rFonts w:ascii="Arial" w:hAnsi="Arial" w:cs="Arial"/>
          <w:sz w:val="20"/>
          <w:szCs w:val="20"/>
        </w:rPr>
        <w:t>причине</w:t>
      </w:r>
      <w:r w:rsidRPr="00BC2AC0">
        <w:rPr>
          <w:rFonts w:ascii="Arial" w:hAnsi="Arial" w:cs="Arial"/>
          <w:spacing w:val="1"/>
          <w:sz w:val="20"/>
          <w:szCs w:val="20"/>
        </w:rPr>
        <w:t xml:space="preserve"> </w:t>
      </w:r>
      <w:r w:rsidRPr="00BC2AC0">
        <w:rPr>
          <w:rFonts w:ascii="Arial" w:hAnsi="Arial" w:cs="Arial"/>
          <w:sz w:val="20"/>
          <w:szCs w:val="20"/>
        </w:rPr>
        <w:t>неявки</w:t>
      </w:r>
      <w:r w:rsidRPr="00BC2AC0">
        <w:rPr>
          <w:rFonts w:ascii="Arial" w:hAnsi="Arial" w:cs="Arial"/>
          <w:spacing w:val="1"/>
          <w:sz w:val="20"/>
          <w:szCs w:val="20"/>
        </w:rPr>
        <w:t xml:space="preserve"> </w:t>
      </w:r>
      <w:r w:rsidRPr="00BC2AC0">
        <w:rPr>
          <w:rFonts w:ascii="Arial" w:hAnsi="Arial" w:cs="Arial"/>
          <w:sz w:val="20"/>
          <w:szCs w:val="20"/>
        </w:rPr>
        <w:t>на</w:t>
      </w:r>
      <w:r w:rsidRPr="00BC2AC0">
        <w:rPr>
          <w:rFonts w:ascii="Arial" w:hAnsi="Arial" w:cs="Arial"/>
          <w:spacing w:val="1"/>
          <w:sz w:val="20"/>
          <w:szCs w:val="20"/>
        </w:rPr>
        <w:t xml:space="preserve"> </w:t>
      </w:r>
      <w:r w:rsidRPr="00BC2AC0">
        <w:rPr>
          <w:rFonts w:ascii="Arial" w:hAnsi="Arial" w:cs="Arial"/>
          <w:sz w:val="20"/>
          <w:szCs w:val="20"/>
        </w:rPr>
        <w:t>работу,</w:t>
      </w:r>
      <w:r w:rsidRPr="00BC2AC0">
        <w:rPr>
          <w:rFonts w:ascii="Arial" w:hAnsi="Arial" w:cs="Arial"/>
          <w:spacing w:val="1"/>
          <w:sz w:val="20"/>
          <w:szCs w:val="20"/>
        </w:rPr>
        <w:t xml:space="preserve"> </w:t>
      </w:r>
      <w:r w:rsidRPr="00BC2AC0">
        <w:rPr>
          <w:rFonts w:ascii="Arial" w:hAnsi="Arial" w:cs="Arial"/>
          <w:sz w:val="20"/>
          <w:szCs w:val="20"/>
        </w:rPr>
        <w:t>об</w:t>
      </w:r>
      <w:r w:rsidRPr="00BC2AC0">
        <w:rPr>
          <w:rFonts w:ascii="Arial" w:hAnsi="Arial" w:cs="Arial"/>
          <w:spacing w:val="1"/>
          <w:sz w:val="20"/>
          <w:szCs w:val="20"/>
        </w:rPr>
        <w:t xml:space="preserve"> </w:t>
      </w:r>
      <w:r w:rsidRPr="00BC2AC0">
        <w:rPr>
          <w:rFonts w:ascii="Arial" w:hAnsi="Arial" w:cs="Arial"/>
          <w:sz w:val="20"/>
          <w:szCs w:val="20"/>
        </w:rPr>
        <w:t>особом</w:t>
      </w:r>
      <w:r w:rsidRPr="00BC2AC0">
        <w:rPr>
          <w:rFonts w:ascii="Arial" w:hAnsi="Arial" w:cs="Arial"/>
          <w:spacing w:val="1"/>
          <w:sz w:val="20"/>
          <w:szCs w:val="20"/>
        </w:rPr>
        <w:t xml:space="preserve"> </w:t>
      </w:r>
      <w:r w:rsidRPr="00BC2AC0">
        <w:rPr>
          <w:rFonts w:ascii="Arial" w:hAnsi="Arial" w:cs="Arial"/>
          <w:sz w:val="20"/>
          <w:szCs w:val="20"/>
        </w:rPr>
        <w:t>режиме</w:t>
      </w:r>
      <w:r w:rsidRPr="00BC2AC0">
        <w:rPr>
          <w:rFonts w:ascii="Arial" w:hAnsi="Arial" w:cs="Arial"/>
          <w:spacing w:val="-68"/>
          <w:sz w:val="20"/>
          <w:szCs w:val="20"/>
        </w:rPr>
        <w:t xml:space="preserve"> </w:t>
      </w:r>
      <w:r w:rsidRPr="00BC2AC0">
        <w:rPr>
          <w:rFonts w:ascii="Arial" w:hAnsi="Arial" w:cs="Arial"/>
          <w:sz w:val="20"/>
          <w:szCs w:val="20"/>
        </w:rPr>
        <w:t>работы и других отступлениях от нормальных условий труда делаются только на</w:t>
      </w:r>
      <w:r w:rsidRPr="00BC2AC0">
        <w:rPr>
          <w:rFonts w:ascii="Arial" w:hAnsi="Arial" w:cs="Arial"/>
          <w:spacing w:val="1"/>
          <w:sz w:val="20"/>
          <w:szCs w:val="20"/>
        </w:rPr>
        <w:t xml:space="preserve"> </w:t>
      </w:r>
      <w:r w:rsidRPr="00BC2AC0">
        <w:rPr>
          <w:rFonts w:ascii="Arial" w:hAnsi="Arial" w:cs="Arial"/>
          <w:sz w:val="20"/>
          <w:szCs w:val="20"/>
        </w:rPr>
        <w:t>основании первичных</w:t>
      </w:r>
      <w:r w:rsidRPr="00BC2AC0">
        <w:rPr>
          <w:rFonts w:ascii="Arial" w:hAnsi="Arial" w:cs="Arial"/>
          <w:spacing w:val="-3"/>
          <w:sz w:val="20"/>
          <w:szCs w:val="20"/>
        </w:rPr>
        <w:t xml:space="preserve"> </w:t>
      </w:r>
      <w:r w:rsidRPr="00BC2AC0">
        <w:rPr>
          <w:rFonts w:ascii="Arial" w:hAnsi="Arial" w:cs="Arial"/>
          <w:sz w:val="20"/>
          <w:szCs w:val="20"/>
        </w:rPr>
        <w:t>документов:</w:t>
      </w:r>
    </w:p>
    <w:p w14:paraId="5FFA9A8C" w14:textId="77777777" w:rsidR="00BC2AC0" w:rsidRPr="00BC2AC0" w:rsidRDefault="00BC2AC0" w:rsidP="00BC2AC0">
      <w:pPr>
        <w:widowControl w:val="0"/>
        <w:tabs>
          <w:tab w:val="left" w:pos="567"/>
        </w:tabs>
        <w:autoSpaceDE w:val="0"/>
        <w:autoSpaceDN w:val="0"/>
        <w:ind w:right="-1"/>
        <w:jc w:val="both"/>
        <w:rPr>
          <w:rFonts w:ascii="Arial" w:hAnsi="Arial" w:cs="Arial"/>
          <w:sz w:val="20"/>
          <w:szCs w:val="20"/>
        </w:rPr>
      </w:pPr>
      <w:r w:rsidRPr="00BC2AC0">
        <w:rPr>
          <w:rFonts w:ascii="Arial" w:hAnsi="Arial" w:cs="Arial"/>
          <w:sz w:val="20"/>
          <w:szCs w:val="20"/>
        </w:rPr>
        <w:tab/>
        <w:t>−</w:t>
      </w:r>
      <w:r w:rsidRPr="00BC2AC0">
        <w:rPr>
          <w:rFonts w:ascii="Arial" w:hAnsi="Arial" w:cs="Arial"/>
          <w:spacing w:val="-4"/>
          <w:sz w:val="20"/>
          <w:szCs w:val="20"/>
        </w:rPr>
        <w:t xml:space="preserve"> </w:t>
      </w:r>
      <w:r w:rsidRPr="00BC2AC0">
        <w:rPr>
          <w:rFonts w:ascii="Arial" w:hAnsi="Arial" w:cs="Arial"/>
          <w:sz w:val="20"/>
          <w:szCs w:val="20"/>
        </w:rPr>
        <w:t>листка</w:t>
      </w:r>
      <w:r w:rsidRPr="00BC2AC0">
        <w:rPr>
          <w:rFonts w:ascii="Arial" w:hAnsi="Arial" w:cs="Arial"/>
          <w:spacing w:val="-5"/>
          <w:sz w:val="20"/>
          <w:szCs w:val="20"/>
        </w:rPr>
        <w:t xml:space="preserve"> </w:t>
      </w:r>
      <w:r w:rsidRPr="00BC2AC0">
        <w:rPr>
          <w:rFonts w:ascii="Arial" w:hAnsi="Arial" w:cs="Arial"/>
          <w:sz w:val="20"/>
          <w:szCs w:val="20"/>
        </w:rPr>
        <w:t>нетрудоспособности;</w:t>
      </w:r>
    </w:p>
    <w:p w14:paraId="2C07DD84" w14:textId="77777777" w:rsidR="007718F6" w:rsidRDefault="00BC2AC0" w:rsidP="007718F6">
      <w:pPr>
        <w:widowControl w:val="0"/>
        <w:tabs>
          <w:tab w:val="left" w:pos="0"/>
        </w:tabs>
        <w:autoSpaceDE w:val="0"/>
        <w:autoSpaceDN w:val="0"/>
        <w:spacing w:before="36"/>
        <w:ind w:right="-1" w:firstLine="567"/>
        <w:jc w:val="both"/>
        <w:rPr>
          <w:rFonts w:ascii="Arial" w:hAnsi="Arial" w:cs="Arial"/>
          <w:spacing w:val="-67"/>
          <w:sz w:val="20"/>
          <w:szCs w:val="20"/>
        </w:rPr>
      </w:pPr>
      <w:r w:rsidRPr="00BC2AC0">
        <w:rPr>
          <w:rFonts w:ascii="Arial" w:hAnsi="Arial" w:cs="Arial"/>
          <w:sz w:val="20"/>
          <w:szCs w:val="20"/>
        </w:rPr>
        <w:t>− справки</w:t>
      </w:r>
      <w:r w:rsidR="008A2983">
        <w:rPr>
          <w:rFonts w:ascii="Arial" w:hAnsi="Arial" w:cs="Arial"/>
          <w:sz w:val="20"/>
          <w:szCs w:val="20"/>
        </w:rPr>
        <w:t xml:space="preserve"> </w:t>
      </w:r>
      <w:r w:rsidRPr="00BC2AC0">
        <w:rPr>
          <w:rFonts w:ascii="Arial" w:hAnsi="Arial" w:cs="Arial"/>
          <w:sz w:val="20"/>
          <w:szCs w:val="20"/>
        </w:rPr>
        <w:t>о</w:t>
      </w:r>
      <w:r w:rsidR="008A2983">
        <w:rPr>
          <w:rFonts w:ascii="Arial" w:hAnsi="Arial" w:cs="Arial"/>
          <w:sz w:val="20"/>
          <w:szCs w:val="20"/>
        </w:rPr>
        <w:t xml:space="preserve"> </w:t>
      </w:r>
      <w:r w:rsidRPr="00BC2AC0">
        <w:rPr>
          <w:rFonts w:ascii="Arial" w:hAnsi="Arial" w:cs="Arial"/>
          <w:sz w:val="20"/>
          <w:szCs w:val="20"/>
        </w:rPr>
        <w:t>выполнении</w:t>
      </w:r>
      <w:r w:rsidR="008A2983">
        <w:rPr>
          <w:rFonts w:ascii="Arial" w:hAnsi="Arial" w:cs="Arial"/>
          <w:sz w:val="20"/>
          <w:szCs w:val="20"/>
        </w:rPr>
        <w:t xml:space="preserve"> </w:t>
      </w:r>
      <w:r w:rsidRPr="00BC2AC0">
        <w:rPr>
          <w:rFonts w:ascii="Arial" w:hAnsi="Arial" w:cs="Arial"/>
          <w:sz w:val="20"/>
          <w:szCs w:val="20"/>
        </w:rPr>
        <w:t>государственных</w:t>
      </w:r>
      <w:r w:rsidR="008A2983">
        <w:rPr>
          <w:rFonts w:ascii="Arial" w:hAnsi="Arial" w:cs="Arial"/>
          <w:sz w:val="20"/>
          <w:szCs w:val="20"/>
        </w:rPr>
        <w:t xml:space="preserve"> </w:t>
      </w:r>
      <w:r w:rsidRPr="00BC2AC0">
        <w:rPr>
          <w:rFonts w:ascii="Arial" w:hAnsi="Arial" w:cs="Arial"/>
          <w:sz w:val="20"/>
          <w:szCs w:val="20"/>
        </w:rPr>
        <w:t>или общественных</w:t>
      </w:r>
      <w:r w:rsidRPr="00BC2AC0">
        <w:rPr>
          <w:rFonts w:ascii="Arial" w:hAnsi="Arial" w:cs="Arial"/>
          <w:spacing w:val="-67"/>
          <w:sz w:val="20"/>
          <w:szCs w:val="20"/>
        </w:rPr>
        <w:t xml:space="preserve">       </w:t>
      </w:r>
      <w:r w:rsidR="008A2983">
        <w:rPr>
          <w:rFonts w:ascii="Arial" w:hAnsi="Arial" w:cs="Arial"/>
          <w:spacing w:val="-67"/>
          <w:sz w:val="20"/>
          <w:szCs w:val="20"/>
        </w:rPr>
        <w:t xml:space="preserve">      </w:t>
      </w:r>
      <w:r w:rsidR="007718F6">
        <w:rPr>
          <w:rFonts w:ascii="Arial" w:hAnsi="Arial" w:cs="Arial"/>
          <w:spacing w:val="-67"/>
          <w:sz w:val="20"/>
          <w:szCs w:val="20"/>
        </w:rPr>
        <w:t xml:space="preserve">      </w:t>
      </w:r>
    </w:p>
    <w:p w14:paraId="44C9DB48" w14:textId="77777777" w:rsidR="00BC2AC0" w:rsidRPr="008A2983" w:rsidRDefault="00BC2AC0" w:rsidP="007718F6">
      <w:pPr>
        <w:widowControl w:val="0"/>
        <w:tabs>
          <w:tab w:val="left" w:pos="0"/>
        </w:tabs>
        <w:autoSpaceDE w:val="0"/>
        <w:autoSpaceDN w:val="0"/>
        <w:spacing w:before="36"/>
        <w:ind w:right="-1" w:firstLine="567"/>
        <w:jc w:val="both"/>
        <w:rPr>
          <w:rFonts w:ascii="Arial" w:hAnsi="Arial" w:cs="Arial"/>
          <w:spacing w:val="-67"/>
          <w:sz w:val="20"/>
          <w:szCs w:val="20"/>
        </w:rPr>
      </w:pPr>
      <w:r w:rsidRPr="00BC2AC0">
        <w:rPr>
          <w:rFonts w:ascii="Arial" w:hAnsi="Arial" w:cs="Arial"/>
          <w:sz w:val="20"/>
          <w:szCs w:val="20"/>
        </w:rPr>
        <w:t>обязанностей;</w:t>
      </w:r>
    </w:p>
    <w:p w14:paraId="0EEE3A31" w14:textId="77777777" w:rsidR="00BC2AC0" w:rsidRPr="00BC2AC0" w:rsidRDefault="00BC2AC0" w:rsidP="00BC2AC0">
      <w:pPr>
        <w:widowControl w:val="0"/>
        <w:tabs>
          <w:tab w:val="left" w:pos="567"/>
        </w:tabs>
        <w:autoSpaceDE w:val="0"/>
        <w:autoSpaceDN w:val="0"/>
        <w:ind w:right="-1"/>
        <w:jc w:val="both"/>
        <w:rPr>
          <w:rFonts w:ascii="Arial" w:hAnsi="Arial" w:cs="Arial"/>
          <w:sz w:val="20"/>
          <w:szCs w:val="20"/>
        </w:rPr>
      </w:pPr>
      <w:r w:rsidRPr="00BC2AC0">
        <w:rPr>
          <w:rFonts w:ascii="Arial" w:hAnsi="Arial" w:cs="Arial"/>
          <w:sz w:val="20"/>
          <w:szCs w:val="20"/>
        </w:rPr>
        <w:tab/>
        <w:t>−</w:t>
      </w:r>
      <w:r w:rsidRPr="00BC2AC0">
        <w:rPr>
          <w:rFonts w:ascii="Arial" w:hAnsi="Arial" w:cs="Arial"/>
          <w:spacing w:val="-3"/>
          <w:sz w:val="20"/>
          <w:szCs w:val="20"/>
        </w:rPr>
        <w:t xml:space="preserve"> </w:t>
      </w:r>
      <w:r w:rsidRPr="00BC2AC0">
        <w:rPr>
          <w:rFonts w:ascii="Arial" w:hAnsi="Arial" w:cs="Arial"/>
          <w:sz w:val="20"/>
          <w:szCs w:val="20"/>
        </w:rPr>
        <w:t>трудового</w:t>
      </w:r>
      <w:r w:rsidRPr="00BC2AC0">
        <w:rPr>
          <w:rFonts w:ascii="Arial" w:hAnsi="Arial" w:cs="Arial"/>
          <w:spacing w:val="-3"/>
          <w:sz w:val="20"/>
          <w:szCs w:val="20"/>
        </w:rPr>
        <w:t xml:space="preserve"> </w:t>
      </w:r>
      <w:r w:rsidRPr="00BC2AC0">
        <w:rPr>
          <w:rFonts w:ascii="Arial" w:hAnsi="Arial" w:cs="Arial"/>
          <w:sz w:val="20"/>
          <w:szCs w:val="20"/>
        </w:rPr>
        <w:t>договора</w:t>
      </w:r>
      <w:r w:rsidRPr="00BC2AC0">
        <w:rPr>
          <w:rFonts w:ascii="Arial" w:hAnsi="Arial" w:cs="Arial"/>
          <w:spacing w:val="-3"/>
          <w:sz w:val="20"/>
          <w:szCs w:val="20"/>
        </w:rPr>
        <w:t xml:space="preserve"> </w:t>
      </w:r>
      <w:r w:rsidRPr="00BC2AC0">
        <w:rPr>
          <w:rFonts w:ascii="Arial" w:hAnsi="Arial" w:cs="Arial"/>
          <w:sz w:val="20"/>
          <w:szCs w:val="20"/>
        </w:rPr>
        <w:t>по</w:t>
      </w:r>
      <w:r w:rsidRPr="00BC2AC0">
        <w:rPr>
          <w:rFonts w:ascii="Arial" w:hAnsi="Arial" w:cs="Arial"/>
          <w:spacing w:val="-4"/>
          <w:sz w:val="20"/>
          <w:szCs w:val="20"/>
        </w:rPr>
        <w:t xml:space="preserve"> </w:t>
      </w:r>
      <w:r w:rsidRPr="00BC2AC0">
        <w:rPr>
          <w:rFonts w:ascii="Arial" w:hAnsi="Arial" w:cs="Arial"/>
          <w:sz w:val="20"/>
          <w:szCs w:val="20"/>
        </w:rPr>
        <w:t>совместительству;</w:t>
      </w:r>
    </w:p>
    <w:p w14:paraId="643B25E4" w14:textId="77777777" w:rsidR="00BC2AC0" w:rsidRPr="00BC2AC0" w:rsidRDefault="00BC2AC0" w:rsidP="00BC2AC0">
      <w:pPr>
        <w:widowControl w:val="0"/>
        <w:tabs>
          <w:tab w:val="left" w:pos="567"/>
        </w:tabs>
        <w:autoSpaceDE w:val="0"/>
        <w:autoSpaceDN w:val="0"/>
        <w:spacing w:before="38"/>
        <w:ind w:right="-1"/>
        <w:jc w:val="both"/>
        <w:rPr>
          <w:rFonts w:ascii="Arial" w:hAnsi="Arial" w:cs="Arial"/>
          <w:sz w:val="20"/>
          <w:szCs w:val="20"/>
        </w:rPr>
      </w:pPr>
      <w:r w:rsidRPr="00BC2AC0">
        <w:rPr>
          <w:rFonts w:ascii="Arial" w:hAnsi="Arial" w:cs="Arial"/>
          <w:sz w:val="20"/>
          <w:szCs w:val="20"/>
        </w:rPr>
        <w:tab/>
        <w:t>−</w:t>
      </w:r>
      <w:r w:rsidRPr="00BC2AC0">
        <w:rPr>
          <w:rFonts w:ascii="Arial" w:hAnsi="Arial" w:cs="Arial"/>
          <w:spacing w:val="-2"/>
          <w:sz w:val="20"/>
          <w:szCs w:val="20"/>
        </w:rPr>
        <w:t xml:space="preserve"> </w:t>
      </w:r>
      <w:r w:rsidRPr="00BC2AC0">
        <w:rPr>
          <w:rFonts w:ascii="Arial" w:hAnsi="Arial" w:cs="Arial"/>
          <w:sz w:val="20"/>
          <w:szCs w:val="20"/>
        </w:rPr>
        <w:t>приказов</w:t>
      </w:r>
      <w:r w:rsidRPr="00BC2AC0">
        <w:rPr>
          <w:rFonts w:ascii="Arial" w:hAnsi="Arial" w:cs="Arial"/>
          <w:spacing w:val="-4"/>
          <w:sz w:val="20"/>
          <w:szCs w:val="20"/>
        </w:rPr>
        <w:t xml:space="preserve"> </w:t>
      </w:r>
      <w:r w:rsidRPr="00BC2AC0">
        <w:rPr>
          <w:rFonts w:ascii="Arial" w:hAnsi="Arial" w:cs="Arial"/>
          <w:sz w:val="20"/>
          <w:szCs w:val="20"/>
        </w:rPr>
        <w:t>о</w:t>
      </w:r>
      <w:r w:rsidRPr="00BC2AC0">
        <w:rPr>
          <w:rFonts w:ascii="Arial" w:hAnsi="Arial" w:cs="Arial"/>
          <w:spacing w:val="-3"/>
          <w:sz w:val="20"/>
          <w:szCs w:val="20"/>
        </w:rPr>
        <w:t xml:space="preserve"> </w:t>
      </w:r>
      <w:r w:rsidRPr="00BC2AC0">
        <w:rPr>
          <w:rFonts w:ascii="Arial" w:hAnsi="Arial" w:cs="Arial"/>
          <w:sz w:val="20"/>
          <w:szCs w:val="20"/>
        </w:rPr>
        <w:t>направлении</w:t>
      </w:r>
      <w:r w:rsidRPr="00BC2AC0">
        <w:rPr>
          <w:rFonts w:ascii="Arial" w:hAnsi="Arial" w:cs="Arial"/>
          <w:spacing w:val="-4"/>
          <w:sz w:val="20"/>
          <w:szCs w:val="20"/>
        </w:rPr>
        <w:t xml:space="preserve"> </w:t>
      </w:r>
      <w:r w:rsidRPr="00BC2AC0">
        <w:rPr>
          <w:rFonts w:ascii="Arial" w:hAnsi="Arial" w:cs="Arial"/>
          <w:sz w:val="20"/>
          <w:szCs w:val="20"/>
        </w:rPr>
        <w:t>в</w:t>
      </w:r>
      <w:r w:rsidRPr="00BC2AC0">
        <w:rPr>
          <w:rFonts w:ascii="Arial" w:hAnsi="Arial" w:cs="Arial"/>
          <w:spacing w:val="-4"/>
          <w:sz w:val="20"/>
          <w:szCs w:val="20"/>
        </w:rPr>
        <w:t xml:space="preserve"> </w:t>
      </w:r>
      <w:r w:rsidRPr="00BC2AC0">
        <w:rPr>
          <w:rFonts w:ascii="Arial" w:hAnsi="Arial" w:cs="Arial"/>
          <w:sz w:val="20"/>
          <w:szCs w:val="20"/>
        </w:rPr>
        <w:t>командировку, предоставлении</w:t>
      </w:r>
      <w:r w:rsidRPr="00BC2AC0">
        <w:rPr>
          <w:rFonts w:ascii="Arial" w:hAnsi="Arial" w:cs="Arial"/>
          <w:spacing w:val="-4"/>
          <w:sz w:val="20"/>
          <w:szCs w:val="20"/>
        </w:rPr>
        <w:t xml:space="preserve"> </w:t>
      </w:r>
      <w:r w:rsidRPr="00BC2AC0">
        <w:rPr>
          <w:rFonts w:ascii="Arial" w:hAnsi="Arial" w:cs="Arial"/>
          <w:sz w:val="20"/>
          <w:szCs w:val="20"/>
        </w:rPr>
        <w:t>отпуска</w:t>
      </w:r>
      <w:r w:rsidRPr="00BC2AC0">
        <w:rPr>
          <w:rFonts w:ascii="Arial" w:hAnsi="Arial" w:cs="Arial"/>
          <w:spacing w:val="-2"/>
          <w:sz w:val="20"/>
          <w:szCs w:val="20"/>
        </w:rPr>
        <w:t xml:space="preserve"> </w:t>
      </w:r>
      <w:r w:rsidRPr="00BC2AC0">
        <w:rPr>
          <w:rFonts w:ascii="Arial" w:hAnsi="Arial" w:cs="Arial"/>
          <w:sz w:val="20"/>
          <w:szCs w:val="20"/>
        </w:rPr>
        <w:t>и</w:t>
      </w:r>
      <w:r w:rsidRPr="00BC2AC0">
        <w:rPr>
          <w:rFonts w:ascii="Arial" w:hAnsi="Arial" w:cs="Arial"/>
          <w:spacing w:val="-3"/>
          <w:sz w:val="20"/>
          <w:szCs w:val="20"/>
        </w:rPr>
        <w:t xml:space="preserve"> </w:t>
      </w:r>
      <w:r w:rsidRPr="00BC2AC0">
        <w:rPr>
          <w:rFonts w:ascii="Arial" w:hAnsi="Arial" w:cs="Arial"/>
          <w:sz w:val="20"/>
          <w:szCs w:val="20"/>
        </w:rPr>
        <w:t>др.</w:t>
      </w:r>
    </w:p>
    <w:p w14:paraId="4C298F98" w14:textId="77777777" w:rsidR="00BC2AC0" w:rsidRPr="00BC2AC0" w:rsidRDefault="00BC2AC0" w:rsidP="00BC2AC0">
      <w:pPr>
        <w:widowControl w:val="0"/>
        <w:tabs>
          <w:tab w:val="left" w:pos="567"/>
        </w:tabs>
        <w:autoSpaceDE w:val="0"/>
        <w:autoSpaceDN w:val="0"/>
        <w:spacing w:before="94"/>
        <w:ind w:right="-1"/>
        <w:jc w:val="both"/>
        <w:rPr>
          <w:rFonts w:ascii="Arial" w:hAnsi="Arial" w:cs="Arial"/>
          <w:sz w:val="20"/>
          <w:szCs w:val="20"/>
        </w:rPr>
      </w:pPr>
      <w:r w:rsidRPr="00BC2AC0">
        <w:rPr>
          <w:rFonts w:ascii="Arial" w:hAnsi="Arial" w:cs="Arial"/>
          <w:sz w:val="20"/>
          <w:szCs w:val="20"/>
        </w:rPr>
        <w:tab/>
        <w:t>Примечание</w:t>
      </w:r>
      <w:r w:rsidRPr="00BC2AC0">
        <w:rPr>
          <w:rFonts w:ascii="Arial" w:hAnsi="Arial" w:cs="Arial"/>
          <w:spacing w:val="-2"/>
          <w:sz w:val="20"/>
          <w:szCs w:val="20"/>
        </w:rPr>
        <w:t xml:space="preserve"> </w:t>
      </w:r>
      <w:r w:rsidRPr="00BC2AC0">
        <w:rPr>
          <w:rFonts w:ascii="Arial" w:hAnsi="Arial" w:cs="Arial"/>
          <w:sz w:val="20"/>
          <w:szCs w:val="20"/>
        </w:rPr>
        <w:t>–</w:t>
      </w:r>
      <w:r w:rsidRPr="00BC2AC0">
        <w:rPr>
          <w:rFonts w:ascii="Arial" w:hAnsi="Arial" w:cs="Arial"/>
          <w:spacing w:val="5"/>
          <w:sz w:val="20"/>
          <w:szCs w:val="20"/>
        </w:rPr>
        <w:t xml:space="preserve"> </w:t>
      </w:r>
      <w:r w:rsidRPr="00BC2AC0">
        <w:rPr>
          <w:rFonts w:ascii="Arial" w:hAnsi="Arial" w:cs="Arial"/>
          <w:sz w:val="20"/>
          <w:szCs w:val="20"/>
        </w:rPr>
        <w:t>проставление</w:t>
      </w:r>
      <w:r w:rsidRPr="00BC2AC0">
        <w:rPr>
          <w:rFonts w:ascii="Arial" w:hAnsi="Arial" w:cs="Arial"/>
          <w:spacing w:val="4"/>
          <w:sz w:val="20"/>
          <w:szCs w:val="20"/>
        </w:rPr>
        <w:t xml:space="preserve"> </w:t>
      </w:r>
      <w:r w:rsidRPr="00BC2AC0">
        <w:rPr>
          <w:rFonts w:ascii="Arial" w:hAnsi="Arial" w:cs="Arial"/>
          <w:sz w:val="20"/>
          <w:szCs w:val="20"/>
        </w:rPr>
        <w:t>отметки</w:t>
      </w:r>
      <w:r w:rsidRPr="00BC2AC0">
        <w:rPr>
          <w:rFonts w:ascii="Arial" w:hAnsi="Arial" w:cs="Arial"/>
          <w:spacing w:val="11"/>
          <w:sz w:val="20"/>
          <w:szCs w:val="20"/>
        </w:rPr>
        <w:t xml:space="preserve"> </w:t>
      </w:r>
      <w:r w:rsidRPr="00BC2AC0">
        <w:rPr>
          <w:rFonts w:ascii="Arial" w:hAnsi="Arial" w:cs="Arial"/>
          <w:sz w:val="20"/>
          <w:szCs w:val="20"/>
        </w:rPr>
        <w:t>о</w:t>
      </w:r>
      <w:r w:rsidRPr="00BC2AC0">
        <w:rPr>
          <w:rFonts w:ascii="Arial" w:hAnsi="Arial" w:cs="Arial"/>
          <w:spacing w:val="1"/>
          <w:sz w:val="20"/>
          <w:szCs w:val="20"/>
        </w:rPr>
        <w:t xml:space="preserve"> </w:t>
      </w:r>
      <w:r w:rsidRPr="00BC2AC0">
        <w:rPr>
          <w:rFonts w:ascii="Arial" w:hAnsi="Arial" w:cs="Arial"/>
          <w:sz w:val="20"/>
          <w:szCs w:val="20"/>
        </w:rPr>
        <w:t>временной</w:t>
      </w:r>
      <w:r w:rsidRPr="00BC2AC0">
        <w:rPr>
          <w:rFonts w:ascii="Arial" w:hAnsi="Arial" w:cs="Arial"/>
          <w:spacing w:val="11"/>
          <w:sz w:val="20"/>
          <w:szCs w:val="20"/>
        </w:rPr>
        <w:t xml:space="preserve"> </w:t>
      </w:r>
      <w:r w:rsidRPr="00BC2AC0">
        <w:rPr>
          <w:rFonts w:ascii="Arial" w:hAnsi="Arial" w:cs="Arial"/>
          <w:sz w:val="20"/>
          <w:szCs w:val="20"/>
        </w:rPr>
        <w:t>нетрудоспособности</w:t>
      </w:r>
      <w:r w:rsidRPr="00BC2AC0">
        <w:rPr>
          <w:rFonts w:ascii="Arial" w:hAnsi="Arial" w:cs="Arial"/>
          <w:spacing w:val="11"/>
          <w:sz w:val="20"/>
          <w:szCs w:val="20"/>
        </w:rPr>
        <w:t xml:space="preserve"> </w:t>
      </w:r>
      <w:r w:rsidRPr="00BC2AC0">
        <w:rPr>
          <w:rFonts w:ascii="Arial" w:hAnsi="Arial" w:cs="Arial"/>
          <w:sz w:val="20"/>
          <w:szCs w:val="20"/>
        </w:rPr>
        <w:t>«Б»</w:t>
      </w:r>
      <w:r w:rsidRPr="00BC2AC0">
        <w:rPr>
          <w:rFonts w:ascii="Arial" w:hAnsi="Arial" w:cs="Arial"/>
          <w:spacing w:val="5"/>
          <w:sz w:val="20"/>
          <w:szCs w:val="20"/>
        </w:rPr>
        <w:t xml:space="preserve"> </w:t>
      </w:r>
      <w:r w:rsidRPr="00BC2AC0">
        <w:rPr>
          <w:rFonts w:ascii="Arial" w:hAnsi="Arial" w:cs="Arial"/>
          <w:sz w:val="20"/>
          <w:szCs w:val="20"/>
        </w:rPr>
        <w:t>в</w:t>
      </w:r>
      <w:r w:rsidRPr="00BC2AC0">
        <w:rPr>
          <w:rFonts w:ascii="Arial" w:hAnsi="Arial" w:cs="Arial"/>
          <w:spacing w:val="7"/>
          <w:sz w:val="20"/>
          <w:szCs w:val="20"/>
        </w:rPr>
        <w:t xml:space="preserve"> </w:t>
      </w:r>
      <w:r w:rsidRPr="00BC2AC0">
        <w:rPr>
          <w:rFonts w:ascii="Arial" w:hAnsi="Arial" w:cs="Arial"/>
          <w:sz w:val="20"/>
          <w:szCs w:val="20"/>
        </w:rPr>
        <w:t>табеле</w:t>
      </w:r>
      <w:r w:rsidRPr="00BC2AC0">
        <w:rPr>
          <w:rFonts w:ascii="Arial" w:hAnsi="Arial" w:cs="Arial"/>
          <w:spacing w:val="3"/>
          <w:sz w:val="20"/>
          <w:szCs w:val="20"/>
        </w:rPr>
        <w:t xml:space="preserve"> </w:t>
      </w:r>
      <w:r w:rsidRPr="00BC2AC0">
        <w:rPr>
          <w:rFonts w:ascii="Arial" w:hAnsi="Arial" w:cs="Arial"/>
          <w:sz w:val="20"/>
          <w:szCs w:val="20"/>
        </w:rPr>
        <w:t>допускается</w:t>
      </w:r>
      <w:r w:rsidRPr="00BC2AC0">
        <w:rPr>
          <w:rFonts w:ascii="Arial" w:hAnsi="Arial" w:cs="Arial"/>
          <w:spacing w:val="-53"/>
          <w:sz w:val="20"/>
          <w:szCs w:val="20"/>
        </w:rPr>
        <w:t xml:space="preserve"> </w:t>
      </w:r>
      <w:r w:rsidR="008549BA">
        <w:rPr>
          <w:rFonts w:ascii="Arial" w:hAnsi="Arial" w:cs="Arial"/>
          <w:spacing w:val="-53"/>
          <w:sz w:val="20"/>
          <w:szCs w:val="20"/>
        </w:rPr>
        <w:t xml:space="preserve">       </w:t>
      </w:r>
      <w:r w:rsidRPr="00BC2AC0">
        <w:rPr>
          <w:rFonts w:ascii="Arial" w:hAnsi="Arial" w:cs="Arial"/>
          <w:sz w:val="20"/>
          <w:szCs w:val="20"/>
        </w:rPr>
        <w:t>с устного сообщения работником о причине неявки в связи с болезнью с последующим подтверждением листка</w:t>
      </w:r>
      <w:r w:rsidRPr="00BC2AC0">
        <w:rPr>
          <w:rFonts w:ascii="Arial" w:hAnsi="Arial" w:cs="Arial"/>
          <w:spacing w:val="-1"/>
          <w:sz w:val="20"/>
          <w:szCs w:val="20"/>
        </w:rPr>
        <w:t xml:space="preserve"> </w:t>
      </w:r>
      <w:r w:rsidRPr="00BC2AC0">
        <w:rPr>
          <w:rFonts w:ascii="Arial" w:hAnsi="Arial" w:cs="Arial"/>
          <w:sz w:val="20"/>
          <w:szCs w:val="20"/>
        </w:rPr>
        <w:t>нетрудоспособности от медицинской организации.</w:t>
      </w:r>
    </w:p>
    <w:p w14:paraId="7176860B" w14:textId="77777777" w:rsidR="008549BA" w:rsidRDefault="00BC2AC0" w:rsidP="008549BA">
      <w:pPr>
        <w:widowControl w:val="0"/>
        <w:numPr>
          <w:ilvl w:val="2"/>
          <w:numId w:val="77"/>
        </w:numPr>
        <w:tabs>
          <w:tab w:val="left" w:pos="567"/>
          <w:tab w:val="left" w:pos="1418"/>
        </w:tabs>
        <w:autoSpaceDE w:val="0"/>
        <w:autoSpaceDN w:val="0"/>
        <w:ind w:left="0" w:firstLine="567"/>
        <w:jc w:val="both"/>
        <w:rPr>
          <w:rFonts w:ascii="Arial" w:hAnsi="Arial" w:cs="Arial"/>
          <w:b/>
          <w:bCs/>
          <w:sz w:val="20"/>
          <w:szCs w:val="20"/>
        </w:rPr>
      </w:pPr>
      <w:r w:rsidRPr="00C84546">
        <w:rPr>
          <w:rFonts w:ascii="Arial" w:hAnsi="Arial" w:cs="Arial"/>
          <w:b/>
          <w:bCs/>
          <w:sz w:val="20"/>
          <w:szCs w:val="20"/>
        </w:rPr>
        <w:t>Сформированный</w:t>
      </w:r>
      <w:r w:rsidRPr="00C84546">
        <w:rPr>
          <w:rFonts w:ascii="Arial" w:hAnsi="Arial" w:cs="Arial"/>
          <w:b/>
          <w:bCs/>
          <w:spacing w:val="128"/>
          <w:sz w:val="20"/>
          <w:szCs w:val="20"/>
        </w:rPr>
        <w:t xml:space="preserve"> </w:t>
      </w:r>
      <w:r w:rsidRPr="00C84546">
        <w:rPr>
          <w:rFonts w:ascii="Arial" w:hAnsi="Arial" w:cs="Arial"/>
          <w:b/>
          <w:bCs/>
          <w:sz w:val="20"/>
          <w:szCs w:val="20"/>
        </w:rPr>
        <w:t>в соответствии с требованиями настоящего Положения</w:t>
      </w:r>
      <w:r w:rsidRPr="00C84546">
        <w:rPr>
          <w:rFonts w:ascii="Arial" w:hAnsi="Arial" w:cs="Arial"/>
          <w:b/>
          <w:bCs/>
          <w:spacing w:val="70"/>
          <w:sz w:val="20"/>
          <w:szCs w:val="20"/>
        </w:rPr>
        <w:t xml:space="preserve"> </w:t>
      </w:r>
      <w:r w:rsidRPr="00C84546">
        <w:rPr>
          <w:rFonts w:ascii="Arial" w:hAnsi="Arial" w:cs="Arial"/>
          <w:b/>
          <w:bCs/>
          <w:sz w:val="20"/>
          <w:szCs w:val="20"/>
        </w:rPr>
        <w:t>табель на</w:t>
      </w:r>
      <w:r w:rsidRPr="00C84546">
        <w:rPr>
          <w:rFonts w:ascii="Arial" w:hAnsi="Arial" w:cs="Arial"/>
          <w:b/>
          <w:bCs/>
          <w:spacing w:val="70"/>
          <w:sz w:val="20"/>
          <w:szCs w:val="20"/>
        </w:rPr>
        <w:t xml:space="preserve"> </w:t>
      </w:r>
      <w:r w:rsidRPr="00C84546">
        <w:rPr>
          <w:rFonts w:ascii="Arial" w:hAnsi="Arial" w:cs="Arial"/>
          <w:b/>
          <w:bCs/>
          <w:sz w:val="20"/>
          <w:szCs w:val="20"/>
        </w:rPr>
        <w:t>бумажном</w:t>
      </w:r>
      <w:r w:rsidRPr="00C84546">
        <w:rPr>
          <w:rFonts w:ascii="Arial" w:hAnsi="Arial" w:cs="Arial"/>
          <w:b/>
          <w:bCs/>
          <w:spacing w:val="70"/>
          <w:sz w:val="20"/>
          <w:szCs w:val="20"/>
        </w:rPr>
        <w:t xml:space="preserve"> </w:t>
      </w:r>
      <w:r w:rsidRPr="00C84546">
        <w:rPr>
          <w:rFonts w:ascii="Arial" w:hAnsi="Arial" w:cs="Arial"/>
          <w:b/>
          <w:bCs/>
          <w:sz w:val="20"/>
          <w:szCs w:val="20"/>
        </w:rPr>
        <w:t>носителе</w:t>
      </w:r>
      <w:r w:rsidRPr="00C84546">
        <w:rPr>
          <w:rFonts w:ascii="Arial" w:hAnsi="Arial" w:cs="Arial"/>
          <w:b/>
          <w:bCs/>
          <w:spacing w:val="70"/>
          <w:sz w:val="20"/>
          <w:szCs w:val="20"/>
        </w:rPr>
        <w:t xml:space="preserve"> </w:t>
      </w:r>
      <w:r w:rsidRPr="00C84546">
        <w:rPr>
          <w:rFonts w:ascii="Arial" w:hAnsi="Arial" w:cs="Arial"/>
          <w:b/>
          <w:bCs/>
          <w:sz w:val="20"/>
          <w:szCs w:val="20"/>
        </w:rPr>
        <w:t>(в</w:t>
      </w:r>
      <w:r w:rsidRPr="00C84546">
        <w:rPr>
          <w:rFonts w:ascii="Arial" w:hAnsi="Arial" w:cs="Arial"/>
          <w:b/>
          <w:bCs/>
          <w:spacing w:val="70"/>
          <w:sz w:val="20"/>
          <w:szCs w:val="20"/>
        </w:rPr>
        <w:t xml:space="preserve"> </w:t>
      </w:r>
      <w:r w:rsidRPr="00C84546">
        <w:rPr>
          <w:rFonts w:ascii="Arial" w:hAnsi="Arial" w:cs="Arial"/>
          <w:b/>
          <w:bCs/>
          <w:sz w:val="20"/>
          <w:szCs w:val="20"/>
        </w:rPr>
        <w:t>одном</w:t>
      </w:r>
      <w:r w:rsidRPr="00C84546">
        <w:rPr>
          <w:rFonts w:ascii="Arial" w:hAnsi="Arial" w:cs="Arial"/>
          <w:b/>
          <w:bCs/>
          <w:spacing w:val="70"/>
          <w:sz w:val="20"/>
          <w:szCs w:val="20"/>
        </w:rPr>
        <w:t xml:space="preserve"> </w:t>
      </w:r>
      <w:r w:rsidRPr="00C84546">
        <w:rPr>
          <w:rFonts w:ascii="Arial" w:hAnsi="Arial" w:cs="Arial"/>
          <w:b/>
          <w:bCs/>
          <w:sz w:val="20"/>
          <w:szCs w:val="20"/>
        </w:rPr>
        <w:t>экземпляре) в</w:t>
      </w:r>
      <w:r w:rsidRPr="00C84546">
        <w:rPr>
          <w:rFonts w:ascii="Arial" w:hAnsi="Arial" w:cs="Arial"/>
          <w:b/>
          <w:bCs/>
          <w:spacing w:val="70"/>
          <w:sz w:val="20"/>
          <w:szCs w:val="20"/>
        </w:rPr>
        <w:t xml:space="preserve"> </w:t>
      </w:r>
      <w:r w:rsidRPr="00C84546">
        <w:rPr>
          <w:rFonts w:ascii="Arial" w:hAnsi="Arial" w:cs="Arial"/>
          <w:b/>
          <w:bCs/>
          <w:sz w:val="20"/>
          <w:szCs w:val="20"/>
        </w:rPr>
        <w:t>формате</w:t>
      </w:r>
      <w:r w:rsidRPr="00C84546">
        <w:rPr>
          <w:rFonts w:ascii="Arial" w:hAnsi="Arial" w:cs="Arial"/>
          <w:b/>
          <w:bCs/>
          <w:spacing w:val="70"/>
          <w:sz w:val="20"/>
          <w:szCs w:val="20"/>
        </w:rPr>
        <w:t xml:space="preserve"> </w:t>
      </w:r>
      <w:r w:rsidRPr="00C84546">
        <w:rPr>
          <w:rFonts w:ascii="Arial" w:hAnsi="Arial" w:cs="Arial"/>
          <w:b/>
          <w:bCs/>
          <w:sz w:val="20"/>
          <w:szCs w:val="20"/>
        </w:rPr>
        <w:t>А4</w:t>
      </w:r>
      <w:r w:rsidRPr="00C84546">
        <w:rPr>
          <w:rFonts w:ascii="Arial" w:hAnsi="Arial" w:cs="Arial"/>
          <w:b/>
          <w:bCs/>
          <w:spacing w:val="1"/>
          <w:sz w:val="20"/>
          <w:szCs w:val="20"/>
        </w:rPr>
        <w:t xml:space="preserve"> </w:t>
      </w:r>
      <w:r w:rsidRPr="00C84546">
        <w:rPr>
          <w:rFonts w:ascii="Arial" w:hAnsi="Arial" w:cs="Arial"/>
          <w:b/>
          <w:bCs/>
          <w:sz w:val="20"/>
          <w:szCs w:val="20"/>
        </w:rPr>
        <w:t>с</w:t>
      </w:r>
      <w:r w:rsidRPr="00C84546">
        <w:rPr>
          <w:rFonts w:ascii="Arial" w:hAnsi="Arial" w:cs="Arial"/>
          <w:b/>
          <w:bCs/>
          <w:spacing w:val="1"/>
          <w:sz w:val="20"/>
          <w:szCs w:val="20"/>
        </w:rPr>
        <w:t xml:space="preserve"> </w:t>
      </w:r>
      <w:r w:rsidRPr="00C84546">
        <w:rPr>
          <w:rFonts w:ascii="Arial" w:hAnsi="Arial" w:cs="Arial"/>
          <w:b/>
          <w:bCs/>
          <w:sz w:val="20"/>
          <w:szCs w:val="20"/>
        </w:rPr>
        <w:t>визами</w:t>
      </w:r>
      <w:r w:rsidRPr="00C84546">
        <w:rPr>
          <w:rFonts w:ascii="Arial" w:hAnsi="Arial" w:cs="Arial"/>
          <w:b/>
          <w:bCs/>
          <w:spacing w:val="1"/>
          <w:sz w:val="20"/>
          <w:szCs w:val="20"/>
        </w:rPr>
        <w:t xml:space="preserve"> </w:t>
      </w:r>
      <w:r w:rsidRPr="00C84546">
        <w:rPr>
          <w:rFonts w:ascii="Arial" w:hAnsi="Arial" w:cs="Arial"/>
          <w:b/>
          <w:bCs/>
          <w:sz w:val="20"/>
          <w:szCs w:val="20"/>
        </w:rPr>
        <w:t>ответственного</w:t>
      </w:r>
      <w:r w:rsidRPr="00C84546">
        <w:rPr>
          <w:rFonts w:ascii="Arial" w:hAnsi="Arial" w:cs="Arial"/>
          <w:b/>
          <w:bCs/>
          <w:spacing w:val="1"/>
          <w:sz w:val="20"/>
          <w:szCs w:val="20"/>
        </w:rPr>
        <w:t xml:space="preserve"> </w:t>
      </w:r>
      <w:r w:rsidRPr="00C84546">
        <w:rPr>
          <w:rFonts w:ascii="Arial" w:hAnsi="Arial" w:cs="Arial"/>
          <w:b/>
          <w:bCs/>
          <w:sz w:val="20"/>
          <w:szCs w:val="20"/>
        </w:rPr>
        <w:t>за</w:t>
      </w:r>
      <w:r w:rsidRPr="00C84546">
        <w:rPr>
          <w:rFonts w:ascii="Arial" w:hAnsi="Arial" w:cs="Arial"/>
          <w:b/>
          <w:bCs/>
          <w:spacing w:val="1"/>
          <w:sz w:val="20"/>
          <w:szCs w:val="20"/>
        </w:rPr>
        <w:t xml:space="preserve"> </w:t>
      </w:r>
      <w:r w:rsidRPr="00C84546">
        <w:rPr>
          <w:rFonts w:ascii="Arial" w:hAnsi="Arial" w:cs="Arial"/>
          <w:b/>
          <w:bCs/>
          <w:sz w:val="20"/>
          <w:szCs w:val="20"/>
        </w:rPr>
        <w:t>ведение</w:t>
      </w:r>
      <w:r w:rsidRPr="00C84546">
        <w:rPr>
          <w:rFonts w:ascii="Arial" w:hAnsi="Arial" w:cs="Arial"/>
          <w:b/>
          <w:bCs/>
          <w:spacing w:val="1"/>
          <w:sz w:val="20"/>
          <w:szCs w:val="20"/>
        </w:rPr>
        <w:t xml:space="preserve"> </w:t>
      </w:r>
      <w:r w:rsidRPr="00C84546">
        <w:rPr>
          <w:rFonts w:ascii="Arial" w:hAnsi="Arial" w:cs="Arial"/>
          <w:b/>
          <w:bCs/>
          <w:sz w:val="20"/>
          <w:szCs w:val="20"/>
        </w:rPr>
        <w:t>табельного</w:t>
      </w:r>
      <w:r w:rsidRPr="00C84546">
        <w:rPr>
          <w:rFonts w:ascii="Arial" w:hAnsi="Arial" w:cs="Arial"/>
          <w:b/>
          <w:bCs/>
          <w:spacing w:val="1"/>
          <w:sz w:val="20"/>
          <w:szCs w:val="20"/>
        </w:rPr>
        <w:t xml:space="preserve"> </w:t>
      </w:r>
      <w:r w:rsidRPr="00C84546">
        <w:rPr>
          <w:rFonts w:ascii="Arial" w:hAnsi="Arial" w:cs="Arial"/>
          <w:b/>
          <w:bCs/>
          <w:sz w:val="20"/>
          <w:szCs w:val="20"/>
        </w:rPr>
        <w:t>учета</w:t>
      </w:r>
      <w:r w:rsidRPr="00C84546">
        <w:rPr>
          <w:rFonts w:ascii="Arial" w:hAnsi="Arial" w:cs="Arial"/>
          <w:b/>
          <w:bCs/>
          <w:spacing w:val="1"/>
          <w:sz w:val="20"/>
          <w:szCs w:val="20"/>
        </w:rPr>
        <w:t xml:space="preserve"> </w:t>
      </w:r>
      <w:r w:rsidRPr="00C84546">
        <w:rPr>
          <w:rFonts w:ascii="Arial" w:hAnsi="Arial" w:cs="Arial"/>
          <w:b/>
          <w:bCs/>
          <w:sz w:val="20"/>
          <w:szCs w:val="20"/>
        </w:rPr>
        <w:t>подлежит</w:t>
      </w:r>
      <w:r w:rsidRPr="00C84546">
        <w:rPr>
          <w:rFonts w:ascii="Arial" w:hAnsi="Arial" w:cs="Arial"/>
          <w:b/>
          <w:bCs/>
          <w:spacing w:val="1"/>
          <w:sz w:val="20"/>
          <w:szCs w:val="20"/>
        </w:rPr>
        <w:t xml:space="preserve"> </w:t>
      </w:r>
      <w:r w:rsidRPr="00C84546">
        <w:rPr>
          <w:rFonts w:ascii="Arial" w:hAnsi="Arial" w:cs="Arial"/>
          <w:b/>
          <w:bCs/>
          <w:sz w:val="20"/>
          <w:szCs w:val="20"/>
        </w:rPr>
        <w:t>передаче</w:t>
      </w:r>
      <w:r w:rsidRPr="00C84546">
        <w:rPr>
          <w:rFonts w:ascii="Arial" w:hAnsi="Arial" w:cs="Arial"/>
          <w:b/>
          <w:bCs/>
          <w:spacing w:val="2"/>
          <w:sz w:val="20"/>
          <w:szCs w:val="20"/>
        </w:rPr>
        <w:t xml:space="preserve"> </w:t>
      </w:r>
      <w:r w:rsidRPr="00C84546">
        <w:rPr>
          <w:rFonts w:ascii="Arial" w:hAnsi="Arial" w:cs="Arial"/>
          <w:b/>
          <w:bCs/>
          <w:sz w:val="20"/>
          <w:szCs w:val="20"/>
        </w:rPr>
        <w:t>в</w:t>
      </w:r>
      <w:r w:rsidRPr="00C84546">
        <w:rPr>
          <w:rFonts w:ascii="Arial" w:hAnsi="Arial" w:cs="Arial"/>
          <w:b/>
          <w:bCs/>
          <w:spacing w:val="-1"/>
          <w:sz w:val="20"/>
          <w:szCs w:val="20"/>
        </w:rPr>
        <w:t xml:space="preserve"> </w:t>
      </w:r>
      <w:r w:rsidRPr="00C84546">
        <w:rPr>
          <w:rFonts w:ascii="Arial" w:hAnsi="Arial" w:cs="Arial"/>
          <w:b/>
          <w:bCs/>
          <w:sz w:val="20"/>
          <w:szCs w:val="20"/>
        </w:rPr>
        <w:t>бухгалтерию.</w:t>
      </w:r>
    </w:p>
    <w:p w14:paraId="6B014D4D" w14:textId="77777777" w:rsidR="008549BA" w:rsidRPr="008549BA" w:rsidRDefault="008549BA" w:rsidP="008549BA">
      <w:pPr>
        <w:widowControl w:val="0"/>
        <w:tabs>
          <w:tab w:val="left" w:pos="567"/>
          <w:tab w:val="left" w:pos="1418"/>
        </w:tabs>
        <w:autoSpaceDE w:val="0"/>
        <w:autoSpaceDN w:val="0"/>
        <w:ind w:firstLine="567"/>
        <w:jc w:val="both"/>
        <w:rPr>
          <w:rFonts w:ascii="Arial" w:hAnsi="Arial" w:cs="Arial"/>
          <w:b/>
          <w:bCs/>
          <w:sz w:val="20"/>
          <w:szCs w:val="20"/>
        </w:rPr>
      </w:pPr>
      <w:r w:rsidRPr="008549BA">
        <w:rPr>
          <w:rFonts w:ascii="Arial" w:hAnsi="Arial" w:cs="Arial"/>
          <w:sz w:val="20"/>
          <w:szCs w:val="20"/>
        </w:rPr>
        <w:t>На основании поступивших табелей от структурных подразделений бухгалтер формирует общий табель за месяц</w:t>
      </w:r>
      <w:r>
        <w:rPr>
          <w:rFonts w:ascii="Arial" w:hAnsi="Arial" w:cs="Arial"/>
          <w:sz w:val="20"/>
          <w:szCs w:val="20"/>
        </w:rPr>
        <w:t>.</w:t>
      </w:r>
    </w:p>
    <w:p w14:paraId="2BFF862C" w14:textId="77777777" w:rsidR="00BC2AC0" w:rsidRPr="00BC2AC0" w:rsidRDefault="00BC2AC0" w:rsidP="00BC2AC0">
      <w:pPr>
        <w:widowControl w:val="0"/>
        <w:tabs>
          <w:tab w:val="left" w:pos="567"/>
        </w:tabs>
        <w:autoSpaceDE w:val="0"/>
        <w:autoSpaceDN w:val="0"/>
        <w:spacing w:before="54"/>
        <w:ind w:right="-1"/>
        <w:jc w:val="both"/>
        <w:rPr>
          <w:rFonts w:ascii="Arial" w:hAnsi="Arial" w:cs="Arial"/>
          <w:sz w:val="20"/>
          <w:szCs w:val="20"/>
        </w:rPr>
      </w:pPr>
      <w:r w:rsidRPr="00BC2AC0">
        <w:rPr>
          <w:rFonts w:ascii="Arial" w:hAnsi="Arial" w:cs="Arial"/>
          <w:sz w:val="20"/>
          <w:szCs w:val="20"/>
        </w:rPr>
        <w:tab/>
        <w:t>Отчетный</w:t>
      </w:r>
      <w:r w:rsidRPr="00BC2AC0">
        <w:rPr>
          <w:rFonts w:ascii="Arial" w:hAnsi="Arial" w:cs="Arial"/>
          <w:spacing w:val="1"/>
          <w:sz w:val="20"/>
          <w:szCs w:val="20"/>
        </w:rPr>
        <w:t xml:space="preserve"> </w:t>
      </w:r>
      <w:r w:rsidRPr="00BC2AC0">
        <w:rPr>
          <w:rFonts w:ascii="Arial" w:hAnsi="Arial" w:cs="Arial"/>
          <w:sz w:val="20"/>
          <w:szCs w:val="20"/>
        </w:rPr>
        <w:t>период</w:t>
      </w:r>
      <w:r w:rsidRPr="00BC2AC0">
        <w:rPr>
          <w:rFonts w:ascii="Arial" w:hAnsi="Arial" w:cs="Arial"/>
          <w:spacing w:val="1"/>
          <w:sz w:val="20"/>
          <w:szCs w:val="20"/>
        </w:rPr>
        <w:t xml:space="preserve"> </w:t>
      </w:r>
      <w:r w:rsidRPr="00BC2AC0">
        <w:rPr>
          <w:rFonts w:ascii="Arial" w:hAnsi="Arial" w:cs="Arial"/>
          <w:sz w:val="20"/>
          <w:szCs w:val="20"/>
        </w:rPr>
        <w:t>для</w:t>
      </w:r>
      <w:r w:rsidRPr="00BC2AC0">
        <w:rPr>
          <w:rFonts w:ascii="Arial" w:hAnsi="Arial" w:cs="Arial"/>
          <w:spacing w:val="1"/>
          <w:sz w:val="20"/>
          <w:szCs w:val="20"/>
        </w:rPr>
        <w:t xml:space="preserve"> </w:t>
      </w:r>
      <w:r w:rsidRPr="00BC2AC0">
        <w:rPr>
          <w:rFonts w:ascii="Arial" w:hAnsi="Arial" w:cs="Arial"/>
          <w:sz w:val="20"/>
          <w:szCs w:val="20"/>
        </w:rPr>
        <w:t>формирования</w:t>
      </w:r>
      <w:r w:rsidRPr="00BC2AC0">
        <w:rPr>
          <w:rFonts w:ascii="Arial" w:hAnsi="Arial" w:cs="Arial"/>
          <w:spacing w:val="1"/>
          <w:sz w:val="20"/>
          <w:szCs w:val="20"/>
        </w:rPr>
        <w:t xml:space="preserve"> </w:t>
      </w:r>
      <w:r w:rsidRPr="00BC2AC0">
        <w:rPr>
          <w:rFonts w:ascii="Arial" w:hAnsi="Arial" w:cs="Arial"/>
          <w:sz w:val="20"/>
          <w:szCs w:val="20"/>
        </w:rPr>
        <w:t>табеля</w:t>
      </w:r>
      <w:r w:rsidRPr="00BC2AC0">
        <w:rPr>
          <w:rFonts w:ascii="Arial" w:hAnsi="Arial" w:cs="Arial"/>
          <w:spacing w:val="1"/>
          <w:sz w:val="20"/>
          <w:szCs w:val="20"/>
        </w:rPr>
        <w:t xml:space="preserve"> </w:t>
      </w:r>
      <w:r w:rsidRPr="00BC2AC0">
        <w:rPr>
          <w:rFonts w:ascii="Arial" w:hAnsi="Arial" w:cs="Arial"/>
          <w:sz w:val="20"/>
          <w:szCs w:val="20"/>
        </w:rPr>
        <w:t>за</w:t>
      </w:r>
      <w:r w:rsidRPr="00BC2AC0">
        <w:rPr>
          <w:rFonts w:ascii="Arial" w:hAnsi="Arial" w:cs="Arial"/>
          <w:spacing w:val="1"/>
          <w:sz w:val="20"/>
          <w:szCs w:val="20"/>
        </w:rPr>
        <w:t xml:space="preserve"> </w:t>
      </w:r>
      <w:r w:rsidRPr="00BC2AC0">
        <w:rPr>
          <w:rFonts w:ascii="Arial" w:hAnsi="Arial" w:cs="Arial"/>
          <w:sz w:val="20"/>
          <w:szCs w:val="20"/>
        </w:rPr>
        <w:t>первую</w:t>
      </w:r>
      <w:r w:rsidRPr="00BC2AC0">
        <w:rPr>
          <w:rFonts w:ascii="Arial" w:hAnsi="Arial" w:cs="Arial"/>
          <w:spacing w:val="1"/>
          <w:sz w:val="20"/>
          <w:szCs w:val="20"/>
        </w:rPr>
        <w:t xml:space="preserve"> </w:t>
      </w:r>
      <w:r w:rsidRPr="00BC2AC0">
        <w:rPr>
          <w:rFonts w:ascii="Arial" w:hAnsi="Arial" w:cs="Arial"/>
          <w:sz w:val="20"/>
          <w:szCs w:val="20"/>
        </w:rPr>
        <w:t>половину</w:t>
      </w:r>
      <w:r w:rsidRPr="00BC2AC0">
        <w:rPr>
          <w:rFonts w:ascii="Arial" w:hAnsi="Arial" w:cs="Arial"/>
          <w:spacing w:val="1"/>
          <w:sz w:val="20"/>
          <w:szCs w:val="20"/>
        </w:rPr>
        <w:t xml:space="preserve"> </w:t>
      </w:r>
      <w:r w:rsidRPr="00BC2AC0">
        <w:rPr>
          <w:rFonts w:ascii="Arial" w:hAnsi="Arial" w:cs="Arial"/>
          <w:sz w:val="20"/>
          <w:szCs w:val="20"/>
        </w:rPr>
        <w:t>месяца – с 1 по 15 число текущего периода. Отчетный период для формирования</w:t>
      </w:r>
      <w:r w:rsidRPr="00BC2AC0">
        <w:rPr>
          <w:rFonts w:ascii="Arial" w:hAnsi="Arial" w:cs="Arial"/>
          <w:spacing w:val="1"/>
          <w:sz w:val="20"/>
          <w:szCs w:val="20"/>
        </w:rPr>
        <w:t xml:space="preserve"> </w:t>
      </w:r>
      <w:r w:rsidRPr="00BC2AC0">
        <w:rPr>
          <w:rFonts w:ascii="Arial" w:hAnsi="Arial" w:cs="Arial"/>
          <w:sz w:val="20"/>
          <w:szCs w:val="20"/>
        </w:rPr>
        <w:t>табеля за вторую половину месяца – с 1 по последнее число текущего отчетного</w:t>
      </w:r>
      <w:r w:rsidRPr="00BC2AC0">
        <w:rPr>
          <w:rFonts w:ascii="Arial" w:hAnsi="Arial" w:cs="Arial"/>
          <w:spacing w:val="1"/>
          <w:sz w:val="20"/>
          <w:szCs w:val="20"/>
        </w:rPr>
        <w:t xml:space="preserve"> </w:t>
      </w:r>
      <w:r w:rsidRPr="00BC2AC0">
        <w:rPr>
          <w:rFonts w:ascii="Arial" w:hAnsi="Arial" w:cs="Arial"/>
          <w:sz w:val="20"/>
          <w:szCs w:val="20"/>
        </w:rPr>
        <w:t>периода.</w:t>
      </w:r>
    </w:p>
    <w:p w14:paraId="04CB21ED" w14:textId="77777777" w:rsidR="00BC2AC0" w:rsidRPr="00BC2AC0" w:rsidRDefault="00BC2AC0" w:rsidP="007F225A">
      <w:pPr>
        <w:widowControl w:val="0"/>
        <w:numPr>
          <w:ilvl w:val="2"/>
          <w:numId w:val="77"/>
        </w:numPr>
        <w:tabs>
          <w:tab w:val="left" w:pos="567"/>
          <w:tab w:val="left" w:pos="1418"/>
        </w:tabs>
        <w:autoSpaceDE w:val="0"/>
        <w:autoSpaceDN w:val="0"/>
        <w:ind w:left="0" w:right="-1" w:firstLine="567"/>
        <w:jc w:val="both"/>
        <w:rPr>
          <w:rFonts w:ascii="Arial" w:hAnsi="Arial" w:cs="Arial"/>
          <w:sz w:val="20"/>
          <w:szCs w:val="20"/>
        </w:rPr>
      </w:pPr>
      <w:r w:rsidRPr="00BC2AC0">
        <w:rPr>
          <w:rFonts w:ascii="Arial" w:hAnsi="Arial" w:cs="Arial"/>
          <w:sz w:val="20"/>
          <w:szCs w:val="20"/>
        </w:rPr>
        <w:t>Сроки предоставления табеля в бухгалтерию:</w:t>
      </w:r>
    </w:p>
    <w:p w14:paraId="7FE12FB3" w14:textId="77777777" w:rsidR="00BC2AC0" w:rsidRPr="00BC2AC0" w:rsidRDefault="008549BA" w:rsidP="007F225A">
      <w:pPr>
        <w:widowControl w:val="0"/>
        <w:numPr>
          <w:ilvl w:val="0"/>
          <w:numId w:val="74"/>
        </w:numPr>
        <w:tabs>
          <w:tab w:val="left" w:pos="567"/>
          <w:tab w:val="left" w:pos="709"/>
        </w:tabs>
        <w:autoSpaceDE w:val="0"/>
        <w:autoSpaceDN w:val="0"/>
        <w:ind w:left="0" w:right="-1" w:firstLine="567"/>
        <w:jc w:val="both"/>
        <w:rPr>
          <w:rFonts w:ascii="Arial" w:hAnsi="Arial" w:cs="Arial"/>
          <w:sz w:val="20"/>
          <w:szCs w:val="20"/>
        </w:rPr>
      </w:pPr>
      <w:r w:rsidRPr="008549BA">
        <w:rPr>
          <w:rFonts w:ascii="Arial" w:hAnsi="Arial" w:cs="Arial"/>
          <w:b/>
          <w:bCs/>
          <w:sz w:val="20"/>
          <w:szCs w:val="20"/>
        </w:rPr>
        <w:t>30</w:t>
      </w:r>
      <w:r w:rsidR="00BC2AC0" w:rsidRPr="008549BA">
        <w:rPr>
          <w:rFonts w:ascii="Arial" w:hAnsi="Arial" w:cs="Arial"/>
          <w:b/>
          <w:bCs/>
          <w:sz w:val="20"/>
          <w:szCs w:val="20"/>
        </w:rPr>
        <w:t xml:space="preserve"> число</w:t>
      </w:r>
      <w:r w:rsidR="00BC2AC0" w:rsidRPr="00BC2AC0">
        <w:rPr>
          <w:rFonts w:ascii="Arial" w:hAnsi="Arial" w:cs="Arial"/>
          <w:sz w:val="20"/>
          <w:szCs w:val="20"/>
        </w:rPr>
        <w:t xml:space="preserve"> (февраль, июнь и декабрь – 20 число) текущего месяца (за весь</w:t>
      </w:r>
      <w:r w:rsidR="00BC2AC0" w:rsidRPr="00BC2AC0">
        <w:rPr>
          <w:rFonts w:ascii="Arial" w:hAnsi="Arial" w:cs="Arial"/>
          <w:spacing w:val="1"/>
          <w:sz w:val="20"/>
          <w:szCs w:val="20"/>
        </w:rPr>
        <w:t xml:space="preserve"> </w:t>
      </w:r>
      <w:r w:rsidR="00BC2AC0" w:rsidRPr="00BC2AC0">
        <w:rPr>
          <w:rFonts w:ascii="Arial" w:hAnsi="Arial" w:cs="Arial"/>
          <w:sz w:val="20"/>
          <w:szCs w:val="20"/>
        </w:rPr>
        <w:t>текущий</w:t>
      </w:r>
      <w:r w:rsidR="00BC2AC0" w:rsidRPr="00BC2AC0">
        <w:rPr>
          <w:rFonts w:ascii="Arial" w:hAnsi="Arial" w:cs="Arial"/>
          <w:spacing w:val="41"/>
          <w:sz w:val="20"/>
          <w:szCs w:val="20"/>
        </w:rPr>
        <w:t xml:space="preserve"> </w:t>
      </w:r>
      <w:r w:rsidR="00BC2AC0" w:rsidRPr="00BC2AC0">
        <w:rPr>
          <w:rFonts w:ascii="Arial" w:hAnsi="Arial" w:cs="Arial"/>
          <w:sz w:val="20"/>
          <w:szCs w:val="20"/>
        </w:rPr>
        <w:t>месяц)</w:t>
      </w:r>
      <w:r w:rsidR="00BC2AC0" w:rsidRPr="00BC2AC0">
        <w:rPr>
          <w:rFonts w:ascii="Arial" w:hAnsi="Arial" w:cs="Arial"/>
          <w:spacing w:val="10"/>
          <w:sz w:val="20"/>
          <w:szCs w:val="20"/>
        </w:rPr>
        <w:t xml:space="preserve"> </w:t>
      </w:r>
      <w:r w:rsidR="00BC2AC0" w:rsidRPr="00BC2AC0">
        <w:rPr>
          <w:rFonts w:ascii="Arial" w:hAnsi="Arial" w:cs="Arial"/>
          <w:sz w:val="20"/>
          <w:szCs w:val="20"/>
        </w:rPr>
        <w:t>−</w:t>
      </w:r>
      <w:r w:rsidR="00BC2AC0" w:rsidRPr="00BC2AC0">
        <w:rPr>
          <w:rFonts w:ascii="Arial" w:hAnsi="Arial" w:cs="Arial"/>
          <w:spacing w:val="42"/>
          <w:sz w:val="20"/>
          <w:szCs w:val="20"/>
        </w:rPr>
        <w:t xml:space="preserve"> </w:t>
      </w:r>
      <w:r w:rsidR="00BC2AC0" w:rsidRPr="00BC2AC0">
        <w:rPr>
          <w:rFonts w:ascii="Arial" w:hAnsi="Arial" w:cs="Arial"/>
          <w:sz w:val="20"/>
          <w:szCs w:val="20"/>
        </w:rPr>
        <w:t>для</w:t>
      </w:r>
      <w:r w:rsidR="00BC2AC0" w:rsidRPr="00BC2AC0">
        <w:rPr>
          <w:rFonts w:ascii="Arial" w:hAnsi="Arial" w:cs="Arial"/>
          <w:spacing w:val="38"/>
          <w:sz w:val="20"/>
          <w:szCs w:val="20"/>
        </w:rPr>
        <w:t xml:space="preserve"> </w:t>
      </w:r>
      <w:r w:rsidR="00BC2AC0" w:rsidRPr="00BC2AC0">
        <w:rPr>
          <w:rFonts w:ascii="Arial" w:hAnsi="Arial" w:cs="Arial"/>
          <w:sz w:val="20"/>
          <w:szCs w:val="20"/>
        </w:rPr>
        <w:t>расчета</w:t>
      </w:r>
      <w:r w:rsidR="00BC2AC0" w:rsidRPr="00BC2AC0">
        <w:rPr>
          <w:rFonts w:ascii="Arial" w:hAnsi="Arial" w:cs="Arial"/>
          <w:spacing w:val="37"/>
          <w:sz w:val="20"/>
          <w:szCs w:val="20"/>
        </w:rPr>
        <w:t xml:space="preserve"> </w:t>
      </w:r>
      <w:r w:rsidR="00BC2AC0" w:rsidRPr="00BC2AC0">
        <w:rPr>
          <w:rFonts w:ascii="Arial" w:hAnsi="Arial" w:cs="Arial"/>
          <w:sz w:val="20"/>
          <w:szCs w:val="20"/>
        </w:rPr>
        <w:t>заработной</w:t>
      </w:r>
      <w:r w:rsidR="00BC2AC0" w:rsidRPr="00BC2AC0">
        <w:rPr>
          <w:rFonts w:ascii="Arial" w:hAnsi="Arial" w:cs="Arial"/>
          <w:spacing w:val="41"/>
          <w:sz w:val="20"/>
          <w:szCs w:val="20"/>
        </w:rPr>
        <w:t xml:space="preserve"> </w:t>
      </w:r>
      <w:r w:rsidR="00BC2AC0" w:rsidRPr="00BC2AC0">
        <w:rPr>
          <w:rFonts w:ascii="Arial" w:hAnsi="Arial" w:cs="Arial"/>
          <w:sz w:val="20"/>
          <w:szCs w:val="20"/>
        </w:rPr>
        <w:t>платы</w:t>
      </w:r>
      <w:r w:rsidR="00BC2AC0" w:rsidRPr="00BC2AC0">
        <w:rPr>
          <w:rFonts w:ascii="Arial" w:hAnsi="Arial" w:cs="Arial"/>
          <w:spacing w:val="41"/>
          <w:sz w:val="20"/>
          <w:szCs w:val="20"/>
        </w:rPr>
        <w:t xml:space="preserve"> </w:t>
      </w:r>
      <w:r w:rsidR="00BC2AC0" w:rsidRPr="00BC2AC0">
        <w:rPr>
          <w:rFonts w:ascii="Arial" w:hAnsi="Arial" w:cs="Arial"/>
          <w:sz w:val="20"/>
          <w:szCs w:val="20"/>
        </w:rPr>
        <w:t>за</w:t>
      </w:r>
      <w:r w:rsidR="00BC2AC0" w:rsidRPr="00BC2AC0">
        <w:rPr>
          <w:rFonts w:ascii="Arial" w:hAnsi="Arial" w:cs="Arial"/>
          <w:spacing w:val="42"/>
          <w:sz w:val="20"/>
          <w:szCs w:val="20"/>
        </w:rPr>
        <w:t xml:space="preserve"> </w:t>
      </w:r>
      <w:r w:rsidR="00BC2AC0" w:rsidRPr="00BC2AC0">
        <w:rPr>
          <w:rFonts w:ascii="Arial" w:hAnsi="Arial" w:cs="Arial"/>
          <w:sz w:val="20"/>
          <w:szCs w:val="20"/>
        </w:rPr>
        <w:t>текущий</w:t>
      </w:r>
      <w:r w:rsidR="00BC2AC0" w:rsidRPr="00BC2AC0">
        <w:rPr>
          <w:rFonts w:ascii="Arial" w:hAnsi="Arial" w:cs="Arial"/>
          <w:spacing w:val="41"/>
          <w:sz w:val="20"/>
          <w:szCs w:val="20"/>
        </w:rPr>
        <w:t xml:space="preserve"> </w:t>
      </w:r>
      <w:r w:rsidR="00BC2AC0" w:rsidRPr="00BC2AC0">
        <w:rPr>
          <w:rFonts w:ascii="Arial" w:hAnsi="Arial" w:cs="Arial"/>
          <w:sz w:val="20"/>
          <w:szCs w:val="20"/>
        </w:rPr>
        <w:t>месяц;</w:t>
      </w:r>
    </w:p>
    <w:p w14:paraId="7CEFE57A" w14:textId="77777777" w:rsidR="00BC2AC0" w:rsidRPr="00BC2AC0" w:rsidRDefault="00BC2AC0" w:rsidP="00BC2AC0">
      <w:pPr>
        <w:widowControl w:val="0"/>
        <w:tabs>
          <w:tab w:val="left" w:pos="567"/>
        </w:tabs>
        <w:autoSpaceDE w:val="0"/>
        <w:autoSpaceDN w:val="0"/>
        <w:spacing w:before="50"/>
        <w:ind w:right="-1" w:firstLine="567"/>
        <w:jc w:val="both"/>
        <w:rPr>
          <w:rFonts w:ascii="Arial" w:hAnsi="Arial" w:cs="Arial"/>
          <w:sz w:val="20"/>
          <w:szCs w:val="20"/>
        </w:rPr>
      </w:pPr>
      <w:r w:rsidRPr="00BC2AC0">
        <w:rPr>
          <w:rFonts w:ascii="Arial" w:hAnsi="Arial" w:cs="Arial"/>
          <w:sz w:val="20"/>
          <w:szCs w:val="20"/>
        </w:rPr>
        <w:t>Примечание:</w:t>
      </w:r>
    </w:p>
    <w:p w14:paraId="1A43787A" w14:textId="77777777" w:rsidR="00BC2AC0" w:rsidRPr="00662791" w:rsidRDefault="00BC2AC0" w:rsidP="00662791">
      <w:pPr>
        <w:widowControl w:val="0"/>
        <w:numPr>
          <w:ilvl w:val="0"/>
          <w:numId w:val="73"/>
        </w:numPr>
        <w:tabs>
          <w:tab w:val="left" w:pos="567"/>
        </w:tabs>
        <w:autoSpaceDE w:val="0"/>
        <w:autoSpaceDN w:val="0"/>
        <w:spacing w:before="107"/>
        <w:ind w:left="0" w:right="-1" w:firstLine="567"/>
        <w:jc w:val="both"/>
        <w:rPr>
          <w:rFonts w:ascii="Arial" w:hAnsi="Arial" w:cs="Arial"/>
          <w:sz w:val="20"/>
          <w:szCs w:val="20"/>
        </w:rPr>
      </w:pPr>
      <w:r w:rsidRPr="00BC2AC0">
        <w:rPr>
          <w:rFonts w:ascii="Arial" w:hAnsi="Arial" w:cs="Arial"/>
          <w:sz w:val="20"/>
          <w:szCs w:val="20"/>
        </w:rPr>
        <w:t>При</w:t>
      </w:r>
      <w:r w:rsidRPr="00BC2AC0">
        <w:rPr>
          <w:rFonts w:ascii="Arial" w:hAnsi="Arial" w:cs="Arial"/>
          <w:spacing w:val="43"/>
          <w:sz w:val="20"/>
          <w:szCs w:val="20"/>
        </w:rPr>
        <w:t xml:space="preserve"> </w:t>
      </w:r>
      <w:r w:rsidRPr="00BC2AC0">
        <w:rPr>
          <w:rFonts w:ascii="Arial" w:hAnsi="Arial" w:cs="Arial"/>
          <w:sz w:val="20"/>
          <w:szCs w:val="20"/>
        </w:rPr>
        <w:t>совпадении</w:t>
      </w:r>
      <w:r w:rsidRPr="00BC2AC0">
        <w:rPr>
          <w:rFonts w:ascii="Arial" w:hAnsi="Arial" w:cs="Arial"/>
          <w:spacing w:val="43"/>
          <w:sz w:val="20"/>
          <w:szCs w:val="20"/>
        </w:rPr>
        <w:t xml:space="preserve"> </w:t>
      </w:r>
      <w:r w:rsidRPr="00BC2AC0">
        <w:rPr>
          <w:rFonts w:ascii="Arial" w:hAnsi="Arial" w:cs="Arial"/>
          <w:sz w:val="20"/>
          <w:szCs w:val="20"/>
        </w:rPr>
        <w:t>срока</w:t>
      </w:r>
      <w:r w:rsidRPr="00BC2AC0">
        <w:rPr>
          <w:rFonts w:ascii="Arial" w:hAnsi="Arial" w:cs="Arial"/>
          <w:spacing w:val="44"/>
          <w:sz w:val="20"/>
          <w:szCs w:val="20"/>
        </w:rPr>
        <w:t xml:space="preserve"> </w:t>
      </w:r>
      <w:r w:rsidRPr="00BC2AC0">
        <w:rPr>
          <w:rFonts w:ascii="Arial" w:hAnsi="Arial" w:cs="Arial"/>
          <w:sz w:val="20"/>
          <w:szCs w:val="20"/>
        </w:rPr>
        <w:t>сдачи</w:t>
      </w:r>
      <w:r w:rsidRPr="00BC2AC0">
        <w:rPr>
          <w:rFonts w:ascii="Arial" w:hAnsi="Arial" w:cs="Arial"/>
          <w:spacing w:val="38"/>
          <w:sz w:val="20"/>
          <w:szCs w:val="20"/>
        </w:rPr>
        <w:t xml:space="preserve"> </w:t>
      </w:r>
      <w:r w:rsidRPr="00BC2AC0">
        <w:rPr>
          <w:rFonts w:ascii="Arial" w:hAnsi="Arial" w:cs="Arial"/>
          <w:sz w:val="20"/>
          <w:szCs w:val="20"/>
        </w:rPr>
        <w:t>табеля</w:t>
      </w:r>
      <w:r w:rsidRPr="00BC2AC0">
        <w:rPr>
          <w:rFonts w:ascii="Arial" w:hAnsi="Arial" w:cs="Arial"/>
          <w:spacing w:val="41"/>
          <w:sz w:val="20"/>
          <w:szCs w:val="20"/>
        </w:rPr>
        <w:t xml:space="preserve"> </w:t>
      </w:r>
      <w:r w:rsidRPr="00BC2AC0">
        <w:rPr>
          <w:rFonts w:ascii="Arial" w:hAnsi="Arial" w:cs="Arial"/>
          <w:sz w:val="20"/>
          <w:szCs w:val="20"/>
        </w:rPr>
        <w:t>с</w:t>
      </w:r>
      <w:r w:rsidRPr="00BC2AC0">
        <w:rPr>
          <w:rFonts w:ascii="Arial" w:hAnsi="Arial" w:cs="Arial"/>
          <w:spacing w:val="39"/>
          <w:sz w:val="20"/>
          <w:szCs w:val="20"/>
        </w:rPr>
        <w:t xml:space="preserve"> </w:t>
      </w:r>
      <w:r w:rsidRPr="00BC2AC0">
        <w:rPr>
          <w:rFonts w:ascii="Arial" w:hAnsi="Arial" w:cs="Arial"/>
          <w:sz w:val="20"/>
          <w:szCs w:val="20"/>
        </w:rPr>
        <w:t>выходным</w:t>
      </w:r>
      <w:r w:rsidRPr="00BC2AC0">
        <w:rPr>
          <w:rFonts w:ascii="Arial" w:hAnsi="Arial" w:cs="Arial"/>
          <w:spacing w:val="41"/>
          <w:sz w:val="20"/>
          <w:szCs w:val="20"/>
        </w:rPr>
        <w:t xml:space="preserve"> </w:t>
      </w:r>
      <w:r w:rsidRPr="00BC2AC0">
        <w:rPr>
          <w:rFonts w:ascii="Arial" w:hAnsi="Arial" w:cs="Arial"/>
          <w:sz w:val="20"/>
          <w:szCs w:val="20"/>
        </w:rPr>
        <w:t>или</w:t>
      </w:r>
      <w:r w:rsidRPr="00BC2AC0">
        <w:rPr>
          <w:rFonts w:ascii="Arial" w:hAnsi="Arial" w:cs="Arial"/>
          <w:spacing w:val="43"/>
          <w:sz w:val="20"/>
          <w:szCs w:val="20"/>
        </w:rPr>
        <w:t xml:space="preserve"> </w:t>
      </w:r>
      <w:r w:rsidRPr="00BC2AC0">
        <w:rPr>
          <w:rFonts w:ascii="Arial" w:hAnsi="Arial" w:cs="Arial"/>
          <w:sz w:val="20"/>
          <w:szCs w:val="20"/>
        </w:rPr>
        <w:t>нерабочим</w:t>
      </w:r>
      <w:r w:rsidRPr="00BC2AC0">
        <w:rPr>
          <w:rFonts w:ascii="Arial" w:hAnsi="Arial" w:cs="Arial"/>
          <w:spacing w:val="41"/>
          <w:sz w:val="20"/>
          <w:szCs w:val="20"/>
        </w:rPr>
        <w:t xml:space="preserve"> </w:t>
      </w:r>
      <w:r w:rsidRPr="00BC2AC0">
        <w:rPr>
          <w:rFonts w:ascii="Arial" w:hAnsi="Arial" w:cs="Arial"/>
          <w:sz w:val="20"/>
          <w:szCs w:val="20"/>
        </w:rPr>
        <w:t>праздничным</w:t>
      </w:r>
      <w:r w:rsidRPr="00BC2AC0">
        <w:rPr>
          <w:rFonts w:ascii="Arial" w:hAnsi="Arial" w:cs="Arial"/>
          <w:spacing w:val="42"/>
          <w:sz w:val="20"/>
          <w:szCs w:val="20"/>
        </w:rPr>
        <w:t xml:space="preserve"> </w:t>
      </w:r>
      <w:r w:rsidRPr="00BC2AC0">
        <w:rPr>
          <w:rFonts w:ascii="Arial" w:hAnsi="Arial" w:cs="Arial"/>
          <w:sz w:val="20"/>
          <w:szCs w:val="20"/>
        </w:rPr>
        <w:t>днем</w:t>
      </w:r>
      <w:r w:rsidRPr="00BC2AC0">
        <w:rPr>
          <w:rFonts w:ascii="Arial" w:hAnsi="Arial" w:cs="Arial"/>
          <w:spacing w:val="41"/>
          <w:sz w:val="20"/>
          <w:szCs w:val="20"/>
        </w:rPr>
        <w:t xml:space="preserve"> </w:t>
      </w:r>
      <w:r w:rsidRPr="00BC2AC0">
        <w:rPr>
          <w:rFonts w:ascii="Arial" w:hAnsi="Arial" w:cs="Arial"/>
          <w:sz w:val="20"/>
          <w:szCs w:val="20"/>
        </w:rPr>
        <w:t>сдача</w:t>
      </w:r>
      <w:r w:rsidRPr="00BC2AC0">
        <w:rPr>
          <w:rFonts w:ascii="Arial" w:hAnsi="Arial" w:cs="Arial"/>
          <w:spacing w:val="-52"/>
          <w:sz w:val="20"/>
          <w:szCs w:val="20"/>
        </w:rPr>
        <w:t xml:space="preserve"> </w:t>
      </w:r>
      <w:r w:rsidR="00662791">
        <w:rPr>
          <w:rFonts w:ascii="Arial" w:hAnsi="Arial" w:cs="Arial"/>
          <w:spacing w:val="-52"/>
          <w:sz w:val="20"/>
          <w:szCs w:val="20"/>
        </w:rPr>
        <w:t xml:space="preserve">  </w:t>
      </w:r>
      <w:r w:rsidR="00662791">
        <w:rPr>
          <w:rFonts w:ascii="Arial" w:hAnsi="Arial" w:cs="Arial"/>
          <w:sz w:val="20"/>
          <w:szCs w:val="20"/>
        </w:rPr>
        <w:t xml:space="preserve"> </w:t>
      </w:r>
      <w:r w:rsidRPr="00662791">
        <w:rPr>
          <w:rFonts w:ascii="Arial" w:hAnsi="Arial" w:cs="Arial"/>
          <w:sz w:val="20"/>
          <w:szCs w:val="20"/>
        </w:rPr>
        <w:t>табеля производится</w:t>
      </w:r>
      <w:r w:rsidRPr="00662791">
        <w:rPr>
          <w:rFonts w:ascii="Arial" w:hAnsi="Arial" w:cs="Arial"/>
          <w:spacing w:val="1"/>
          <w:sz w:val="20"/>
          <w:szCs w:val="20"/>
        </w:rPr>
        <w:t xml:space="preserve"> </w:t>
      </w:r>
      <w:r w:rsidRPr="00662791">
        <w:rPr>
          <w:rFonts w:ascii="Arial" w:hAnsi="Arial" w:cs="Arial"/>
          <w:sz w:val="20"/>
          <w:szCs w:val="20"/>
        </w:rPr>
        <w:t>накануне</w:t>
      </w:r>
      <w:r w:rsidRPr="00662791">
        <w:rPr>
          <w:rFonts w:ascii="Arial" w:hAnsi="Arial" w:cs="Arial"/>
          <w:spacing w:val="-5"/>
          <w:sz w:val="20"/>
          <w:szCs w:val="20"/>
        </w:rPr>
        <w:t xml:space="preserve"> </w:t>
      </w:r>
      <w:r w:rsidRPr="00662791">
        <w:rPr>
          <w:rFonts w:ascii="Arial" w:hAnsi="Arial" w:cs="Arial"/>
          <w:sz w:val="20"/>
          <w:szCs w:val="20"/>
        </w:rPr>
        <w:t>этого</w:t>
      </w:r>
      <w:r w:rsidRPr="00662791">
        <w:rPr>
          <w:rFonts w:ascii="Arial" w:hAnsi="Arial" w:cs="Arial"/>
          <w:spacing w:val="-3"/>
          <w:sz w:val="20"/>
          <w:szCs w:val="20"/>
        </w:rPr>
        <w:t xml:space="preserve"> </w:t>
      </w:r>
      <w:r w:rsidRPr="00662791">
        <w:rPr>
          <w:rFonts w:ascii="Arial" w:hAnsi="Arial" w:cs="Arial"/>
          <w:sz w:val="20"/>
          <w:szCs w:val="20"/>
        </w:rPr>
        <w:t>дня.</w:t>
      </w:r>
    </w:p>
    <w:p w14:paraId="29719D3D" w14:textId="77777777" w:rsidR="00BC2AC0" w:rsidRPr="00BC2AC0" w:rsidRDefault="00BC2AC0" w:rsidP="007F225A">
      <w:pPr>
        <w:widowControl w:val="0"/>
        <w:numPr>
          <w:ilvl w:val="0"/>
          <w:numId w:val="73"/>
        </w:numPr>
        <w:tabs>
          <w:tab w:val="left" w:pos="567"/>
          <w:tab w:val="left" w:pos="1332"/>
        </w:tabs>
        <w:autoSpaceDE w:val="0"/>
        <w:autoSpaceDN w:val="0"/>
        <w:spacing w:before="1"/>
        <w:ind w:left="0" w:right="-1" w:firstLine="567"/>
        <w:jc w:val="both"/>
        <w:rPr>
          <w:rFonts w:ascii="Arial" w:hAnsi="Arial" w:cs="Arial"/>
          <w:sz w:val="20"/>
          <w:szCs w:val="20"/>
        </w:rPr>
      </w:pPr>
      <w:r w:rsidRPr="00BC2AC0">
        <w:rPr>
          <w:rFonts w:ascii="Arial" w:hAnsi="Arial" w:cs="Arial"/>
          <w:sz w:val="20"/>
          <w:szCs w:val="20"/>
        </w:rPr>
        <w:t>В</w:t>
      </w:r>
      <w:r w:rsidRPr="00BC2AC0">
        <w:rPr>
          <w:rFonts w:ascii="Arial" w:hAnsi="Arial" w:cs="Arial"/>
          <w:spacing w:val="2"/>
          <w:sz w:val="20"/>
          <w:szCs w:val="20"/>
        </w:rPr>
        <w:t xml:space="preserve"> </w:t>
      </w:r>
      <w:r w:rsidRPr="00BC2AC0">
        <w:rPr>
          <w:rFonts w:ascii="Arial" w:hAnsi="Arial" w:cs="Arial"/>
          <w:sz w:val="20"/>
          <w:szCs w:val="20"/>
        </w:rPr>
        <w:t>случае</w:t>
      </w:r>
      <w:r w:rsidRPr="00BC2AC0">
        <w:rPr>
          <w:rFonts w:ascii="Arial" w:hAnsi="Arial" w:cs="Arial"/>
          <w:spacing w:val="-1"/>
          <w:sz w:val="20"/>
          <w:szCs w:val="20"/>
        </w:rPr>
        <w:t xml:space="preserve"> </w:t>
      </w:r>
      <w:r w:rsidRPr="00BC2AC0">
        <w:rPr>
          <w:rFonts w:ascii="Arial" w:hAnsi="Arial" w:cs="Arial"/>
          <w:sz w:val="20"/>
          <w:szCs w:val="20"/>
        </w:rPr>
        <w:t>необходимости</w:t>
      </w:r>
      <w:r w:rsidRPr="00BC2AC0">
        <w:rPr>
          <w:rFonts w:ascii="Arial" w:hAnsi="Arial" w:cs="Arial"/>
          <w:spacing w:val="3"/>
          <w:sz w:val="20"/>
          <w:szCs w:val="20"/>
        </w:rPr>
        <w:t xml:space="preserve"> </w:t>
      </w:r>
      <w:r w:rsidRPr="00BC2AC0">
        <w:rPr>
          <w:rFonts w:ascii="Arial" w:hAnsi="Arial" w:cs="Arial"/>
          <w:sz w:val="20"/>
          <w:szCs w:val="20"/>
        </w:rPr>
        <w:t>информацию</w:t>
      </w:r>
      <w:r w:rsidRPr="00BC2AC0">
        <w:rPr>
          <w:rFonts w:ascii="Arial" w:hAnsi="Arial" w:cs="Arial"/>
          <w:spacing w:val="-1"/>
          <w:sz w:val="20"/>
          <w:szCs w:val="20"/>
        </w:rPr>
        <w:t xml:space="preserve"> </w:t>
      </w:r>
      <w:r w:rsidRPr="00BC2AC0">
        <w:rPr>
          <w:rFonts w:ascii="Arial" w:hAnsi="Arial" w:cs="Arial"/>
          <w:sz w:val="20"/>
          <w:szCs w:val="20"/>
        </w:rPr>
        <w:t>о</w:t>
      </w:r>
      <w:r w:rsidRPr="00BC2AC0">
        <w:rPr>
          <w:rFonts w:ascii="Arial" w:hAnsi="Arial" w:cs="Arial"/>
          <w:spacing w:val="-4"/>
          <w:sz w:val="20"/>
          <w:szCs w:val="20"/>
        </w:rPr>
        <w:t xml:space="preserve"> </w:t>
      </w:r>
      <w:r w:rsidRPr="00BC2AC0">
        <w:rPr>
          <w:rFonts w:ascii="Arial" w:hAnsi="Arial" w:cs="Arial"/>
          <w:sz w:val="20"/>
          <w:szCs w:val="20"/>
        </w:rPr>
        <w:t>сроках</w:t>
      </w:r>
      <w:r w:rsidRPr="00BC2AC0">
        <w:rPr>
          <w:rFonts w:ascii="Arial" w:hAnsi="Arial" w:cs="Arial"/>
          <w:spacing w:val="1"/>
          <w:sz w:val="20"/>
          <w:szCs w:val="20"/>
        </w:rPr>
        <w:t xml:space="preserve"> </w:t>
      </w:r>
      <w:r w:rsidRPr="00BC2AC0">
        <w:rPr>
          <w:rFonts w:ascii="Arial" w:hAnsi="Arial" w:cs="Arial"/>
          <w:sz w:val="20"/>
          <w:szCs w:val="20"/>
        </w:rPr>
        <w:t>сдачи</w:t>
      </w:r>
      <w:r w:rsidRPr="00BC2AC0">
        <w:rPr>
          <w:rFonts w:ascii="Arial" w:hAnsi="Arial" w:cs="Arial"/>
          <w:spacing w:val="3"/>
          <w:sz w:val="20"/>
          <w:szCs w:val="20"/>
        </w:rPr>
        <w:t xml:space="preserve"> </w:t>
      </w:r>
      <w:r w:rsidRPr="00BC2AC0">
        <w:rPr>
          <w:rFonts w:ascii="Arial" w:hAnsi="Arial" w:cs="Arial"/>
          <w:sz w:val="20"/>
          <w:szCs w:val="20"/>
        </w:rPr>
        <w:t>табеля</w:t>
      </w:r>
      <w:r w:rsidRPr="00BC2AC0">
        <w:rPr>
          <w:rFonts w:ascii="Arial" w:hAnsi="Arial" w:cs="Arial"/>
          <w:spacing w:val="5"/>
          <w:sz w:val="20"/>
          <w:szCs w:val="20"/>
        </w:rPr>
        <w:t xml:space="preserve"> </w:t>
      </w:r>
      <w:r w:rsidR="00884C4A" w:rsidRPr="00884C4A">
        <w:rPr>
          <w:rFonts w:ascii="Arial" w:hAnsi="Arial" w:cs="Arial"/>
          <w:b/>
          <w:bCs/>
          <w:sz w:val="20"/>
          <w:szCs w:val="20"/>
        </w:rPr>
        <w:t>бухгалтерия</w:t>
      </w:r>
      <w:r w:rsidR="00884C4A">
        <w:rPr>
          <w:rFonts w:ascii="Arial" w:hAnsi="Arial" w:cs="Arial"/>
          <w:sz w:val="20"/>
          <w:szCs w:val="20"/>
        </w:rPr>
        <w:t xml:space="preserve"> </w:t>
      </w:r>
      <w:r w:rsidRPr="00BC2AC0">
        <w:rPr>
          <w:rFonts w:ascii="Arial" w:hAnsi="Arial" w:cs="Arial"/>
          <w:sz w:val="20"/>
          <w:szCs w:val="20"/>
        </w:rPr>
        <w:t>доводит до</w:t>
      </w:r>
      <w:r w:rsidRPr="00BC2AC0">
        <w:rPr>
          <w:rFonts w:ascii="Arial" w:hAnsi="Arial" w:cs="Arial"/>
          <w:spacing w:val="-4"/>
          <w:sz w:val="20"/>
          <w:szCs w:val="20"/>
        </w:rPr>
        <w:t xml:space="preserve"> </w:t>
      </w:r>
      <w:r w:rsidRPr="00BC2AC0">
        <w:rPr>
          <w:rFonts w:ascii="Arial" w:hAnsi="Arial" w:cs="Arial"/>
          <w:sz w:val="20"/>
          <w:szCs w:val="20"/>
        </w:rPr>
        <w:t>структурных</w:t>
      </w:r>
      <w:r w:rsidRPr="00BC2AC0">
        <w:rPr>
          <w:rFonts w:ascii="Arial" w:hAnsi="Arial" w:cs="Arial"/>
          <w:spacing w:val="1"/>
          <w:sz w:val="20"/>
          <w:szCs w:val="20"/>
        </w:rPr>
        <w:t xml:space="preserve"> </w:t>
      </w:r>
      <w:r w:rsidRPr="00BC2AC0">
        <w:rPr>
          <w:rFonts w:ascii="Arial" w:hAnsi="Arial" w:cs="Arial"/>
          <w:sz w:val="20"/>
          <w:szCs w:val="20"/>
        </w:rPr>
        <w:t>подразделений</w:t>
      </w:r>
      <w:r w:rsidRPr="00BC2AC0">
        <w:rPr>
          <w:rFonts w:ascii="Arial" w:hAnsi="Arial" w:cs="Arial"/>
          <w:spacing w:val="3"/>
          <w:sz w:val="20"/>
          <w:szCs w:val="20"/>
        </w:rPr>
        <w:t xml:space="preserve"> </w:t>
      </w:r>
      <w:r w:rsidR="00884C4A" w:rsidRPr="00884C4A">
        <w:rPr>
          <w:rFonts w:ascii="Arial" w:hAnsi="Arial" w:cs="Arial"/>
          <w:b/>
          <w:bCs/>
          <w:sz w:val="20"/>
          <w:szCs w:val="20"/>
        </w:rPr>
        <w:t>самостоятельно</w:t>
      </w:r>
      <w:r w:rsidRPr="00884C4A">
        <w:rPr>
          <w:rFonts w:ascii="Arial" w:hAnsi="Arial" w:cs="Arial"/>
          <w:b/>
          <w:bCs/>
          <w:sz w:val="20"/>
          <w:szCs w:val="20"/>
        </w:rPr>
        <w:t>.</w:t>
      </w:r>
    </w:p>
    <w:p w14:paraId="06A9FA7D" w14:textId="77777777" w:rsidR="00BC2AC0" w:rsidRPr="00BC2AC0" w:rsidRDefault="00BC2AC0" w:rsidP="00BC2AC0">
      <w:pPr>
        <w:widowControl w:val="0"/>
        <w:tabs>
          <w:tab w:val="left" w:pos="567"/>
        </w:tabs>
        <w:autoSpaceDE w:val="0"/>
        <w:autoSpaceDN w:val="0"/>
        <w:spacing w:before="5"/>
        <w:jc w:val="both"/>
        <w:rPr>
          <w:rFonts w:ascii="Arial" w:hAnsi="Arial" w:cs="Arial"/>
          <w:sz w:val="20"/>
          <w:szCs w:val="20"/>
        </w:rPr>
      </w:pPr>
    </w:p>
    <w:p w14:paraId="41FB5245" w14:textId="77777777" w:rsidR="00BC2AC0" w:rsidRPr="00BC2AC0" w:rsidRDefault="00BC2AC0" w:rsidP="007F225A">
      <w:pPr>
        <w:widowControl w:val="0"/>
        <w:numPr>
          <w:ilvl w:val="1"/>
          <w:numId w:val="77"/>
        </w:numPr>
        <w:tabs>
          <w:tab w:val="left" w:pos="567"/>
          <w:tab w:val="left" w:pos="1582"/>
        </w:tabs>
        <w:autoSpaceDE w:val="0"/>
        <w:autoSpaceDN w:val="0"/>
        <w:ind w:left="0" w:firstLine="567"/>
        <w:jc w:val="both"/>
        <w:outlineLvl w:val="0"/>
        <w:rPr>
          <w:rFonts w:ascii="Arial" w:hAnsi="Arial" w:cs="Arial"/>
          <w:b/>
          <w:bCs/>
          <w:sz w:val="20"/>
          <w:szCs w:val="20"/>
        </w:rPr>
      </w:pPr>
      <w:r w:rsidRPr="00BC2AC0">
        <w:rPr>
          <w:rFonts w:ascii="Arial" w:hAnsi="Arial" w:cs="Arial"/>
          <w:b/>
          <w:bCs/>
          <w:sz w:val="20"/>
          <w:szCs w:val="20"/>
        </w:rPr>
        <w:t>Правила</w:t>
      </w:r>
      <w:r w:rsidRPr="00BC2AC0">
        <w:rPr>
          <w:rFonts w:ascii="Arial" w:hAnsi="Arial" w:cs="Arial"/>
          <w:b/>
          <w:bCs/>
          <w:spacing w:val="-2"/>
          <w:sz w:val="20"/>
          <w:szCs w:val="20"/>
        </w:rPr>
        <w:t xml:space="preserve"> </w:t>
      </w:r>
      <w:r w:rsidRPr="00BC2AC0">
        <w:rPr>
          <w:rFonts w:ascii="Arial" w:hAnsi="Arial" w:cs="Arial"/>
          <w:b/>
          <w:bCs/>
          <w:sz w:val="20"/>
          <w:szCs w:val="20"/>
        </w:rPr>
        <w:t>заполнения</w:t>
      </w:r>
      <w:r w:rsidRPr="00BC2AC0">
        <w:rPr>
          <w:rFonts w:ascii="Arial" w:hAnsi="Arial" w:cs="Arial"/>
          <w:b/>
          <w:bCs/>
          <w:spacing w:val="-4"/>
          <w:sz w:val="20"/>
          <w:szCs w:val="20"/>
        </w:rPr>
        <w:t xml:space="preserve"> </w:t>
      </w:r>
      <w:r w:rsidRPr="00BC2AC0">
        <w:rPr>
          <w:rFonts w:ascii="Arial" w:hAnsi="Arial" w:cs="Arial"/>
          <w:b/>
          <w:bCs/>
          <w:sz w:val="20"/>
          <w:szCs w:val="20"/>
        </w:rPr>
        <w:t>табеля</w:t>
      </w:r>
    </w:p>
    <w:p w14:paraId="618FF822" w14:textId="77777777" w:rsidR="00BC2AC0" w:rsidRPr="00BC2AC0" w:rsidRDefault="00BC2AC0" w:rsidP="00BC2AC0">
      <w:pPr>
        <w:widowControl w:val="0"/>
        <w:tabs>
          <w:tab w:val="left" w:pos="567"/>
        </w:tabs>
        <w:autoSpaceDE w:val="0"/>
        <w:autoSpaceDN w:val="0"/>
        <w:spacing w:before="1"/>
        <w:rPr>
          <w:rFonts w:ascii="Arial" w:hAnsi="Arial" w:cs="Arial"/>
          <w:b/>
          <w:sz w:val="20"/>
          <w:szCs w:val="20"/>
        </w:rPr>
      </w:pPr>
    </w:p>
    <w:p w14:paraId="6B2F0CBC" w14:textId="77777777" w:rsidR="00BC2AC0" w:rsidRPr="00BC2AC0" w:rsidRDefault="00BC2AC0" w:rsidP="007F225A">
      <w:pPr>
        <w:pStyle w:val="a3"/>
        <w:widowControl w:val="0"/>
        <w:numPr>
          <w:ilvl w:val="2"/>
          <w:numId w:val="79"/>
        </w:numPr>
        <w:tabs>
          <w:tab w:val="left" w:pos="567"/>
        </w:tabs>
        <w:autoSpaceDE w:val="0"/>
        <w:autoSpaceDN w:val="0"/>
        <w:spacing w:after="0" w:line="276" w:lineRule="auto"/>
        <w:ind w:left="0" w:right="-1" w:firstLine="566"/>
        <w:jc w:val="both"/>
        <w:rPr>
          <w:rFonts w:ascii="Arial" w:hAnsi="Arial" w:cs="Arial"/>
          <w:sz w:val="20"/>
          <w:szCs w:val="20"/>
          <w:lang w:eastAsia="en-US"/>
        </w:rPr>
      </w:pPr>
      <w:r w:rsidRPr="00BC2AC0">
        <w:rPr>
          <w:rFonts w:ascii="Arial" w:hAnsi="Arial" w:cs="Arial"/>
          <w:sz w:val="20"/>
          <w:szCs w:val="20"/>
          <w:lang w:eastAsia="en-US"/>
        </w:rPr>
        <w:t>Табель</w:t>
      </w:r>
      <w:r w:rsidRPr="00BC2AC0">
        <w:rPr>
          <w:rFonts w:ascii="Arial" w:hAnsi="Arial" w:cs="Arial"/>
          <w:spacing w:val="1"/>
          <w:sz w:val="20"/>
          <w:szCs w:val="20"/>
          <w:lang w:eastAsia="en-US"/>
        </w:rPr>
        <w:t xml:space="preserve"> </w:t>
      </w:r>
      <w:r w:rsidRPr="00BC2AC0">
        <w:rPr>
          <w:rFonts w:ascii="Arial" w:hAnsi="Arial" w:cs="Arial"/>
          <w:sz w:val="20"/>
          <w:szCs w:val="20"/>
          <w:lang w:eastAsia="en-US"/>
        </w:rPr>
        <w:t>составляется</w:t>
      </w:r>
      <w:r w:rsidRPr="00BC2AC0">
        <w:rPr>
          <w:rFonts w:ascii="Arial" w:hAnsi="Arial" w:cs="Arial"/>
          <w:spacing w:val="1"/>
          <w:sz w:val="20"/>
          <w:szCs w:val="20"/>
          <w:lang w:eastAsia="en-US"/>
        </w:rPr>
        <w:t xml:space="preserve"> </w:t>
      </w:r>
      <w:r w:rsidRPr="00BC2AC0">
        <w:rPr>
          <w:rFonts w:ascii="Arial" w:hAnsi="Arial" w:cs="Arial"/>
          <w:sz w:val="20"/>
          <w:szCs w:val="20"/>
          <w:lang w:eastAsia="en-US"/>
        </w:rPr>
        <w:t>путем</w:t>
      </w:r>
      <w:r w:rsidRPr="00BC2AC0">
        <w:rPr>
          <w:rFonts w:ascii="Arial" w:hAnsi="Arial" w:cs="Arial"/>
          <w:spacing w:val="1"/>
          <w:sz w:val="20"/>
          <w:szCs w:val="20"/>
          <w:lang w:eastAsia="en-US"/>
        </w:rPr>
        <w:t xml:space="preserve"> </w:t>
      </w:r>
      <w:r w:rsidRPr="00BC2AC0">
        <w:rPr>
          <w:rFonts w:ascii="Arial" w:hAnsi="Arial" w:cs="Arial"/>
          <w:sz w:val="20"/>
          <w:szCs w:val="20"/>
          <w:lang w:eastAsia="en-US"/>
        </w:rPr>
        <w:t>заполнения</w:t>
      </w:r>
      <w:r w:rsidRPr="00BC2AC0">
        <w:rPr>
          <w:rFonts w:ascii="Arial" w:hAnsi="Arial" w:cs="Arial"/>
          <w:spacing w:val="1"/>
          <w:sz w:val="20"/>
          <w:szCs w:val="20"/>
          <w:lang w:eastAsia="en-US"/>
        </w:rPr>
        <w:t xml:space="preserve"> </w:t>
      </w:r>
      <w:r w:rsidRPr="00BC2AC0">
        <w:rPr>
          <w:rFonts w:ascii="Arial" w:hAnsi="Arial" w:cs="Arial"/>
          <w:sz w:val="20"/>
          <w:szCs w:val="20"/>
          <w:lang w:eastAsia="en-US"/>
        </w:rPr>
        <w:t>формы,</w:t>
      </w:r>
      <w:r w:rsidRPr="00BC2AC0">
        <w:rPr>
          <w:rFonts w:ascii="Arial" w:hAnsi="Arial" w:cs="Arial"/>
          <w:spacing w:val="1"/>
          <w:sz w:val="20"/>
          <w:szCs w:val="20"/>
          <w:lang w:eastAsia="en-US"/>
        </w:rPr>
        <w:t xml:space="preserve"> </w:t>
      </w:r>
      <w:r w:rsidRPr="00BC2AC0">
        <w:rPr>
          <w:rFonts w:ascii="Arial" w:hAnsi="Arial" w:cs="Arial"/>
          <w:sz w:val="20"/>
          <w:szCs w:val="20"/>
          <w:lang w:eastAsia="en-US"/>
        </w:rPr>
        <w:t>установленной</w:t>
      </w:r>
      <w:r w:rsidRPr="00BC2AC0">
        <w:rPr>
          <w:rFonts w:ascii="Arial" w:hAnsi="Arial" w:cs="Arial"/>
          <w:spacing w:val="1"/>
          <w:sz w:val="20"/>
          <w:szCs w:val="20"/>
          <w:lang w:eastAsia="en-US"/>
        </w:rPr>
        <w:t xml:space="preserve"> </w:t>
      </w:r>
      <w:r w:rsidRPr="00BC2AC0">
        <w:rPr>
          <w:rFonts w:ascii="Arial" w:hAnsi="Arial" w:cs="Arial"/>
          <w:sz w:val="20"/>
          <w:szCs w:val="20"/>
          <w:lang w:eastAsia="en-US"/>
        </w:rPr>
        <w:t>приложением</w:t>
      </w:r>
      <w:r w:rsidRPr="00BC2AC0">
        <w:rPr>
          <w:rFonts w:ascii="Arial" w:hAnsi="Arial" w:cs="Arial"/>
          <w:spacing w:val="7"/>
          <w:sz w:val="20"/>
          <w:szCs w:val="20"/>
          <w:lang w:eastAsia="en-US"/>
        </w:rPr>
        <w:t xml:space="preserve"> </w:t>
      </w:r>
      <w:r w:rsidRPr="00BC2AC0">
        <w:rPr>
          <w:rFonts w:ascii="Arial" w:hAnsi="Arial" w:cs="Arial"/>
          <w:sz w:val="20"/>
          <w:szCs w:val="20"/>
          <w:lang w:eastAsia="en-US"/>
        </w:rPr>
        <w:t>А</w:t>
      </w:r>
      <w:r w:rsidRPr="00BC2AC0">
        <w:rPr>
          <w:rFonts w:ascii="Arial" w:hAnsi="Arial" w:cs="Arial"/>
          <w:spacing w:val="-3"/>
          <w:sz w:val="20"/>
          <w:szCs w:val="20"/>
          <w:lang w:eastAsia="en-US"/>
        </w:rPr>
        <w:t xml:space="preserve"> </w:t>
      </w:r>
      <w:r w:rsidRPr="00BC2AC0">
        <w:rPr>
          <w:rFonts w:ascii="Arial" w:hAnsi="Arial" w:cs="Arial"/>
          <w:sz w:val="20"/>
          <w:szCs w:val="20"/>
          <w:lang w:eastAsia="en-US"/>
        </w:rPr>
        <w:t>к</w:t>
      </w:r>
      <w:r w:rsidRPr="00BC2AC0">
        <w:rPr>
          <w:rFonts w:ascii="Arial" w:hAnsi="Arial" w:cs="Arial"/>
          <w:spacing w:val="1"/>
          <w:sz w:val="20"/>
          <w:szCs w:val="20"/>
          <w:lang w:eastAsia="en-US"/>
        </w:rPr>
        <w:t xml:space="preserve"> </w:t>
      </w:r>
      <w:r w:rsidRPr="00BC2AC0">
        <w:rPr>
          <w:rFonts w:ascii="Arial" w:hAnsi="Arial" w:cs="Arial"/>
          <w:sz w:val="20"/>
          <w:szCs w:val="20"/>
          <w:lang w:eastAsia="en-US"/>
        </w:rPr>
        <w:t>настоящему</w:t>
      </w:r>
      <w:r w:rsidRPr="00BC2AC0">
        <w:rPr>
          <w:rFonts w:ascii="Arial" w:hAnsi="Arial" w:cs="Arial"/>
          <w:spacing w:val="-4"/>
          <w:sz w:val="20"/>
          <w:szCs w:val="20"/>
          <w:lang w:eastAsia="en-US"/>
        </w:rPr>
        <w:t xml:space="preserve"> </w:t>
      </w:r>
      <w:r w:rsidRPr="00BC2AC0">
        <w:rPr>
          <w:rFonts w:ascii="Arial" w:hAnsi="Arial" w:cs="Arial"/>
          <w:sz w:val="20"/>
          <w:szCs w:val="20"/>
          <w:lang w:eastAsia="en-US"/>
        </w:rPr>
        <w:t>положению.</w:t>
      </w:r>
    </w:p>
    <w:p w14:paraId="07088714" w14:textId="77777777" w:rsidR="00BC2AC0" w:rsidRPr="00BC2AC0" w:rsidRDefault="00BC2AC0" w:rsidP="007F225A">
      <w:pPr>
        <w:widowControl w:val="0"/>
        <w:numPr>
          <w:ilvl w:val="2"/>
          <w:numId w:val="77"/>
        </w:numPr>
        <w:tabs>
          <w:tab w:val="left" w:pos="567"/>
          <w:tab w:val="left" w:pos="1418"/>
        </w:tabs>
        <w:autoSpaceDE w:val="0"/>
        <w:autoSpaceDN w:val="0"/>
        <w:ind w:left="0" w:right="-1" w:firstLine="567"/>
        <w:jc w:val="both"/>
        <w:rPr>
          <w:rFonts w:ascii="Arial" w:hAnsi="Arial" w:cs="Arial"/>
          <w:sz w:val="20"/>
          <w:szCs w:val="20"/>
        </w:rPr>
      </w:pPr>
      <w:r w:rsidRPr="00BC2AC0">
        <w:rPr>
          <w:rFonts w:ascii="Arial" w:hAnsi="Arial" w:cs="Arial"/>
          <w:sz w:val="20"/>
          <w:szCs w:val="20"/>
        </w:rPr>
        <w:t xml:space="preserve">Заполнение табеля </w:t>
      </w:r>
      <w:r w:rsidRPr="000B1EB4">
        <w:rPr>
          <w:rFonts w:ascii="Arial" w:hAnsi="Arial" w:cs="Arial"/>
          <w:b/>
          <w:bCs/>
          <w:sz w:val="20"/>
          <w:szCs w:val="20"/>
        </w:rPr>
        <w:t>может осуществляться полностью</w:t>
      </w:r>
      <w:r w:rsidRPr="00BC2AC0">
        <w:rPr>
          <w:rFonts w:ascii="Arial" w:hAnsi="Arial" w:cs="Arial"/>
          <w:sz w:val="20"/>
          <w:szCs w:val="20"/>
        </w:rPr>
        <w:t xml:space="preserve"> </w:t>
      </w:r>
      <w:r w:rsidRPr="004B7D95">
        <w:rPr>
          <w:rFonts w:ascii="Arial" w:hAnsi="Arial" w:cs="Arial"/>
          <w:b/>
          <w:bCs/>
          <w:sz w:val="20"/>
          <w:szCs w:val="20"/>
          <w:u w:val="single"/>
        </w:rPr>
        <w:t>в</w:t>
      </w:r>
      <w:r w:rsidRPr="004B7D95">
        <w:rPr>
          <w:rFonts w:ascii="Arial" w:hAnsi="Arial" w:cs="Arial"/>
          <w:b/>
          <w:bCs/>
          <w:spacing w:val="1"/>
          <w:sz w:val="20"/>
          <w:szCs w:val="20"/>
          <w:u w:val="single"/>
        </w:rPr>
        <w:t xml:space="preserve"> </w:t>
      </w:r>
      <w:r w:rsidRPr="004B7D95">
        <w:rPr>
          <w:rFonts w:ascii="Arial" w:hAnsi="Arial" w:cs="Arial"/>
          <w:b/>
          <w:bCs/>
          <w:sz w:val="20"/>
          <w:szCs w:val="20"/>
          <w:u w:val="single"/>
        </w:rPr>
        <w:t>электронной версии</w:t>
      </w:r>
      <w:r w:rsidRPr="00BC2AC0">
        <w:rPr>
          <w:rFonts w:ascii="Arial" w:hAnsi="Arial" w:cs="Arial"/>
          <w:sz w:val="20"/>
          <w:szCs w:val="20"/>
        </w:rPr>
        <w:t xml:space="preserve"> </w:t>
      </w:r>
      <w:r w:rsidRPr="00A12AC1">
        <w:rPr>
          <w:rFonts w:ascii="Arial" w:hAnsi="Arial" w:cs="Arial"/>
          <w:b/>
          <w:bCs/>
          <w:sz w:val="20"/>
          <w:szCs w:val="20"/>
        </w:rPr>
        <w:lastRenderedPageBreak/>
        <w:t>табеля</w:t>
      </w:r>
      <w:r w:rsidRPr="00BC2AC0">
        <w:rPr>
          <w:rFonts w:ascii="Arial" w:hAnsi="Arial" w:cs="Arial"/>
          <w:sz w:val="20"/>
          <w:szCs w:val="20"/>
        </w:rPr>
        <w:t xml:space="preserve"> с последующей печатью документа. Записи в табеле на </w:t>
      </w:r>
      <w:r w:rsidRPr="00BC2AC0">
        <w:rPr>
          <w:rFonts w:ascii="Arial" w:hAnsi="Arial" w:cs="Arial"/>
          <w:spacing w:val="-68"/>
          <w:sz w:val="20"/>
          <w:szCs w:val="20"/>
        </w:rPr>
        <w:t xml:space="preserve"> </w:t>
      </w:r>
      <w:r w:rsidRPr="00BC2AC0">
        <w:rPr>
          <w:rFonts w:ascii="Arial" w:hAnsi="Arial" w:cs="Arial"/>
          <w:sz w:val="20"/>
          <w:szCs w:val="20"/>
        </w:rPr>
        <w:t>бумажном</w:t>
      </w:r>
      <w:r w:rsidRPr="00BC2AC0">
        <w:rPr>
          <w:rFonts w:ascii="Arial" w:hAnsi="Arial" w:cs="Arial"/>
          <w:spacing w:val="1"/>
          <w:sz w:val="20"/>
          <w:szCs w:val="20"/>
        </w:rPr>
        <w:t xml:space="preserve"> </w:t>
      </w:r>
      <w:r w:rsidRPr="00BC2AC0">
        <w:rPr>
          <w:rFonts w:ascii="Arial" w:hAnsi="Arial" w:cs="Arial"/>
          <w:sz w:val="20"/>
          <w:szCs w:val="20"/>
        </w:rPr>
        <w:t>носителе</w:t>
      </w:r>
      <w:r w:rsidRPr="00BC2AC0">
        <w:rPr>
          <w:rFonts w:ascii="Arial" w:hAnsi="Arial" w:cs="Arial"/>
          <w:spacing w:val="1"/>
          <w:sz w:val="20"/>
          <w:szCs w:val="20"/>
        </w:rPr>
        <w:t xml:space="preserve"> </w:t>
      </w:r>
      <w:r w:rsidRPr="00BC2AC0">
        <w:rPr>
          <w:rFonts w:ascii="Arial" w:hAnsi="Arial" w:cs="Arial"/>
          <w:sz w:val="20"/>
          <w:szCs w:val="20"/>
        </w:rPr>
        <w:t>проставляются</w:t>
      </w:r>
      <w:r w:rsidRPr="00BC2AC0">
        <w:rPr>
          <w:rFonts w:ascii="Arial" w:hAnsi="Arial" w:cs="Arial"/>
          <w:spacing w:val="1"/>
          <w:sz w:val="20"/>
          <w:szCs w:val="20"/>
        </w:rPr>
        <w:t xml:space="preserve"> </w:t>
      </w:r>
      <w:r w:rsidRPr="00BC2AC0">
        <w:rPr>
          <w:rFonts w:ascii="Arial" w:hAnsi="Arial" w:cs="Arial"/>
          <w:sz w:val="20"/>
          <w:szCs w:val="20"/>
        </w:rPr>
        <w:t>аккуратно</w:t>
      </w:r>
      <w:r w:rsidRPr="00BC2AC0">
        <w:rPr>
          <w:rFonts w:ascii="Arial" w:hAnsi="Arial" w:cs="Arial"/>
          <w:spacing w:val="1"/>
          <w:sz w:val="20"/>
          <w:szCs w:val="20"/>
        </w:rPr>
        <w:t xml:space="preserve"> </w:t>
      </w:r>
      <w:r w:rsidRPr="00BC2AC0">
        <w:rPr>
          <w:rFonts w:ascii="Arial" w:hAnsi="Arial" w:cs="Arial"/>
          <w:sz w:val="20"/>
          <w:szCs w:val="20"/>
        </w:rPr>
        <w:t>шариковой</w:t>
      </w:r>
      <w:r w:rsidRPr="00BC2AC0">
        <w:rPr>
          <w:rFonts w:ascii="Arial" w:hAnsi="Arial" w:cs="Arial"/>
          <w:spacing w:val="1"/>
          <w:sz w:val="20"/>
          <w:szCs w:val="20"/>
        </w:rPr>
        <w:t xml:space="preserve"> </w:t>
      </w:r>
      <w:r w:rsidRPr="00BC2AC0">
        <w:rPr>
          <w:rFonts w:ascii="Arial" w:hAnsi="Arial" w:cs="Arial"/>
          <w:sz w:val="20"/>
          <w:szCs w:val="20"/>
        </w:rPr>
        <w:t>или</w:t>
      </w:r>
      <w:r w:rsidRPr="00BC2AC0">
        <w:rPr>
          <w:rFonts w:ascii="Arial" w:hAnsi="Arial" w:cs="Arial"/>
          <w:spacing w:val="1"/>
          <w:sz w:val="20"/>
          <w:szCs w:val="20"/>
        </w:rPr>
        <w:t xml:space="preserve"> </w:t>
      </w:r>
      <w:r w:rsidRPr="00BC2AC0">
        <w:rPr>
          <w:rFonts w:ascii="Arial" w:hAnsi="Arial" w:cs="Arial"/>
          <w:sz w:val="20"/>
          <w:szCs w:val="20"/>
        </w:rPr>
        <w:t>гелевой</w:t>
      </w:r>
      <w:r w:rsidRPr="00BC2AC0">
        <w:rPr>
          <w:rFonts w:ascii="Arial" w:hAnsi="Arial" w:cs="Arial"/>
          <w:spacing w:val="1"/>
          <w:sz w:val="20"/>
          <w:szCs w:val="20"/>
        </w:rPr>
        <w:t xml:space="preserve"> </w:t>
      </w:r>
      <w:r w:rsidRPr="00BC2AC0">
        <w:rPr>
          <w:rFonts w:ascii="Arial" w:hAnsi="Arial" w:cs="Arial"/>
          <w:sz w:val="20"/>
          <w:szCs w:val="20"/>
        </w:rPr>
        <w:t>ручкой</w:t>
      </w:r>
      <w:r w:rsidRPr="00BC2AC0">
        <w:rPr>
          <w:rFonts w:ascii="Arial" w:hAnsi="Arial" w:cs="Arial"/>
          <w:spacing w:val="1"/>
          <w:sz w:val="20"/>
          <w:szCs w:val="20"/>
        </w:rPr>
        <w:t xml:space="preserve"> </w:t>
      </w:r>
      <w:r w:rsidRPr="00BC2AC0">
        <w:rPr>
          <w:rFonts w:ascii="Arial" w:hAnsi="Arial" w:cs="Arial"/>
          <w:sz w:val="20"/>
          <w:szCs w:val="20"/>
        </w:rPr>
        <w:t>черного,</w:t>
      </w:r>
      <w:r w:rsidRPr="00BC2AC0">
        <w:rPr>
          <w:rFonts w:ascii="Arial" w:hAnsi="Arial" w:cs="Arial"/>
          <w:spacing w:val="1"/>
          <w:sz w:val="20"/>
          <w:szCs w:val="20"/>
        </w:rPr>
        <w:t xml:space="preserve"> </w:t>
      </w:r>
      <w:r w:rsidRPr="00BC2AC0">
        <w:rPr>
          <w:rFonts w:ascii="Arial" w:hAnsi="Arial" w:cs="Arial"/>
          <w:sz w:val="20"/>
          <w:szCs w:val="20"/>
        </w:rPr>
        <w:t>синего</w:t>
      </w:r>
      <w:r w:rsidRPr="00BC2AC0">
        <w:rPr>
          <w:rFonts w:ascii="Arial" w:hAnsi="Arial" w:cs="Arial"/>
          <w:spacing w:val="1"/>
          <w:sz w:val="20"/>
          <w:szCs w:val="20"/>
        </w:rPr>
        <w:t xml:space="preserve"> </w:t>
      </w:r>
      <w:r w:rsidRPr="00BC2AC0">
        <w:rPr>
          <w:rFonts w:ascii="Arial" w:hAnsi="Arial" w:cs="Arial"/>
          <w:sz w:val="20"/>
          <w:szCs w:val="20"/>
        </w:rPr>
        <w:t>или</w:t>
      </w:r>
      <w:r w:rsidRPr="00BC2AC0">
        <w:rPr>
          <w:rFonts w:ascii="Arial" w:hAnsi="Arial" w:cs="Arial"/>
          <w:spacing w:val="-67"/>
          <w:sz w:val="20"/>
          <w:szCs w:val="20"/>
        </w:rPr>
        <w:t xml:space="preserve">               </w:t>
      </w:r>
      <w:r w:rsidRPr="00BC2AC0">
        <w:rPr>
          <w:rFonts w:ascii="Arial" w:hAnsi="Arial" w:cs="Arial"/>
          <w:sz w:val="20"/>
          <w:szCs w:val="20"/>
        </w:rPr>
        <w:t xml:space="preserve"> фиолетового цвета.</w:t>
      </w:r>
    </w:p>
    <w:p w14:paraId="6D32CAA0" w14:textId="77777777" w:rsidR="00BC2AC0" w:rsidRPr="00BC2AC0" w:rsidRDefault="00BC2AC0" w:rsidP="007F225A">
      <w:pPr>
        <w:widowControl w:val="0"/>
        <w:numPr>
          <w:ilvl w:val="2"/>
          <w:numId w:val="77"/>
        </w:numPr>
        <w:tabs>
          <w:tab w:val="left" w:pos="567"/>
          <w:tab w:val="left" w:pos="1418"/>
        </w:tabs>
        <w:autoSpaceDE w:val="0"/>
        <w:autoSpaceDN w:val="0"/>
        <w:ind w:left="0" w:right="-1" w:firstLine="567"/>
        <w:jc w:val="both"/>
        <w:rPr>
          <w:rFonts w:ascii="Arial" w:hAnsi="Arial" w:cs="Arial"/>
          <w:sz w:val="20"/>
          <w:szCs w:val="20"/>
        </w:rPr>
      </w:pPr>
      <w:r w:rsidRPr="00BC2AC0">
        <w:rPr>
          <w:rFonts w:ascii="Arial" w:hAnsi="Arial" w:cs="Arial"/>
          <w:sz w:val="20"/>
          <w:szCs w:val="20"/>
        </w:rPr>
        <w:t>Условные обозначения (буквенное кодирование неявок работников),</w:t>
      </w:r>
      <w:r w:rsidRPr="00BC2AC0">
        <w:rPr>
          <w:rFonts w:ascii="Arial" w:hAnsi="Arial" w:cs="Arial"/>
          <w:spacing w:val="1"/>
          <w:sz w:val="20"/>
          <w:szCs w:val="20"/>
        </w:rPr>
        <w:t xml:space="preserve"> </w:t>
      </w:r>
      <w:r w:rsidRPr="00BC2AC0">
        <w:rPr>
          <w:rFonts w:ascii="Arial" w:hAnsi="Arial" w:cs="Arial"/>
          <w:sz w:val="20"/>
          <w:szCs w:val="20"/>
        </w:rPr>
        <w:t>применяемые при заполнении табеля (со ссылками на нормы законодательства)</w:t>
      </w:r>
      <w:r w:rsidRPr="00BC2AC0">
        <w:rPr>
          <w:rFonts w:ascii="Arial" w:hAnsi="Arial" w:cs="Arial"/>
          <w:spacing w:val="1"/>
          <w:sz w:val="20"/>
          <w:szCs w:val="20"/>
        </w:rPr>
        <w:t xml:space="preserve"> </w:t>
      </w:r>
      <w:r w:rsidRPr="00BC2AC0">
        <w:rPr>
          <w:rFonts w:ascii="Arial" w:hAnsi="Arial" w:cs="Arial"/>
          <w:sz w:val="20"/>
          <w:szCs w:val="20"/>
        </w:rPr>
        <w:t>приведены в приложении</w:t>
      </w:r>
      <w:r w:rsidRPr="00BC2AC0">
        <w:rPr>
          <w:rFonts w:ascii="Arial" w:hAnsi="Arial" w:cs="Arial"/>
          <w:spacing w:val="2"/>
          <w:sz w:val="20"/>
          <w:szCs w:val="20"/>
        </w:rPr>
        <w:t xml:space="preserve"> </w:t>
      </w:r>
      <w:r w:rsidRPr="00BC2AC0">
        <w:rPr>
          <w:rFonts w:ascii="Arial" w:hAnsi="Arial" w:cs="Arial"/>
          <w:sz w:val="20"/>
          <w:szCs w:val="20"/>
        </w:rPr>
        <w:t>Б.</w:t>
      </w:r>
    </w:p>
    <w:p w14:paraId="50945D73" w14:textId="77777777" w:rsidR="00BC2AC0" w:rsidRPr="00BC2AC0" w:rsidRDefault="00BC2AC0" w:rsidP="007F225A">
      <w:pPr>
        <w:widowControl w:val="0"/>
        <w:numPr>
          <w:ilvl w:val="2"/>
          <w:numId w:val="77"/>
        </w:numPr>
        <w:tabs>
          <w:tab w:val="left" w:pos="567"/>
          <w:tab w:val="left" w:pos="1418"/>
        </w:tabs>
        <w:autoSpaceDE w:val="0"/>
        <w:autoSpaceDN w:val="0"/>
        <w:ind w:left="0" w:right="-1" w:firstLine="567"/>
        <w:jc w:val="both"/>
        <w:rPr>
          <w:rFonts w:ascii="Arial" w:hAnsi="Arial" w:cs="Arial"/>
          <w:sz w:val="20"/>
          <w:szCs w:val="20"/>
        </w:rPr>
      </w:pPr>
      <w:r w:rsidRPr="00BC2AC0">
        <w:rPr>
          <w:rFonts w:ascii="Arial" w:hAnsi="Arial" w:cs="Arial"/>
          <w:sz w:val="20"/>
          <w:szCs w:val="20"/>
        </w:rPr>
        <w:t>На</w:t>
      </w:r>
      <w:r w:rsidRPr="00BC2AC0">
        <w:rPr>
          <w:rFonts w:ascii="Arial" w:hAnsi="Arial" w:cs="Arial"/>
          <w:spacing w:val="-4"/>
          <w:sz w:val="20"/>
          <w:szCs w:val="20"/>
        </w:rPr>
        <w:t xml:space="preserve"> </w:t>
      </w:r>
      <w:r w:rsidRPr="00BC2AC0">
        <w:rPr>
          <w:rFonts w:ascii="Arial" w:hAnsi="Arial" w:cs="Arial"/>
          <w:sz w:val="20"/>
          <w:szCs w:val="20"/>
        </w:rPr>
        <w:t>бланке</w:t>
      </w:r>
      <w:r w:rsidRPr="00BC2AC0">
        <w:rPr>
          <w:rFonts w:ascii="Arial" w:hAnsi="Arial" w:cs="Arial"/>
          <w:spacing w:val="-3"/>
          <w:sz w:val="20"/>
          <w:szCs w:val="20"/>
        </w:rPr>
        <w:t xml:space="preserve"> </w:t>
      </w:r>
      <w:r w:rsidRPr="00BC2AC0">
        <w:rPr>
          <w:rFonts w:ascii="Arial" w:hAnsi="Arial" w:cs="Arial"/>
          <w:sz w:val="20"/>
          <w:szCs w:val="20"/>
        </w:rPr>
        <w:t>табеля</w:t>
      </w:r>
      <w:r w:rsidRPr="00BC2AC0">
        <w:rPr>
          <w:rFonts w:ascii="Arial" w:hAnsi="Arial" w:cs="Arial"/>
          <w:spacing w:val="-2"/>
          <w:sz w:val="20"/>
          <w:szCs w:val="20"/>
        </w:rPr>
        <w:t xml:space="preserve"> </w:t>
      </w:r>
      <w:r w:rsidRPr="00BC2AC0">
        <w:rPr>
          <w:rFonts w:ascii="Arial" w:hAnsi="Arial" w:cs="Arial"/>
          <w:sz w:val="20"/>
          <w:szCs w:val="20"/>
        </w:rPr>
        <w:t>отражается</w:t>
      </w:r>
      <w:r w:rsidRPr="00BC2AC0">
        <w:rPr>
          <w:rFonts w:ascii="Arial" w:hAnsi="Arial" w:cs="Arial"/>
          <w:spacing w:val="-3"/>
          <w:sz w:val="20"/>
          <w:szCs w:val="20"/>
        </w:rPr>
        <w:t xml:space="preserve"> </w:t>
      </w:r>
      <w:r w:rsidRPr="00BC2AC0">
        <w:rPr>
          <w:rFonts w:ascii="Arial" w:hAnsi="Arial" w:cs="Arial"/>
          <w:sz w:val="20"/>
          <w:szCs w:val="20"/>
        </w:rPr>
        <w:t>следующая</w:t>
      </w:r>
      <w:r w:rsidRPr="00BC2AC0">
        <w:rPr>
          <w:rFonts w:ascii="Arial" w:hAnsi="Arial" w:cs="Arial"/>
          <w:spacing w:val="-2"/>
          <w:sz w:val="20"/>
          <w:szCs w:val="20"/>
        </w:rPr>
        <w:t xml:space="preserve"> </w:t>
      </w:r>
      <w:r w:rsidRPr="00BC2AC0">
        <w:rPr>
          <w:rFonts w:ascii="Arial" w:hAnsi="Arial" w:cs="Arial"/>
          <w:sz w:val="20"/>
          <w:szCs w:val="20"/>
        </w:rPr>
        <w:t>информация:</w:t>
      </w:r>
    </w:p>
    <w:p w14:paraId="66D1F265" w14:textId="77777777" w:rsidR="00BC2AC0" w:rsidRPr="00BC2AC0" w:rsidRDefault="00BC2AC0" w:rsidP="007F225A">
      <w:pPr>
        <w:widowControl w:val="0"/>
        <w:numPr>
          <w:ilvl w:val="0"/>
          <w:numId w:val="74"/>
        </w:numPr>
        <w:tabs>
          <w:tab w:val="left" w:pos="142"/>
        </w:tabs>
        <w:autoSpaceDE w:val="0"/>
        <w:autoSpaceDN w:val="0"/>
        <w:spacing w:before="34"/>
        <w:ind w:left="0" w:right="-1" w:firstLine="567"/>
        <w:jc w:val="both"/>
        <w:rPr>
          <w:rFonts w:ascii="Arial" w:hAnsi="Arial" w:cs="Arial"/>
          <w:sz w:val="20"/>
          <w:szCs w:val="20"/>
        </w:rPr>
      </w:pPr>
      <w:r w:rsidRPr="00BC2AC0">
        <w:rPr>
          <w:rFonts w:ascii="Arial" w:hAnsi="Arial" w:cs="Arial"/>
          <w:sz w:val="20"/>
          <w:szCs w:val="20"/>
        </w:rPr>
        <w:t xml:space="preserve"> номер табеля заполняется в соответствии с</w:t>
      </w:r>
      <w:r w:rsidRPr="00BC2AC0">
        <w:rPr>
          <w:rFonts w:ascii="Arial" w:hAnsi="Arial" w:cs="Arial"/>
          <w:spacing w:val="1"/>
          <w:sz w:val="20"/>
          <w:szCs w:val="20"/>
        </w:rPr>
        <w:t xml:space="preserve"> </w:t>
      </w:r>
      <w:r w:rsidRPr="00BC2AC0">
        <w:rPr>
          <w:rFonts w:ascii="Arial" w:hAnsi="Arial" w:cs="Arial"/>
          <w:sz w:val="20"/>
          <w:szCs w:val="20"/>
        </w:rPr>
        <w:t>порядковым номером того</w:t>
      </w:r>
      <w:r w:rsidRPr="00BC2AC0">
        <w:rPr>
          <w:rFonts w:ascii="Arial" w:hAnsi="Arial" w:cs="Arial"/>
          <w:spacing w:val="1"/>
          <w:sz w:val="20"/>
          <w:szCs w:val="20"/>
        </w:rPr>
        <w:t xml:space="preserve"> </w:t>
      </w:r>
      <w:r w:rsidRPr="00BC2AC0">
        <w:rPr>
          <w:rFonts w:ascii="Arial" w:hAnsi="Arial" w:cs="Arial"/>
          <w:sz w:val="20"/>
          <w:szCs w:val="20"/>
        </w:rPr>
        <w:t>месяца,</w:t>
      </w:r>
      <w:r w:rsidRPr="00BC2AC0">
        <w:rPr>
          <w:rFonts w:ascii="Arial" w:hAnsi="Arial" w:cs="Arial"/>
          <w:spacing w:val="3"/>
          <w:sz w:val="20"/>
          <w:szCs w:val="20"/>
        </w:rPr>
        <w:t xml:space="preserve"> </w:t>
      </w:r>
      <w:r w:rsidRPr="00BC2AC0">
        <w:rPr>
          <w:rFonts w:ascii="Arial" w:hAnsi="Arial" w:cs="Arial"/>
          <w:sz w:val="20"/>
          <w:szCs w:val="20"/>
        </w:rPr>
        <w:t>в котором</w:t>
      </w:r>
      <w:r w:rsidRPr="00BC2AC0">
        <w:rPr>
          <w:rFonts w:ascii="Arial" w:hAnsi="Arial" w:cs="Arial"/>
          <w:spacing w:val="3"/>
          <w:sz w:val="20"/>
          <w:szCs w:val="20"/>
        </w:rPr>
        <w:t xml:space="preserve"> </w:t>
      </w:r>
      <w:r w:rsidRPr="00BC2AC0">
        <w:rPr>
          <w:rFonts w:ascii="Arial" w:hAnsi="Arial" w:cs="Arial"/>
          <w:sz w:val="20"/>
          <w:szCs w:val="20"/>
        </w:rPr>
        <w:t>он составляется;</w:t>
      </w:r>
    </w:p>
    <w:p w14:paraId="1F4D02EE" w14:textId="77777777" w:rsidR="00BC2AC0" w:rsidRPr="00BC2AC0" w:rsidRDefault="00BC2AC0" w:rsidP="007F225A">
      <w:pPr>
        <w:widowControl w:val="0"/>
        <w:numPr>
          <w:ilvl w:val="0"/>
          <w:numId w:val="74"/>
        </w:numPr>
        <w:tabs>
          <w:tab w:val="left" w:pos="0"/>
          <w:tab w:val="left" w:pos="709"/>
        </w:tabs>
        <w:autoSpaceDE w:val="0"/>
        <w:autoSpaceDN w:val="0"/>
        <w:ind w:left="0" w:right="-1" w:firstLine="567"/>
        <w:jc w:val="both"/>
        <w:rPr>
          <w:rFonts w:ascii="Arial" w:hAnsi="Arial" w:cs="Arial"/>
          <w:sz w:val="20"/>
          <w:szCs w:val="20"/>
        </w:rPr>
      </w:pPr>
      <w:r w:rsidRPr="00BC2AC0">
        <w:rPr>
          <w:rFonts w:ascii="Arial" w:hAnsi="Arial" w:cs="Arial"/>
          <w:sz w:val="20"/>
          <w:szCs w:val="20"/>
        </w:rPr>
        <w:t xml:space="preserve"> период учета использования рабочего времени, наименование учреждения</w:t>
      </w:r>
      <w:r w:rsidRPr="00BC2AC0">
        <w:rPr>
          <w:rFonts w:ascii="Arial" w:hAnsi="Arial" w:cs="Arial"/>
          <w:spacing w:val="-67"/>
          <w:sz w:val="20"/>
          <w:szCs w:val="20"/>
        </w:rPr>
        <w:t xml:space="preserve"> </w:t>
      </w:r>
      <w:r w:rsidRPr="00BC2AC0">
        <w:rPr>
          <w:rFonts w:ascii="Arial" w:hAnsi="Arial" w:cs="Arial"/>
          <w:sz w:val="20"/>
          <w:szCs w:val="20"/>
        </w:rPr>
        <w:t>и структурного подразделения</w:t>
      </w:r>
      <w:r w:rsidRPr="00BC2AC0">
        <w:rPr>
          <w:rFonts w:ascii="Arial" w:hAnsi="Arial" w:cs="Arial"/>
          <w:spacing w:val="2"/>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 xml:space="preserve">соответствии со структурой </w:t>
      </w:r>
      <w:r w:rsidR="003E2A33">
        <w:rPr>
          <w:rStyle w:val="a4"/>
          <w:rFonts w:ascii="Arial" w:hAnsi="Arial" w:cs="Arial"/>
          <w:i w:val="0"/>
          <w:color w:val="000000" w:themeColor="text1"/>
          <w:sz w:val="20"/>
          <w:szCs w:val="20"/>
        </w:rPr>
        <w:t>М</w:t>
      </w:r>
      <w:r w:rsidRPr="00BC2AC0">
        <w:rPr>
          <w:rStyle w:val="a4"/>
          <w:rFonts w:ascii="Arial" w:hAnsi="Arial" w:cs="Arial"/>
          <w:i w:val="0"/>
          <w:color w:val="000000" w:themeColor="text1"/>
          <w:sz w:val="20"/>
          <w:szCs w:val="20"/>
        </w:rPr>
        <w:t>Б</w:t>
      </w:r>
      <w:r w:rsidR="003E2A33">
        <w:rPr>
          <w:rStyle w:val="a4"/>
          <w:rFonts w:ascii="Arial" w:hAnsi="Arial" w:cs="Arial"/>
          <w:i w:val="0"/>
          <w:color w:val="000000" w:themeColor="text1"/>
          <w:sz w:val="20"/>
          <w:szCs w:val="20"/>
        </w:rPr>
        <w:t>О</w:t>
      </w:r>
      <w:r w:rsidRPr="00BC2AC0">
        <w:rPr>
          <w:rStyle w:val="a4"/>
          <w:rFonts w:ascii="Arial" w:hAnsi="Arial" w:cs="Arial"/>
          <w:i w:val="0"/>
          <w:color w:val="000000" w:themeColor="text1"/>
          <w:sz w:val="20"/>
          <w:szCs w:val="20"/>
        </w:rPr>
        <w:t>У</w:t>
      </w:r>
      <w:r w:rsidRPr="00BC2AC0">
        <w:rPr>
          <w:rFonts w:ascii="Arial" w:hAnsi="Arial" w:cs="Arial"/>
          <w:sz w:val="20"/>
          <w:szCs w:val="20"/>
        </w:rPr>
        <w:t>;</w:t>
      </w:r>
    </w:p>
    <w:p w14:paraId="68763010" w14:textId="77777777" w:rsidR="00BC2AC0" w:rsidRPr="00BC2AC0" w:rsidRDefault="00BC2AC0" w:rsidP="007F225A">
      <w:pPr>
        <w:widowControl w:val="0"/>
        <w:numPr>
          <w:ilvl w:val="0"/>
          <w:numId w:val="74"/>
        </w:numPr>
        <w:tabs>
          <w:tab w:val="left" w:pos="0"/>
        </w:tabs>
        <w:autoSpaceDE w:val="0"/>
        <w:autoSpaceDN w:val="0"/>
        <w:ind w:left="0" w:right="-1" w:firstLine="567"/>
        <w:jc w:val="both"/>
        <w:rPr>
          <w:rFonts w:ascii="Arial" w:hAnsi="Arial" w:cs="Arial"/>
          <w:sz w:val="20"/>
          <w:szCs w:val="20"/>
        </w:rPr>
      </w:pPr>
      <w:r w:rsidRPr="00BC2AC0">
        <w:rPr>
          <w:rFonts w:ascii="Arial" w:hAnsi="Arial" w:cs="Arial"/>
          <w:sz w:val="20"/>
          <w:szCs w:val="20"/>
        </w:rPr>
        <w:t xml:space="preserve"> вид</w:t>
      </w:r>
      <w:r w:rsidRPr="00BC2AC0">
        <w:rPr>
          <w:rFonts w:ascii="Arial" w:hAnsi="Arial" w:cs="Arial"/>
          <w:spacing w:val="1"/>
          <w:sz w:val="20"/>
          <w:szCs w:val="20"/>
        </w:rPr>
        <w:t xml:space="preserve"> </w:t>
      </w:r>
      <w:r w:rsidRPr="00BC2AC0">
        <w:rPr>
          <w:rFonts w:ascii="Arial" w:hAnsi="Arial" w:cs="Arial"/>
          <w:sz w:val="20"/>
          <w:szCs w:val="20"/>
        </w:rPr>
        <w:t>табеля</w:t>
      </w:r>
      <w:r w:rsidRPr="00BC2AC0">
        <w:rPr>
          <w:rFonts w:ascii="Arial" w:hAnsi="Arial" w:cs="Arial"/>
          <w:spacing w:val="1"/>
          <w:sz w:val="20"/>
          <w:szCs w:val="20"/>
        </w:rPr>
        <w:t xml:space="preserve"> </w:t>
      </w:r>
      <w:r w:rsidRPr="00BC2AC0">
        <w:rPr>
          <w:rFonts w:ascii="Arial" w:hAnsi="Arial" w:cs="Arial"/>
          <w:sz w:val="20"/>
          <w:szCs w:val="20"/>
        </w:rPr>
        <w:t>«первичный»</w:t>
      </w:r>
      <w:r w:rsidRPr="00BC2AC0">
        <w:rPr>
          <w:rFonts w:ascii="Arial" w:hAnsi="Arial" w:cs="Arial"/>
          <w:spacing w:val="1"/>
          <w:sz w:val="20"/>
          <w:szCs w:val="20"/>
        </w:rPr>
        <w:t xml:space="preserve"> </w:t>
      </w:r>
      <w:r w:rsidRPr="00BC2AC0">
        <w:rPr>
          <w:rFonts w:ascii="Arial" w:hAnsi="Arial" w:cs="Arial"/>
          <w:sz w:val="20"/>
          <w:szCs w:val="20"/>
        </w:rPr>
        <w:t>-</w:t>
      </w:r>
      <w:r w:rsidRPr="00BC2AC0">
        <w:rPr>
          <w:rFonts w:ascii="Arial" w:hAnsi="Arial" w:cs="Arial"/>
          <w:spacing w:val="1"/>
          <w:sz w:val="20"/>
          <w:szCs w:val="20"/>
        </w:rPr>
        <w:t xml:space="preserve"> </w:t>
      </w:r>
      <w:r w:rsidRPr="00BC2AC0">
        <w:rPr>
          <w:rFonts w:ascii="Arial" w:hAnsi="Arial" w:cs="Arial"/>
          <w:sz w:val="20"/>
          <w:szCs w:val="20"/>
        </w:rPr>
        <w:t>при</w:t>
      </w:r>
      <w:r w:rsidRPr="00BC2AC0">
        <w:rPr>
          <w:rFonts w:ascii="Arial" w:hAnsi="Arial" w:cs="Arial"/>
          <w:spacing w:val="1"/>
          <w:sz w:val="20"/>
          <w:szCs w:val="20"/>
        </w:rPr>
        <w:t xml:space="preserve"> </w:t>
      </w:r>
      <w:r w:rsidRPr="00BC2AC0">
        <w:rPr>
          <w:rFonts w:ascii="Arial" w:hAnsi="Arial" w:cs="Arial"/>
          <w:sz w:val="20"/>
          <w:szCs w:val="20"/>
        </w:rPr>
        <w:t>представлении</w:t>
      </w:r>
      <w:r w:rsidRPr="00BC2AC0">
        <w:rPr>
          <w:rFonts w:ascii="Arial" w:hAnsi="Arial" w:cs="Arial"/>
          <w:spacing w:val="1"/>
          <w:sz w:val="20"/>
          <w:szCs w:val="20"/>
        </w:rPr>
        <w:t xml:space="preserve"> </w:t>
      </w:r>
      <w:r w:rsidRPr="00BC2AC0">
        <w:rPr>
          <w:rFonts w:ascii="Arial" w:hAnsi="Arial" w:cs="Arial"/>
          <w:sz w:val="20"/>
          <w:szCs w:val="20"/>
        </w:rPr>
        <w:t>табеля</w:t>
      </w:r>
      <w:r w:rsidRPr="00BC2AC0">
        <w:rPr>
          <w:rFonts w:ascii="Arial" w:hAnsi="Arial" w:cs="Arial"/>
          <w:spacing w:val="1"/>
          <w:sz w:val="20"/>
          <w:szCs w:val="20"/>
        </w:rPr>
        <w:t xml:space="preserve"> </w:t>
      </w:r>
      <w:r w:rsidRPr="00BC2AC0">
        <w:rPr>
          <w:rFonts w:ascii="Arial" w:hAnsi="Arial" w:cs="Arial"/>
          <w:sz w:val="20"/>
          <w:szCs w:val="20"/>
        </w:rPr>
        <w:t>без</w:t>
      </w:r>
      <w:r w:rsidRPr="00BC2AC0">
        <w:rPr>
          <w:rFonts w:ascii="Arial" w:hAnsi="Arial" w:cs="Arial"/>
          <w:spacing w:val="1"/>
          <w:sz w:val="20"/>
          <w:szCs w:val="20"/>
        </w:rPr>
        <w:t xml:space="preserve"> </w:t>
      </w:r>
      <w:r w:rsidRPr="00BC2AC0">
        <w:rPr>
          <w:rFonts w:ascii="Arial" w:hAnsi="Arial" w:cs="Arial"/>
          <w:sz w:val="20"/>
          <w:szCs w:val="20"/>
        </w:rPr>
        <w:t>каких-либо</w:t>
      </w:r>
      <w:r w:rsidRPr="00BC2AC0">
        <w:rPr>
          <w:rFonts w:ascii="Arial" w:hAnsi="Arial" w:cs="Arial"/>
          <w:spacing w:val="1"/>
          <w:sz w:val="20"/>
          <w:szCs w:val="20"/>
        </w:rPr>
        <w:t xml:space="preserve"> </w:t>
      </w:r>
      <w:r w:rsidRPr="00BC2AC0">
        <w:rPr>
          <w:rFonts w:ascii="Arial" w:hAnsi="Arial" w:cs="Arial"/>
          <w:sz w:val="20"/>
          <w:szCs w:val="20"/>
        </w:rPr>
        <w:t>изменений.</w:t>
      </w:r>
      <w:r w:rsidRPr="00BC2AC0">
        <w:rPr>
          <w:rFonts w:ascii="Arial" w:hAnsi="Arial" w:cs="Arial"/>
          <w:spacing w:val="45"/>
          <w:sz w:val="20"/>
          <w:szCs w:val="20"/>
        </w:rPr>
        <w:t xml:space="preserve"> </w:t>
      </w:r>
      <w:r w:rsidRPr="00BC2AC0">
        <w:rPr>
          <w:rFonts w:ascii="Arial" w:hAnsi="Arial" w:cs="Arial"/>
          <w:sz w:val="20"/>
          <w:szCs w:val="20"/>
        </w:rPr>
        <w:t>При</w:t>
      </w:r>
      <w:r w:rsidRPr="00BC2AC0">
        <w:rPr>
          <w:rFonts w:ascii="Arial" w:hAnsi="Arial" w:cs="Arial"/>
          <w:spacing w:val="43"/>
          <w:sz w:val="20"/>
          <w:szCs w:val="20"/>
        </w:rPr>
        <w:t xml:space="preserve"> </w:t>
      </w:r>
      <w:r w:rsidRPr="00BC2AC0">
        <w:rPr>
          <w:rFonts w:ascii="Arial" w:hAnsi="Arial" w:cs="Arial"/>
          <w:sz w:val="20"/>
          <w:szCs w:val="20"/>
        </w:rPr>
        <w:t>этом</w:t>
      </w:r>
      <w:r w:rsidRPr="00BC2AC0">
        <w:rPr>
          <w:rFonts w:ascii="Arial" w:hAnsi="Arial" w:cs="Arial"/>
          <w:spacing w:val="45"/>
          <w:sz w:val="20"/>
          <w:szCs w:val="20"/>
        </w:rPr>
        <w:t xml:space="preserve"> </w:t>
      </w:r>
      <w:r w:rsidRPr="00BC2AC0">
        <w:rPr>
          <w:rFonts w:ascii="Arial" w:hAnsi="Arial" w:cs="Arial"/>
          <w:sz w:val="20"/>
          <w:szCs w:val="20"/>
        </w:rPr>
        <w:t>в</w:t>
      </w:r>
      <w:r w:rsidRPr="00BC2AC0">
        <w:rPr>
          <w:rFonts w:ascii="Arial" w:hAnsi="Arial" w:cs="Arial"/>
          <w:spacing w:val="42"/>
          <w:sz w:val="20"/>
          <w:szCs w:val="20"/>
        </w:rPr>
        <w:t xml:space="preserve"> </w:t>
      </w:r>
      <w:r w:rsidRPr="00BC2AC0">
        <w:rPr>
          <w:rFonts w:ascii="Arial" w:hAnsi="Arial" w:cs="Arial"/>
          <w:sz w:val="20"/>
          <w:szCs w:val="20"/>
        </w:rPr>
        <w:t>поле</w:t>
      </w:r>
      <w:r w:rsidRPr="00BC2AC0">
        <w:rPr>
          <w:rFonts w:ascii="Arial" w:hAnsi="Arial" w:cs="Arial"/>
          <w:spacing w:val="49"/>
          <w:sz w:val="20"/>
          <w:szCs w:val="20"/>
        </w:rPr>
        <w:t xml:space="preserve"> </w:t>
      </w:r>
      <w:r w:rsidRPr="00BC2AC0">
        <w:rPr>
          <w:rFonts w:ascii="Arial" w:hAnsi="Arial" w:cs="Arial"/>
          <w:sz w:val="20"/>
          <w:szCs w:val="20"/>
        </w:rPr>
        <w:t>«Номер</w:t>
      </w:r>
      <w:r w:rsidRPr="00BC2AC0">
        <w:rPr>
          <w:rFonts w:ascii="Arial" w:hAnsi="Arial" w:cs="Arial"/>
          <w:spacing w:val="47"/>
          <w:sz w:val="20"/>
          <w:szCs w:val="20"/>
        </w:rPr>
        <w:t xml:space="preserve"> </w:t>
      </w:r>
      <w:r w:rsidRPr="00BC2AC0">
        <w:rPr>
          <w:rFonts w:ascii="Arial" w:hAnsi="Arial" w:cs="Arial"/>
          <w:sz w:val="20"/>
          <w:szCs w:val="20"/>
        </w:rPr>
        <w:t>корректировки»</w:t>
      </w:r>
      <w:r w:rsidRPr="00BC2AC0">
        <w:rPr>
          <w:rFonts w:ascii="Arial" w:hAnsi="Arial" w:cs="Arial"/>
          <w:spacing w:val="39"/>
          <w:sz w:val="20"/>
          <w:szCs w:val="20"/>
        </w:rPr>
        <w:t xml:space="preserve"> </w:t>
      </w:r>
      <w:r w:rsidRPr="00BC2AC0">
        <w:rPr>
          <w:rFonts w:ascii="Arial" w:hAnsi="Arial" w:cs="Arial"/>
          <w:sz w:val="20"/>
          <w:szCs w:val="20"/>
        </w:rPr>
        <w:t>проставляется</w:t>
      </w:r>
      <w:r w:rsidRPr="00BC2AC0">
        <w:rPr>
          <w:rFonts w:ascii="Arial" w:hAnsi="Arial" w:cs="Arial"/>
          <w:spacing w:val="45"/>
          <w:sz w:val="20"/>
          <w:szCs w:val="20"/>
        </w:rPr>
        <w:t xml:space="preserve"> </w:t>
      </w:r>
      <w:r w:rsidRPr="00BC2AC0">
        <w:rPr>
          <w:rFonts w:ascii="Arial" w:hAnsi="Arial" w:cs="Arial"/>
          <w:sz w:val="20"/>
          <w:szCs w:val="20"/>
        </w:rPr>
        <w:t>цифра</w:t>
      </w:r>
      <w:r w:rsidRPr="00BC2AC0">
        <w:rPr>
          <w:rFonts w:ascii="Arial" w:hAnsi="Arial" w:cs="Arial"/>
          <w:spacing w:val="50"/>
          <w:sz w:val="20"/>
          <w:szCs w:val="20"/>
        </w:rPr>
        <w:t xml:space="preserve"> </w:t>
      </w:r>
      <w:r w:rsidRPr="00BC2AC0">
        <w:rPr>
          <w:rFonts w:ascii="Arial" w:hAnsi="Arial" w:cs="Arial"/>
          <w:sz w:val="20"/>
          <w:szCs w:val="20"/>
        </w:rPr>
        <w:t>«0», «корректирующий»</w:t>
      </w:r>
      <w:r w:rsidRPr="00BC2AC0">
        <w:rPr>
          <w:rFonts w:ascii="Arial" w:hAnsi="Arial" w:cs="Arial"/>
          <w:spacing w:val="1"/>
          <w:sz w:val="20"/>
          <w:szCs w:val="20"/>
        </w:rPr>
        <w:t xml:space="preserve"> </w:t>
      </w:r>
      <w:r w:rsidRPr="00BC2AC0">
        <w:rPr>
          <w:rFonts w:ascii="Arial" w:hAnsi="Arial" w:cs="Arial"/>
          <w:sz w:val="20"/>
          <w:szCs w:val="20"/>
        </w:rPr>
        <w:t>-</w:t>
      </w:r>
      <w:r w:rsidRPr="00BC2AC0">
        <w:rPr>
          <w:rFonts w:ascii="Arial" w:hAnsi="Arial" w:cs="Arial"/>
          <w:spacing w:val="1"/>
          <w:sz w:val="20"/>
          <w:szCs w:val="20"/>
        </w:rPr>
        <w:t xml:space="preserve"> </w:t>
      </w:r>
      <w:r w:rsidRPr="00BC2AC0">
        <w:rPr>
          <w:rFonts w:ascii="Arial" w:hAnsi="Arial" w:cs="Arial"/>
          <w:sz w:val="20"/>
          <w:szCs w:val="20"/>
        </w:rPr>
        <w:t>при</w:t>
      </w:r>
      <w:r w:rsidRPr="00BC2AC0">
        <w:rPr>
          <w:rFonts w:ascii="Arial" w:hAnsi="Arial" w:cs="Arial"/>
          <w:spacing w:val="1"/>
          <w:sz w:val="20"/>
          <w:szCs w:val="20"/>
        </w:rPr>
        <w:t xml:space="preserve"> </w:t>
      </w:r>
      <w:r w:rsidRPr="00BC2AC0">
        <w:rPr>
          <w:rFonts w:ascii="Arial" w:hAnsi="Arial" w:cs="Arial"/>
          <w:sz w:val="20"/>
          <w:szCs w:val="20"/>
        </w:rPr>
        <w:t>представлении</w:t>
      </w:r>
      <w:r w:rsidRPr="00BC2AC0">
        <w:rPr>
          <w:rFonts w:ascii="Arial" w:hAnsi="Arial" w:cs="Arial"/>
          <w:spacing w:val="1"/>
          <w:sz w:val="20"/>
          <w:szCs w:val="20"/>
        </w:rPr>
        <w:t xml:space="preserve"> </w:t>
      </w:r>
      <w:r w:rsidRPr="00BC2AC0">
        <w:rPr>
          <w:rFonts w:ascii="Arial" w:hAnsi="Arial" w:cs="Arial"/>
          <w:sz w:val="20"/>
          <w:szCs w:val="20"/>
        </w:rPr>
        <w:t>табеля</w:t>
      </w:r>
      <w:r w:rsidRPr="00BC2AC0">
        <w:rPr>
          <w:rFonts w:ascii="Arial" w:hAnsi="Arial" w:cs="Arial"/>
          <w:spacing w:val="1"/>
          <w:sz w:val="20"/>
          <w:szCs w:val="20"/>
        </w:rPr>
        <w:t xml:space="preserve"> </w:t>
      </w:r>
      <w:r w:rsidRPr="00BC2AC0">
        <w:rPr>
          <w:rFonts w:ascii="Arial" w:hAnsi="Arial" w:cs="Arial"/>
          <w:sz w:val="20"/>
          <w:szCs w:val="20"/>
        </w:rPr>
        <w:t>с</w:t>
      </w:r>
      <w:r w:rsidRPr="00BC2AC0">
        <w:rPr>
          <w:rFonts w:ascii="Arial" w:hAnsi="Arial" w:cs="Arial"/>
          <w:spacing w:val="1"/>
          <w:sz w:val="20"/>
          <w:szCs w:val="20"/>
        </w:rPr>
        <w:t xml:space="preserve"> </w:t>
      </w:r>
      <w:r w:rsidRPr="00BC2AC0">
        <w:rPr>
          <w:rFonts w:ascii="Arial" w:hAnsi="Arial" w:cs="Arial"/>
          <w:sz w:val="20"/>
          <w:szCs w:val="20"/>
        </w:rPr>
        <w:t>внесенными</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71"/>
          <w:sz w:val="20"/>
          <w:szCs w:val="20"/>
        </w:rPr>
        <w:t xml:space="preserve"> </w:t>
      </w:r>
      <w:r w:rsidRPr="00BC2AC0">
        <w:rPr>
          <w:rFonts w:ascii="Arial" w:hAnsi="Arial" w:cs="Arial"/>
          <w:sz w:val="20"/>
          <w:szCs w:val="20"/>
        </w:rPr>
        <w:t>него</w:t>
      </w:r>
      <w:r w:rsidRPr="00BC2AC0">
        <w:rPr>
          <w:rFonts w:ascii="Arial" w:hAnsi="Arial" w:cs="Arial"/>
          <w:spacing w:val="1"/>
          <w:sz w:val="20"/>
          <w:szCs w:val="20"/>
        </w:rPr>
        <w:t xml:space="preserve"> </w:t>
      </w:r>
      <w:r w:rsidRPr="00BC2AC0">
        <w:rPr>
          <w:rFonts w:ascii="Arial" w:hAnsi="Arial" w:cs="Arial"/>
          <w:sz w:val="20"/>
          <w:szCs w:val="20"/>
        </w:rPr>
        <w:t>изменениями.</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этом</w:t>
      </w:r>
      <w:r w:rsidRPr="00BC2AC0">
        <w:rPr>
          <w:rFonts w:ascii="Arial" w:hAnsi="Arial" w:cs="Arial"/>
          <w:spacing w:val="1"/>
          <w:sz w:val="20"/>
          <w:szCs w:val="20"/>
        </w:rPr>
        <w:t xml:space="preserve"> </w:t>
      </w:r>
      <w:r w:rsidRPr="00BC2AC0">
        <w:rPr>
          <w:rFonts w:ascii="Arial" w:hAnsi="Arial" w:cs="Arial"/>
          <w:sz w:val="20"/>
          <w:szCs w:val="20"/>
        </w:rPr>
        <w:t>случае</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поле</w:t>
      </w:r>
      <w:r w:rsidRPr="00BC2AC0">
        <w:rPr>
          <w:rFonts w:ascii="Arial" w:hAnsi="Arial" w:cs="Arial"/>
          <w:spacing w:val="1"/>
          <w:sz w:val="20"/>
          <w:szCs w:val="20"/>
        </w:rPr>
        <w:t xml:space="preserve"> </w:t>
      </w:r>
      <w:r w:rsidRPr="00BC2AC0">
        <w:rPr>
          <w:rFonts w:ascii="Arial" w:hAnsi="Arial" w:cs="Arial"/>
          <w:sz w:val="20"/>
          <w:szCs w:val="20"/>
        </w:rPr>
        <w:t>«Номер</w:t>
      </w:r>
      <w:r w:rsidRPr="00BC2AC0">
        <w:rPr>
          <w:rFonts w:ascii="Arial" w:hAnsi="Arial" w:cs="Arial"/>
          <w:spacing w:val="1"/>
          <w:sz w:val="20"/>
          <w:szCs w:val="20"/>
        </w:rPr>
        <w:t xml:space="preserve"> </w:t>
      </w:r>
      <w:r w:rsidRPr="00BC2AC0">
        <w:rPr>
          <w:rFonts w:ascii="Arial" w:hAnsi="Arial" w:cs="Arial"/>
          <w:sz w:val="20"/>
          <w:szCs w:val="20"/>
        </w:rPr>
        <w:t>корректировки»</w:t>
      </w:r>
      <w:r w:rsidRPr="00BC2AC0">
        <w:rPr>
          <w:rFonts w:ascii="Arial" w:hAnsi="Arial" w:cs="Arial"/>
          <w:spacing w:val="70"/>
          <w:sz w:val="20"/>
          <w:szCs w:val="20"/>
        </w:rPr>
        <w:t xml:space="preserve"> </w:t>
      </w:r>
      <w:r w:rsidRPr="00BC2AC0">
        <w:rPr>
          <w:rFonts w:ascii="Arial" w:hAnsi="Arial" w:cs="Arial"/>
          <w:sz w:val="20"/>
          <w:szCs w:val="20"/>
        </w:rPr>
        <w:t>проставляются</w:t>
      </w:r>
      <w:r w:rsidRPr="00BC2AC0">
        <w:rPr>
          <w:rFonts w:ascii="Arial" w:hAnsi="Arial" w:cs="Arial"/>
          <w:spacing w:val="1"/>
          <w:sz w:val="20"/>
          <w:szCs w:val="20"/>
        </w:rPr>
        <w:t xml:space="preserve"> </w:t>
      </w:r>
      <w:r w:rsidRPr="00BC2AC0">
        <w:rPr>
          <w:rFonts w:ascii="Arial" w:hAnsi="Arial" w:cs="Arial"/>
          <w:sz w:val="20"/>
          <w:szCs w:val="20"/>
        </w:rPr>
        <w:t>цифры</w:t>
      </w:r>
      <w:r w:rsidRPr="00BC2AC0">
        <w:rPr>
          <w:rFonts w:ascii="Arial" w:hAnsi="Arial" w:cs="Arial"/>
          <w:spacing w:val="1"/>
          <w:sz w:val="20"/>
          <w:szCs w:val="20"/>
        </w:rPr>
        <w:t xml:space="preserve"> </w:t>
      </w:r>
      <w:r w:rsidRPr="00BC2AC0">
        <w:rPr>
          <w:rFonts w:ascii="Arial" w:hAnsi="Arial" w:cs="Arial"/>
          <w:sz w:val="20"/>
          <w:szCs w:val="20"/>
        </w:rPr>
        <w:t>(начиная</w:t>
      </w:r>
      <w:r w:rsidRPr="00BC2AC0">
        <w:rPr>
          <w:rFonts w:ascii="Arial" w:hAnsi="Arial" w:cs="Arial"/>
          <w:spacing w:val="1"/>
          <w:sz w:val="20"/>
          <w:szCs w:val="20"/>
        </w:rPr>
        <w:t xml:space="preserve"> </w:t>
      </w:r>
      <w:r w:rsidRPr="00BC2AC0">
        <w:rPr>
          <w:rFonts w:ascii="Arial" w:hAnsi="Arial" w:cs="Arial"/>
          <w:sz w:val="20"/>
          <w:szCs w:val="20"/>
        </w:rPr>
        <w:t>с</w:t>
      </w:r>
      <w:r w:rsidRPr="00BC2AC0">
        <w:rPr>
          <w:rFonts w:ascii="Arial" w:hAnsi="Arial" w:cs="Arial"/>
          <w:spacing w:val="1"/>
          <w:sz w:val="20"/>
          <w:szCs w:val="20"/>
        </w:rPr>
        <w:t xml:space="preserve"> </w:t>
      </w:r>
      <w:r w:rsidRPr="00BC2AC0">
        <w:rPr>
          <w:rFonts w:ascii="Arial" w:hAnsi="Arial" w:cs="Arial"/>
          <w:sz w:val="20"/>
          <w:szCs w:val="20"/>
        </w:rPr>
        <w:t>«1»)</w:t>
      </w:r>
      <w:r w:rsidRPr="00BC2AC0">
        <w:rPr>
          <w:rFonts w:ascii="Arial" w:hAnsi="Arial" w:cs="Arial"/>
          <w:spacing w:val="1"/>
          <w:sz w:val="20"/>
          <w:szCs w:val="20"/>
        </w:rPr>
        <w:t xml:space="preserve"> </w:t>
      </w:r>
      <w:r w:rsidRPr="00BC2AC0">
        <w:rPr>
          <w:rFonts w:ascii="Arial" w:hAnsi="Arial" w:cs="Arial"/>
          <w:sz w:val="20"/>
          <w:szCs w:val="20"/>
        </w:rPr>
        <w:t>согласно</w:t>
      </w:r>
      <w:r w:rsidRPr="00BC2AC0">
        <w:rPr>
          <w:rFonts w:ascii="Arial" w:hAnsi="Arial" w:cs="Arial"/>
          <w:spacing w:val="1"/>
          <w:sz w:val="20"/>
          <w:szCs w:val="20"/>
        </w:rPr>
        <w:t xml:space="preserve"> </w:t>
      </w:r>
      <w:r w:rsidRPr="00BC2AC0">
        <w:rPr>
          <w:rFonts w:ascii="Arial" w:hAnsi="Arial" w:cs="Arial"/>
          <w:sz w:val="20"/>
          <w:szCs w:val="20"/>
        </w:rPr>
        <w:t>порядковому</w:t>
      </w:r>
      <w:r w:rsidRPr="00BC2AC0">
        <w:rPr>
          <w:rFonts w:ascii="Arial" w:hAnsi="Arial" w:cs="Arial"/>
          <w:spacing w:val="1"/>
          <w:sz w:val="20"/>
          <w:szCs w:val="20"/>
        </w:rPr>
        <w:t xml:space="preserve"> </w:t>
      </w:r>
      <w:r w:rsidRPr="00BC2AC0">
        <w:rPr>
          <w:rFonts w:ascii="Arial" w:hAnsi="Arial" w:cs="Arial"/>
          <w:sz w:val="20"/>
          <w:szCs w:val="20"/>
        </w:rPr>
        <w:t>номеру</w:t>
      </w:r>
      <w:r w:rsidRPr="00BC2AC0">
        <w:rPr>
          <w:rFonts w:ascii="Arial" w:hAnsi="Arial" w:cs="Arial"/>
          <w:spacing w:val="1"/>
          <w:sz w:val="20"/>
          <w:szCs w:val="20"/>
        </w:rPr>
        <w:t xml:space="preserve"> </w:t>
      </w:r>
      <w:r w:rsidRPr="00BC2AC0">
        <w:rPr>
          <w:rFonts w:ascii="Arial" w:hAnsi="Arial" w:cs="Arial"/>
          <w:sz w:val="20"/>
          <w:szCs w:val="20"/>
        </w:rPr>
        <w:t>корректировки</w:t>
      </w:r>
      <w:r w:rsidRPr="00BC2AC0">
        <w:rPr>
          <w:rFonts w:ascii="Arial" w:hAnsi="Arial" w:cs="Arial"/>
          <w:spacing w:val="1"/>
          <w:sz w:val="20"/>
          <w:szCs w:val="20"/>
        </w:rPr>
        <w:t xml:space="preserve"> </w:t>
      </w:r>
      <w:r w:rsidRPr="00BC2AC0">
        <w:rPr>
          <w:rFonts w:ascii="Arial" w:hAnsi="Arial" w:cs="Arial"/>
          <w:sz w:val="20"/>
          <w:szCs w:val="20"/>
        </w:rPr>
        <w:t>за</w:t>
      </w:r>
      <w:r w:rsidRPr="00BC2AC0">
        <w:rPr>
          <w:rFonts w:ascii="Arial" w:hAnsi="Arial" w:cs="Arial"/>
          <w:spacing w:val="1"/>
          <w:sz w:val="20"/>
          <w:szCs w:val="20"/>
        </w:rPr>
        <w:t xml:space="preserve"> </w:t>
      </w:r>
      <w:r w:rsidRPr="00BC2AC0">
        <w:rPr>
          <w:rFonts w:ascii="Arial" w:hAnsi="Arial" w:cs="Arial"/>
          <w:sz w:val="20"/>
          <w:szCs w:val="20"/>
        </w:rPr>
        <w:t>соответствующий период;</w:t>
      </w:r>
    </w:p>
    <w:p w14:paraId="191EBA38" w14:textId="77777777" w:rsidR="00BC2AC0" w:rsidRPr="00BC2AC0" w:rsidRDefault="00BC2AC0" w:rsidP="007F225A">
      <w:pPr>
        <w:widowControl w:val="0"/>
        <w:numPr>
          <w:ilvl w:val="0"/>
          <w:numId w:val="74"/>
        </w:numPr>
        <w:tabs>
          <w:tab w:val="left" w:pos="851"/>
          <w:tab w:val="left" w:pos="1342"/>
        </w:tabs>
        <w:autoSpaceDE w:val="0"/>
        <w:autoSpaceDN w:val="0"/>
        <w:ind w:left="0" w:firstLine="567"/>
        <w:jc w:val="both"/>
        <w:rPr>
          <w:rFonts w:ascii="Arial" w:hAnsi="Arial" w:cs="Arial"/>
          <w:sz w:val="20"/>
          <w:szCs w:val="20"/>
        </w:rPr>
      </w:pPr>
      <w:r w:rsidRPr="00BC2AC0">
        <w:rPr>
          <w:rFonts w:ascii="Arial" w:hAnsi="Arial" w:cs="Arial"/>
          <w:sz w:val="20"/>
          <w:szCs w:val="20"/>
        </w:rPr>
        <w:t>учет</w:t>
      </w:r>
      <w:r w:rsidRPr="00BC2AC0">
        <w:rPr>
          <w:rFonts w:ascii="Arial" w:hAnsi="Arial" w:cs="Arial"/>
          <w:spacing w:val="33"/>
          <w:sz w:val="20"/>
          <w:szCs w:val="20"/>
        </w:rPr>
        <w:t xml:space="preserve"> </w:t>
      </w:r>
      <w:r w:rsidRPr="00BC2AC0">
        <w:rPr>
          <w:rFonts w:ascii="Arial" w:hAnsi="Arial" w:cs="Arial"/>
          <w:sz w:val="20"/>
          <w:szCs w:val="20"/>
        </w:rPr>
        <w:t>фактически</w:t>
      </w:r>
      <w:r w:rsidRPr="00BC2AC0">
        <w:rPr>
          <w:rFonts w:ascii="Arial" w:hAnsi="Arial" w:cs="Arial"/>
          <w:spacing w:val="35"/>
          <w:sz w:val="20"/>
          <w:szCs w:val="20"/>
        </w:rPr>
        <w:t xml:space="preserve"> </w:t>
      </w:r>
      <w:r w:rsidRPr="00BC2AC0">
        <w:rPr>
          <w:rFonts w:ascii="Arial" w:hAnsi="Arial" w:cs="Arial"/>
          <w:sz w:val="20"/>
          <w:szCs w:val="20"/>
        </w:rPr>
        <w:t>отработанного</w:t>
      </w:r>
      <w:r w:rsidRPr="00BC2AC0">
        <w:rPr>
          <w:rFonts w:ascii="Arial" w:hAnsi="Arial" w:cs="Arial"/>
          <w:spacing w:val="31"/>
          <w:sz w:val="20"/>
          <w:szCs w:val="20"/>
        </w:rPr>
        <w:t xml:space="preserve"> </w:t>
      </w:r>
      <w:r w:rsidRPr="00BC2AC0">
        <w:rPr>
          <w:rFonts w:ascii="Arial" w:hAnsi="Arial" w:cs="Arial"/>
          <w:sz w:val="20"/>
          <w:szCs w:val="20"/>
        </w:rPr>
        <w:t>рабочего</w:t>
      </w:r>
      <w:r w:rsidRPr="00BC2AC0">
        <w:rPr>
          <w:rFonts w:ascii="Arial" w:hAnsi="Arial" w:cs="Arial"/>
          <w:spacing w:val="31"/>
          <w:sz w:val="20"/>
          <w:szCs w:val="20"/>
        </w:rPr>
        <w:t xml:space="preserve"> </w:t>
      </w:r>
      <w:r w:rsidRPr="00BC2AC0">
        <w:rPr>
          <w:rFonts w:ascii="Arial" w:hAnsi="Arial" w:cs="Arial"/>
          <w:sz w:val="20"/>
          <w:szCs w:val="20"/>
        </w:rPr>
        <w:t>времени</w:t>
      </w:r>
      <w:r w:rsidRPr="00BC2AC0">
        <w:rPr>
          <w:rFonts w:ascii="Arial" w:hAnsi="Arial" w:cs="Arial"/>
          <w:spacing w:val="34"/>
          <w:sz w:val="20"/>
          <w:szCs w:val="20"/>
        </w:rPr>
        <w:t xml:space="preserve"> </w:t>
      </w:r>
      <w:r w:rsidRPr="00BC2AC0">
        <w:rPr>
          <w:rFonts w:ascii="Arial" w:hAnsi="Arial" w:cs="Arial"/>
          <w:sz w:val="20"/>
          <w:szCs w:val="20"/>
        </w:rPr>
        <w:t>на</w:t>
      </w:r>
      <w:r w:rsidRPr="00BC2AC0">
        <w:rPr>
          <w:rFonts w:ascii="Arial" w:hAnsi="Arial" w:cs="Arial"/>
          <w:spacing w:val="36"/>
          <w:sz w:val="20"/>
          <w:szCs w:val="20"/>
        </w:rPr>
        <w:t xml:space="preserve"> </w:t>
      </w:r>
      <w:r w:rsidRPr="00BC2AC0">
        <w:rPr>
          <w:rFonts w:ascii="Arial" w:hAnsi="Arial" w:cs="Arial"/>
          <w:sz w:val="20"/>
          <w:szCs w:val="20"/>
        </w:rPr>
        <w:t>каждого</w:t>
      </w:r>
      <w:r w:rsidRPr="00BC2AC0">
        <w:rPr>
          <w:rFonts w:ascii="Arial" w:hAnsi="Arial" w:cs="Arial"/>
          <w:spacing w:val="31"/>
          <w:sz w:val="20"/>
          <w:szCs w:val="20"/>
        </w:rPr>
        <w:t xml:space="preserve"> </w:t>
      </w:r>
      <w:r w:rsidRPr="00BC2AC0">
        <w:rPr>
          <w:rFonts w:ascii="Arial" w:hAnsi="Arial" w:cs="Arial"/>
          <w:sz w:val="20"/>
          <w:szCs w:val="20"/>
        </w:rPr>
        <w:t>работника структурного</w:t>
      </w:r>
      <w:r w:rsidRPr="00BC2AC0">
        <w:rPr>
          <w:rFonts w:ascii="Arial" w:hAnsi="Arial" w:cs="Arial"/>
          <w:spacing w:val="-7"/>
          <w:sz w:val="20"/>
          <w:szCs w:val="20"/>
        </w:rPr>
        <w:t xml:space="preserve"> </w:t>
      </w:r>
      <w:r w:rsidRPr="00BC2AC0">
        <w:rPr>
          <w:rFonts w:ascii="Arial" w:hAnsi="Arial" w:cs="Arial"/>
          <w:sz w:val="20"/>
          <w:szCs w:val="20"/>
        </w:rPr>
        <w:t>подразделения;</w:t>
      </w:r>
    </w:p>
    <w:p w14:paraId="4ADAB91B" w14:textId="77777777" w:rsidR="00BC2AC0" w:rsidRPr="00BC2AC0" w:rsidRDefault="00BC2AC0" w:rsidP="007F225A">
      <w:pPr>
        <w:widowControl w:val="0"/>
        <w:numPr>
          <w:ilvl w:val="0"/>
          <w:numId w:val="74"/>
        </w:numPr>
        <w:tabs>
          <w:tab w:val="left" w:pos="0"/>
        </w:tabs>
        <w:autoSpaceDE w:val="0"/>
        <w:autoSpaceDN w:val="0"/>
        <w:ind w:left="0" w:right="425" w:firstLine="567"/>
        <w:jc w:val="both"/>
        <w:rPr>
          <w:rFonts w:ascii="Arial" w:hAnsi="Arial" w:cs="Arial"/>
          <w:sz w:val="20"/>
          <w:szCs w:val="20"/>
        </w:rPr>
      </w:pPr>
      <w:r w:rsidRPr="00BC2AC0">
        <w:rPr>
          <w:rFonts w:ascii="Arial" w:hAnsi="Arial" w:cs="Arial"/>
          <w:sz w:val="20"/>
          <w:szCs w:val="20"/>
        </w:rPr>
        <w:t xml:space="preserve"> дата</w:t>
      </w:r>
      <w:r w:rsidRPr="00BC2AC0">
        <w:rPr>
          <w:rFonts w:ascii="Arial" w:hAnsi="Arial" w:cs="Arial"/>
          <w:spacing w:val="-3"/>
          <w:sz w:val="20"/>
          <w:szCs w:val="20"/>
        </w:rPr>
        <w:t xml:space="preserve"> </w:t>
      </w:r>
      <w:r w:rsidRPr="00BC2AC0">
        <w:rPr>
          <w:rFonts w:ascii="Arial" w:hAnsi="Arial" w:cs="Arial"/>
          <w:sz w:val="20"/>
          <w:szCs w:val="20"/>
        </w:rPr>
        <w:t>предоставления</w:t>
      </w:r>
      <w:r w:rsidRPr="00BC2AC0">
        <w:rPr>
          <w:rFonts w:ascii="Arial" w:hAnsi="Arial" w:cs="Arial"/>
          <w:spacing w:val="-2"/>
          <w:sz w:val="20"/>
          <w:szCs w:val="20"/>
        </w:rPr>
        <w:t xml:space="preserve"> </w:t>
      </w:r>
      <w:r w:rsidRPr="00BC2AC0">
        <w:rPr>
          <w:rFonts w:ascii="Arial" w:hAnsi="Arial" w:cs="Arial"/>
          <w:sz w:val="20"/>
          <w:szCs w:val="20"/>
        </w:rPr>
        <w:t>табеля</w:t>
      </w:r>
    </w:p>
    <w:p w14:paraId="43FC1494" w14:textId="77777777" w:rsidR="00BC2AC0" w:rsidRPr="00BC2AC0" w:rsidRDefault="00BC2AC0" w:rsidP="00BC2AC0">
      <w:pPr>
        <w:widowControl w:val="0"/>
        <w:tabs>
          <w:tab w:val="left" w:pos="567"/>
        </w:tabs>
        <w:autoSpaceDE w:val="0"/>
        <w:autoSpaceDN w:val="0"/>
        <w:spacing w:before="50"/>
        <w:ind w:right="-1"/>
        <w:jc w:val="both"/>
        <w:rPr>
          <w:rFonts w:ascii="Arial" w:hAnsi="Arial" w:cs="Arial"/>
          <w:sz w:val="20"/>
          <w:szCs w:val="20"/>
        </w:rPr>
      </w:pPr>
      <w:r w:rsidRPr="00BC2AC0">
        <w:rPr>
          <w:rFonts w:ascii="Arial" w:hAnsi="Arial" w:cs="Arial"/>
          <w:sz w:val="20"/>
          <w:szCs w:val="20"/>
        </w:rPr>
        <w:tab/>
        <w:t>Примечание – корректирующий табель необходимо оформить и представить при обнаружении</w:t>
      </w:r>
      <w:r w:rsidRPr="00BC2AC0">
        <w:rPr>
          <w:rFonts w:ascii="Arial" w:hAnsi="Arial" w:cs="Arial"/>
          <w:spacing w:val="1"/>
          <w:sz w:val="20"/>
          <w:szCs w:val="20"/>
        </w:rPr>
        <w:t xml:space="preserve"> </w:t>
      </w:r>
      <w:r w:rsidRPr="00BC2AC0">
        <w:rPr>
          <w:rFonts w:ascii="Arial" w:hAnsi="Arial" w:cs="Arial"/>
          <w:sz w:val="20"/>
          <w:szCs w:val="20"/>
        </w:rPr>
        <w:t>факта</w:t>
      </w:r>
      <w:r w:rsidRPr="00BC2AC0">
        <w:rPr>
          <w:rFonts w:ascii="Arial" w:hAnsi="Arial" w:cs="Arial"/>
          <w:spacing w:val="55"/>
          <w:sz w:val="20"/>
          <w:szCs w:val="20"/>
        </w:rPr>
        <w:t xml:space="preserve"> </w:t>
      </w:r>
      <w:r w:rsidRPr="00BC2AC0">
        <w:rPr>
          <w:rFonts w:ascii="Arial" w:hAnsi="Arial" w:cs="Arial"/>
          <w:sz w:val="20"/>
          <w:szCs w:val="20"/>
        </w:rPr>
        <w:t>не</w:t>
      </w:r>
      <w:r w:rsidR="00DD4AE1">
        <w:rPr>
          <w:rFonts w:ascii="Arial" w:hAnsi="Arial" w:cs="Arial"/>
          <w:sz w:val="20"/>
          <w:szCs w:val="20"/>
        </w:rPr>
        <w:t xml:space="preserve"> </w:t>
      </w:r>
      <w:r w:rsidRPr="00BC2AC0">
        <w:rPr>
          <w:rFonts w:ascii="Arial" w:hAnsi="Arial" w:cs="Arial"/>
          <w:sz w:val="20"/>
          <w:szCs w:val="20"/>
        </w:rPr>
        <w:t>отражения</w:t>
      </w:r>
      <w:r w:rsidRPr="00BC2AC0">
        <w:rPr>
          <w:rFonts w:ascii="Arial" w:hAnsi="Arial" w:cs="Arial"/>
          <w:spacing w:val="1"/>
          <w:sz w:val="20"/>
          <w:szCs w:val="20"/>
        </w:rPr>
        <w:t xml:space="preserve"> </w:t>
      </w:r>
      <w:r w:rsidRPr="00BC2AC0">
        <w:rPr>
          <w:rFonts w:ascii="Arial" w:hAnsi="Arial" w:cs="Arial"/>
          <w:sz w:val="20"/>
          <w:szCs w:val="20"/>
        </w:rPr>
        <w:t>(неполноты</w:t>
      </w:r>
      <w:r w:rsidRPr="00BC2AC0">
        <w:rPr>
          <w:rFonts w:ascii="Arial" w:hAnsi="Arial" w:cs="Arial"/>
          <w:spacing w:val="7"/>
          <w:sz w:val="20"/>
          <w:szCs w:val="20"/>
        </w:rPr>
        <w:t xml:space="preserve"> </w:t>
      </w:r>
      <w:r w:rsidRPr="00BC2AC0">
        <w:rPr>
          <w:rFonts w:ascii="Arial" w:hAnsi="Arial" w:cs="Arial"/>
          <w:sz w:val="20"/>
          <w:szCs w:val="20"/>
        </w:rPr>
        <w:t>отражения)</w:t>
      </w:r>
      <w:r w:rsidRPr="00BC2AC0">
        <w:rPr>
          <w:rFonts w:ascii="Arial" w:hAnsi="Arial" w:cs="Arial"/>
          <w:spacing w:val="1"/>
          <w:sz w:val="20"/>
          <w:szCs w:val="20"/>
        </w:rPr>
        <w:t xml:space="preserve"> </w:t>
      </w:r>
      <w:r w:rsidRPr="00BC2AC0">
        <w:rPr>
          <w:rFonts w:ascii="Arial" w:hAnsi="Arial" w:cs="Arial"/>
          <w:sz w:val="20"/>
          <w:szCs w:val="20"/>
        </w:rPr>
        <w:t>сведений</w:t>
      </w:r>
      <w:r w:rsidRPr="00BC2AC0">
        <w:rPr>
          <w:rFonts w:ascii="Arial" w:hAnsi="Arial" w:cs="Arial"/>
          <w:spacing w:val="4"/>
          <w:sz w:val="20"/>
          <w:szCs w:val="20"/>
        </w:rPr>
        <w:t xml:space="preserve"> </w:t>
      </w:r>
      <w:r w:rsidRPr="00BC2AC0">
        <w:rPr>
          <w:rFonts w:ascii="Arial" w:hAnsi="Arial" w:cs="Arial"/>
          <w:sz w:val="20"/>
          <w:szCs w:val="20"/>
        </w:rPr>
        <w:t>об</w:t>
      </w:r>
      <w:r w:rsidRPr="00BC2AC0">
        <w:rPr>
          <w:rFonts w:ascii="Arial" w:hAnsi="Arial" w:cs="Arial"/>
          <w:spacing w:val="55"/>
          <w:sz w:val="20"/>
          <w:szCs w:val="20"/>
        </w:rPr>
        <w:t xml:space="preserve"> </w:t>
      </w:r>
      <w:r w:rsidRPr="00BC2AC0">
        <w:rPr>
          <w:rFonts w:ascii="Arial" w:hAnsi="Arial" w:cs="Arial"/>
          <w:sz w:val="20"/>
          <w:szCs w:val="20"/>
        </w:rPr>
        <w:t>учете</w:t>
      </w:r>
      <w:r w:rsidRPr="00BC2AC0">
        <w:rPr>
          <w:rFonts w:ascii="Arial" w:hAnsi="Arial" w:cs="Arial"/>
          <w:spacing w:val="50"/>
          <w:sz w:val="20"/>
          <w:szCs w:val="20"/>
        </w:rPr>
        <w:t xml:space="preserve"> </w:t>
      </w:r>
      <w:r w:rsidRPr="00BC2AC0">
        <w:rPr>
          <w:rFonts w:ascii="Arial" w:hAnsi="Arial" w:cs="Arial"/>
          <w:sz w:val="20"/>
          <w:szCs w:val="20"/>
        </w:rPr>
        <w:t>рабочего</w:t>
      </w:r>
      <w:r w:rsidRPr="00BC2AC0">
        <w:rPr>
          <w:rFonts w:ascii="Arial" w:hAnsi="Arial" w:cs="Arial"/>
          <w:spacing w:val="52"/>
          <w:sz w:val="20"/>
          <w:szCs w:val="20"/>
        </w:rPr>
        <w:t xml:space="preserve"> </w:t>
      </w:r>
      <w:r w:rsidRPr="00BC2AC0">
        <w:rPr>
          <w:rFonts w:ascii="Arial" w:hAnsi="Arial" w:cs="Arial"/>
          <w:sz w:val="20"/>
          <w:szCs w:val="20"/>
        </w:rPr>
        <w:t>времени. Данные корректирующего</w:t>
      </w:r>
      <w:r w:rsidRPr="00BC2AC0">
        <w:rPr>
          <w:rFonts w:ascii="Arial" w:hAnsi="Arial" w:cs="Arial"/>
          <w:spacing w:val="1"/>
          <w:sz w:val="20"/>
          <w:szCs w:val="20"/>
        </w:rPr>
        <w:t xml:space="preserve"> </w:t>
      </w:r>
      <w:r w:rsidRPr="00BC2AC0">
        <w:rPr>
          <w:rFonts w:ascii="Arial" w:hAnsi="Arial" w:cs="Arial"/>
          <w:sz w:val="20"/>
          <w:szCs w:val="20"/>
        </w:rPr>
        <w:t>табеля</w:t>
      </w:r>
      <w:r w:rsidRPr="00BC2AC0">
        <w:rPr>
          <w:rFonts w:ascii="Arial" w:hAnsi="Arial" w:cs="Arial"/>
          <w:spacing w:val="1"/>
          <w:sz w:val="20"/>
          <w:szCs w:val="20"/>
        </w:rPr>
        <w:t xml:space="preserve"> </w:t>
      </w:r>
      <w:r w:rsidRPr="00BC2AC0">
        <w:rPr>
          <w:rFonts w:ascii="Arial" w:hAnsi="Arial" w:cs="Arial"/>
          <w:sz w:val="20"/>
          <w:szCs w:val="20"/>
        </w:rPr>
        <w:t>служат</w:t>
      </w:r>
      <w:r w:rsidRPr="00BC2AC0">
        <w:rPr>
          <w:rFonts w:ascii="Arial" w:hAnsi="Arial" w:cs="Arial"/>
          <w:spacing w:val="1"/>
          <w:sz w:val="20"/>
          <w:szCs w:val="20"/>
        </w:rPr>
        <w:t xml:space="preserve"> </w:t>
      </w:r>
      <w:r w:rsidRPr="00BC2AC0">
        <w:rPr>
          <w:rFonts w:ascii="Arial" w:hAnsi="Arial" w:cs="Arial"/>
          <w:sz w:val="20"/>
          <w:szCs w:val="20"/>
        </w:rPr>
        <w:t>основанием</w:t>
      </w:r>
      <w:r w:rsidRPr="00BC2AC0">
        <w:rPr>
          <w:rFonts w:ascii="Arial" w:hAnsi="Arial" w:cs="Arial"/>
          <w:spacing w:val="1"/>
          <w:sz w:val="20"/>
          <w:szCs w:val="20"/>
        </w:rPr>
        <w:t xml:space="preserve"> </w:t>
      </w:r>
      <w:r w:rsidRPr="00BC2AC0">
        <w:rPr>
          <w:rFonts w:ascii="Arial" w:hAnsi="Arial" w:cs="Arial"/>
          <w:sz w:val="20"/>
          <w:szCs w:val="20"/>
        </w:rPr>
        <w:t>для</w:t>
      </w:r>
      <w:r w:rsidRPr="00BC2AC0">
        <w:rPr>
          <w:rFonts w:ascii="Arial" w:hAnsi="Arial" w:cs="Arial"/>
          <w:spacing w:val="1"/>
          <w:sz w:val="20"/>
          <w:szCs w:val="20"/>
        </w:rPr>
        <w:t xml:space="preserve"> </w:t>
      </w:r>
      <w:r w:rsidRPr="00BC2AC0">
        <w:rPr>
          <w:rFonts w:ascii="Arial" w:hAnsi="Arial" w:cs="Arial"/>
          <w:sz w:val="20"/>
          <w:szCs w:val="20"/>
        </w:rPr>
        <w:t>перерасчета</w:t>
      </w:r>
      <w:r w:rsidRPr="00BC2AC0">
        <w:rPr>
          <w:rFonts w:ascii="Arial" w:hAnsi="Arial" w:cs="Arial"/>
          <w:spacing w:val="1"/>
          <w:sz w:val="20"/>
          <w:szCs w:val="20"/>
        </w:rPr>
        <w:t xml:space="preserve"> </w:t>
      </w:r>
      <w:r w:rsidRPr="00BC2AC0">
        <w:rPr>
          <w:rFonts w:ascii="Arial" w:hAnsi="Arial" w:cs="Arial"/>
          <w:sz w:val="20"/>
          <w:szCs w:val="20"/>
        </w:rPr>
        <w:t>заработной</w:t>
      </w:r>
      <w:r w:rsidRPr="00BC2AC0">
        <w:rPr>
          <w:rFonts w:ascii="Arial" w:hAnsi="Arial" w:cs="Arial"/>
          <w:spacing w:val="1"/>
          <w:sz w:val="20"/>
          <w:szCs w:val="20"/>
        </w:rPr>
        <w:t xml:space="preserve"> </w:t>
      </w:r>
      <w:r w:rsidRPr="00BC2AC0">
        <w:rPr>
          <w:rFonts w:ascii="Arial" w:hAnsi="Arial" w:cs="Arial"/>
          <w:sz w:val="20"/>
          <w:szCs w:val="20"/>
        </w:rPr>
        <w:t>платы</w:t>
      </w:r>
      <w:r w:rsidRPr="00BC2AC0">
        <w:rPr>
          <w:rFonts w:ascii="Arial" w:hAnsi="Arial" w:cs="Arial"/>
          <w:spacing w:val="1"/>
          <w:sz w:val="20"/>
          <w:szCs w:val="20"/>
        </w:rPr>
        <w:t xml:space="preserve"> </w:t>
      </w:r>
      <w:r w:rsidRPr="00BC2AC0">
        <w:rPr>
          <w:rFonts w:ascii="Arial" w:hAnsi="Arial" w:cs="Arial"/>
          <w:sz w:val="20"/>
          <w:szCs w:val="20"/>
        </w:rPr>
        <w:t>за</w:t>
      </w:r>
      <w:r w:rsidRPr="00BC2AC0">
        <w:rPr>
          <w:rFonts w:ascii="Arial" w:hAnsi="Arial" w:cs="Arial"/>
          <w:spacing w:val="1"/>
          <w:sz w:val="20"/>
          <w:szCs w:val="20"/>
        </w:rPr>
        <w:t xml:space="preserve"> </w:t>
      </w:r>
      <w:r w:rsidRPr="00BC2AC0">
        <w:rPr>
          <w:rFonts w:ascii="Arial" w:hAnsi="Arial" w:cs="Arial"/>
          <w:sz w:val="20"/>
          <w:szCs w:val="20"/>
        </w:rPr>
        <w:t>месяцы,</w:t>
      </w:r>
      <w:r w:rsidRPr="00BC2AC0">
        <w:rPr>
          <w:rFonts w:ascii="Arial" w:hAnsi="Arial" w:cs="Arial"/>
          <w:spacing w:val="1"/>
          <w:sz w:val="20"/>
          <w:szCs w:val="20"/>
        </w:rPr>
        <w:t xml:space="preserve"> </w:t>
      </w:r>
      <w:r w:rsidRPr="00BC2AC0">
        <w:rPr>
          <w:rFonts w:ascii="Arial" w:hAnsi="Arial" w:cs="Arial"/>
          <w:sz w:val="20"/>
          <w:szCs w:val="20"/>
        </w:rPr>
        <w:t>предшествующие</w:t>
      </w:r>
      <w:r w:rsidRPr="00BC2AC0">
        <w:rPr>
          <w:rFonts w:ascii="Arial" w:hAnsi="Arial" w:cs="Arial"/>
          <w:spacing w:val="-6"/>
          <w:sz w:val="20"/>
          <w:szCs w:val="20"/>
        </w:rPr>
        <w:t xml:space="preserve"> </w:t>
      </w:r>
      <w:r w:rsidRPr="00BC2AC0">
        <w:rPr>
          <w:rFonts w:ascii="Arial" w:hAnsi="Arial" w:cs="Arial"/>
          <w:sz w:val="20"/>
          <w:szCs w:val="20"/>
        </w:rPr>
        <w:t>текущему</w:t>
      </w:r>
      <w:r w:rsidRPr="00BC2AC0">
        <w:rPr>
          <w:rFonts w:ascii="Arial" w:hAnsi="Arial" w:cs="Arial"/>
          <w:spacing w:val="-3"/>
          <w:sz w:val="20"/>
          <w:szCs w:val="20"/>
        </w:rPr>
        <w:t xml:space="preserve"> </w:t>
      </w:r>
      <w:r w:rsidRPr="00BC2AC0">
        <w:rPr>
          <w:rFonts w:ascii="Arial" w:hAnsi="Arial" w:cs="Arial"/>
          <w:sz w:val="20"/>
          <w:szCs w:val="20"/>
        </w:rPr>
        <w:t>месяцу</w:t>
      </w:r>
      <w:r w:rsidRPr="00BC2AC0">
        <w:rPr>
          <w:rFonts w:ascii="Arial" w:hAnsi="Arial" w:cs="Arial"/>
          <w:spacing w:val="-3"/>
          <w:sz w:val="20"/>
          <w:szCs w:val="20"/>
        </w:rPr>
        <w:t xml:space="preserve"> </w:t>
      </w:r>
      <w:r w:rsidRPr="00BC2AC0">
        <w:rPr>
          <w:rFonts w:ascii="Arial" w:hAnsi="Arial" w:cs="Arial"/>
          <w:sz w:val="20"/>
          <w:szCs w:val="20"/>
        </w:rPr>
        <w:t>начисления</w:t>
      </w:r>
      <w:r w:rsidRPr="00BC2AC0">
        <w:rPr>
          <w:rFonts w:ascii="Arial" w:hAnsi="Arial" w:cs="Arial"/>
          <w:spacing w:val="1"/>
          <w:sz w:val="20"/>
          <w:szCs w:val="20"/>
        </w:rPr>
        <w:t xml:space="preserve"> </w:t>
      </w:r>
      <w:r w:rsidRPr="00BC2AC0">
        <w:rPr>
          <w:rFonts w:ascii="Arial" w:hAnsi="Arial" w:cs="Arial"/>
          <w:sz w:val="20"/>
          <w:szCs w:val="20"/>
        </w:rPr>
        <w:t>заработной</w:t>
      </w:r>
      <w:r w:rsidRPr="00BC2AC0">
        <w:rPr>
          <w:rFonts w:ascii="Arial" w:hAnsi="Arial" w:cs="Arial"/>
          <w:spacing w:val="4"/>
          <w:sz w:val="20"/>
          <w:szCs w:val="20"/>
        </w:rPr>
        <w:t xml:space="preserve"> </w:t>
      </w:r>
      <w:r w:rsidRPr="00BC2AC0">
        <w:rPr>
          <w:rFonts w:ascii="Arial" w:hAnsi="Arial" w:cs="Arial"/>
          <w:sz w:val="20"/>
          <w:szCs w:val="20"/>
        </w:rPr>
        <w:t>платы.</w:t>
      </w:r>
    </w:p>
    <w:p w14:paraId="38AE4E74" w14:textId="77777777" w:rsidR="00BC2AC0" w:rsidRPr="00BC2AC0" w:rsidRDefault="00BC2AC0" w:rsidP="007F225A">
      <w:pPr>
        <w:widowControl w:val="0"/>
        <w:numPr>
          <w:ilvl w:val="2"/>
          <w:numId w:val="77"/>
        </w:numPr>
        <w:tabs>
          <w:tab w:val="left" w:pos="567"/>
        </w:tabs>
        <w:autoSpaceDE w:val="0"/>
        <w:autoSpaceDN w:val="0"/>
        <w:spacing w:before="38"/>
        <w:ind w:left="0" w:right="-1" w:firstLine="567"/>
        <w:jc w:val="both"/>
        <w:rPr>
          <w:rFonts w:ascii="Arial" w:hAnsi="Arial" w:cs="Arial"/>
          <w:sz w:val="20"/>
          <w:szCs w:val="20"/>
        </w:rPr>
      </w:pPr>
      <w:r w:rsidRPr="00BC2AC0">
        <w:rPr>
          <w:rFonts w:ascii="Arial" w:hAnsi="Arial" w:cs="Arial"/>
          <w:sz w:val="20"/>
          <w:szCs w:val="20"/>
        </w:rPr>
        <w:t>При формировании табеля</w:t>
      </w:r>
      <w:r w:rsidRPr="00BC2AC0">
        <w:rPr>
          <w:rFonts w:ascii="Arial" w:hAnsi="Arial" w:cs="Arial"/>
          <w:spacing w:val="1"/>
          <w:sz w:val="20"/>
          <w:szCs w:val="20"/>
        </w:rPr>
        <w:t xml:space="preserve"> </w:t>
      </w:r>
      <w:r w:rsidRPr="00BC2AC0">
        <w:rPr>
          <w:rFonts w:ascii="Arial" w:hAnsi="Arial" w:cs="Arial"/>
          <w:sz w:val="20"/>
          <w:szCs w:val="20"/>
        </w:rPr>
        <w:t>в графе</w:t>
      </w:r>
      <w:r w:rsidRPr="00BC2AC0">
        <w:rPr>
          <w:rFonts w:ascii="Arial" w:hAnsi="Arial" w:cs="Arial"/>
          <w:spacing w:val="1"/>
          <w:sz w:val="20"/>
          <w:szCs w:val="20"/>
        </w:rPr>
        <w:t xml:space="preserve"> </w:t>
      </w:r>
      <w:r w:rsidRPr="00BC2AC0">
        <w:rPr>
          <w:rFonts w:ascii="Arial" w:hAnsi="Arial" w:cs="Arial"/>
          <w:sz w:val="20"/>
          <w:szCs w:val="20"/>
        </w:rPr>
        <w:t>1 проставляется</w:t>
      </w:r>
      <w:r w:rsidRPr="00BC2AC0">
        <w:rPr>
          <w:rFonts w:ascii="Arial" w:hAnsi="Arial" w:cs="Arial"/>
          <w:spacing w:val="1"/>
          <w:sz w:val="20"/>
          <w:szCs w:val="20"/>
        </w:rPr>
        <w:t xml:space="preserve"> </w:t>
      </w:r>
      <w:r w:rsidRPr="00BC2AC0">
        <w:rPr>
          <w:rFonts w:ascii="Arial" w:hAnsi="Arial" w:cs="Arial"/>
          <w:sz w:val="20"/>
          <w:szCs w:val="20"/>
        </w:rPr>
        <w:t>порядковый</w:t>
      </w:r>
      <w:r w:rsidRPr="00BC2AC0">
        <w:rPr>
          <w:rFonts w:ascii="Arial" w:hAnsi="Arial" w:cs="Arial"/>
          <w:spacing w:val="1"/>
          <w:sz w:val="20"/>
          <w:szCs w:val="20"/>
        </w:rPr>
        <w:t xml:space="preserve"> </w:t>
      </w:r>
      <w:r w:rsidRPr="00BC2AC0">
        <w:rPr>
          <w:rFonts w:ascii="Arial" w:hAnsi="Arial" w:cs="Arial"/>
          <w:sz w:val="20"/>
          <w:szCs w:val="20"/>
        </w:rPr>
        <w:t>номер, в</w:t>
      </w:r>
      <w:r w:rsidRPr="00BC2AC0">
        <w:rPr>
          <w:rFonts w:ascii="Arial" w:hAnsi="Arial" w:cs="Arial"/>
          <w:spacing w:val="43"/>
          <w:sz w:val="20"/>
          <w:szCs w:val="20"/>
        </w:rPr>
        <w:t xml:space="preserve"> </w:t>
      </w:r>
      <w:r w:rsidRPr="00BC2AC0">
        <w:rPr>
          <w:rFonts w:ascii="Arial" w:hAnsi="Arial" w:cs="Arial"/>
          <w:sz w:val="20"/>
          <w:szCs w:val="20"/>
        </w:rPr>
        <w:t>графе</w:t>
      </w:r>
      <w:r w:rsidRPr="00BC2AC0">
        <w:rPr>
          <w:rFonts w:ascii="Arial" w:hAnsi="Arial" w:cs="Arial"/>
          <w:spacing w:val="46"/>
          <w:sz w:val="20"/>
          <w:szCs w:val="20"/>
        </w:rPr>
        <w:t xml:space="preserve"> </w:t>
      </w:r>
      <w:r w:rsidRPr="00BC2AC0">
        <w:rPr>
          <w:rFonts w:ascii="Arial" w:hAnsi="Arial" w:cs="Arial"/>
          <w:sz w:val="20"/>
          <w:szCs w:val="20"/>
        </w:rPr>
        <w:t>2</w:t>
      </w:r>
      <w:r w:rsidRPr="00BC2AC0">
        <w:rPr>
          <w:rFonts w:ascii="Arial" w:hAnsi="Arial" w:cs="Arial"/>
          <w:spacing w:val="44"/>
          <w:sz w:val="20"/>
          <w:szCs w:val="20"/>
        </w:rPr>
        <w:t xml:space="preserve"> </w:t>
      </w:r>
      <w:r w:rsidRPr="00BC2AC0">
        <w:rPr>
          <w:rFonts w:ascii="Arial" w:hAnsi="Arial" w:cs="Arial"/>
          <w:sz w:val="20"/>
          <w:szCs w:val="20"/>
        </w:rPr>
        <w:t>фамилия и инициалы работника структурного подразделения в алфавитном</w:t>
      </w:r>
      <w:r w:rsidRPr="00BC2AC0">
        <w:rPr>
          <w:rFonts w:ascii="Arial" w:hAnsi="Arial" w:cs="Arial"/>
          <w:spacing w:val="-67"/>
          <w:sz w:val="20"/>
          <w:szCs w:val="20"/>
        </w:rPr>
        <w:t xml:space="preserve">   </w:t>
      </w:r>
      <w:r w:rsidRPr="00BC2AC0">
        <w:rPr>
          <w:rFonts w:ascii="Arial" w:hAnsi="Arial" w:cs="Arial"/>
          <w:sz w:val="20"/>
          <w:szCs w:val="20"/>
        </w:rPr>
        <w:t xml:space="preserve"> порядке,</w:t>
      </w:r>
      <w:r w:rsidRPr="00BC2AC0">
        <w:rPr>
          <w:rFonts w:ascii="Arial" w:hAnsi="Arial" w:cs="Arial"/>
          <w:spacing w:val="46"/>
          <w:sz w:val="20"/>
          <w:szCs w:val="20"/>
        </w:rPr>
        <w:t xml:space="preserve"> </w:t>
      </w:r>
      <w:r w:rsidRPr="00BC2AC0">
        <w:rPr>
          <w:rFonts w:ascii="Arial" w:hAnsi="Arial" w:cs="Arial"/>
          <w:sz w:val="20"/>
          <w:szCs w:val="20"/>
        </w:rPr>
        <w:t>в</w:t>
      </w:r>
      <w:r w:rsidRPr="00BC2AC0">
        <w:rPr>
          <w:rFonts w:ascii="Arial" w:hAnsi="Arial" w:cs="Arial"/>
          <w:spacing w:val="43"/>
          <w:sz w:val="20"/>
          <w:szCs w:val="20"/>
        </w:rPr>
        <w:t xml:space="preserve"> </w:t>
      </w:r>
      <w:r w:rsidRPr="00BC2AC0">
        <w:rPr>
          <w:rFonts w:ascii="Arial" w:hAnsi="Arial" w:cs="Arial"/>
          <w:sz w:val="20"/>
          <w:szCs w:val="20"/>
        </w:rPr>
        <w:t>графах  3 и 4 - табельный номер работника и СНИЛС,</w:t>
      </w:r>
      <w:r w:rsidRPr="00BC2AC0">
        <w:rPr>
          <w:rFonts w:ascii="Arial" w:hAnsi="Arial" w:cs="Arial"/>
          <w:spacing w:val="47"/>
          <w:sz w:val="20"/>
          <w:szCs w:val="20"/>
        </w:rPr>
        <w:t xml:space="preserve"> </w:t>
      </w:r>
      <w:r w:rsidRPr="00BC2AC0">
        <w:rPr>
          <w:rFonts w:ascii="Arial" w:hAnsi="Arial" w:cs="Arial"/>
          <w:sz w:val="20"/>
          <w:szCs w:val="20"/>
        </w:rPr>
        <w:t>в</w:t>
      </w:r>
      <w:r w:rsidRPr="00BC2AC0">
        <w:rPr>
          <w:rFonts w:ascii="Arial" w:hAnsi="Arial" w:cs="Arial"/>
          <w:spacing w:val="43"/>
          <w:sz w:val="20"/>
          <w:szCs w:val="20"/>
        </w:rPr>
        <w:t xml:space="preserve"> </w:t>
      </w:r>
      <w:r w:rsidRPr="00BC2AC0">
        <w:rPr>
          <w:rFonts w:ascii="Arial" w:hAnsi="Arial" w:cs="Arial"/>
          <w:sz w:val="20"/>
          <w:szCs w:val="20"/>
        </w:rPr>
        <w:t>графе 4</w:t>
      </w:r>
      <w:r w:rsidRPr="00BC2AC0">
        <w:rPr>
          <w:rFonts w:ascii="Arial" w:hAnsi="Arial" w:cs="Arial"/>
          <w:spacing w:val="1"/>
          <w:sz w:val="20"/>
          <w:szCs w:val="20"/>
        </w:rPr>
        <w:t xml:space="preserve"> </w:t>
      </w:r>
      <w:r w:rsidRPr="00BC2AC0">
        <w:rPr>
          <w:rFonts w:ascii="Arial" w:hAnsi="Arial" w:cs="Arial"/>
          <w:sz w:val="20"/>
          <w:szCs w:val="20"/>
        </w:rPr>
        <w:t>–</w:t>
      </w:r>
      <w:r w:rsidRPr="00BC2AC0">
        <w:rPr>
          <w:rFonts w:ascii="Arial" w:hAnsi="Arial" w:cs="Arial"/>
          <w:spacing w:val="1"/>
          <w:sz w:val="20"/>
          <w:szCs w:val="20"/>
        </w:rPr>
        <w:t xml:space="preserve"> </w:t>
      </w:r>
      <w:r w:rsidRPr="00BC2AC0">
        <w:rPr>
          <w:rFonts w:ascii="Arial" w:hAnsi="Arial" w:cs="Arial"/>
          <w:sz w:val="20"/>
          <w:szCs w:val="20"/>
        </w:rPr>
        <w:t>наименование</w:t>
      </w:r>
      <w:r w:rsidRPr="00BC2AC0">
        <w:rPr>
          <w:rFonts w:ascii="Arial" w:hAnsi="Arial" w:cs="Arial"/>
          <w:spacing w:val="1"/>
          <w:sz w:val="20"/>
          <w:szCs w:val="20"/>
        </w:rPr>
        <w:t xml:space="preserve"> </w:t>
      </w:r>
      <w:r w:rsidRPr="00BC2AC0">
        <w:rPr>
          <w:rFonts w:ascii="Arial" w:hAnsi="Arial" w:cs="Arial"/>
          <w:sz w:val="20"/>
          <w:szCs w:val="20"/>
        </w:rPr>
        <w:t>занимаемых</w:t>
      </w:r>
      <w:r w:rsidRPr="00BC2AC0">
        <w:rPr>
          <w:rFonts w:ascii="Arial" w:hAnsi="Arial" w:cs="Arial"/>
          <w:spacing w:val="1"/>
          <w:sz w:val="20"/>
          <w:szCs w:val="20"/>
        </w:rPr>
        <w:t xml:space="preserve"> </w:t>
      </w:r>
      <w:r w:rsidRPr="00BC2AC0">
        <w:rPr>
          <w:rFonts w:ascii="Arial" w:hAnsi="Arial" w:cs="Arial"/>
          <w:sz w:val="20"/>
          <w:szCs w:val="20"/>
        </w:rPr>
        <w:t>им</w:t>
      </w:r>
      <w:r w:rsidRPr="00BC2AC0">
        <w:rPr>
          <w:rFonts w:ascii="Arial" w:hAnsi="Arial" w:cs="Arial"/>
          <w:spacing w:val="1"/>
          <w:sz w:val="20"/>
          <w:szCs w:val="20"/>
        </w:rPr>
        <w:t xml:space="preserve"> </w:t>
      </w:r>
      <w:r w:rsidRPr="00BC2AC0">
        <w:rPr>
          <w:rFonts w:ascii="Arial" w:hAnsi="Arial" w:cs="Arial"/>
          <w:sz w:val="20"/>
          <w:szCs w:val="20"/>
        </w:rPr>
        <w:t>должности(ей),</w:t>
      </w:r>
      <w:r w:rsidRPr="00BC2AC0">
        <w:rPr>
          <w:rFonts w:ascii="Arial" w:hAnsi="Arial" w:cs="Arial"/>
          <w:spacing w:val="1"/>
          <w:sz w:val="20"/>
          <w:szCs w:val="20"/>
        </w:rPr>
        <w:t xml:space="preserve"> </w:t>
      </w:r>
      <w:r w:rsidRPr="001C4775">
        <w:rPr>
          <w:rFonts w:ascii="Arial" w:hAnsi="Arial" w:cs="Arial"/>
          <w:sz w:val="20"/>
          <w:szCs w:val="20"/>
        </w:rPr>
        <w:t>количество</w:t>
      </w:r>
      <w:r w:rsidRPr="001C4775">
        <w:rPr>
          <w:rFonts w:ascii="Arial" w:hAnsi="Arial" w:cs="Arial"/>
          <w:spacing w:val="1"/>
          <w:sz w:val="20"/>
          <w:szCs w:val="20"/>
        </w:rPr>
        <w:t xml:space="preserve"> </w:t>
      </w:r>
      <w:r w:rsidRPr="001C4775">
        <w:rPr>
          <w:rFonts w:ascii="Arial" w:hAnsi="Arial" w:cs="Arial"/>
          <w:sz w:val="20"/>
          <w:szCs w:val="20"/>
        </w:rPr>
        <w:t>занимаемой(</w:t>
      </w:r>
      <w:proofErr w:type="spellStart"/>
      <w:r w:rsidRPr="001C4775">
        <w:rPr>
          <w:rFonts w:ascii="Arial" w:hAnsi="Arial" w:cs="Arial"/>
          <w:sz w:val="20"/>
          <w:szCs w:val="20"/>
        </w:rPr>
        <w:t>ых</w:t>
      </w:r>
      <w:proofErr w:type="spellEnd"/>
      <w:r w:rsidRPr="001C4775">
        <w:rPr>
          <w:rFonts w:ascii="Arial" w:hAnsi="Arial" w:cs="Arial"/>
          <w:sz w:val="20"/>
          <w:szCs w:val="20"/>
        </w:rPr>
        <w:t>)</w:t>
      </w:r>
      <w:r w:rsidRPr="001C4775">
        <w:rPr>
          <w:rFonts w:ascii="Arial" w:hAnsi="Arial" w:cs="Arial"/>
          <w:spacing w:val="1"/>
          <w:sz w:val="20"/>
          <w:szCs w:val="20"/>
        </w:rPr>
        <w:t xml:space="preserve"> </w:t>
      </w:r>
      <w:r w:rsidRPr="001C4775">
        <w:rPr>
          <w:rFonts w:ascii="Arial" w:hAnsi="Arial" w:cs="Arial"/>
          <w:sz w:val="20"/>
          <w:szCs w:val="20"/>
        </w:rPr>
        <w:t>ставки(</w:t>
      </w:r>
      <w:proofErr w:type="spellStart"/>
      <w:r w:rsidRPr="001C4775">
        <w:rPr>
          <w:rFonts w:ascii="Arial" w:hAnsi="Arial" w:cs="Arial"/>
          <w:sz w:val="20"/>
          <w:szCs w:val="20"/>
        </w:rPr>
        <w:t>ок</w:t>
      </w:r>
      <w:proofErr w:type="spellEnd"/>
      <w:r w:rsidRPr="001C4775">
        <w:rPr>
          <w:rFonts w:ascii="Arial" w:hAnsi="Arial" w:cs="Arial"/>
          <w:sz w:val="20"/>
          <w:szCs w:val="20"/>
        </w:rPr>
        <w:t>)</w:t>
      </w:r>
      <w:r w:rsidRPr="001C4775">
        <w:rPr>
          <w:rFonts w:ascii="Arial" w:hAnsi="Arial" w:cs="Arial"/>
          <w:spacing w:val="-1"/>
          <w:sz w:val="20"/>
          <w:szCs w:val="20"/>
        </w:rPr>
        <w:t xml:space="preserve"> </w:t>
      </w:r>
      <w:r w:rsidRPr="001C4775">
        <w:rPr>
          <w:rFonts w:ascii="Arial" w:hAnsi="Arial" w:cs="Arial"/>
          <w:sz w:val="20"/>
          <w:szCs w:val="20"/>
        </w:rPr>
        <w:t>(в случае</w:t>
      </w:r>
      <w:r w:rsidRPr="001C4775">
        <w:rPr>
          <w:rFonts w:ascii="Arial" w:hAnsi="Arial" w:cs="Arial"/>
          <w:spacing w:val="1"/>
          <w:sz w:val="20"/>
          <w:szCs w:val="20"/>
        </w:rPr>
        <w:t xml:space="preserve"> </w:t>
      </w:r>
      <w:r w:rsidRPr="001C4775">
        <w:rPr>
          <w:rFonts w:ascii="Arial" w:hAnsi="Arial" w:cs="Arial"/>
          <w:sz w:val="20"/>
          <w:szCs w:val="20"/>
        </w:rPr>
        <w:t>отличия</w:t>
      </w:r>
      <w:r w:rsidRPr="001C4775">
        <w:rPr>
          <w:rFonts w:ascii="Arial" w:hAnsi="Arial" w:cs="Arial"/>
          <w:spacing w:val="3"/>
          <w:sz w:val="20"/>
          <w:szCs w:val="20"/>
        </w:rPr>
        <w:t xml:space="preserve"> </w:t>
      </w:r>
      <w:r w:rsidRPr="001C4775">
        <w:rPr>
          <w:rFonts w:ascii="Arial" w:hAnsi="Arial" w:cs="Arial"/>
          <w:sz w:val="20"/>
          <w:szCs w:val="20"/>
        </w:rPr>
        <w:t xml:space="preserve">от целой </w:t>
      </w:r>
      <w:r w:rsidRPr="001C4775">
        <w:rPr>
          <w:rFonts w:ascii="Arial" w:hAnsi="Arial" w:cs="Arial"/>
          <w:spacing w:val="1"/>
          <w:sz w:val="20"/>
          <w:szCs w:val="20"/>
        </w:rPr>
        <w:t xml:space="preserve"> </w:t>
      </w:r>
      <w:r w:rsidRPr="001C4775">
        <w:rPr>
          <w:rFonts w:ascii="Arial" w:hAnsi="Arial" w:cs="Arial"/>
          <w:sz w:val="20"/>
          <w:szCs w:val="20"/>
        </w:rPr>
        <w:t>ставки).</w:t>
      </w:r>
    </w:p>
    <w:p w14:paraId="12048612" w14:textId="77777777" w:rsidR="00BC2AC0" w:rsidRPr="00BC2AC0" w:rsidRDefault="00BC2AC0" w:rsidP="007F225A">
      <w:pPr>
        <w:widowControl w:val="0"/>
        <w:numPr>
          <w:ilvl w:val="2"/>
          <w:numId w:val="77"/>
        </w:numPr>
        <w:tabs>
          <w:tab w:val="left" w:pos="567"/>
          <w:tab w:val="left" w:pos="1418"/>
        </w:tabs>
        <w:autoSpaceDE w:val="0"/>
        <w:autoSpaceDN w:val="0"/>
        <w:ind w:left="0" w:right="-1" w:firstLine="567"/>
        <w:jc w:val="both"/>
        <w:rPr>
          <w:rFonts w:ascii="Arial" w:hAnsi="Arial" w:cs="Arial"/>
          <w:sz w:val="20"/>
          <w:szCs w:val="20"/>
        </w:rPr>
      </w:pPr>
      <w:r w:rsidRPr="00BC2AC0">
        <w:rPr>
          <w:rFonts w:ascii="Arial" w:hAnsi="Arial" w:cs="Arial"/>
          <w:sz w:val="20"/>
          <w:szCs w:val="20"/>
        </w:rPr>
        <w:t>Для отражения информации о соблюдении режима рабочего времени</w:t>
      </w:r>
      <w:r w:rsidRPr="00BC2AC0">
        <w:rPr>
          <w:rFonts w:ascii="Arial" w:hAnsi="Arial" w:cs="Arial"/>
          <w:spacing w:val="1"/>
          <w:sz w:val="20"/>
          <w:szCs w:val="20"/>
        </w:rPr>
        <w:t xml:space="preserve"> </w:t>
      </w:r>
      <w:r w:rsidRPr="00BC2AC0">
        <w:rPr>
          <w:rFonts w:ascii="Arial" w:hAnsi="Arial" w:cs="Arial"/>
          <w:sz w:val="20"/>
          <w:szCs w:val="20"/>
        </w:rPr>
        <w:t>по каждому</w:t>
      </w:r>
      <w:r w:rsidRPr="00BC2AC0">
        <w:rPr>
          <w:rFonts w:ascii="Arial" w:hAnsi="Arial" w:cs="Arial"/>
          <w:spacing w:val="-3"/>
          <w:sz w:val="20"/>
          <w:szCs w:val="20"/>
        </w:rPr>
        <w:t xml:space="preserve"> </w:t>
      </w:r>
      <w:r w:rsidRPr="00BC2AC0">
        <w:rPr>
          <w:rFonts w:ascii="Arial" w:hAnsi="Arial" w:cs="Arial"/>
          <w:sz w:val="20"/>
          <w:szCs w:val="20"/>
        </w:rPr>
        <w:t>работнику</w:t>
      </w:r>
      <w:r w:rsidRPr="00BC2AC0">
        <w:rPr>
          <w:rFonts w:ascii="Arial" w:hAnsi="Arial" w:cs="Arial"/>
          <w:spacing w:val="-4"/>
          <w:sz w:val="20"/>
          <w:szCs w:val="20"/>
        </w:rPr>
        <w:t xml:space="preserve"> </w:t>
      </w:r>
      <w:r w:rsidRPr="00BC2AC0">
        <w:rPr>
          <w:rFonts w:ascii="Arial" w:hAnsi="Arial" w:cs="Arial"/>
          <w:sz w:val="20"/>
          <w:szCs w:val="20"/>
        </w:rPr>
        <w:t>предусмотрено</w:t>
      </w:r>
      <w:r w:rsidRPr="00BC2AC0">
        <w:rPr>
          <w:rFonts w:ascii="Arial" w:hAnsi="Arial" w:cs="Arial"/>
          <w:spacing w:val="1"/>
          <w:sz w:val="20"/>
          <w:szCs w:val="20"/>
        </w:rPr>
        <w:t xml:space="preserve"> </w:t>
      </w:r>
      <w:r w:rsidRPr="00BC2AC0">
        <w:rPr>
          <w:rFonts w:ascii="Arial" w:hAnsi="Arial" w:cs="Arial"/>
          <w:sz w:val="20"/>
          <w:szCs w:val="20"/>
        </w:rPr>
        <w:t>две</w:t>
      </w:r>
      <w:r w:rsidRPr="00BC2AC0">
        <w:rPr>
          <w:rFonts w:ascii="Arial" w:hAnsi="Arial" w:cs="Arial"/>
          <w:spacing w:val="2"/>
          <w:sz w:val="20"/>
          <w:szCs w:val="20"/>
        </w:rPr>
        <w:t xml:space="preserve"> </w:t>
      </w:r>
      <w:r w:rsidRPr="00BC2AC0">
        <w:rPr>
          <w:rFonts w:ascii="Arial" w:hAnsi="Arial" w:cs="Arial"/>
          <w:sz w:val="20"/>
          <w:szCs w:val="20"/>
        </w:rPr>
        <w:t>строки.</w:t>
      </w:r>
    </w:p>
    <w:p w14:paraId="5298106B" w14:textId="77777777" w:rsidR="00BC2AC0" w:rsidRPr="00BC2AC0" w:rsidRDefault="00BC2AC0" w:rsidP="007F225A">
      <w:pPr>
        <w:widowControl w:val="0"/>
        <w:numPr>
          <w:ilvl w:val="2"/>
          <w:numId w:val="77"/>
        </w:numPr>
        <w:tabs>
          <w:tab w:val="left" w:pos="567"/>
          <w:tab w:val="left" w:pos="1418"/>
        </w:tabs>
        <w:autoSpaceDE w:val="0"/>
        <w:autoSpaceDN w:val="0"/>
        <w:ind w:left="0" w:right="-1" w:firstLine="567"/>
        <w:jc w:val="both"/>
        <w:rPr>
          <w:rFonts w:ascii="Arial" w:hAnsi="Arial" w:cs="Arial"/>
          <w:sz w:val="20"/>
          <w:szCs w:val="20"/>
        </w:rPr>
      </w:pPr>
      <w:r w:rsidRPr="00BC2AC0">
        <w:rPr>
          <w:rFonts w:ascii="Arial" w:hAnsi="Arial" w:cs="Arial"/>
          <w:sz w:val="20"/>
          <w:szCs w:val="20"/>
        </w:rPr>
        <w:t>При</w:t>
      </w:r>
      <w:r w:rsidRPr="00BC2AC0">
        <w:rPr>
          <w:rFonts w:ascii="Arial" w:hAnsi="Arial" w:cs="Arial"/>
          <w:spacing w:val="1"/>
          <w:sz w:val="20"/>
          <w:szCs w:val="20"/>
        </w:rPr>
        <w:t xml:space="preserve"> </w:t>
      </w:r>
      <w:r w:rsidRPr="00BC2AC0">
        <w:rPr>
          <w:rFonts w:ascii="Arial" w:hAnsi="Arial" w:cs="Arial"/>
          <w:sz w:val="20"/>
          <w:szCs w:val="20"/>
        </w:rPr>
        <w:t>отражении</w:t>
      </w:r>
      <w:r w:rsidRPr="00BC2AC0">
        <w:rPr>
          <w:rFonts w:ascii="Arial" w:hAnsi="Arial" w:cs="Arial"/>
          <w:spacing w:val="1"/>
          <w:sz w:val="20"/>
          <w:szCs w:val="20"/>
        </w:rPr>
        <w:t xml:space="preserve"> </w:t>
      </w:r>
      <w:r w:rsidRPr="00BC2AC0">
        <w:rPr>
          <w:rFonts w:ascii="Arial" w:hAnsi="Arial" w:cs="Arial"/>
          <w:sz w:val="20"/>
          <w:szCs w:val="20"/>
        </w:rPr>
        <w:t>фактических</w:t>
      </w:r>
      <w:r w:rsidRPr="00BC2AC0">
        <w:rPr>
          <w:rFonts w:ascii="Arial" w:hAnsi="Arial" w:cs="Arial"/>
          <w:spacing w:val="1"/>
          <w:sz w:val="20"/>
          <w:szCs w:val="20"/>
        </w:rPr>
        <w:t xml:space="preserve"> </w:t>
      </w:r>
      <w:r w:rsidRPr="00BC2AC0">
        <w:rPr>
          <w:rFonts w:ascii="Arial" w:hAnsi="Arial" w:cs="Arial"/>
          <w:sz w:val="20"/>
          <w:szCs w:val="20"/>
        </w:rPr>
        <w:t>затрат</w:t>
      </w:r>
      <w:r w:rsidRPr="00BC2AC0">
        <w:rPr>
          <w:rFonts w:ascii="Arial" w:hAnsi="Arial" w:cs="Arial"/>
          <w:spacing w:val="1"/>
          <w:sz w:val="20"/>
          <w:szCs w:val="20"/>
        </w:rPr>
        <w:t xml:space="preserve"> </w:t>
      </w:r>
      <w:r w:rsidRPr="00BC2AC0">
        <w:rPr>
          <w:rFonts w:ascii="Arial" w:hAnsi="Arial" w:cs="Arial"/>
          <w:sz w:val="20"/>
          <w:szCs w:val="20"/>
        </w:rPr>
        <w:t>рабочего</w:t>
      </w:r>
      <w:r w:rsidRPr="00BC2AC0">
        <w:rPr>
          <w:rFonts w:ascii="Arial" w:hAnsi="Arial" w:cs="Arial"/>
          <w:spacing w:val="1"/>
          <w:sz w:val="20"/>
          <w:szCs w:val="20"/>
        </w:rPr>
        <w:t xml:space="preserve"> </w:t>
      </w:r>
      <w:r w:rsidRPr="00BC2AC0">
        <w:rPr>
          <w:rFonts w:ascii="Arial" w:hAnsi="Arial" w:cs="Arial"/>
          <w:sz w:val="20"/>
          <w:szCs w:val="20"/>
        </w:rPr>
        <w:t>времени</w:t>
      </w:r>
      <w:r w:rsidRPr="00BC2AC0">
        <w:rPr>
          <w:rFonts w:ascii="Arial" w:hAnsi="Arial" w:cs="Arial"/>
          <w:spacing w:val="1"/>
          <w:sz w:val="20"/>
          <w:szCs w:val="20"/>
        </w:rPr>
        <w:t xml:space="preserve"> </w:t>
      </w:r>
      <w:r w:rsidRPr="00BC2AC0">
        <w:rPr>
          <w:rFonts w:ascii="Arial" w:hAnsi="Arial" w:cs="Arial"/>
          <w:sz w:val="20"/>
          <w:szCs w:val="20"/>
        </w:rPr>
        <w:t>в</w:t>
      </w:r>
      <w:r w:rsidRPr="00BC2AC0">
        <w:rPr>
          <w:rFonts w:ascii="Arial" w:hAnsi="Arial" w:cs="Arial"/>
          <w:spacing w:val="1"/>
          <w:sz w:val="20"/>
          <w:szCs w:val="20"/>
        </w:rPr>
        <w:t xml:space="preserve"> </w:t>
      </w:r>
      <w:r w:rsidRPr="00BC2AC0">
        <w:rPr>
          <w:rFonts w:ascii="Arial" w:hAnsi="Arial" w:cs="Arial"/>
          <w:sz w:val="20"/>
          <w:szCs w:val="20"/>
        </w:rPr>
        <w:t>соответствующей графе</w:t>
      </w:r>
      <w:r w:rsidRPr="00BC2AC0">
        <w:rPr>
          <w:rFonts w:ascii="Arial" w:hAnsi="Arial" w:cs="Arial"/>
          <w:spacing w:val="1"/>
          <w:sz w:val="20"/>
          <w:szCs w:val="20"/>
        </w:rPr>
        <w:t xml:space="preserve"> </w:t>
      </w:r>
      <w:r w:rsidRPr="00BC2AC0">
        <w:rPr>
          <w:rFonts w:ascii="Arial" w:hAnsi="Arial" w:cs="Arial"/>
          <w:sz w:val="20"/>
          <w:szCs w:val="20"/>
        </w:rPr>
        <w:t>поля</w:t>
      </w:r>
      <w:r w:rsidRPr="00BC2AC0">
        <w:rPr>
          <w:rFonts w:ascii="Arial" w:hAnsi="Arial" w:cs="Arial"/>
          <w:spacing w:val="2"/>
          <w:sz w:val="20"/>
          <w:szCs w:val="20"/>
        </w:rPr>
        <w:t xml:space="preserve"> </w:t>
      </w:r>
      <w:r w:rsidRPr="00BC2AC0">
        <w:rPr>
          <w:rFonts w:ascii="Arial" w:hAnsi="Arial" w:cs="Arial"/>
          <w:sz w:val="20"/>
          <w:szCs w:val="20"/>
        </w:rPr>
        <w:t>«Числа</w:t>
      </w:r>
      <w:r w:rsidRPr="00BC2AC0">
        <w:rPr>
          <w:rFonts w:ascii="Arial" w:hAnsi="Arial" w:cs="Arial"/>
          <w:spacing w:val="2"/>
          <w:sz w:val="20"/>
          <w:szCs w:val="20"/>
        </w:rPr>
        <w:t xml:space="preserve"> </w:t>
      </w:r>
      <w:r w:rsidRPr="00BC2AC0">
        <w:rPr>
          <w:rFonts w:ascii="Arial" w:hAnsi="Arial" w:cs="Arial"/>
          <w:sz w:val="20"/>
          <w:szCs w:val="20"/>
        </w:rPr>
        <w:t>месяца» в</w:t>
      </w:r>
      <w:r w:rsidRPr="00BC2AC0">
        <w:rPr>
          <w:rFonts w:ascii="Arial" w:hAnsi="Arial" w:cs="Arial"/>
          <w:spacing w:val="-1"/>
          <w:sz w:val="20"/>
          <w:szCs w:val="20"/>
        </w:rPr>
        <w:t xml:space="preserve"> </w:t>
      </w:r>
      <w:r w:rsidRPr="00BC2AC0">
        <w:rPr>
          <w:rFonts w:ascii="Arial" w:hAnsi="Arial" w:cs="Arial"/>
          <w:sz w:val="20"/>
          <w:szCs w:val="20"/>
        </w:rPr>
        <w:t>табеле</w:t>
      </w:r>
      <w:r w:rsidRPr="00BC2AC0">
        <w:rPr>
          <w:rFonts w:ascii="Arial" w:hAnsi="Arial" w:cs="Arial"/>
          <w:spacing w:val="1"/>
          <w:sz w:val="20"/>
          <w:szCs w:val="20"/>
        </w:rPr>
        <w:t xml:space="preserve"> </w:t>
      </w:r>
      <w:r w:rsidRPr="00BC2AC0">
        <w:rPr>
          <w:rFonts w:ascii="Arial" w:hAnsi="Arial" w:cs="Arial"/>
          <w:sz w:val="20"/>
          <w:szCs w:val="20"/>
        </w:rPr>
        <w:t>указывается:</w:t>
      </w:r>
    </w:p>
    <w:p w14:paraId="2EBAB556" w14:textId="77777777" w:rsidR="00BC2AC0" w:rsidRPr="00BC2AC0" w:rsidRDefault="00BC2AC0" w:rsidP="007F225A">
      <w:pPr>
        <w:widowControl w:val="0"/>
        <w:numPr>
          <w:ilvl w:val="1"/>
          <w:numId w:val="72"/>
        </w:numPr>
        <w:tabs>
          <w:tab w:val="left" w:pos="0"/>
          <w:tab w:val="left" w:pos="851"/>
        </w:tabs>
        <w:autoSpaceDE w:val="0"/>
        <w:autoSpaceDN w:val="0"/>
        <w:ind w:left="0" w:right="-1" w:firstLine="567"/>
        <w:jc w:val="both"/>
        <w:rPr>
          <w:rFonts w:ascii="Arial" w:hAnsi="Arial" w:cs="Arial"/>
          <w:sz w:val="20"/>
          <w:szCs w:val="20"/>
        </w:rPr>
      </w:pPr>
      <w:r w:rsidRPr="00BC2AC0">
        <w:rPr>
          <w:rFonts w:ascii="Arial" w:hAnsi="Arial" w:cs="Arial"/>
          <w:sz w:val="20"/>
          <w:szCs w:val="20"/>
        </w:rPr>
        <w:t>в</w:t>
      </w:r>
      <w:r w:rsidRPr="00BC2AC0">
        <w:rPr>
          <w:rFonts w:ascii="Arial" w:hAnsi="Arial" w:cs="Arial"/>
          <w:spacing w:val="-4"/>
          <w:sz w:val="20"/>
          <w:szCs w:val="20"/>
        </w:rPr>
        <w:t xml:space="preserve"> </w:t>
      </w:r>
      <w:r w:rsidRPr="00BC2AC0">
        <w:rPr>
          <w:rFonts w:ascii="Arial" w:hAnsi="Arial" w:cs="Arial"/>
          <w:sz w:val="20"/>
          <w:szCs w:val="20"/>
        </w:rPr>
        <w:t>верхней</w:t>
      </w:r>
      <w:r w:rsidRPr="00BC2AC0">
        <w:rPr>
          <w:rFonts w:ascii="Arial" w:hAnsi="Arial" w:cs="Arial"/>
          <w:spacing w:val="68"/>
          <w:sz w:val="20"/>
          <w:szCs w:val="20"/>
        </w:rPr>
        <w:t xml:space="preserve"> </w:t>
      </w:r>
      <w:r w:rsidRPr="00BC2AC0">
        <w:rPr>
          <w:rFonts w:ascii="Arial" w:hAnsi="Arial" w:cs="Arial"/>
          <w:sz w:val="20"/>
          <w:szCs w:val="20"/>
        </w:rPr>
        <w:t>строке –</w:t>
      </w:r>
      <w:r w:rsidRPr="00BC2AC0">
        <w:rPr>
          <w:rFonts w:ascii="Arial" w:hAnsi="Arial" w:cs="Arial"/>
          <w:spacing w:val="-1"/>
          <w:sz w:val="20"/>
          <w:szCs w:val="20"/>
        </w:rPr>
        <w:t xml:space="preserve"> </w:t>
      </w:r>
      <w:r w:rsidRPr="00BC2AC0">
        <w:rPr>
          <w:rFonts w:ascii="Arial" w:hAnsi="Arial" w:cs="Arial"/>
          <w:sz w:val="20"/>
          <w:szCs w:val="20"/>
        </w:rPr>
        <w:t>количество</w:t>
      </w:r>
      <w:r w:rsidRPr="00BC2AC0">
        <w:rPr>
          <w:rFonts w:ascii="Arial" w:hAnsi="Arial" w:cs="Arial"/>
          <w:spacing w:val="-2"/>
          <w:sz w:val="20"/>
          <w:szCs w:val="20"/>
        </w:rPr>
        <w:t xml:space="preserve"> </w:t>
      </w:r>
      <w:r w:rsidRPr="00BC2AC0">
        <w:rPr>
          <w:rFonts w:ascii="Arial" w:hAnsi="Arial" w:cs="Arial"/>
          <w:sz w:val="20"/>
          <w:szCs w:val="20"/>
        </w:rPr>
        <w:t>рабочих</w:t>
      </w:r>
      <w:r w:rsidRPr="00BC2AC0">
        <w:rPr>
          <w:rFonts w:ascii="Arial" w:hAnsi="Arial" w:cs="Arial"/>
          <w:spacing w:val="-6"/>
          <w:sz w:val="20"/>
          <w:szCs w:val="20"/>
        </w:rPr>
        <w:t xml:space="preserve"> </w:t>
      </w:r>
      <w:r w:rsidRPr="00BC2AC0">
        <w:rPr>
          <w:rFonts w:ascii="Arial" w:hAnsi="Arial" w:cs="Arial"/>
          <w:sz w:val="20"/>
          <w:szCs w:val="20"/>
        </w:rPr>
        <w:t>часов;</w:t>
      </w:r>
    </w:p>
    <w:p w14:paraId="4BCB5D43" w14:textId="77777777" w:rsidR="00BC2AC0" w:rsidRPr="00BC2AC0" w:rsidRDefault="00BC2AC0" w:rsidP="007F225A">
      <w:pPr>
        <w:widowControl w:val="0"/>
        <w:numPr>
          <w:ilvl w:val="1"/>
          <w:numId w:val="72"/>
        </w:numPr>
        <w:tabs>
          <w:tab w:val="left" w:pos="0"/>
          <w:tab w:val="left" w:pos="851"/>
        </w:tabs>
        <w:autoSpaceDE w:val="0"/>
        <w:autoSpaceDN w:val="0"/>
        <w:spacing w:before="29"/>
        <w:ind w:left="0" w:right="-1" w:firstLine="567"/>
        <w:jc w:val="both"/>
        <w:rPr>
          <w:rFonts w:ascii="Arial" w:hAnsi="Arial" w:cs="Arial"/>
          <w:sz w:val="20"/>
          <w:szCs w:val="20"/>
        </w:rPr>
      </w:pPr>
      <w:r w:rsidRPr="00BC2AC0">
        <w:rPr>
          <w:rFonts w:ascii="Arial" w:hAnsi="Arial" w:cs="Arial"/>
          <w:sz w:val="20"/>
          <w:szCs w:val="20"/>
        </w:rPr>
        <w:t>в нижней строке – фактические явки и неявки на работу, используя соответствующие</w:t>
      </w:r>
      <w:r w:rsidRPr="00BC2AC0">
        <w:rPr>
          <w:rFonts w:ascii="Arial" w:hAnsi="Arial" w:cs="Arial"/>
          <w:spacing w:val="1"/>
          <w:sz w:val="20"/>
          <w:szCs w:val="20"/>
        </w:rPr>
        <w:t xml:space="preserve"> </w:t>
      </w:r>
      <w:r w:rsidRPr="00BC2AC0">
        <w:rPr>
          <w:rFonts w:ascii="Arial" w:hAnsi="Arial" w:cs="Arial"/>
          <w:sz w:val="20"/>
          <w:szCs w:val="20"/>
        </w:rPr>
        <w:t>условные</w:t>
      </w:r>
      <w:r w:rsidRPr="00BC2AC0">
        <w:rPr>
          <w:rFonts w:ascii="Arial" w:hAnsi="Arial" w:cs="Arial"/>
          <w:spacing w:val="2"/>
          <w:sz w:val="20"/>
          <w:szCs w:val="20"/>
        </w:rPr>
        <w:t xml:space="preserve"> </w:t>
      </w:r>
      <w:r w:rsidRPr="00BC2AC0">
        <w:rPr>
          <w:rFonts w:ascii="Arial" w:hAnsi="Arial" w:cs="Arial"/>
          <w:sz w:val="20"/>
          <w:szCs w:val="20"/>
        </w:rPr>
        <w:t>обозначения.</w:t>
      </w:r>
    </w:p>
    <w:p w14:paraId="53C5B5F2" w14:textId="77777777" w:rsidR="00BC2AC0" w:rsidRPr="001C4775" w:rsidRDefault="00BC2AC0" w:rsidP="007F225A">
      <w:pPr>
        <w:widowControl w:val="0"/>
        <w:numPr>
          <w:ilvl w:val="2"/>
          <w:numId w:val="77"/>
        </w:numPr>
        <w:tabs>
          <w:tab w:val="left" w:pos="567"/>
          <w:tab w:val="left" w:pos="1418"/>
        </w:tabs>
        <w:autoSpaceDE w:val="0"/>
        <w:autoSpaceDN w:val="0"/>
        <w:ind w:left="0" w:right="-1" w:firstLine="567"/>
        <w:jc w:val="both"/>
        <w:rPr>
          <w:rFonts w:ascii="Arial" w:hAnsi="Arial" w:cs="Arial"/>
          <w:sz w:val="20"/>
          <w:szCs w:val="20"/>
        </w:rPr>
      </w:pPr>
      <w:r w:rsidRPr="001C4775">
        <w:rPr>
          <w:rFonts w:ascii="Arial" w:hAnsi="Arial" w:cs="Arial"/>
          <w:sz w:val="20"/>
          <w:szCs w:val="20"/>
        </w:rPr>
        <w:t>Рабочие часы для различных категорий работников Учреждения определяются</w:t>
      </w:r>
      <w:r w:rsidRPr="001C4775">
        <w:rPr>
          <w:rFonts w:ascii="Arial" w:hAnsi="Arial" w:cs="Arial"/>
          <w:spacing w:val="1"/>
          <w:sz w:val="20"/>
          <w:szCs w:val="20"/>
        </w:rPr>
        <w:t xml:space="preserve"> </w:t>
      </w:r>
      <w:r w:rsidRPr="001C4775">
        <w:rPr>
          <w:rFonts w:ascii="Arial" w:hAnsi="Arial" w:cs="Arial"/>
          <w:sz w:val="20"/>
          <w:szCs w:val="20"/>
        </w:rPr>
        <w:t>в</w:t>
      </w:r>
      <w:r w:rsidRPr="001C4775">
        <w:rPr>
          <w:rFonts w:ascii="Arial" w:hAnsi="Arial" w:cs="Arial"/>
          <w:spacing w:val="1"/>
          <w:sz w:val="20"/>
          <w:szCs w:val="20"/>
        </w:rPr>
        <w:t xml:space="preserve"> </w:t>
      </w:r>
      <w:r w:rsidRPr="001C4775">
        <w:rPr>
          <w:rFonts w:ascii="Arial" w:hAnsi="Arial" w:cs="Arial"/>
          <w:sz w:val="20"/>
          <w:szCs w:val="20"/>
        </w:rPr>
        <w:t>соответствии</w:t>
      </w:r>
      <w:r w:rsidRPr="001C4775">
        <w:rPr>
          <w:rFonts w:ascii="Arial" w:hAnsi="Arial" w:cs="Arial"/>
          <w:spacing w:val="1"/>
          <w:sz w:val="20"/>
          <w:szCs w:val="20"/>
        </w:rPr>
        <w:t xml:space="preserve"> </w:t>
      </w:r>
      <w:r w:rsidRPr="001C4775">
        <w:rPr>
          <w:rFonts w:ascii="Arial" w:hAnsi="Arial" w:cs="Arial"/>
          <w:sz w:val="20"/>
          <w:szCs w:val="20"/>
        </w:rPr>
        <w:t>с</w:t>
      </w:r>
      <w:r w:rsidRPr="001C4775">
        <w:rPr>
          <w:rFonts w:ascii="Arial" w:hAnsi="Arial" w:cs="Arial"/>
          <w:spacing w:val="1"/>
          <w:sz w:val="20"/>
          <w:szCs w:val="20"/>
        </w:rPr>
        <w:t xml:space="preserve"> </w:t>
      </w:r>
      <w:r w:rsidRPr="001C4775">
        <w:rPr>
          <w:rFonts w:ascii="Arial" w:hAnsi="Arial" w:cs="Arial"/>
          <w:sz w:val="20"/>
          <w:szCs w:val="20"/>
        </w:rPr>
        <w:t>правилами</w:t>
      </w:r>
      <w:r w:rsidRPr="001C4775">
        <w:rPr>
          <w:rFonts w:ascii="Arial" w:hAnsi="Arial" w:cs="Arial"/>
          <w:spacing w:val="1"/>
          <w:sz w:val="20"/>
          <w:szCs w:val="20"/>
        </w:rPr>
        <w:t xml:space="preserve"> </w:t>
      </w:r>
      <w:r w:rsidRPr="001C4775">
        <w:rPr>
          <w:rFonts w:ascii="Arial" w:hAnsi="Arial" w:cs="Arial"/>
          <w:sz w:val="20"/>
          <w:szCs w:val="20"/>
        </w:rPr>
        <w:t>внутреннего</w:t>
      </w:r>
      <w:r w:rsidRPr="001C4775">
        <w:rPr>
          <w:rFonts w:ascii="Arial" w:hAnsi="Arial" w:cs="Arial"/>
          <w:spacing w:val="1"/>
          <w:sz w:val="20"/>
          <w:szCs w:val="20"/>
        </w:rPr>
        <w:t xml:space="preserve"> </w:t>
      </w:r>
      <w:r w:rsidRPr="001C4775">
        <w:rPr>
          <w:rFonts w:ascii="Arial" w:hAnsi="Arial" w:cs="Arial"/>
          <w:sz w:val="20"/>
          <w:szCs w:val="20"/>
        </w:rPr>
        <w:t>трудового</w:t>
      </w:r>
      <w:r w:rsidRPr="001C4775">
        <w:rPr>
          <w:rFonts w:ascii="Arial" w:hAnsi="Arial" w:cs="Arial"/>
          <w:spacing w:val="1"/>
          <w:sz w:val="20"/>
          <w:szCs w:val="20"/>
        </w:rPr>
        <w:t xml:space="preserve"> </w:t>
      </w:r>
      <w:r w:rsidRPr="001C4775">
        <w:rPr>
          <w:rFonts w:ascii="Arial" w:hAnsi="Arial" w:cs="Arial"/>
          <w:sz w:val="20"/>
          <w:szCs w:val="20"/>
        </w:rPr>
        <w:t xml:space="preserve">распорядка </w:t>
      </w:r>
      <w:r w:rsidR="003E2A33">
        <w:rPr>
          <w:rStyle w:val="a4"/>
          <w:rFonts w:ascii="Arial" w:hAnsi="Arial" w:cs="Arial"/>
          <w:i w:val="0"/>
          <w:color w:val="000000" w:themeColor="text1"/>
          <w:sz w:val="20"/>
          <w:szCs w:val="20"/>
        </w:rPr>
        <w:t>М</w:t>
      </w:r>
      <w:r w:rsidRPr="001C4775">
        <w:rPr>
          <w:rStyle w:val="a4"/>
          <w:rFonts w:ascii="Arial" w:hAnsi="Arial" w:cs="Arial"/>
          <w:i w:val="0"/>
          <w:color w:val="000000" w:themeColor="text1"/>
          <w:sz w:val="20"/>
          <w:szCs w:val="20"/>
        </w:rPr>
        <w:t>Б</w:t>
      </w:r>
      <w:r w:rsidR="003E2A33">
        <w:rPr>
          <w:rStyle w:val="a4"/>
          <w:rFonts w:ascii="Arial" w:hAnsi="Arial" w:cs="Arial"/>
          <w:i w:val="0"/>
          <w:color w:val="000000" w:themeColor="text1"/>
          <w:sz w:val="20"/>
          <w:szCs w:val="20"/>
        </w:rPr>
        <w:t>О</w:t>
      </w:r>
      <w:r w:rsidRPr="001C4775">
        <w:rPr>
          <w:rStyle w:val="a4"/>
          <w:rFonts w:ascii="Arial" w:hAnsi="Arial" w:cs="Arial"/>
          <w:i w:val="0"/>
          <w:color w:val="000000" w:themeColor="text1"/>
          <w:sz w:val="20"/>
          <w:szCs w:val="20"/>
        </w:rPr>
        <w:t>У</w:t>
      </w:r>
      <w:r w:rsidRPr="001C4775">
        <w:rPr>
          <w:rFonts w:ascii="Arial" w:hAnsi="Arial" w:cs="Arial"/>
          <w:sz w:val="20"/>
          <w:szCs w:val="20"/>
        </w:rPr>
        <w:t>.</w:t>
      </w:r>
    </w:p>
    <w:p w14:paraId="62E1E040" w14:textId="77777777" w:rsidR="00BC2AC0" w:rsidRPr="001C4775" w:rsidRDefault="00BC2AC0" w:rsidP="007F225A">
      <w:pPr>
        <w:widowControl w:val="0"/>
        <w:numPr>
          <w:ilvl w:val="2"/>
          <w:numId w:val="77"/>
        </w:numPr>
        <w:tabs>
          <w:tab w:val="left" w:pos="567"/>
          <w:tab w:val="left" w:pos="1418"/>
        </w:tabs>
        <w:autoSpaceDE w:val="0"/>
        <w:autoSpaceDN w:val="0"/>
        <w:ind w:left="0" w:right="-1" w:firstLine="567"/>
        <w:jc w:val="both"/>
        <w:rPr>
          <w:rFonts w:ascii="Arial" w:hAnsi="Arial" w:cs="Arial"/>
          <w:sz w:val="20"/>
          <w:szCs w:val="20"/>
        </w:rPr>
      </w:pPr>
      <w:r w:rsidRPr="001C4775">
        <w:rPr>
          <w:rFonts w:ascii="Arial" w:hAnsi="Arial" w:cs="Arial"/>
          <w:sz w:val="20"/>
          <w:szCs w:val="20"/>
        </w:rPr>
        <w:t>В графах 5-19 и 21-36 отражаются в верхней строке количество</w:t>
      </w:r>
      <w:r w:rsidRPr="001C4775">
        <w:rPr>
          <w:rFonts w:ascii="Arial" w:hAnsi="Arial" w:cs="Arial"/>
          <w:spacing w:val="1"/>
          <w:sz w:val="20"/>
          <w:szCs w:val="20"/>
        </w:rPr>
        <w:t xml:space="preserve"> </w:t>
      </w:r>
      <w:r w:rsidRPr="001C4775">
        <w:rPr>
          <w:rFonts w:ascii="Arial" w:hAnsi="Arial" w:cs="Arial"/>
          <w:sz w:val="20"/>
          <w:szCs w:val="20"/>
        </w:rPr>
        <w:t>рабочих часов,</w:t>
      </w:r>
      <w:r w:rsidRPr="001C4775">
        <w:rPr>
          <w:rFonts w:ascii="Arial" w:hAnsi="Arial" w:cs="Arial"/>
          <w:spacing w:val="1"/>
          <w:sz w:val="20"/>
          <w:szCs w:val="20"/>
        </w:rPr>
        <w:t xml:space="preserve"> </w:t>
      </w:r>
      <w:r w:rsidRPr="001C4775">
        <w:rPr>
          <w:rFonts w:ascii="Arial" w:hAnsi="Arial" w:cs="Arial"/>
          <w:sz w:val="20"/>
          <w:szCs w:val="20"/>
        </w:rPr>
        <w:t>в нижней строке</w:t>
      </w:r>
      <w:r w:rsidRPr="001C4775">
        <w:rPr>
          <w:rFonts w:ascii="Arial" w:hAnsi="Arial" w:cs="Arial"/>
          <w:spacing w:val="1"/>
          <w:sz w:val="20"/>
          <w:szCs w:val="20"/>
        </w:rPr>
        <w:t xml:space="preserve"> </w:t>
      </w:r>
      <w:r w:rsidRPr="001C4775">
        <w:rPr>
          <w:rFonts w:ascii="Arial" w:hAnsi="Arial" w:cs="Arial"/>
          <w:sz w:val="20"/>
          <w:szCs w:val="20"/>
        </w:rPr>
        <w:t>– соответствующие</w:t>
      </w:r>
      <w:r w:rsidRPr="001C4775">
        <w:rPr>
          <w:rFonts w:ascii="Arial" w:hAnsi="Arial" w:cs="Arial"/>
          <w:spacing w:val="1"/>
          <w:sz w:val="20"/>
          <w:szCs w:val="20"/>
        </w:rPr>
        <w:t xml:space="preserve"> </w:t>
      </w:r>
      <w:r w:rsidRPr="001C4775">
        <w:rPr>
          <w:rFonts w:ascii="Arial" w:hAnsi="Arial" w:cs="Arial"/>
          <w:sz w:val="20"/>
          <w:szCs w:val="20"/>
        </w:rPr>
        <w:t>условные</w:t>
      </w:r>
      <w:r w:rsidRPr="001C4775">
        <w:rPr>
          <w:rFonts w:ascii="Arial" w:hAnsi="Arial" w:cs="Arial"/>
          <w:spacing w:val="1"/>
          <w:sz w:val="20"/>
          <w:szCs w:val="20"/>
        </w:rPr>
        <w:t xml:space="preserve"> </w:t>
      </w:r>
      <w:r w:rsidRPr="001C4775">
        <w:rPr>
          <w:rFonts w:ascii="Arial" w:hAnsi="Arial" w:cs="Arial"/>
          <w:sz w:val="20"/>
          <w:szCs w:val="20"/>
        </w:rPr>
        <w:t>обозначения.</w:t>
      </w:r>
      <w:r w:rsidRPr="001C4775">
        <w:rPr>
          <w:rFonts w:ascii="Arial" w:hAnsi="Arial" w:cs="Arial"/>
          <w:spacing w:val="1"/>
          <w:sz w:val="20"/>
          <w:szCs w:val="20"/>
        </w:rPr>
        <w:t xml:space="preserve"> </w:t>
      </w:r>
      <w:r w:rsidRPr="001C4775">
        <w:rPr>
          <w:rFonts w:ascii="Arial" w:hAnsi="Arial" w:cs="Arial"/>
          <w:sz w:val="20"/>
          <w:szCs w:val="20"/>
        </w:rPr>
        <w:t>В</w:t>
      </w:r>
      <w:r w:rsidRPr="001C4775">
        <w:rPr>
          <w:rFonts w:ascii="Arial" w:hAnsi="Arial" w:cs="Arial"/>
          <w:spacing w:val="1"/>
          <w:sz w:val="20"/>
          <w:szCs w:val="20"/>
        </w:rPr>
        <w:t xml:space="preserve"> </w:t>
      </w:r>
      <w:r w:rsidRPr="001C4775">
        <w:rPr>
          <w:rFonts w:ascii="Arial" w:hAnsi="Arial" w:cs="Arial"/>
          <w:sz w:val="20"/>
          <w:szCs w:val="20"/>
        </w:rPr>
        <w:t xml:space="preserve">случае факта явки на работу проставляется условное обозначение </w:t>
      </w:r>
      <w:r w:rsidR="00F825F5">
        <w:rPr>
          <w:rFonts w:ascii="Arial" w:hAnsi="Arial" w:cs="Arial"/>
          <w:sz w:val="20"/>
          <w:szCs w:val="20"/>
        </w:rPr>
        <w:t>«</w:t>
      </w:r>
      <w:r w:rsidR="00594346" w:rsidRPr="00594346">
        <w:rPr>
          <w:rFonts w:ascii="Arial" w:hAnsi="Arial" w:cs="Arial"/>
          <w:b/>
          <w:bCs/>
          <w:sz w:val="20"/>
          <w:szCs w:val="20"/>
        </w:rPr>
        <w:t>Я</w:t>
      </w:r>
      <w:r w:rsidR="00F825F5">
        <w:rPr>
          <w:rFonts w:ascii="Arial" w:hAnsi="Arial" w:cs="Arial"/>
          <w:b/>
          <w:bCs/>
          <w:sz w:val="20"/>
          <w:szCs w:val="20"/>
        </w:rPr>
        <w:t>»</w:t>
      </w:r>
      <w:r w:rsidRPr="001C4775">
        <w:rPr>
          <w:rFonts w:ascii="Arial" w:hAnsi="Arial" w:cs="Arial"/>
          <w:sz w:val="20"/>
          <w:szCs w:val="20"/>
        </w:rPr>
        <w:t>. В случае</w:t>
      </w:r>
      <w:r w:rsidRPr="001C4775">
        <w:rPr>
          <w:rFonts w:ascii="Arial" w:hAnsi="Arial" w:cs="Arial"/>
          <w:spacing w:val="1"/>
          <w:sz w:val="20"/>
          <w:szCs w:val="20"/>
        </w:rPr>
        <w:t xml:space="preserve"> </w:t>
      </w:r>
      <w:r w:rsidRPr="001C4775">
        <w:rPr>
          <w:rFonts w:ascii="Arial" w:hAnsi="Arial" w:cs="Arial"/>
          <w:sz w:val="20"/>
          <w:szCs w:val="20"/>
        </w:rPr>
        <w:t>неявки на работу проставляется соответствующее условное обозначение, а верхняя</w:t>
      </w:r>
      <w:r w:rsidRPr="001C4775">
        <w:rPr>
          <w:rFonts w:ascii="Arial" w:hAnsi="Arial" w:cs="Arial"/>
          <w:spacing w:val="2"/>
          <w:sz w:val="20"/>
          <w:szCs w:val="20"/>
        </w:rPr>
        <w:t xml:space="preserve"> </w:t>
      </w:r>
      <w:r w:rsidRPr="001C4775">
        <w:rPr>
          <w:rFonts w:ascii="Arial" w:hAnsi="Arial" w:cs="Arial"/>
          <w:sz w:val="20"/>
          <w:szCs w:val="20"/>
        </w:rPr>
        <w:t>строка</w:t>
      </w:r>
      <w:r w:rsidRPr="001C4775">
        <w:rPr>
          <w:rFonts w:ascii="Arial" w:hAnsi="Arial" w:cs="Arial"/>
          <w:spacing w:val="2"/>
          <w:sz w:val="20"/>
          <w:szCs w:val="20"/>
        </w:rPr>
        <w:t xml:space="preserve"> </w:t>
      </w:r>
      <w:r w:rsidRPr="001C4775">
        <w:rPr>
          <w:rFonts w:ascii="Arial" w:hAnsi="Arial" w:cs="Arial"/>
          <w:sz w:val="20"/>
          <w:szCs w:val="20"/>
        </w:rPr>
        <w:t>не</w:t>
      </w:r>
      <w:r w:rsidRPr="001C4775">
        <w:rPr>
          <w:rFonts w:ascii="Arial" w:hAnsi="Arial" w:cs="Arial"/>
          <w:spacing w:val="2"/>
          <w:sz w:val="20"/>
          <w:szCs w:val="20"/>
        </w:rPr>
        <w:t xml:space="preserve"> </w:t>
      </w:r>
      <w:r w:rsidRPr="001C4775">
        <w:rPr>
          <w:rFonts w:ascii="Arial" w:hAnsi="Arial" w:cs="Arial"/>
          <w:sz w:val="20"/>
          <w:szCs w:val="20"/>
        </w:rPr>
        <w:t>заполняется.</w:t>
      </w:r>
    </w:p>
    <w:p w14:paraId="0E64E134" w14:textId="77777777" w:rsidR="00BC2AC0" w:rsidRPr="001C4775" w:rsidRDefault="00BC2AC0" w:rsidP="007F225A">
      <w:pPr>
        <w:widowControl w:val="0"/>
        <w:numPr>
          <w:ilvl w:val="2"/>
          <w:numId w:val="77"/>
        </w:numPr>
        <w:tabs>
          <w:tab w:val="left" w:pos="567"/>
          <w:tab w:val="left" w:pos="1418"/>
        </w:tabs>
        <w:autoSpaceDE w:val="0"/>
        <w:autoSpaceDN w:val="0"/>
        <w:ind w:left="0" w:right="-1" w:firstLine="567"/>
        <w:jc w:val="both"/>
        <w:rPr>
          <w:rFonts w:ascii="Arial" w:hAnsi="Arial" w:cs="Arial"/>
          <w:sz w:val="20"/>
          <w:szCs w:val="20"/>
        </w:rPr>
      </w:pPr>
      <w:r w:rsidRPr="001C4775">
        <w:rPr>
          <w:rFonts w:ascii="Arial" w:hAnsi="Arial" w:cs="Arial"/>
          <w:sz w:val="20"/>
          <w:szCs w:val="20"/>
        </w:rPr>
        <w:t>В графе 20 «Итого дней явок с 1 по 15» указывается в верхней</w:t>
      </w:r>
      <w:r w:rsidRPr="001C4775">
        <w:rPr>
          <w:rFonts w:ascii="Arial" w:hAnsi="Arial" w:cs="Arial"/>
          <w:spacing w:val="1"/>
          <w:sz w:val="20"/>
          <w:szCs w:val="20"/>
        </w:rPr>
        <w:t xml:space="preserve"> </w:t>
      </w:r>
      <w:r w:rsidRPr="001C4775">
        <w:rPr>
          <w:rFonts w:ascii="Arial" w:hAnsi="Arial" w:cs="Arial"/>
          <w:sz w:val="20"/>
          <w:szCs w:val="20"/>
        </w:rPr>
        <w:t>строке</w:t>
      </w:r>
      <w:r w:rsidRPr="001C4775">
        <w:rPr>
          <w:rFonts w:ascii="Arial" w:hAnsi="Arial" w:cs="Arial"/>
          <w:spacing w:val="1"/>
          <w:sz w:val="20"/>
          <w:szCs w:val="20"/>
        </w:rPr>
        <w:t xml:space="preserve"> </w:t>
      </w:r>
      <w:r w:rsidRPr="001C4775">
        <w:rPr>
          <w:rFonts w:ascii="Arial" w:hAnsi="Arial" w:cs="Arial"/>
          <w:sz w:val="20"/>
          <w:szCs w:val="20"/>
        </w:rPr>
        <w:t>итоговое</w:t>
      </w:r>
      <w:r w:rsidRPr="001C4775">
        <w:rPr>
          <w:rFonts w:ascii="Arial" w:hAnsi="Arial" w:cs="Arial"/>
          <w:spacing w:val="1"/>
          <w:sz w:val="20"/>
          <w:szCs w:val="20"/>
        </w:rPr>
        <w:t xml:space="preserve"> </w:t>
      </w:r>
      <w:r w:rsidRPr="001C4775">
        <w:rPr>
          <w:rFonts w:ascii="Arial" w:hAnsi="Arial" w:cs="Arial"/>
          <w:sz w:val="20"/>
          <w:szCs w:val="20"/>
        </w:rPr>
        <w:t>количество дней явок</w:t>
      </w:r>
      <w:r w:rsidRPr="001C4775">
        <w:rPr>
          <w:rFonts w:ascii="Arial" w:hAnsi="Arial" w:cs="Arial"/>
          <w:spacing w:val="1"/>
          <w:sz w:val="20"/>
          <w:szCs w:val="20"/>
        </w:rPr>
        <w:t xml:space="preserve"> </w:t>
      </w:r>
      <w:r w:rsidRPr="001C4775">
        <w:rPr>
          <w:rFonts w:ascii="Arial" w:hAnsi="Arial" w:cs="Arial"/>
          <w:sz w:val="20"/>
          <w:szCs w:val="20"/>
        </w:rPr>
        <w:t>за первые 15 дней</w:t>
      </w:r>
      <w:r w:rsidRPr="001C4775">
        <w:rPr>
          <w:rFonts w:ascii="Arial" w:hAnsi="Arial" w:cs="Arial"/>
          <w:spacing w:val="1"/>
          <w:sz w:val="20"/>
          <w:szCs w:val="20"/>
        </w:rPr>
        <w:t xml:space="preserve"> </w:t>
      </w:r>
      <w:r w:rsidRPr="001C4775">
        <w:rPr>
          <w:rFonts w:ascii="Arial" w:hAnsi="Arial" w:cs="Arial"/>
          <w:sz w:val="20"/>
          <w:szCs w:val="20"/>
        </w:rPr>
        <w:t>текущего месяца. Нижняя строка в</w:t>
      </w:r>
      <w:r w:rsidRPr="001C4775">
        <w:rPr>
          <w:rFonts w:ascii="Arial" w:hAnsi="Arial" w:cs="Arial"/>
          <w:spacing w:val="1"/>
          <w:sz w:val="20"/>
          <w:szCs w:val="20"/>
        </w:rPr>
        <w:t xml:space="preserve"> </w:t>
      </w:r>
      <w:r w:rsidRPr="001C4775">
        <w:rPr>
          <w:rFonts w:ascii="Arial" w:hAnsi="Arial" w:cs="Arial"/>
          <w:sz w:val="20"/>
          <w:szCs w:val="20"/>
        </w:rPr>
        <w:t>графе 20</w:t>
      </w:r>
      <w:r w:rsidRPr="001C4775">
        <w:rPr>
          <w:rFonts w:ascii="Arial" w:hAnsi="Arial" w:cs="Arial"/>
          <w:spacing w:val="1"/>
          <w:sz w:val="20"/>
          <w:szCs w:val="20"/>
        </w:rPr>
        <w:t xml:space="preserve"> </w:t>
      </w:r>
      <w:r w:rsidRPr="001C4775">
        <w:rPr>
          <w:rFonts w:ascii="Arial" w:hAnsi="Arial" w:cs="Arial"/>
          <w:sz w:val="20"/>
          <w:szCs w:val="20"/>
        </w:rPr>
        <w:t>не</w:t>
      </w:r>
      <w:r w:rsidRPr="001C4775">
        <w:rPr>
          <w:rFonts w:ascii="Arial" w:hAnsi="Arial" w:cs="Arial"/>
          <w:spacing w:val="2"/>
          <w:sz w:val="20"/>
          <w:szCs w:val="20"/>
        </w:rPr>
        <w:t xml:space="preserve"> </w:t>
      </w:r>
      <w:r w:rsidRPr="001C4775">
        <w:rPr>
          <w:rFonts w:ascii="Arial" w:hAnsi="Arial" w:cs="Arial"/>
          <w:sz w:val="20"/>
          <w:szCs w:val="20"/>
        </w:rPr>
        <w:t>заполняется.</w:t>
      </w:r>
    </w:p>
    <w:p w14:paraId="4F203539" w14:textId="77777777" w:rsidR="00BC2AC0" w:rsidRPr="001C4775" w:rsidRDefault="00BC2AC0" w:rsidP="007F225A">
      <w:pPr>
        <w:widowControl w:val="0"/>
        <w:numPr>
          <w:ilvl w:val="2"/>
          <w:numId w:val="77"/>
        </w:numPr>
        <w:tabs>
          <w:tab w:val="left" w:pos="567"/>
          <w:tab w:val="left" w:pos="1418"/>
          <w:tab w:val="left" w:pos="1947"/>
        </w:tabs>
        <w:autoSpaceDE w:val="0"/>
        <w:autoSpaceDN w:val="0"/>
        <w:ind w:left="0" w:right="-1" w:firstLine="567"/>
        <w:jc w:val="both"/>
        <w:rPr>
          <w:rFonts w:ascii="Arial" w:hAnsi="Arial" w:cs="Arial"/>
          <w:sz w:val="20"/>
          <w:szCs w:val="20"/>
        </w:rPr>
      </w:pPr>
      <w:r w:rsidRPr="001C4775">
        <w:rPr>
          <w:rFonts w:ascii="Arial" w:hAnsi="Arial" w:cs="Arial"/>
          <w:sz w:val="20"/>
          <w:szCs w:val="20"/>
        </w:rPr>
        <w:t>Графа</w:t>
      </w:r>
      <w:r w:rsidRPr="001C4775">
        <w:rPr>
          <w:rFonts w:ascii="Arial" w:hAnsi="Arial" w:cs="Arial"/>
          <w:spacing w:val="1"/>
          <w:sz w:val="20"/>
          <w:szCs w:val="20"/>
        </w:rPr>
        <w:t xml:space="preserve"> </w:t>
      </w:r>
      <w:r w:rsidRPr="001C4775">
        <w:rPr>
          <w:rFonts w:ascii="Arial" w:hAnsi="Arial" w:cs="Arial"/>
          <w:sz w:val="20"/>
          <w:szCs w:val="20"/>
        </w:rPr>
        <w:t>37 «Всего дней явок за месяц» заполняется</w:t>
      </w:r>
      <w:r w:rsidRPr="001C4775">
        <w:rPr>
          <w:rFonts w:ascii="Arial" w:hAnsi="Arial" w:cs="Arial"/>
          <w:spacing w:val="1"/>
          <w:sz w:val="20"/>
          <w:szCs w:val="20"/>
        </w:rPr>
        <w:t xml:space="preserve"> </w:t>
      </w:r>
      <w:r w:rsidRPr="001C4775">
        <w:rPr>
          <w:rFonts w:ascii="Arial" w:hAnsi="Arial" w:cs="Arial"/>
          <w:sz w:val="20"/>
          <w:szCs w:val="20"/>
        </w:rPr>
        <w:t>на</w:t>
      </w:r>
      <w:r w:rsidRPr="001C4775">
        <w:rPr>
          <w:rFonts w:ascii="Arial" w:hAnsi="Arial" w:cs="Arial"/>
          <w:spacing w:val="1"/>
          <w:sz w:val="20"/>
          <w:szCs w:val="20"/>
        </w:rPr>
        <w:t xml:space="preserve"> </w:t>
      </w:r>
      <w:r w:rsidRPr="001C4775">
        <w:rPr>
          <w:rFonts w:ascii="Arial" w:hAnsi="Arial" w:cs="Arial"/>
          <w:sz w:val="20"/>
          <w:szCs w:val="20"/>
        </w:rPr>
        <w:t>конец</w:t>
      </w:r>
      <w:r w:rsidRPr="001C4775">
        <w:rPr>
          <w:rFonts w:ascii="Arial" w:hAnsi="Arial" w:cs="Arial"/>
          <w:spacing w:val="1"/>
          <w:sz w:val="20"/>
          <w:szCs w:val="20"/>
        </w:rPr>
        <w:t xml:space="preserve"> </w:t>
      </w:r>
      <w:r w:rsidRPr="001C4775">
        <w:rPr>
          <w:rFonts w:ascii="Arial" w:hAnsi="Arial" w:cs="Arial"/>
          <w:sz w:val="20"/>
          <w:szCs w:val="20"/>
        </w:rPr>
        <w:t>отчетного</w:t>
      </w:r>
      <w:r w:rsidRPr="001C4775">
        <w:rPr>
          <w:rFonts w:ascii="Arial" w:hAnsi="Arial" w:cs="Arial"/>
          <w:spacing w:val="1"/>
          <w:sz w:val="20"/>
          <w:szCs w:val="20"/>
        </w:rPr>
        <w:t xml:space="preserve"> </w:t>
      </w:r>
      <w:r w:rsidRPr="001C4775">
        <w:rPr>
          <w:rFonts w:ascii="Arial" w:hAnsi="Arial" w:cs="Arial"/>
          <w:sz w:val="20"/>
          <w:szCs w:val="20"/>
        </w:rPr>
        <w:t>периода</w:t>
      </w:r>
      <w:r w:rsidRPr="001C4775">
        <w:rPr>
          <w:rFonts w:ascii="Arial" w:hAnsi="Arial" w:cs="Arial"/>
          <w:spacing w:val="1"/>
          <w:sz w:val="20"/>
          <w:szCs w:val="20"/>
        </w:rPr>
        <w:t xml:space="preserve"> </w:t>
      </w:r>
      <w:r w:rsidRPr="001C4775">
        <w:rPr>
          <w:rFonts w:ascii="Arial" w:hAnsi="Arial" w:cs="Arial"/>
          <w:sz w:val="20"/>
          <w:szCs w:val="20"/>
        </w:rPr>
        <w:t>за</w:t>
      </w:r>
      <w:r w:rsidRPr="001C4775">
        <w:rPr>
          <w:rFonts w:ascii="Arial" w:hAnsi="Arial" w:cs="Arial"/>
          <w:spacing w:val="1"/>
          <w:sz w:val="20"/>
          <w:szCs w:val="20"/>
        </w:rPr>
        <w:t xml:space="preserve"> </w:t>
      </w:r>
      <w:r w:rsidRPr="001C4775">
        <w:rPr>
          <w:rFonts w:ascii="Arial" w:hAnsi="Arial" w:cs="Arial"/>
          <w:sz w:val="20"/>
          <w:szCs w:val="20"/>
        </w:rPr>
        <w:t>весь</w:t>
      </w:r>
      <w:r w:rsidRPr="001C4775">
        <w:rPr>
          <w:rFonts w:ascii="Arial" w:hAnsi="Arial" w:cs="Arial"/>
          <w:spacing w:val="1"/>
          <w:sz w:val="20"/>
          <w:szCs w:val="20"/>
        </w:rPr>
        <w:t xml:space="preserve"> </w:t>
      </w:r>
      <w:r w:rsidRPr="001C4775">
        <w:rPr>
          <w:rFonts w:ascii="Arial" w:hAnsi="Arial" w:cs="Arial"/>
          <w:sz w:val="20"/>
          <w:szCs w:val="20"/>
        </w:rPr>
        <w:t>текущий месяц, в верхней</w:t>
      </w:r>
      <w:r w:rsidRPr="001C4775">
        <w:rPr>
          <w:rFonts w:ascii="Arial" w:hAnsi="Arial" w:cs="Arial"/>
          <w:spacing w:val="1"/>
          <w:sz w:val="20"/>
          <w:szCs w:val="20"/>
        </w:rPr>
        <w:t xml:space="preserve"> </w:t>
      </w:r>
      <w:r w:rsidRPr="001C4775">
        <w:rPr>
          <w:rFonts w:ascii="Arial" w:hAnsi="Arial" w:cs="Arial"/>
          <w:sz w:val="20"/>
          <w:szCs w:val="20"/>
        </w:rPr>
        <w:t>строке</w:t>
      </w:r>
      <w:r w:rsidRPr="001C4775">
        <w:rPr>
          <w:rFonts w:ascii="Arial" w:hAnsi="Arial" w:cs="Arial"/>
          <w:spacing w:val="-2"/>
          <w:sz w:val="20"/>
          <w:szCs w:val="20"/>
        </w:rPr>
        <w:t xml:space="preserve"> </w:t>
      </w:r>
      <w:r w:rsidRPr="001C4775">
        <w:rPr>
          <w:rFonts w:ascii="Arial" w:hAnsi="Arial" w:cs="Arial"/>
          <w:sz w:val="20"/>
          <w:szCs w:val="20"/>
        </w:rPr>
        <w:t>указывается итоговое</w:t>
      </w:r>
      <w:r w:rsidRPr="001C4775">
        <w:rPr>
          <w:rFonts w:ascii="Arial" w:hAnsi="Arial" w:cs="Arial"/>
          <w:spacing w:val="-2"/>
          <w:sz w:val="20"/>
          <w:szCs w:val="20"/>
        </w:rPr>
        <w:t xml:space="preserve"> </w:t>
      </w:r>
      <w:r w:rsidRPr="001C4775">
        <w:rPr>
          <w:rFonts w:ascii="Arial" w:hAnsi="Arial" w:cs="Arial"/>
          <w:sz w:val="20"/>
          <w:szCs w:val="20"/>
        </w:rPr>
        <w:t>количество</w:t>
      </w:r>
      <w:r w:rsidRPr="001C4775">
        <w:rPr>
          <w:rFonts w:ascii="Arial" w:hAnsi="Arial" w:cs="Arial"/>
          <w:spacing w:val="-3"/>
          <w:sz w:val="20"/>
          <w:szCs w:val="20"/>
        </w:rPr>
        <w:t xml:space="preserve"> </w:t>
      </w:r>
      <w:r w:rsidRPr="001C4775">
        <w:rPr>
          <w:rFonts w:ascii="Arial" w:hAnsi="Arial" w:cs="Arial"/>
          <w:sz w:val="20"/>
          <w:szCs w:val="20"/>
        </w:rPr>
        <w:t>дней</w:t>
      </w:r>
      <w:r w:rsidRPr="001C4775">
        <w:rPr>
          <w:rFonts w:ascii="Arial" w:hAnsi="Arial" w:cs="Arial"/>
          <w:spacing w:val="-3"/>
          <w:sz w:val="20"/>
          <w:szCs w:val="20"/>
        </w:rPr>
        <w:t xml:space="preserve"> </w:t>
      </w:r>
      <w:r w:rsidRPr="001C4775">
        <w:rPr>
          <w:rFonts w:ascii="Arial" w:hAnsi="Arial" w:cs="Arial"/>
          <w:sz w:val="20"/>
          <w:szCs w:val="20"/>
        </w:rPr>
        <w:t>явок</w:t>
      </w:r>
      <w:r w:rsidRPr="001C4775">
        <w:rPr>
          <w:rFonts w:ascii="Arial" w:hAnsi="Arial" w:cs="Arial"/>
          <w:spacing w:val="-4"/>
          <w:sz w:val="20"/>
          <w:szCs w:val="20"/>
        </w:rPr>
        <w:t xml:space="preserve"> </w:t>
      </w:r>
      <w:r w:rsidRPr="001C4775">
        <w:rPr>
          <w:rFonts w:ascii="Arial" w:hAnsi="Arial" w:cs="Arial"/>
          <w:sz w:val="20"/>
          <w:szCs w:val="20"/>
        </w:rPr>
        <w:t>за</w:t>
      </w:r>
      <w:r w:rsidRPr="001C4775">
        <w:rPr>
          <w:rFonts w:ascii="Arial" w:hAnsi="Arial" w:cs="Arial"/>
          <w:spacing w:val="3"/>
          <w:sz w:val="20"/>
          <w:szCs w:val="20"/>
        </w:rPr>
        <w:t xml:space="preserve"> </w:t>
      </w:r>
      <w:r w:rsidRPr="001C4775">
        <w:rPr>
          <w:rFonts w:ascii="Arial" w:hAnsi="Arial" w:cs="Arial"/>
          <w:sz w:val="20"/>
          <w:szCs w:val="20"/>
        </w:rPr>
        <w:t>весь</w:t>
      </w:r>
      <w:r w:rsidRPr="001C4775">
        <w:rPr>
          <w:rFonts w:ascii="Arial" w:hAnsi="Arial" w:cs="Arial"/>
          <w:spacing w:val="-5"/>
          <w:sz w:val="20"/>
          <w:szCs w:val="20"/>
        </w:rPr>
        <w:t xml:space="preserve"> </w:t>
      </w:r>
      <w:r w:rsidRPr="001C4775">
        <w:rPr>
          <w:rFonts w:ascii="Arial" w:hAnsi="Arial" w:cs="Arial"/>
          <w:sz w:val="20"/>
          <w:szCs w:val="20"/>
        </w:rPr>
        <w:t>текущий</w:t>
      </w:r>
      <w:r w:rsidRPr="001C4775">
        <w:rPr>
          <w:rFonts w:ascii="Arial" w:hAnsi="Arial" w:cs="Arial"/>
          <w:spacing w:val="-3"/>
          <w:sz w:val="20"/>
          <w:szCs w:val="20"/>
        </w:rPr>
        <w:t xml:space="preserve"> </w:t>
      </w:r>
      <w:r w:rsidRPr="001C4775">
        <w:rPr>
          <w:rFonts w:ascii="Arial" w:hAnsi="Arial" w:cs="Arial"/>
          <w:sz w:val="20"/>
          <w:szCs w:val="20"/>
        </w:rPr>
        <w:t>месяц.</w:t>
      </w:r>
      <w:r w:rsidRPr="001C4775">
        <w:rPr>
          <w:rFonts w:ascii="Arial" w:hAnsi="Arial" w:cs="Arial"/>
          <w:spacing w:val="3"/>
          <w:sz w:val="20"/>
          <w:szCs w:val="20"/>
        </w:rPr>
        <w:t xml:space="preserve"> </w:t>
      </w:r>
      <w:r w:rsidRPr="001C4775">
        <w:rPr>
          <w:rFonts w:ascii="Arial" w:hAnsi="Arial" w:cs="Arial"/>
          <w:sz w:val="20"/>
          <w:szCs w:val="20"/>
        </w:rPr>
        <w:t>Нижняя строка в графе 37 не заполняется.</w:t>
      </w:r>
      <w:r w:rsidRPr="001C4775">
        <w:rPr>
          <w:rFonts w:ascii="Arial" w:hAnsi="Arial" w:cs="Arial"/>
          <w:spacing w:val="1"/>
          <w:sz w:val="20"/>
          <w:szCs w:val="20"/>
        </w:rPr>
        <w:t xml:space="preserve"> </w:t>
      </w:r>
    </w:p>
    <w:p w14:paraId="21A6A16D" w14:textId="77777777" w:rsidR="00BC2AC0" w:rsidRPr="001C4775" w:rsidRDefault="00BC2AC0" w:rsidP="007F225A">
      <w:pPr>
        <w:widowControl w:val="0"/>
        <w:numPr>
          <w:ilvl w:val="2"/>
          <w:numId w:val="77"/>
        </w:numPr>
        <w:tabs>
          <w:tab w:val="left" w:pos="567"/>
          <w:tab w:val="left" w:pos="1418"/>
        </w:tabs>
        <w:autoSpaceDE w:val="0"/>
        <w:autoSpaceDN w:val="0"/>
        <w:ind w:left="0" w:right="-1" w:firstLine="567"/>
        <w:jc w:val="both"/>
        <w:rPr>
          <w:rFonts w:ascii="Arial" w:hAnsi="Arial" w:cs="Arial"/>
          <w:sz w:val="20"/>
          <w:szCs w:val="20"/>
        </w:rPr>
      </w:pPr>
      <w:r w:rsidRPr="001C4775">
        <w:rPr>
          <w:rFonts w:ascii="Arial" w:hAnsi="Arial" w:cs="Arial"/>
          <w:sz w:val="20"/>
          <w:szCs w:val="20"/>
        </w:rPr>
        <w:t>Если в течение учетного периода принимались (переводились) новые работники, они подлежат обязательному включению в табель и вносятся в конце списочного состава работников на текущий месяц. До даты принятия работника или перевода на</w:t>
      </w:r>
      <w:r w:rsidRPr="001C4775">
        <w:rPr>
          <w:rFonts w:ascii="Arial" w:hAnsi="Arial" w:cs="Arial"/>
          <w:spacing w:val="1"/>
          <w:sz w:val="20"/>
          <w:szCs w:val="20"/>
        </w:rPr>
        <w:t xml:space="preserve"> </w:t>
      </w:r>
      <w:r w:rsidRPr="001C4775">
        <w:rPr>
          <w:rFonts w:ascii="Arial" w:hAnsi="Arial" w:cs="Arial"/>
          <w:sz w:val="20"/>
          <w:szCs w:val="20"/>
        </w:rPr>
        <w:t>другую должность,</w:t>
      </w:r>
      <w:r w:rsidRPr="001C4775">
        <w:rPr>
          <w:rFonts w:ascii="Arial" w:hAnsi="Arial" w:cs="Arial"/>
          <w:spacing w:val="1"/>
          <w:sz w:val="20"/>
          <w:szCs w:val="20"/>
        </w:rPr>
        <w:t xml:space="preserve"> </w:t>
      </w:r>
      <w:r w:rsidRPr="001C4775">
        <w:rPr>
          <w:rFonts w:ascii="Arial" w:hAnsi="Arial" w:cs="Arial"/>
          <w:sz w:val="20"/>
          <w:szCs w:val="20"/>
        </w:rPr>
        <w:t>а</w:t>
      </w:r>
      <w:r w:rsidRPr="001C4775">
        <w:rPr>
          <w:rFonts w:ascii="Arial" w:hAnsi="Arial" w:cs="Arial"/>
          <w:spacing w:val="1"/>
          <w:sz w:val="20"/>
          <w:szCs w:val="20"/>
        </w:rPr>
        <w:t xml:space="preserve"> </w:t>
      </w:r>
      <w:r w:rsidRPr="001C4775">
        <w:rPr>
          <w:rFonts w:ascii="Arial" w:hAnsi="Arial" w:cs="Arial"/>
          <w:sz w:val="20"/>
          <w:szCs w:val="20"/>
        </w:rPr>
        <w:t>также</w:t>
      </w:r>
      <w:r w:rsidRPr="001C4775">
        <w:rPr>
          <w:rFonts w:ascii="Arial" w:hAnsi="Arial" w:cs="Arial"/>
          <w:spacing w:val="1"/>
          <w:sz w:val="20"/>
          <w:szCs w:val="20"/>
        </w:rPr>
        <w:t xml:space="preserve"> </w:t>
      </w:r>
      <w:r w:rsidRPr="001C4775">
        <w:rPr>
          <w:rFonts w:ascii="Arial" w:hAnsi="Arial" w:cs="Arial"/>
          <w:sz w:val="20"/>
          <w:szCs w:val="20"/>
        </w:rPr>
        <w:t>после</w:t>
      </w:r>
      <w:r w:rsidRPr="001C4775">
        <w:rPr>
          <w:rFonts w:ascii="Arial" w:hAnsi="Arial" w:cs="Arial"/>
          <w:spacing w:val="1"/>
          <w:sz w:val="20"/>
          <w:szCs w:val="20"/>
        </w:rPr>
        <w:t xml:space="preserve"> </w:t>
      </w:r>
      <w:r w:rsidRPr="001C4775">
        <w:rPr>
          <w:rFonts w:ascii="Arial" w:hAnsi="Arial" w:cs="Arial"/>
          <w:sz w:val="20"/>
          <w:szCs w:val="20"/>
        </w:rPr>
        <w:t>его</w:t>
      </w:r>
      <w:r w:rsidRPr="001C4775">
        <w:rPr>
          <w:rFonts w:ascii="Arial" w:hAnsi="Arial" w:cs="Arial"/>
          <w:spacing w:val="1"/>
          <w:sz w:val="20"/>
          <w:szCs w:val="20"/>
        </w:rPr>
        <w:t xml:space="preserve"> </w:t>
      </w:r>
      <w:r w:rsidRPr="001C4775">
        <w:rPr>
          <w:rFonts w:ascii="Arial" w:hAnsi="Arial" w:cs="Arial"/>
          <w:sz w:val="20"/>
          <w:szCs w:val="20"/>
        </w:rPr>
        <w:t>увольнения</w:t>
      </w:r>
      <w:r w:rsidRPr="001C4775">
        <w:rPr>
          <w:rFonts w:ascii="Arial" w:hAnsi="Arial" w:cs="Arial"/>
          <w:spacing w:val="1"/>
          <w:sz w:val="20"/>
          <w:szCs w:val="20"/>
        </w:rPr>
        <w:t xml:space="preserve"> </w:t>
      </w:r>
      <w:r w:rsidRPr="001C4775">
        <w:rPr>
          <w:rFonts w:ascii="Arial" w:hAnsi="Arial" w:cs="Arial"/>
          <w:sz w:val="20"/>
          <w:szCs w:val="20"/>
        </w:rPr>
        <w:t>ставится</w:t>
      </w:r>
      <w:r w:rsidRPr="001C4775">
        <w:rPr>
          <w:rFonts w:ascii="Arial" w:hAnsi="Arial" w:cs="Arial"/>
          <w:spacing w:val="1"/>
          <w:sz w:val="20"/>
          <w:szCs w:val="20"/>
        </w:rPr>
        <w:t xml:space="preserve"> </w:t>
      </w:r>
      <w:r w:rsidRPr="001C4775">
        <w:rPr>
          <w:rFonts w:ascii="Arial" w:hAnsi="Arial" w:cs="Arial"/>
          <w:sz w:val="20"/>
          <w:szCs w:val="20"/>
        </w:rPr>
        <w:t>прочерк</w:t>
      </w:r>
      <w:r w:rsidRPr="001C4775">
        <w:rPr>
          <w:rFonts w:ascii="Arial" w:hAnsi="Arial" w:cs="Arial"/>
          <w:spacing w:val="1"/>
          <w:sz w:val="20"/>
          <w:szCs w:val="20"/>
        </w:rPr>
        <w:t xml:space="preserve"> </w:t>
      </w:r>
      <w:r w:rsidRPr="001C4775">
        <w:rPr>
          <w:rFonts w:ascii="Arial" w:hAnsi="Arial" w:cs="Arial"/>
          <w:sz w:val="20"/>
          <w:szCs w:val="20"/>
        </w:rPr>
        <w:t>в нижней</w:t>
      </w:r>
      <w:r w:rsidRPr="001C4775">
        <w:rPr>
          <w:rFonts w:ascii="Arial" w:hAnsi="Arial" w:cs="Arial"/>
          <w:spacing w:val="1"/>
          <w:sz w:val="20"/>
          <w:szCs w:val="20"/>
        </w:rPr>
        <w:t xml:space="preserve"> </w:t>
      </w:r>
      <w:r w:rsidRPr="001C4775">
        <w:rPr>
          <w:rFonts w:ascii="Arial" w:hAnsi="Arial" w:cs="Arial"/>
          <w:sz w:val="20"/>
          <w:szCs w:val="20"/>
        </w:rPr>
        <w:t>строке.</w:t>
      </w:r>
    </w:p>
    <w:p w14:paraId="108BA4A6" w14:textId="77777777" w:rsidR="00BC2AC0" w:rsidRPr="001C4775" w:rsidRDefault="00BC2AC0" w:rsidP="007F225A">
      <w:pPr>
        <w:widowControl w:val="0"/>
        <w:numPr>
          <w:ilvl w:val="2"/>
          <w:numId w:val="77"/>
        </w:numPr>
        <w:tabs>
          <w:tab w:val="left" w:pos="567"/>
          <w:tab w:val="left" w:pos="1418"/>
        </w:tabs>
        <w:autoSpaceDE w:val="0"/>
        <w:autoSpaceDN w:val="0"/>
        <w:ind w:left="0" w:right="-1" w:firstLine="567"/>
        <w:jc w:val="both"/>
        <w:rPr>
          <w:rFonts w:ascii="Arial" w:hAnsi="Arial" w:cs="Arial"/>
          <w:sz w:val="20"/>
          <w:szCs w:val="20"/>
        </w:rPr>
      </w:pPr>
      <w:r w:rsidRPr="001C4775">
        <w:rPr>
          <w:rFonts w:ascii="Arial" w:hAnsi="Arial" w:cs="Arial"/>
          <w:sz w:val="20"/>
          <w:szCs w:val="20"/>
        </w:rPr>
        <w:t>При</w:t>
      </w:r>
      <w:r w:rsidRPr="001C4775">
        <w:rPr>
          <w:rFonts w:ascii="Arial" w:hAnsi="Arial" w:cs="Arial"/>
          <w:spacing w:val="1"/>
          <w:sz w:val="20"/>
          <w:szCs w:val="20"/>
        </w:rPr>
        <w:t xml:space="preserve"> </w:t>
      </w:r>
      <w:r w:rsidRPr="001C4775">
        <w:rPr>
          <w:rFonts w:ascii="Arial" w:hAnsi="Arial" w:cs="Arial"/>
          <w:sz w:val="20"/>
          <w:szCs w:val="20"/>
        </w:rPr>
        <w:t>наличии</w:t>
      </w:r>
      <w:r w:rsidRPr="001C4775">
        <w:rPr>
          <w:rFonts w:ascii="Arial" w:hAnsi="Arial" w:cs="Arial"/>
          <w:spacing w:val="1"/>
          <w:sz w:val="20"/>
          <w:szCs w:val="20"/>
        </w:rPr>
        <w:t xml:space="preserve"> </w:t>
      </w:r>
      <w:r w:rsidRPr="001C4775">
        <w:rPr>
          <w:rFonts w:ascii="Arial" w:hAnsi="Arial" w:cs="Arial"/>
          <w:sz w:val="20"/>
          <w:szCs w:val="20"/>
        </w:rPr>
        <w:t>информации</w:t>
      </w:r>
      <w:r w:rsidRPr="001C4775">
        <w:rPr>
          <w:rFonts w:ascii="Arial" w:hAnsi="Arial" w:cs="Arial"/>
          <w:spacing w:val="1"/>
          <w:sz w:val="20"/>
          <w:szCs w:val="20"/>
        </w:rPr>
        <w:t xml:space="preserve"> </w:t>
      </w:r>
      <w:r w:rsidRPr="001C4775">
        <w:rPr>
          <w:rFonts w:ascii="Arial" w:hAnsi="Arial" w:cs="Arial"/>
          <w:sz w:val="20"/>
          <w:szCs w:val="20"/>
        </w:rPr>
        <w:t>(от</w:t>
      </w:r>
      <w:r w:rsidRPr="001C4775">
        <w:rPr>
          <w:rFonts w:ascii="Arial" w:hAnsi="Arial" w:cs="Arial"/>
          <w:spacing w:val="1"/>
          <w:sz w:val="20"/>
          <w:szCs w:val="20"/>
        </w:rPr>
        <w:t xml:space="preserve"> </w:t>
      </w:r>
      <w:r w:rsidRPr="001C4775">
        <w:rPr>
          <w:rFonts w:ascii="Arial" w:hAnsi="Arial" w:cs="Arial"/>
          <w:sz w:val="20"/>
          <w:szCs w:val="20"/>
        </w:rPr>
        <w:t>работника)</w:t>
      </w:r>
      <w:r w:rsidRPr="001C4775">
        <w:rPr>
          <w:rFonts w:ascii="Arial" w:hAnsi="Arial" w:cs="Arial"/>
          <w:spacing w:val="1"/>
          <w:sz w:val="20"/>
          <w:szCs w:val="20"/>
        </w:rPr>
        <w:t xml:space="preserve"> </w:t>
      </w:r>
      <w:r w:rsidRPr="001C4775">
        <w:rPr>
          <w:rFonts w:ascii="Arial" w:hAnsi="Arial" w:cs="Arial"/>
          <w:sz w:val="20"/>
          <w:szCs w:val="20"/>
        </w:rPr>
        <w:t>о</w:t>
      </w:r>
      <w:r w:rsidRPr="001C4775">
        <w:rPr>
          <w:rFonts w:ascii="Arial" w:hAnsi="Arial" w:cs="Arial"/>
          <w:spacing w:val="1"/>
          <w:sz w:val="20"/>
          <w:szCs w:val="20"/>
        </w:rPr>
        <w:t xml:space="preserve"> </w:t>
      </w:r>
      <w:r w:rsidRPr="001C4775">
        <w:rPr>
          <w:rFonts w:ascii="Arial" w:hAnsi="Arial" w:cs="Arial"/>
          <w:sz w:val="20"/>
          <w:szCs w:val="20"/>
        </w:rPr>
        <w:t>причине</w:t>
      </w:r>
      <w:r w:rsidRPr="001C4775">
        <w:rPr>
          <w:rFonts w:ascii="Arial" w:hAnsi="Arial" w:cs="Arial"/>
          <w:spacing w:val="1"/>
          <w:sz w:val="20"/>
          <w:szCs w:val="20"/>
        </w:rPr>
        <w:t xml:space="preserve"> </w:t>
      </w:r>
      <w:r w:rsidRPr="001C4775">
        <w:rPr>
          <w:rFonts w:ascii="Arial" w:hAnsi="Arial" w:cs="Arial"/>
          <w:sz w:val="20"/>
          <w:szCs w:val="20"/>
        </w:rPr>
        <w:t>неявки</w:t>
      </w:r>
      <w:r w:rsidRPr="001C4775">
        <w:rPr>
          <w:rFonts w:ascii="Arial" w:hAnsi="Arial" w:cs="Arial"/>
          <w:spacing w:val="70"/>
          <w:sz w:val="20"/>
          <w:szCs w:val="20"/>
        </w:rPr>
        <w:t xml:space="preserve"> </w:t>
      </w:r>
      <w:r w:rsidRPr="001C4775">
        <w:rPr>
          <w:rFonts w:ascii="Arial" w:hAnsi="Arial" w:cs="Arial"/>
          <w:sz w:val="20"/>
          <w:szCs w:val="20"/>
        </w:rPr>
        <w:t>на</w:t>
      </w:r>
      <w:r w:rsidRPr="001C4775">
        <w:rPr>
          <w:rFonts w:ascii="Arial" w:hAnsi="Arial" w:cs="Arial"/>
          <w:spacing w:val="1"/>
          <w:sz w:val="20"/>
          <w:szCs w:val="20"/>
        </w:rPr>
        <w:t xml:space="preserve"> </w:t>
      </w:r>
      <w:r w:rsidRPr="001C4775">
        <w:rPr>
          <w:rFonts w:ascii="Arial" w:hAnsi="Arial" w:cs="Arial"/>
          <w:sz w:val="20"/>
          <w:szCs w:val="20"/>
        </w:rPr>
        <w:t>работу в</w:t>
      </w:r>
      <w:r w:rsidRPr="001C4775">
        <w:rPr>
          <w:rFonts w:ascii="Arial" w:hAnsi="Arial" w:cs="Arial"/>
          <w:spacing w:val="1"/>
          <w:sz w:val="20"/>
          <w:szCs w:val="20"/>
        </w:rPr>
        <w:t xml:space="preserve"> </w:t>
      </w:r>
      <w:r w:rsidRPr="001C4775">
        <w:rPr>
          <w:rFonts w:ascii="Arial" w:hAnsi="Arial" w:cs="Arial"/>
          <w:sz w:val="20"/>
          <w:szCs w:val="20"/>
        </w:rPr>
        <w:t>табеле учета рабочего времени проставляется код, соответствующий</w:t>
      </w:r>
      <w:r w:rsidRPr="001C4775">
        <w:rPr>
          <w:rFonts w:ascii="Arial" w:hAnsi="Arial" w:cs="Arial"/>
          <w:spacing w:val="1"/>
          <w:sz w:val="20"/>
          <w:szCs w:val="20"/>
        </w:rPr>
        <w:t xml:space="preserve"> </w:t>
      </w:r>
      <w:r w:rsidRPr="001C4775">
        <w:rPr>
          <w:rFonts w:ascii="Arial" w:hAnsi="Arial" w:cs="Arial"/>
          <w:sz w:val="20"/>
          <w:szCs w:val="20"/>
        </w:rPr>
        <w:t>причине неявки, согласно принятым условным обозначениям по нижней строке, а</w:t>
      </w:r>
      <w:r w:rsidRPr="001C4775">
        <w:rPr>
          <w:rFonts w:ascii="Arial" w:hAnsi="Arial" w:cs="Arial"/>
          <w:spacing w:val="1"/>
          <w:sz w:val="20"/>
          <w:szCs w:val="20"/>
        </w:rPr>
        <w:t xml:space="preserve"> </w:t>
      </w:r>
      <w:r w:rsidRPr="001C4775">
        <w:rPr>
          <w:rFonts w:ascii="Arial" w:hAnsi="Arial" w:cs="Arial"/>
          <w:sz w:val="20"/>
          <w:szCs w:val="20"/>
        </w:rPr>
        <w:t>верхняя</w:t>
      </w:r>
      <w:r w:rsidRPr="001C4775">
        <w:rPr>
          <w:rFonts w:ascii="Arial" w:hAnsi="Arial" w:cs="Arial"/>
          <w:spacing w:val="2"/>
          <w:sz w:val="20"/>
          <w:szCs w:val="20"/>
        </w:rPr>
        <w:t xml:space="preserve"> строка </w:t>
      </w:r>
      <w:r w:rsidRPr="001C4775">
        <w:rPr>
          <w:rFonts w:ascii="Arial" w:hAnsi="Arial" w:cs="Arial"/>
          <w:sz w:val="20"/>
          <w:szCs w:val="20"/>
        </w:rPr>
        <w:t>не</w:t>
      </w:r>
      <w:r w:rsidRPr="001C4775">
        <w:rPr>
          <w:rFonts w:ascii="Arial" w:hAnsi="Arial" w:cs="Arial"/>
          <w:spacing w:val="2"/>
          <w:sz w:val="20"/>
          <w:szCs w:val="20"/>
        </w:rPr>
        <w:t xml:space="preserve"> </w:t>
      </w:r>
      <w:r w:rsidRPr="001C4775">
        <w:rPr>
          <w:rFonts w:ascii="Arial" w:hAnsi="Arial" w:cs="Arial"/>
          <w:sz w:val="20"/>
          <w:szCs w:val="20"/>
        </w:rPr>
        <w:t>заполняется.</w:t>
      </w:r>
      <w:r w:rsidRPr="001C4775">
        <w:rPr>
          <w:rFonts w:ascii="Arial" w:hAnsi="Arial" w:cs="Arial"/>
          <w:spacing w:val="4"/>
          <w:sz w:val="20"/>
          <w:szCs w:val="20"/>
        </w:rPr>
        <w:t xml:space="preserve"> </w:t>
      </w:r>
      <w:r w:rsidRPr="001C4775">
        <w:rPr>
          <w:rFonts w:ascii="Arial" w:hAnsi="Arial" w:cs="Arial"/>
          <w:sz w:val="20"/>
          <w:szCs w:val="20"/>
        </w:rPr>
        <w:t>(Приложение</w:t>
      </w:r>
      <w:r w:rsidRPr="001C4775">
        <w:rPr>
          <w:rFonts w:ascii="Arial" w:hAnsi="Arial" w:cs="Arial"/>
          <w:spacing w:val="3"/>
          <w:sz w:val="20"/>
          <w:szCs w:val="20"/>
        </w:rPr>
        <w:t xml:space="preserve"> </w:t>
      </w:r>
      <w:r w:rsidRPr="001C4775">
        <w:rPr>
          <w:rFonts w:ascii="Arial" w:hAnsi="Arial" w:cs="Arial"/>
          <w:sz w:val="20"/>
          <w:szCs w:val="20"/>
        </w:rPr>
        <w:t>Б).</w:t>
      </w:r>
    </w:p>
    <w:p w14:paraId="583823CF" w14:textId="77777777" w:rsidR="00BC2AC0" w:rsidRPr="001C4775" w:rsidRDefault="00BC2AC0" w:rsidP="00BC2AC0">
      <w:pPr>
        <w:widowControl w:val="0"/>
        <w:tabs>
          <w:tab w:val="left" w:pos="567"/>
          <w:tab w:val="left" w:pos="1418"/>
        </w:tabs>
        <w:autoSpaceDE w:val="0"/>
        <w:autoSpaceDN w:val="0"/>
        <w:ind w:right="-1" w:firstLine="567"/>
        <w:jc w:val="both"/>
        <w:rPr>
          <w:rFonts w:ascii="Arial" w:hAnsi="Arial" w:cs="Arial"/>
          <w:sz w:val="20"/>
          <w:szCs w:val="20"/>
        </w:rPr>
      </w:pPr>
      <w:r w:rsidRPr="001C4775">
        <w:rPr>
          <w:rFonts w:ascii="Arial" w:hAnsi="Arial" w:cs="Arial"/>
          <w:sz w:val="20"/>
          <w:szCs w:val="20"/>
        </w:rPr>
        <w:t>В</w:t>
      </w:r>
      <w:r w:rsidRPr="001C4775">
        <w:rPr>
          <w:rFonts w:ascii="Arial" w:hAnsi="Arial" w:cs="Arial"/>
          <w:spacing w:val="1"/>
          <w:sz w:val="20"/>
          <w:szCs w:val="20"/>
        </w:rPr>
        <w:t xml:space="preserve"> </w:t>
      </w:r>
      <w:r w:rsidRPr="001C4775">
        <w:rPr>
          <w:rFonts w:ascii="Arial" w:hAnsi="Arial" w:cs="Arial"/>
          <w:sz w:val="20"/>
          <w:szCs w:val="20"/>
        </w:rPr>
        <w:t>случае</w:t>
      </w:r>
      <w:r w:rsidRPr="001C4775">
        <w:rPr>
          <w:rFonts w:ascii="Arial" w:hAnsi="Arial" w:cs="Arial"/>
          <w:spacing w:val="1"/>
          <w:sz w:val="20"/>
          <w:szCs w:val="20"/>
        </w:rPr>
        <w:t xml:space="preserve"> </w:t>
      </w:r>
      <w:r w:rsidRPr="001C4775">
        <w:rPr>
          <w:rFonts w:ascii="Arial" w:hAnsi="Arial" w:cs="Arial"/>
          <w:sz w:val="20"/>
          <w:szCs w:val="20"/>
        </w:rPr>
        <w:t>неявки</w:t>
      </w:r>
      <w:r w:rsidRPr="001C4775">
        <w:rPr>
          <w:rFonts w:ascii="Arial" w:hAnsi="Arial" w:cs="Arial"/>
          <w:spacing w:val="1"/>
          <w:sz w:val="20"/>
          <w:szCs w:val="20"/>
        </w:rPr>
        <w:t xml:space="preserve"> </w:t>
      </w:r>
      <w:r w:rsidRPr="001C4775">
        <w:rPr>
          <w:rFonts w:ascii="Arial" w:hAnsi="Arial" w:cs="Arial"/>
          <w:sz w:val="20"/>
          <w:szCs w:val="20"/>
        </w:rPr>
        <w:t>работника</w:t>
      </w:r>
      <w:r w:rsidRPr="001C4775">
        <w:rPr>
          <w:rFonts w:ascii="Arial" w:hAnsi="Arial" w:cs="Arial"/>
          <w:spacing w:val="1"/>
          <w:sz w:val="20"/>
          <w:szCs w:val="20"/>
        </w:rPr>
        <w:t xml:space="preserve"> </w:t>
      </w:r>
      <w:r w:rsidRPr="001C4775">
        <w:rPr>
          <w:rFonts w:ascii="Arial" w:hAnsi="Arial" w:cs="Arial"/>
          <w:sz w:val="20"/>
          <w:szCs w:val="20"/>
        </w:rPr>
        <w:t>на</w:t>
      </w:r>
      <w:r w:rsidRPr="001C4775">
        <w:rPr>
          <w:rFonts w:ascii="Arial" w:hAnsi="Arial" w:cs="Arial"/>
          <w:spacing w:val="1"/>
          <w:sz w:val="20"/>
          <w:szCs w:val="20"/>
        </w:rPr>
        <w:t xml:space="preserve"> </w:t>
      </w:r>
      <w:r w:rsidRPr="001C4775">
        <w:rPr>
          <w:rFonts w:ascii="Arial" w:hAnsi="Arial" w:cs="Arial"/>
          <w:sz w:val="20"/>
          <w:szCs w:val="20"/>
        </w:rPr>
        <w:t>свое</w:t>
      </w:r>
      <w:r w:rsidRPr="001C4775">
        <w:rPr>
          <w:rFonts w:ascii="Arial" w:hAnsi="Arial" w:cs="Arial"/>
          <w:spacing w:val="1"/>
          <w:sz w:val="20"/>
          <w:szCs w:val="20"/>
        </w:rPr>
        <w:t xml:space="preserve"> </w:t>
      </w:r>
      <w:r w:rsidRPr="001C4775">
        <w:rPr>
          <w:rFonts w:ascii="Arial" w:hAnsi="Arial" w:cs="Arial"/>
          <w:sz w:val="20"/>
          <w:szCs w:val="20"/>
        </w:rPr>
        <w:t>рабочее</w:t>
      </w:r>
      <w:r w:rsidRPr="001C4775">
        <w:rPr>
          <w:rFonts w:ascii="Arial" w:hAnsi="Arial" w:cs="Arial"/>
          <w:spacing w:val="1"/>
          <w:sz w:val="20"/>
          <w:szCs w:val="20"/>
        </w:rPr>
        <w:t xml:space="preserve"> </w:t>
      </w:r>
      <w:r w:rsidRPr="001C4775">
        <w:rPr>
          <w:rFonts w:ascii="Arial" w:hAnsi="Arial" w:cs="Arial"/>
          <w:sz w:val="20"/>
          <w:szCs w:val="20"/>
        </w:rPr>
        <w:t>место</w:t>
      </w:r>
      <w:r w:rsidRPr="001C4775">
        <w:rPr>
          <w:rFonts w:ascii="Arial" w:hAnsi="Arial" w:cs="Arial"/>
          <w:spacing w:val="1"/>
          <w:sz w:val="20"/>
          <w:szCs w:val="20"/>
        </w:rPr>
        <w:t xml:space="preserve"> </w:t>
      </w:r>
      <w:r w:rsidRPr="001C4775">
        <w:rPr>
          <w:rFonts w:ascii="Arial" w:hAnsi="Arial" w:cs="Arial"/>
          <w:sz w:val="20"/>
          <w:szCs w:val="20"/>
        </w:rPr>
        <w:t>по</w:t>
      </w:r>
      <w:r w:rsidRPr="001C4775">
        <w:rPr>
          <w:rFonts w:ascii="Arial" w:hAnsi="Arial" w:cs="Arial"/>
          <w:spacing w:val="1"/>
          <w:sz w:val="20"/>
          <w:szCs w:val="20"/>
        </w:rPr>
        <w:t xml:space="preserve"> </w:t>
      </w:r>
      <w:r w:rsidRPr="001C4775">
        <w:rPr>
          <w:rFonts w:ascii="Arial" w:hAnsi="Arial" w:cs="Arial"/>
          <w:sz w:val="20"/>
          <w:szCs w:val="20"/>
        </w:rPr>
        <w:t>невыясненным</w:t>
      </w:r>
      <w:r w:rsidRPr="001C4775">
        <w:rPr>
          <w:rFonts w:ascii="Arial" w:hAnsi="Arial" w:cs="Arial"/>
          <w:spacing w:val="1"/>
          <w:sz w:val="20"/>
          <w:szCs w:val="20"/>
        </w:rPr>
        <w:t xml:space="preserve"> </w:t>
      </w:r>
      <w:r w:rsidRPr="001C4775">
        <w:rPr>
          <w:rFonts w:ascii="Arial" w:hAnsi="Arial" w:cs="Arial"/>
          <w:sz w:val="20"/>
          <w:szCs w:val="20"/>
        </w:rPr>
        <w:t>причинам,</w:t>
      </w:r>
      <w:r w:rsidRPr="001C4775">
        <w:rPr>
          <w:rFonts w:ascii="Arial" w:hAnsi="Arial" w:cs="Arial"/>
          <w:spacing w:val="1"/>
          <w:sz w:val="20"/>
          <w:szCs w:val="20"/>
        </w:rPr>
        <w:t xml:space="preserve"> </w:t>
      </w:r>
      <w:r w:rsidRPr="001C4775">
        <w:rPr>
          <w:rFonts w:ascii="Arial" w:hAnsi="Arial" w:cs="Arial"/>
          <w:sz w:val="20"/>
          <w:szCs w:val="20"/>
        </w:rPr>
        <w:t>до</w:t>
      </w:r>
      <w:r w:rsidRPr="001C4775">
        <w:rPr>
          <w:rFonts w:ascii="Arial" w:hAnsi="Arial" w:cs="Arial"/>
          <w:spacing w:val="1"/>
          <w:sz w:val="20"/>
          <w:szCs w:val="20"/>
        </w:rPr>
        <w:t xml:space="preserve"> </w:t>
      </w:r>
      <w:r w:rsidRPr="001C4775">
        <w:rPr>
          <w:rFonts w:ascii="Arial" w:hAnsi="Arial" w:cs="Arial"/>
          <w:sz w:val="20"/>
          <w:szCs w:val="20"/>
        </w:rPr>
        <w:t>выяснения</w:t>
      </w:r>
      <w:r w:rsidRPr="001C4775">
        <w:rPr>
          <w:rFonts w:ascii="Arial" w:hAnsi="Arial" w:cs="Arial"/>
          <w:spacing w:val="1"/>
          <w:sz w:val="20"/>
          <w:szCs w:val="20"/>
        </w:rPr>
        <w:t xml:space="preserve"> </w:t>
      </w:r>
      <w:r w:rsidRPr="001C4775">
        <w:rPr>
          <w:rFonts w:ascii="Arial" w:hAnsi="Arial" w:cs="Arial"/>
          <w:sz w:val="20"/>
          <w:szCs w:val="20"/>
        </w:rPr>
        <w:t>обстоятельств</w:t>
      </w:r>
      <w:r w:rsidRPr="001C4775">
        <w:rPr>
          <w:rFonts w:ascii="Arial" w:hAnsi="Arial" w:cs="Arial"/>
          <w:spacing w:val="1"/>
          <w:sz w:val="20"/>
          <w:szCs w:val="20"/>
        </w:rPr>
        <w:t xml:space="preserve"> </w:t>
      </w:r>
      <w:r w:rsidRPr="001C4775">
        <w:rPr>
          <w:rFonts w:ascii="Arial" w:hAnsi="Arial" w:cs="Arial"/>
          <w:sz w:val="20"/>
          <w:szCs w:val="20"/>
        </w:rPr>
        <w:t>неявки</w:t>
      </w:r>
      <w:r w:rsidRPr="001C4775">
        <w:rPr>
          <w:rFonts w:ascii="Arial" w:hAnsi="Arial" w:cs="Arial"/>
          <w:spacing w:val="1"/>
          <w:sz w:val="20"/>
          <w:szCs w:val="20"/>
        </w:rPr>
        <w:t xml:space="preserve"> </w:t>
      </w:r>
      <w:r w:rsidRPr="001C4775">
        <w:rPr>
          <w:rFonts w:ascii="Arial" w:hAnsi="Arial" w:cs="Arial"/>
          <w:sz w:val="20"/>
          <w:szCs w:val="20"/>
        </w:rPr>
        <w:t>работника,</w:t>
      </w:r>
      <w:r w:rsidRPr="001C4775">
        <w:rPr>
          <w:rFonts w:ascii="Arial" w:hAnsi="Arial" w:cs="Arial"/>
          <w:spacing w:val="1"/>
          <w:sz w:val="20"/>
          <w:szCs w:val="20"/>
        </w:rPr>
        <w:t xml:space="preserve"> </w:t>
      </w:r>
      <w:r w:rsidRPr="001C4775">
        <w:rPr>
          <w:rFonts w:ascii="Arial" w:hAnsi="Arial" w:cs="Arial"/>
          <w:sz w:val="20"/>
          <w:szCs w:val="20"/>
        </w:rPr>
        <w:t>в</w:t>
      </w:r>
      <w:r w:rsidRPr="001C4775">
        <w:rPr>
          <w:rFonts w:ascii="Arial" w:hAnsi="Arial" w:cs="Arial"/>
          <w:spacing w:val="71"/>
          <w:sz w:val="20"/>
          <w:szCs w:val="20"/>
        </w:rPr>
        <w:t xml:space="preserve"> </w:t>
      </w:r>
      <w:r w:rsidRPr="001C4775">
        <w:rPr>
          <w:rFonts w:ascii="Arial" w:hAnsi="Arial" w:cs="Arial"/>
          <w:sz w:val="20"/>
          <w:szCs w:val="20"/>
        </w:rPr>
        <w:t>табеле</w:t>
      </w:r>
      <w:r w:rsidRPr="001C4775">
        <w:rPr>
          <w:rFonts w:ascii="Arial" w:hAnsi="Arial" w:cs="Arial"/>
          <w:spacing w:val="71"/>
          <w:sz w:val="20"/>
          <w:szCs w:val="20"/>
        </w:rPr>
        <w:t xml:space="preserve"> </w:t>
      </w:r>
      <w:r w:rsidRPr="001C4775">
        <w:rPr>
          <w:rFonts w:ascii="Arial" w:hAnsi="Arial" w:cs="Arial"/>
          <w:sz w:val="20"/>
          <w:szCs w:val="20"/>
        </w:rPr>
        <w:t>учета</w:t>
      </w:r>
      <w:r w:rsidRPr="001C4775">
        <w:rPr>
          <w:rFonts w:ascii="Arial" w:hAnsi="Arial" w:cs="Arial"/>
          <w:spacing w:val="1"/>
          <w:sz w:val="20"/>
          <w:szCs w:val="20"/>
        </w:rPr>
        <w:t xml:space="preserve"> </w:t>
      </w:r>
      <w:r w:rsidRPr="001C4775">
        <w:rPr>
          <w:rFonts w:ascii="Arial" w:hAnsi="Arial" w:cs="Arial"/>
          <w:sz w:val="20"/>
          <w:szCs w:val="20"/>
        </w:rPr>
        <w:t>рабочего</w:t>
      </w:r>
      <w:r w:rsidRPr="001C4775">
        <w:rPr>
          <w:rFonts w:ascii="Arial" w:hAnsi="Arial" w:cs="Arial"/>
          <w:spacing w:val="1"/>
          <w:sz w:val="20"/>
          <w:szCs w:val="20"/>
        </w:rPr>
        <w:t xml:space="preserve"> </w:t>
      </w:r>
      <w:r w:rsidRPr="001C4775">
        <w:rPr>
          <w:rFonts w:ascii="Arial" w:hAnsi="Arial" w:cs="Arial"/>
          <w:sz w:val="20"/>
          <w:szCs w:val="20"/>
        </w:rPr>
        <w:t>времени</w:t>
      </w:r>
      <w:r w:rsidRPr="001C4775">
        <w:rPr>
          <w:rFonts w:ascii="Arial" w:hAnsi="Arial" w:cs="Arial"/>
          <w:spacing w:val="1"/>
          <w:sz w:val="20"/>
          <w:szCs w:val="20"/>
        </w:rPr>
        <w:t xml:space="preserve"> </w:t>
      </w:r>
      <w:r w:rsidRPr="001C4775">
        <w:rPr>
          <w:rFonts w:ascii="Arial" w:hAnsi="Arial" w:cs="Arial"/>
          <w:sz w:val="20"/>
          <w:szCs w:val="20"/>
        </w:rPr>
        <w:t>проставляется</w:t>
      </w:r>
      <w:r w:rsidRPr="001C4775">
        <w:rPr>
          <w:rFonts w:ascii="Arial" w:hAnsi="Arial" w:cs="Arial"/>
          <w:spacing w:val="1"/>
          <w:sz w:val="20"/>
          <w:szCs w:val="20"/>
        </w:rPr>
        <w:t xml:space="preserve"> </w:t>
      </w:r>
      <w:r w:rsidRPr="001C4775">
        <w:rPr>
          <w:rFonts w:ascii="Arial" w:hAnsi="Arial" w:cs="Arial"/>
          <w:sz w:val="20"/>
          <w:szCs w:val="20"/>
        </w:rPr>
        <w:t>код</w:t>
      </w:r>
      <w:r w:rsidRPr="001C4775">
        <w:rPr>
          <w:rFonts w:ascii="Arial" w:hAnsi="Arial" w:cs="Arial"/>
          <w:spacing w:val="1"/>
          <w:sz w:val="20"/>
          <w:szCs w:val="20"/>
        </w:rPr>
        <w:t xml:space="preserve"> </w:t>
      </w:r>
      <w:r w:rsidRPr="001C4775">
        <w:rPr>
          <w:rFonts w:ascii="Arial" w:hAnsi="Arial" w:cs="Arial"/>
          <w:sz w:val="20"/>
          <w:szCs w:val="20"/>
        </w:rPr>
        <w:t>«НН»,</w:t>
      </w:r>
      <w:r w:rsidRPr="001C4775">
        <w:rPr>
          <w:rFonts w:ascii="Arial" w:hAnsi="Arial" w:cs="Arial"/>
          <w:spacing w:val="1"/>
          <w:sz w:val="20"/>
          <w:szCs w:val="20"/>
        </w:rPr>
        <w:t xml:space="preserve"> </w:t>
      </w:r>
      <w:r w:rsidRPr="001C4775">
        <w:rPr>
          <w:rFonts w:ascii="Arial" w:hAnsi="Arial" w:cs="Arial"/>
          <w:sz w:val="20"/>
          <w:szCs w:val="20"/>
        </w:rPr>
        <w:t>согласно</w:t>
      </w:r>
      <w:r w:rsidRPr="001C4775">
        <w:rPr>
          <w:rFonts w:ascii="Arial" w:hAnsi="Arial" w:cs="Arial"/>
          <w:spacing w:val="1"/>
          <w:sz w:val="20"/>
          <w:szCs w:val="20"/>
        </w:rPr>
        <w:t xml:space="preserve"> </w:t>
      </w:r>
      <w:r w:rsidRPr="001C4775">
        <w:rPr>
          <w:rFonts w:ascii="Arial" w:hAnsi="Arial" w:cs="Arial"/>
          <w:sz w:val="20"/>
          <w:szCs w:val="20"/>
        </w:rPr>
        <w:t>принятым</w:t>
      </w:r>
      <w:r w:rsidRPr="001C4775">
        <w:rPr>
          <w:rFonts w:ascii="Arial" w:hAnsi="Arial" w:cs="Arial"/>
          <w:spacing w:val="1"/>
          <w:sz w:val="20"/>
          <w:szCs w:val="20"/>
        </w:rPr>
        <w:t xml:space="preserve"> </w:t>
      </w:r>
      <w:r w:rsidRPr="001C4775">
        <w:rPr>
          <w:rFonts w:ascii="Arial" w:hAnsi="Arial" w:cs="Arial"/>
          <w:sz w:val="20"/>
          <w:szCs w:val="20"/>
        </w:rPr>
        <w:t>условным</w:t>
      </w:r>
      <w:r w:rsidRPr="001C4775">
        <w:rPr>
          <w:rFonts w:ascii="Arial" w:hAnsi="Arial" w:cs="Arial"/>
          <w:spacing w:val="1"/>
          <w:sz w:val="20"/>
          <w:szCs w:val="20"/>
        </w:rPr>
        <w:t xml:space="preserve"> </w:t>
      </w:r>
      <w:r w:rsidRPr="001C4775">
        <w:rPr>
          <w:rFonts w:ascii="Arial" w:hAnsi="Arial" w:cs="Arial"/>
          <w:sz w:val="20"/>
          <w:szCs w:val="20"/>
        </w:rPr>
        <w:t>обозначениям</w:t>
      </w:r>
      <w:r w:rsidRPr="001C4775">
        <w:rPr>
          <w:rFonts w:ascii="Arial" w:hAnsi="Arial" w:cs="Arial"/>
          <w:spacing w:val="2"/>
          <w:sz w:val="20"/>
          <w:szCs w:val="20"/>
        </w:rPr>
        <w:t xml:space="preserve"> </w:t>
      </w:r>
      <w:r w:rsidRPr="001C4775">
        <w:rPr>
          <w:rFonts w:ascii="Arial" w:hAnsi="Arial" w:cs="Arial"/>
          <w:sz w:val="20"/>
          <w:szCs w:val="20"/>
        </w:rPr>
        <w:t>(Приложение</w:t>
      </w:r>
      <w:r w:rsidRPr="001C4775">
        <w:rPr>
          <w:rFonts w:ascii="Arial" w:hAnsi="Arial" w:cs="Arial"/>
          <w:spacing w:val="3"/>
          <w:sz w:val="20"/>
          <w:szCs w:val="20"/>
        </w:rPr>
        <w:t xml:space="preserve"> </w:t>
      </w:r>
      <w:r w:rsidRPr="001C4775">
        <w:rPr>
          <w:rFonts w:ascii="Arial" w:hAnsi="Arial" w:cs="Arial"/>
          <w:sz w:val="20"/>
          <w:szCs w:val="20"/>
        </w:rPr>
        <w:t>Б).</w:t>
      </w:r>
    </w:p>
    <w:p w14:paraId="7CC29C2E" w14:textId="77777777" w:rsidR="00BC2AC0" w:rsidRPr="001C4775" w:rsidRDefault="00BC2AC0" w:rsidP="00BC2AC0">
      <w:pPr>
        <w:widowControl w:val="0"/>
        <w:tabs>
          <w:tab w:val="left" w:pos="567"/>
          <w:tab w:val="left" w:pos="1418"/>
        </w:tabs>
        <w:autoSpaceDE w:val="0"/>
        <w:autoSpaceDN w:val="0"/>
        <w:ind w:right="-1" w:firstLine="567"/>
        <w:jc w:val="both"/>
        <w:rPr>
          <w:rFonts w:ascii="Arial" w:hAnsi="Arial" w:cs="Arial"/>
          <w:sz w:val="20"/>
          <w:szCs w:val="20"/>
        </w:rPr>
      </w:pPr>
      <w:r w:rsidRPr="001C4775">
        <w:rPr>
          <w:rFonts w:ascii="Arial" w:hAnsi="Arial" w:cs="Arial"/>
          <w:sz w:val="20"/>
          <w:szCs w:val="20"/>
        </w:rPr>
        <w:t>После</w:t>
      </w:r>
      <w:r w:rsidRPr="001C4775">
        <w:rPr>
          <w:rFonts w:ascii="Arial" w:hAnsi="Arial" w:cs="Arial"/>
          <w:spacing w:val="1"/>
          <w:sz w:val="20"/>
          <w:szCs w:val="20"/>
        </w:rPr>
        <w:t xml:space="preserve"> </w:t>
      </w:r>
      <w:r w:rsidRPr="001C4775">
        <w:rPr>
          <w:rFonts w:ascii="Arial" w:hAnsi="Arial" w:cs="Arial"/>
          <w:sz w:val="20"/>
          <w:szCs w:val="20"/>
        </w:rPr>
        <w:t>выяснения</w:t>
      </w:r>
      <w:r w:rsidRPr="001C4775">
        <w:rPr>
          <w:rFonts w:ascii="Arial" w:hAnsi="Arial" w:cs="Arial"/>
          <w:spacing w:val="1"/>
          <w:sz w:val="20"/>
          <w:szCs w:val="20"/>
        </w:rPr>
        <w:t xml:space="preserve"> </w:t>
      </w:r>
      <w:r w:rsidRPr="001C4775">
        <w:rPr>
          <w:rFonts w:ascii="Arial" w:hAnsi="Arial" w:cs="Arial"/>
          <w:sz w:val="20"/>
          <w:szCs w:val="20"/>
        </w:rPr>
        <w:t>причины</w:t>
      </w:r>
      <w:r w:rsidRPr="001C4775">
        <w:rPr>
          <w:rFonts w:ascii="Arial" w:hAnsi="Arial" w:cs="Arial"/>
          <w:spacing w:val="1"/>
          <w:sz w:val="20"/>
          <w:szCs w:val="20"/>
        </w:rPr>
        <w:t xml:space="preserve"> </w:t>
      </w:r>
      <w:r w:rsidRPr="001C4775">
        <w:rPr>
          <w:rFonts w:ascii="Arial" w:hAnsi="Arial" w:cs="Arial"/>
          <w:sz w:val="20"/>
          <w:szCs w:val="20"/>
        </w:rPr>
        <w:t>неявки</w:t>
      </w:r>
      <w:r w:rsidRPr="001C4775">
        <w:rPr>
          <w:rFonts w:ascii="Arial" w:hAnsi="Arial" w:cs="Arial"/>
          <w:spacing w:val="1"/>
          <w:sz w:val="20"/>
          <w:szCs w:val="20"/>
        </w:rPr>
        <w:t xml:space="preserve"> </w:t>
      </w:r>
      <w:r w:rsidRPr="001C4775">
        <w:rPr>
          <w:rFonts w:ascii="Arial" w:hAnsi="Arial" w:cs="Arial"/>
          <w:sz w:val="20"/>
          <w:szCs w:val="20"/>
        </w:rPr>
        <w:t>работника</w:t>
      </w:r>
      <w:r w:rsidRPr="001C4775">
        <w:rPr>
          <w:rFonts w:ascii="Arial" w:hAnsi="Arial" w:cs="Arial"/>
          <w:spacing w:val="1"/>
          <w:sz w:val="20"/>
          <w:szCs w:val="20"/>
        </w:rPr>
        <w:t xml:space="preserve"> </w:t>
      </w:r>
      <w:r w:rsidRPr="001C4775">
        <w:rPr>
          <w:rFonts w:ascii="Arial" w:hAnsi="Arial" w:cs="Arial"/>
          <w:sz w:val="20"/>
          <w:szCs w:val="20"/>
        </w:rPr>
        <w:t>на</w:t>
      </w:r>
      <w:r w:rsidRPr="001C4775">
        <w:rPr>
          <w:rFonts w:ascii="Arial" w:hAnsi="Arial" w:cs="Arial"/>
          <w:spacing w:val="1"/>
          <w:sz w:val="20"/>
          <w:szCs w:val="20"/>
        </w:rPr>
        <w:t xml:space="preserve"> </w:t>
      </w:r>
      <w:r w:rsidRPr="001C4775">
        <w:rPr>
          <w:rFonts w:ascii="Arial" w:hAnsi="Arial" w:cs="Arial"/>
          <w:sz w:val="20"/>
          <w:szCs w:val="20"/>
        </w:rPr>
        <w:t>свое</w:t>
      </w:r>
      <w:r w:rsidRPr="001C4775">
        <w:rPr>
          <w:rFonts w:ascii="Arial" w:hAnsi="Arial" w:cs="Arial"/>
          <w:spacing w:val="1"/>
          <w:sz w:val="20"/>
          <w:szCs w:val="20"/>
        </w:rPr>
        <w:t xml:space="preserve"> </w:t>
      </w:r>
      <w:r w:rsidRPr="001C4775">
        <w:rPr>
          <w:rFonts w:ascii="Arial" w:hAnsi="Arial" w:cs="Arial"/>
          <w:sz w:val="20"/>
          <w:szCs w:val="20"/>
        </w:rPr>
        <w:t>рабочее</w:t>
      </w:r>
      <w:r w:rsidRPr="001C4775">
        <w:rPr>
          <w:rFonts w:ascii="Arial" w:hAnsi="Arial" w:cs="Arial"/>
          <w:spacing w:val="1"/>
          <w:sz w:val="20"/>
          <w:szCs w:val="20"/>
        </w:rPr>
        <w:t xml:space="preserve"> </w:t>
      </w:r>
      <w:r w:rsidRPr="001C4775">
        <w:rPr>
          <w:rFonts w:ascii="Arial" w:hAnsi="Arial" w:cs="Arial"/>
          <w:sz w:val="20"/>
          <w:szCs w:val="20"/>
        </w:rPr>
        <w:t>место</w:t>
      </w:r>
      <w:r w:rsidRPr="001C4775">
        <w:rPr>
          <w:rFonts w:ascii="Arial" w:hAnsi="Arial" w:cs="Arial"/>
          <w:spacing w:val="1"/>
          <w:sz w:val="20"/>
          <w:szCs w:val="20"/>
        </w:rPr>
        <w:t xml:space="preserve"> </w:t>
      </w:r>
      <w:r w:rsidRPr="001C4775">
        <w:rPr>
          <w:rFonts w:ascii="Arial" w:hAnsi="Arial" w:cs="Arial"/>
          <w:sz w:val="20"/>
          <w:szCs w:val="20"/>
        </w:rPr>
        <w:t>и</w:t>
      </w:r>
      <w:r w:rsidRPr="001C4775">
        <w:rPr>
          <w:rFonts w:ascii="Arial" w:hAnsi="Arial" w:cs="Arial"/>
          <w:spacing w:val="1"/>
          <w:sz w:val="20"/>
          <w:szCs w:val="20"/>
        </w:rPr>
        <w:t xml:space="preserve"> </w:t>
      </w:r>
      <w:r w:rsidRPr="001C4775">
        <w:rPr>
          <w:rFonts w:ascii="Arial" w:hAnsi="Arial" w:cs="Arial"/>
          <w:sz w:val="20"/>
          <w:szCs w:val="20"/>
        </w:rPr>
        <w:t>оформления</w:t>
      </w:r>
      <w:r w:rsidRPr="001C4775">
        <w:rPr>
          <w:rFonts w:ascii="Arial" w:hAnsi="Arial" w:cs="Arial"/>
          <w:spacing w:val="1"/>
          <w:sz w:val="20"/>
          <w:szCs w:val="20"/>
        </w:rPr>
        <w:t xml:space="preserve"> </w:t>
      </w:r>
      <w:r w:rsidRPr="001C4775">
        <w:rPr>
          <w:rFonts w:ascii="Arial" w:hAnsi="Arial" w:cs="Arial"/>
          <w:sz w:val="20"/>
          <w:szCs w:val="20"/>
        </w:rPr>
        <w:t>соответствующих</w:t>
      </w:r>
      <w:r w:rsidRPr="001C4775">
        <w:rPr>
          <w:rFonts w:ascii="Arial" w:hAnsi="Arial" w:cs="Arial"/>
          <w:spacing w:val="1"/>
          <w:sz w:val="20"/>
          <w:szCs w:val="20"/>
        </w:rPr>
        <w:t xml:space="preserve"> </w:t>
      </w:r>
      <w:r w:rsidRPr="001C4775">
        <w:rPr>
          <w:rFonts w:ascii="Arial" w:hAnsi="Arial" w:cs="Arial"/>
          <w:sz w:val="20"/>
          <w:szCs w:val="20"/>
        </w:rPr>
        <w:t>документов</w:t>
      </w:r>
      <w:r w:rsidRPr="001C4775">
        <w:rPr>
          <w:rFonts w:ascii="Arial" w:hAnsi="Arial" w:cs="Arial"/>
          <w:spacing w:val="1"/>
          <w:sz w:val="20"/>
          <w:szCs w:val="20"/>
        </w:rPr>
        <w:t xml:space="preserve"> </w:t>
      </w:r>
      <w:r w:rsidRPr="001C4775">
        <w:rPr>
          <w:rFonts w:ascii="Arial" w:hAnsi="Arial" w:cs="Arial"/>
          <w:sz w:val="20"/>
          <w:szCs w:val="20"/>
        </w:rPr>
        <w:t>на</w:t>
      </w:r>
      <w:r w:rsidRPr="001C4775">
        <w:rPr>
          <w:rFonts w:ascii="Arial" w:hAnsi="Arial" w:cs="Arial"/>
          <w:spacing w:val="1"/>
          <w:sz w:val="20"/>
          <w:szCs w:val="20"/>
        </w:rPr>
        <w:t xml:space="preserve"> </w:t>
      </w:r>
      <w:r w:rsidRPr="001C4775">
        <w:rPr>
          <w:rFonts w:ascii="Arial" w:hAnsi="Arial" w:cs="Arial"/>
          <w:sz w:val="20"/>
          <w:szCs w:val="20"/>
        </w:rPr>
        <w:t>работника</w:t>
      </w:r>
      <w:r w:rsidRPr="001C4775">
        <w:rPr>
          <w:rFonts w:ascii="Arial" w:hAnsi="Arial" w:cs="Arial"/>
          <w:spacing w:val="1"/>
          <w:sz w:val="20"/>
          <w:szCs w:val="20"/>
        </w:rPr>
        <w:t xml:space="preserve"> </w:t>
      </w:r>
      <w:r w:rsidRPr="001C4775">
        <w:rPr>
          <w:rFonts w:ascii="Arial" w:hAnsi="Arial" w:cs="Arial"/>
          <w:sz w:val="20"/>
          <w:szCs w:val="20"/>
        </w:rPr>
        <w:t>подается</w:t>
      </w:r>
      <w:r w:rsidRPr="001C4775">
        <w:rPr>
          <w:rFonts w:ascii="Arial" w:hAnsi="Arial" w:cs="Arial"/>
          <w:spacing w:val="1"/>
          <w:sz w:val="20"/>
          <w:szCs w:val="20"/>
        </w:rPr>
        <w:t xml:space="preserve"> </w:t>
      </w:r>
      <w:r w:rsidRPr="001C4775">
        <w:rPr>
          <w:rFonts w:ascii="Arial" w:hAnsi="Arial" w:cs="Arial"/>
          <w:sz w:val="20"/>
          <w:szCs w:val="20"/>
        </w:rPr>
        <w:t>корректирующий</w:t>
      </w:r>
      <w:r w:rsidRPr="001C4775">
        <w:rPr>
          <w:rFonts w:ascii="Arial" w:hAnsi="Arial" w:cs="Arial"/>
          <w:spacing w:val="1"/>
          <w:sz w:val="20"/>
          <w:szCs w:val="20"/>
        </w:rPr>
        <w:t xml:space="preserve"> </w:t>
      </w:r>
      <w:r w:rsidRPr="001C4775">
        <w:rPr>
          <w:rFonts w:ascii="Arial" w:hAnsi="Arial" w:cs="Arial"/>
          <w:sz w:val="20"/>
          <w:szCs w:val="20"/>
        </w:rPr>
        <w:t>табель</w:t>
      </w:r>
      <w:r w:rsidRPr="001C4775">
        <w:rPr>
          <w:rFonts w:ascii="Arial" w:hAnsi="Arial" w:cs="Arial"/>
          <w:spacing w:val="1"/>
          <w:sz w:val="20"/>
          <w:szCs w:val="20"/>
        </w:rPr>
        <w:t xml:space="preserve"> </w:t>
      </w:r>
      <w:r w:rsidRPr="001C4775">
        <w:rPr>
          <w:rFonts w:ascii="Arial" w:hAnsi="Arial" w:cs="Arial"/>
          <w:sz w:val="20"/>
          <w:szCs w:val="20"/>
        </w:rPr>
        <w:t>учета</w:t>
      </w:r>
      <w:r w:rsidRPr="001C4775">
        <w:rPr>
          <w:rFonts w:ascii="Arial" w:hAnsi="Arial" w:cs="Arial"/>
          <w:spacing w:val="1"/>
          <w:sz w:val="20"/>
          <w:szCs w:val="20"/>
        </w:rPr>
        <w:t xml:space="preserve"> </w:t>
      </w:r>
      <w:r w:rsidRPr="001C4775">
        <w:rPr>
          <w:rFonts w:ascii="Arial" w:hAnsi="Arial" w:cs="Arial"/>
          <w:sz w:val="20"/>
          <w:szCs w:val="20"/>
        </w:rPr>
        <w:t>рабочего</w:t>
      </w:r>
      <w:r w:rsidRPr="001C4775">
        <w:rPr>
          <w:rFonts w:ascii="Arial" w:hAnsi="Arial" w:cs="Arial"/>
          <w:spacing w:val="1"/>
          <w:sz w:val="20"/>
          <w:szCs w:val="20"/>
        </w:rPr>
        <w:t xml:space="preserve"> </w:t>
      </w:r>
      <w:r w:rsidRPr="001C4775">
        <w:rPr>
          <w:rFonts w:ascii="Arial" w:hAnsi="Arial" w:cs="Arial"/>
          <w:sz w:val="20"/>
          <w:szCs w:val="20"/>
        </w:rPr>
        <w:t>времени</w:t>
      </w:r>
      <w:r w:rsidRPr="001C4775">
        <w:rPr>
          <w:rFonts w:ascii="Arial" w:hAnsi="Arial" w:cs="Arial"/>
          <w:spacing w:val="1"/>
          <w:sz w:val="20"/>
          <w:szCs w:val="20"/>
        </w:rPr>
        <w:t xml:space="preserve"> </w:t>
      </w:r>
      <w:r w:rsidRPr="001C4775">
        <w:rPr>
          <w:rFonts w:ascii="Arial" w:hAnsi="Arial" w:cs="Arial"/>
          <w:sz w:val="20"/>
          <w:szCs w:val="20"/>
        </w:rPr>
        <w:t>в</w:t>
      </w:r>
      <w:r w:rsidRPr="001C4775">
        <w:rPr>
          <w:rFonts w:ascii="Arial" w:hAnsi="Arial" w:cs="Arial"/>
          <w:spacing w:val="1"/>
          <w:sz w:val="20"/>
          <w:szCs w:val="20"/>
        </w:rPr>
        <w:t xml:space="preserve"> </w:t>
      </w:r>
      <w:r w:rsidRPr="001C4775">
        <w:rPr>
          <w:rFonts w:ascii="Arial" w:hAnsi="Arial" w:cs="Arial"/>
          <w:sz w:val="20"/>
          <w:szCs w:val="20"/>
        </w:rPr>
        <w:t>соответствии</w:t>
      </w:r>
      <w:r w:rsidRPr="001C4775">
        <w:rPr>
          <w:rFonts w:ascii="Arial" w:hAnsi="Arial" w:cs="Arial"/>
          <w:spacing w:val="1"/>
          <w:sz w:val="20"/>
          <w:szCs w:val="20"/>
        </w:rPr>
        <w:t xml:space="preserve"> </w:t>
      </w:r>
      <w:r w:rsidRPr="001C4775">
        <w:rPr>
          <w:rFonts w:ascii="Arial" w:hAnsi="Arial" w:cs="Arial"/>
          <w:sz w:val="20"/>
          <w:szCs w:val="20"/>
        </w:rPr>
        <w:t>с</w:t>
      </w:r>
      <w:r w:rsidRPr="001C4775">
        <w:rPr>
          <w:rFonts w:ascii="Arial" w:hAnsi="Arial" w:cs="Arial"/>
          <w:spacing w:val="1"/>
          <w:sz w:val="20"/>
          <w:szCs w:val="20"/>
        </w:rPr>
        <w:t xml:space="preserve"> </w:t>
      </w:r>
      <w:r w:rsidRPr="001C4775">
        <w:rPr>
          <w:rFonts w:ascii="Arial" w:hAnsi="Arial" w:cs="Arial"/>
          <w:sz w:val="20"/>
          <w:szCs w:val="20"/>
        </w:rPr>
        <w:t>предоставленными документами.</w:t>
      </w:r>
    </w:p>
    <w:p w14:paraId="50EE84B3" w14:textId="77777777" w:rsidR="00BC2AC0" w:rsidRPr="001C4775" w:rsidRDefault="00BC2AC0" w:rsidP="00BC2AC0">
      <w:pPr>
        <w:widowControl w:val="0"/>
        <w:tabs>
          <w:tab w:val="left" w:pos="567"/>
          <w:tab w:val="left" w:pos="1418"/>
        </w:tabs>
        <w:autoSpaceDE w:val="0"/>
        <w:autoSpaceDN w:val="0"/>
        <w:ind w:right="-1" w:firstLine="567"/>
        <w:jc w:val="both"/>
        <w:rPr>
          <w:rFonts w:ascii="Arial" w:hAnsi="Arial" w:cs="Arial"/>
          <w:sz w:val="20"/>
          <w:szCs w:val="20"/>
        </w:rPr>
      </w:pPr>
      <w:r w:rsidRPr="001C4775">
        <w:rPr>
          <w:rFonts w:ascii="Arial" w:hAnsi="Arial" w:cs="Arial"/>
          <w:sz w:val="20"/>
          <w:szCs w:val="20"/>
        </w:rPr>
        <w:t>В</w:t>
      </w:r>
      <w:r w:rsidRPr="001C4775">
        <w:rPr>
          <w:rFonts w:ascii="Arial" w:hAnsi="Arial" w:cs="Arial"/>
          <w:spacing w:val="1"/>
          <w:sz w:val="20"/>
          <w:szCs w:val="20"/>
        </w:rPr>
        <w:t xml:space="preserve"> </w:t>
      </w:r>
      <w:r w:rsidRPr="001C4775">
        <w:rPr>
          <w:rFonts w:ascii="Arial" w:hAnsi="Arial" w:cs="Arial"/>
          <w:sz w:val="20"/>
          <w:szCs w:val="20"/>
        </w:rPr>
        <w:t>случае</w:t>
      </w:r>
      <w:r w:rsidRPr="001C4775">
        <w:rPr>
          <w:rFonts w:ascii="Arial" w:hAnsi="Arial" w:cs="Arial"/>
          <w:spacing w:val="1"/>
          <w:sz w:val="20"/>
          <w:szCs w:val="20"/>
        </w:rPr>
        <w:t xml:space="preserve"> </w:t>
      </w:r>
      <w:r w:rsidRPr="001C4775">
        <w:rPr>
          <w:rFonts w:ascii="Arial" w:hAnsi="Arial" w:cs="Arial"/>
          <w:sz w:val="20"/>
          <w:szCs w:val="20"/>
        </w:rPr>
        <w:t>неявки</w:t>
      </w:r>
      <w:r w:rsidRPr="001C4775">
        <w:rPr>
          <w:rFonts w:ascii="Arial" w:hAnsi="Arial" w:cs="Arial"/>
          <w:spacing w:val="1"/>
          <w:sz w:val="20"/>
          <w:szCs w:val="20"/>
        </w:rPr>
        <w:t xml:space="preserve"> </w:t>
      </w:r>
      <w:r w:rsidRPr="001C4775">
        <w:rPr>
          <w:rFonts w:ascii="Arial" w:hAnsi="Arial" w:cs="Arial"/>
          <w:sz w:val="20"/>
          <w:szCs w:val="20"/>
        </w:rPr>
        <w:t>работника</w:t>
      </w:r>
      <w:r w:rsidRPr="001C4775">
        <w:rPr>
          <w:rFonts w:ascii="Arial" w:hAnsi="Arial" w:cs="Arial"/>
          <w:spacing w:val="1"/>
          <w:sz w:val="20"/>
          <w:szCs w:val="20"/>
        </w:rPr>
        <w:t xml:space="preserve"> </w:t>
      </w:r>
      <w:r w:rsidRPr="001C4775">
        <w:rPr>
          <w:rFonts w:ascii="Arial" w:hAnsi="Arial" w:cs="Arial"/>
          <w:sz w:val="20"/>
          <w:szCs w:val="20"/>
        </w:rPr>
        <w:t>на</w:t>
      </w:r>
      <w:r w:rsidRPr="001C4775">
        <w:rPr>
          <w:rFonts w:ascii="Arial" w:hAnsi="Arial" w:cs="Arial"/>
          <w:spacing w:val="1"/>
          <w:sz w:val="20"/>
          <w:szCs w:val="20"/>
        </w:rPr>
        <w:t xml:space="preserve"> </w:t>
      </w:r>
      <w:r w:rsidRPr="001C4775">
        <w:rPr>
          <w:rFonts w:ascii="Arial" w:hAnsi="Arial" w:cs="Arial"/>
          <w:sz w:val="20"/>
          <w:szCs w:val="20"/>
        </w:rPr>
        <w:t>свое</w:t>
      </w:r>
      <w:r w:rsidRPr="001C4775">
        <w:rPr>
          <w:rFonts w:ascii="Arial" w:hAnsi="Arial" w:cs="Arial"/>
          <w:spacing w:val="1"/>
          <w:sz w:val="20"/>
          <w:szCs w:val="20"/>
        </w:rPr>
        <w:t xml:space="preserve"> </w:t>
      </w:r>
      <w:r w:rsidRPr="001C4775">
        <w:rPr>
          <w:rFonts w:ascii="Arial" w:hAnsi="Arial" w:cs="Arial"/>
          <w:sz w:val="20"/>
          <w:szCs w:val="20"/>
        </w:rPr>
        <w:t>рабочее</w:t>
      </w:r>
      <w:r w:rsidRPr="001C4775">
        <w:rPr>
          <w:rFonts w:ascii="Arial" w:hAnsi="Arial" w:cs="Arial"/>
          <w:spacing w:val="1"/>
          <w:sz w:val="20"/>
          <w:szCs w:val="20"/>
        </w:rPr>
        <w:t xml:space="preserve"> </w:t>
      </w:r>
      <w:r w:rsidRPr="001C4775">
        <w:rPr>
          <w:rFonts w:ascii="Arial" w:hAnsi="Arial" w:cs="Arial"/>
          <w:sz w:val="20"/>
          <w:szCs w:val="20"/>
        </w:rPr>
        <w:t>место</w:t>
      </w:r>
      <w:r w:rsidRPr="001C4775">
        <w:rPr>
          <w:rFonts w:ascii="Arial" w:hAnsi="Arial" w:cs="Arial"/>
          <w:spacing w:val="1"/>
          <w:sz w:val="20"/>
          <w:szCs w:val="20"/>
        </w:rPr>
        <w:t xml:space="preserve"> </w:t>
      </w:r>
      <w:r w:rsidRPr="001C4775">
        <w:rPr>
          <w:rFonts w:ascii="Arial" w:hAnsi="Arial" w:cs="Arial"/>
          <w:sz w:val="20"/>
          <w:szCs w:val="20"/>
        </w:rPr>
        <w:t>после</w:t>
      </w:r>
      <w:r w:rsidRPr="001C4775">
        <w:rPr>
          <w:rFonts w:ascii="Arial" w:hAnsi="Arial" w:cs="Arial"/>
          <w:spacing w:val="1"/>
          <w:sz w:val="20"/>
          <w:szCs w:val="20"/>
        </w:rPr>
        <w:t xml:space="preserve"> </w:t>
      </w:r>
      <w:r w:rsidRPr="001C4775">
        <w:rPr>
          <w:rFonts w:ascii="Arial" w:hAnsi="Arial" w:cs="Arial"/>
          <w:sz w:val="20"/>
          <w:szCs w:val="20"/>
        </w:rPr>
        <w:t>даты</w:t>
      </w:r>
      <w:r w:rsidRPr="001C4775">
        <w:rPr>
          <w:rFonts w:ascii="Arial" w:hAnsi="Arial" w:cs="Arial"/>
          <w:spacing w:val="1"/>
          <w:sz w:val="20"/>
          <w:szCs w:val="20"/>
        </w:rPr>
        <w:t xml:space="preserve"> </w:t>
      </w:r>
      <w:r w:rsidRPr="001C4775">
        <w:rPr>
          <w:rFonts w:ascii="Arial" w:hAnsi="Arial" w:cs="Arial"/>
          <w:sz w:val="20"/>
          <w:szCs w:val="20"/>
        </w:rPr>
        <w:t>сдачи</w:t>
      </w:r>
      <w:r w:rsidRPr="001C4775">
        <w:rPr>
          <w:rFonts w:ascii="Arial" w:hAnsi="Arial" w:cs="Arial"/>
          <w:spacing w:val="1"/>
          <w:sz w:val="20"/>
          <w:szCs w:val="20"/>
        </w:rPr>
        <w:t xml:space="preserve"> </w:t>
      </w:r>
      <w:r w:rsidRPr="001C4775">
        <w:rPr>
          <w:rFonts w:ascii="Arial" w:hAnsi="Arial" w:cs="Arial"/>
          <w:sz w:val="20"/>
          <w:szCs w:val="20"/>
        </w:rPr>
        <w:t>ответственным</w:t>
      </w:r>
      <w:r w:rsidRPr="001C4775">
        <w:rPr>
          <w:rFonts w:ascii="Arial" w:hAnsi="Arial" w:cs="Arial"/>
          <w:spacing w:val="1"/>
          <w:sz w:val="20"/>
          <w:szCs w:val="20"/>
        </w:rPr>
        <w:t xml:space="preserve"> </w:t>
      </w:r>
      <w:r w:rsidRPr="001C4775">
        <w:rPr>
          <w:rFonts w:ascii="Arial" w:hAnsi="Arial" w:cs="Arial"/>
          <w:sz w:val="20"/>
          <w:szCs w:val="20"/>
        </w:rPr>
        <w:t>лицом</w:t>
      </w:r>
      <w:r w:rsidRPr="001C4775">
        <w:rPr>
          <w:rFonts w:ascii="Arial" w:hAnsi="Arial" w:cs="Arial"/>
          <w:spacing w:val="1"/>
          <w:sz w:val="20"/>
          <w:szCs w:val="20"/>
        </w:rPr>
        <w:t xml:space="preserve"> </w:t>
      </w:r>
      <w:r w:rsidRPr="001C4775">
        <w:rPr>
          <w:rFonts w:ascii="Arial" w:hAnsi="Arial" w:cs="Arial"/>
          <w:sz w:val="20"/>
          <w:szCs w:val="20"/>
        </w:rPr>
        <w:t>табеля</w:t>
      </w:r>
      <w:r w:rsidRPr="001C4775">
        <w:rPr>
          <w:rFonts w:ascii="Arial" w:hAnsi="Arial" w:cs="Arial"/>
          <w:spacing w:val="1"/>
          <w:sz w:val="20"/>
          <w:szCs w:val="20"/>
        </w:rPr>
        <w:t xml:space="preserve"> </w:t>
      </w:r>
      <w:r w:rsidRPr="001C4775">
        <w:rPr>
          <w:rFonts w:ascii="Arial" w:hAnsi="Arial" w:cs="Arial"/>
          <w:sz w:val="20"/>
          <w:szCs w:val="20"/>
        </w:rPr>
        <w:t>учета</w:t>
      </w:r>
      <w:r w:rsidRPr="001C4775">
        <w:rPr>
          <w:rFonts w:ascii="Arial" w:hAnsi="Arial" w:cs="Arial"/>
          <w:spacing w:val="1"/>
          <w:sz w:val="20"/>
          <w:szCs w:val="20"/>
        </w:rPr>
        <w:t xml:space="preserve"> </w:t>
      </w:r>
      <w:r w:rsidRPr="001C4775">
        <w:rPr>
          <w:rFonts w:ascii="Arial" w:hAnsi="Arial" w:cs="Arial"/>
          <w:sz w:val="20"/>
          <w:szCs w:val="20"/>
        </w:rPr>
        <w:t>рабочего</w:t>
      </w:r>
      <w:r w:rsidRPr="001C4775">
        <w:rPr>
          <w:rFonts w:ascii="Arial" w:hAnsi="Arial" w:cs="Arial"/>
          <w:spacing w:val="1"/>
          <w:sz w:val="20"/>
          <w:szCs w:val="20"/>
        </w:rPr>
        <w:t xml:space="preserve"> </w:t>
      </w:r>
      <w:r w:rsidRPr="001C4775">
        <w:rPr>
          <w:rFonts w:ascii="Arial" w:hAnsi="Arial" w:cs="Arial"/>
          <w:sz w:val="20"/>
          <w:szCs w:val="20"/>
        </w:rPr>
        <w:t>времени</w:t>
      </w:r>
      <w:r w:rsidRPr="001C4775">
        <w:rPr>
          <w:rFonts w:ascii="Arial" w:hAnsi="Arial" w:cs="Arial"/>
          <w:spacing w:val="1"/>
          <w:sz w:val="20"/>
          <w:szCs w:val="20"/>
        </w:rPr>
        <w:t xml:space="preserve"> </w:t>
      </w:r>
      <w:r w:rsidRPr="001C4775">
        <w:rPr>
          <w:rFonts w:ascii="Arial" w:hAnsi="Arial" w:cs="Arial"/>
          <w:sz w:val="20"/>
          <w:szCs w:val="20"/>
        </w:rPr>
        <w:t>ответственное</w:t>
      </w:r>
      <w:r w:rsidRPr="001C4775">
        <w:rPr>
          <w:rFonts w:ascii="Arial" w:hAnsi="Arial" w:cs="Arial"/>
          <w:spacing w:val="1"/>
          <w:sz w:val="20"/>
          <w:szCs w:val="20"/>
        </w:rPr>
        <w:t xml:space="preserve"> </w:t>
      </w:r>
      <w:r w:rsidRPr="001C4775">
        <w:rPr>
          <w:rFonts w:ascii="Arial" w:hAnsi="Arial" w:cs="Arial"/>
          <w:sz w:val="20"/>
          <w:szCs w:val="20"/>
        </w:rPr>
        <w:t>лицо</w:t>
      </w:r>
      <w:r w:rsidRPr="001C4775">
        <w:rPr>
          <w:rFonts w:ascii="Arial" w:hAnsi="Arial" w:cs="Arial"/>
          <w:spacing w:val="1"/>
          <w:sz w:val="20"/>
          <w:szCs w:val="20"/>
        </w:rPr>
        <w:t xml:space="preserve"> </w:t>
      </w:r>
      <w:r w:rsidRPr="001C4775">
        <w:rPr>
          <w:rFonts w:ascii="Arial" w:hAnsi="Arial" w:cs="Arial"/>
          <w:sz w:val="20"/>
          <w:szCs w:val="20"/>
        </w:rPr>
        <w:t>сообщает в бухгалтерию о будущих изменениях</w:t>
      </w:r>
      <w:r w:rsidRPr="001C4775">
        <w:rPr>
          <w:rFonts w:ascii="Arial" w:hAnsi="Arial" w:cs="Arial"/>
          <w:spacing w:val="1"/>
          <w:sz w:val="20"/>
          <w:szCs w:val="20"/>
        </w:rPr>
        <w:t xml:space="preserve"> </w:t>
      </w:r>
      <w:r w:rsidRPr="001C4775">
        <w:rPr>
          <w:rFonts w:ascii="Arial" w:hAnsi="Arial" w:cs="Arial"/>
          <w:sz w:val="20"/>
          <w:szCs w:val="20"/>
        </w:rPr>
        <w:t>в</w:t>
      </w:r>
      <w:r w:rsidRPr="001C4775">
        <w:rPr>
          <w:rFonts w:ascii="Arial" w:hAnsi="Arial" w:cs="Arial"/>
          <w:spacing w:val="-1"/>
          <w:sz w:val="20"/>
          <w:szCs w:val="20"/>
        </w:rPr>
        <w:t xml:space="preserve"> </w:t>
      </w:r>
      <w:r w:rsidRPr="001C4775">
        <w:rPr>
          <w:rFonts w:ascii="Arial" w:hAnsi="Arial" w:cs="Arial"/>
          <w:sz w:val="20"/>
          <w:szCs w:val="20"/>
        </w:rPr>
        <w:t>сданный</w:t>
      </w:r>
      <w:r w:rsidRPr="001C4775">
        <w:rPr>
          <w:rFonts w:ascii="Arial" w:hAnsi="Arial" w:cs="Arial"/>
          <w:spacing w:val="1"/>
          <w:sz w:val="20"/>
          <w:szCs w:val="20"/>
        </w:rPr>
        <w:t xml:space="preserve"> </w:t>
      </w:r>
      <w:r w:rsidRPr="001C4775">
        <w:rPr>
          <w:rFonts w:ascii="Arial" w:hAnsi="Arial" w:cs="Arial"/>
          <w:sz w:val="20"/>
          <w:szCs w:val="20"/>
        </w:rPr>
        <w:t>табель</w:t>
      </w:r>
      <w:r w:rsidRPr="001C4775">
        <w:rPr>
          <w:rFonts w:ascii="Arial" w:hAnsi="Arial" w:cs="Arial"/>
          <w:spacing w:val="-1"/>
          <w:sz w:val="20"/>
          <w:szCs w:val="20"/>
        </w:rPr>
        <w:t xml:space="preserve"> </w:t>
      </w:r>
      <w:r w:rsidRPr="001C4775">
        <w:rPr>
          <w:rFonts w:ascii="Arial" w:hAnsi="Arial" w:cs="Arial"/>
          <w:sz w:val="20"/>
          <w:szCs w:val="20"/>
        </w:rPr>
        <w:t>учета</w:t>
      </w:r>
      <w:r w:rsidRPr="001C4775">
        <w:rPr>
          <w:rFonts w:ascii="Arial" w:hAnsi="Arial" w:cs="Arial"/>
          <w:spacing w:val="1"/>
          <w:sz w:val="20"/>
          <w:szCs w:val="20"/>
        </w:rPr>
        <w:t xml:space="preserve"> </w:t>
      </w:r>
      <w:r w:rsidRPr="001C4775">
        <w:rPr>
          <w:rFonts w:ascii="Arial" w:hAnsi="Arial" w:cs="Arial"/>
          <w:sz w:val="20"/>
          <w:szCs w:val="20"/>
        </w:rPr>
        <w:t>рабочего</w:t>
      </w:r>
      <w:r w:rsidRPr="001C4775">
        <w:rPr>
          <w:rFonts w:ascii="Arial" w:hAnsi="Arial" w:cs="Arial"/>
          <w:spacing w:val="1"/>
          <w:sz w:val="20"/>
          <w:szCs w:val="20"/>
        </w:rPr>
        <w:t xml:space="preserve"> </w:t>
      </w:r>
      <w:r w:rsidRPr="001C4775">
        <w:rPr>
          <w:rFonts w:ascii="Arial" w:hAnsi="Arial" w:cs="Arial"/>
          <w:sz w:val="20"/>
          <w:szCs w:val="20"/>
        </w:rPr>
        <w:t>времени.</w:t>
      </w:r>
    </w:p>
    <w:p w14:paraId="6965A7C2" w14:textId="77777777" w:rsidR="00BC2AC0" w:rsidRPr="001C4775" w:rsidRDefault="00BC2AC0" w:rsidP="00BC2AC0">
      <w:pPr>
        <w:widowControl w:val="0"/>
        <w:tabs>
          <w:tab w:val="left" w:pos="567"/>
          <w:tab w:val="left" w:pos="1418"/>
        </w:tabs>
        <w:autoSpaceDE w:val="0"/>
        <w:autoSpaceDN w:val="0"/>
        <w:ind w:right="-1" w:firstLine="567"/>
        <w:jc w:val="both"/>
        <w:rPr>
          <w:rFonts w:ascii="Arial" w:hAnsi="Arial" w:cs="Arial"/>
          <w:sz w:val="20"/>
          <w:szCs w:val="20"/>
        </w:rPr>
      </w:pPr>
      <w:r w:rsidRPr="001C4775">
        <w:rPr>
          <w:rFonts w:ascii="Arial" w:hAnsi="Arial" w:cs="Arial"/>
          <w:sz w:val="20"/>
          <w:szCs w:val="20"/>
        </w:rPr>
        <w:lastRenderedPageBreak/>
        <w:t>Также код</w:t>
      </w:r>
      <w:r w:rsidRPr="001C4775">
        <w:rPr>
          <w:rFonts w:ascii="Arial" w:hAnsi="Arial" w:cs="Arial"/>
          <w:spacing w:val="1"/>
          <w:sz w:val="20"/>
          <w:szCs w:val="20"/>
        </w:rPr>
        <w:t xml:space="preserve"> </w:t>
      </w:r>
      <w:r w:rsidRPr="001C4775">
        <w:rPr>
          <w:rFonts w:ascii="Arial" w:hAnsi="Arial" w:cs="Arial"/>
          <w:sz w:val="20"/>
          <w:szCs w:val="20"/>
        </w:rPr>
        <w:t>«НН» проставляется в случае непредоставления</w:t>
      </w:r>
      <w:r w:rsidRPr="001C4775">
        <w:rPr>
          <w:rFonts w:ascii="Arial" w:hAnsi="Arial" w:cs="Arial"/>
          <w:spacing w:val="1"/>
          <w:sz w:val="20"/>
          <w:szCs w:val="20"/>
        </w:rPr>
        <w:t xml:space="preserve"> </w:t>
      </w:r>
      <w:r w:rsidRPr="001C4775">
        <w:rPr>
          <w:rFonts w:ascii="Arial" w:hAnsi="Arial" w:cs="Arial"/>
          <w:sz w:val="20"/>
          <w:szCs w:val="20"/>
        </w:rPr>
        <w:t>документов,</w:t>
      </w:r>
      <w:r w:rsidRPr="001C4775">
        <w:rPr>
          <w:rFonts w:ascii="Arial" w:hAnsi="Arial" w:cs="Arial"/>
          <w:spacing w:val="1"/>
          <w:sz w:val="20"/>
          <w:szCs w:val="20"/>
        </w:rPr>
        <w:t xml:space="preserve"> </w:t>
      </w:r>
      <w:r w:rsidRPr="001C4775">
        <w:rPr>
          <w:rFonts w:ascii="Arial" w:hAnsi="Arial" w:cs="Arial"/>
          <w:sz w:val="20"/>
          <w:szCs w:val="20"/>
        </w:rPr>
        <w:t>подтверждающих</w:t>
      </w:r>
      <w:r w:rsidRPr="001C4775">
        <w:rPr>
          <w:rFonts w:ascii="Arial" w:hAnsi="Arial" w:cs="Arial"/>
          <w:spacing w:val="-4"/>
          <w:sz w:val="20"/>
          <w:szCs w:val="20"/>
        </w:rPr>
        <w:t xml:space="preserve"> </w:t>
      </w:r>
      <w:r w:rsidRPr="001C4775">
        <w:rPr>
          <w:rFonts w:ascii="Arial" w:hAnsi="Arial" w:cs="Arial"/>
          <w:sz w:val="20"/>
          <w:szCs w:val="20"/>
        </w:rPr>
        <w:t>причину</w:t>
      </w:r>
      <w:r w:rsidRPr="001C4775">
        <w:rPr>
          <w:rFonts w:ascii="Arial" w:hAnsi="Arial" w:cs="Arial"/>
          <w:spacing w:val="-4"/>
          <w:sz w:val="20"/>
          <w:szCs w:val="20"/>
        </w:rPr>
        <w:t xml:space="preserve"> </w:t>
      </w:r>
      <w:r w:rsidRPr="001C4775">
        <w:rPr>
          <w:rFonts w:ascii="Arial" w:hAnsi="Arial" w:cs="Arial"/>
          <w:sz w:val="20"/>
          <w:szCs w:val="20"/>
        </w:rPr>
        <w:t>отсутствия</w:t>
      </w:r>
      <w:r w:rsidRPr="001C4775">
        <w:rPr>
          <w:rFonts w:ascii="Arial" w:hAnsi="Arial" w:cs="Arial"/>
          <w:spacing w:val="2"/>
          <w:sz w:val="20"/>
          <w:szCs w:val="20"/>
        </w:rPr>
        <w:t xml:space="preserve"> </w:t>
      </w:r>
      <w:r w:rsidRPr="001C4775">
        <w:rPr>
          <w:rFonts w:ascii="Arial" w:hAnsi="Arial" w:cs="Arial"/>
          <w:sz w:val="20"/>
          <w:szCs w:val="20"/>
        </w:rPr>
        <w:t>работника</w:t>
      </w:r>
      <w:r w:rsidRPr="001C4775">
        <w:rPr>
          <w:rFonts w:ascii="Arial" w:hAnsi="Arial" w:cs="Arial"/>
          <w:spacing w:val="1"/>
          <w:sz w:val="20"/>
          <w:szCs w:val="20"/>
        </w:rPr>
        <w:t xml:space="preserve"> </w:t>
      </w:r>
      <w:r w:rsidRPr="001C4775">
        <w:rPr>
          <w:rFonts w:ascii="Arial" w:hAnsi="Arial" w:cs="Arial"/>
          <w:sz w:val="20"/>
          <w:szCs w:val="20"/>
        </w:rPr>
        <w:t>на</w:t>
      </w:r>
      <w:r w:rsidRPr="001C4775">
        <w:rPr>
          <w:rFonts w:ascii="Arial" w:hAnsi="Arial" w:cs="Arial"/>
          <w:spacing w:val="1"/>
          <w:sz w:val="20"/>
          <w:szCs w:val="20"/>
        </w:rPr>
        <w:t xml:space="preserve"> </w:t>
      </w:r>
      <w:r w:rsidRPr="001C4775">
        <w:rPr>
          <w:rFonts w:ascii="Arial" w:hAnsi="Arial" w:cs="Arial"/>
          <w:sz w:val="20"/>
          <w:szCs w:val="20"/>
        </w:rPr>
        <w:t>рабочее место.</w:t>
      </w:r>
    </w:p>
    <w:p w14:paraId="7BE1AA6B" w14:textId="77777777" w:rsidR="00BC2AC0" w:rsidRPr="001C4775" w:rsidRDefault="00BC2AC0" w:rsidP="007F225A">
      <w:pPr>
        <w:widowControl w:val="0"/>
        <w:numPr>
          <w:ilvl w:val="2"/>
          <w:numId w:val="77"/>
        </w:numPr>
        <w:tabs>
          <w:tab w:val="left" w:pos="567"/>
          <w:tab w:val="left" w:pos="1418"/>
          <w:tab w:val="left" w:pos="1880"/>
        </w:tabs>
        <w:autoSpaceDE w:val="0"/>
        <w:autoSpaceDN w:val="0"/>
        <w:ind w:left="0" w:right="-1" w:firstLine="567"/>
        <w:jc w:val="both"/>
        <w:rPr>
          <w:rFonts w:ascii="Arial" w:hAnsi="Arial" w:cs="Arial"/>
          <w:sz w:val="20"/>
          <w:szCs w:val="20"/>
        </w:rPr>
      </w:pPr>
      <w:r w:rsidRPr="001C4775">
        <w:rPr>
          <w:rFonts w:ascii="Arial" w:hAnsi="Arial" w:cs="Arial"/>
          <w:sz w:val="20"/>
          <w:szCs w:val="20"/>
        </w:rPr>
        <w:t>В случае если информация о неявке работника на свое рабочее место</w:t>
      </w:r>
      <w:r w:rsidRPr="001C4775">
        <w:rPr>
          <w:rFonts w:ascii="Arial" w:hAnsi="Arial" w:cs="Arial"/>
          <w:spacing w:val="1"/>
          <w:sz w:val="20"/>
          <w:szCs w:val="20"/>
        </w:rPr>
        <w:t xml:space="preserve"> </w:t>
      </w:r>
      <w:r w:rsidRPr="001C4775">
        <w:rPr>
          <w:rFonts w:ascii="Arial" w:hAnsi="Arial" w:cs="Arial"/>
          <w:sz w:val="20"/>
          <w:szCs w:val="20"/>
        </w:rPr>
        <w:t>стала</w:t>
      </w:r>
      <w:r w:rsidRPr="001C4775">
        <w:rPr>
          <w:rFonts w:ascii="Arial" w:hAnsi="Arial" w:cs="Arial"/>
          <w:spacing w:val="1"/>
          <w:sz w:val="20"/>
          <w:szCs w:val="20"/>
        </w:rPr>
        <w:t xml:space="preserve"> </w:t>
      </w:r>
      <w:r w:rsidRPr="001C4775">
        <w:rPr>
          <w:rFonts w:ascii="Arial" w:hAnsi="Arial" w:cs="Arial"/>
          <w:sz w:val="20"/>
          <w:szCs w:val="20"/>
        </w:rPr>
        <w:t>известной</w:t>
      </w:r>
      <w:r w:rsidRPr="001C4775">
        <w:rPr>
          <w:rFonts w:ascii="Arial" w:hAnsi="Arial" w:cs="Arial"/>
          <w:spacing w:val="1"/>
          <w:sz w:val="20"/>
          <w:szCs w:val="20"/>
        </w:rPr>
        <w:t xml:space="preserve"> </w:t>
      </w:r>
      <w:r w:rsidRPr="001C4775">
        <w:rPr>
          <w:rFonts w:ascii="Arial" w:hAnsi="Arial" w:cs="Arial"/>
          <w:sz w:val="20"/>
          <w:szCs w:val="20"/>
        </w:rPr>
        <w:t>после</w:t>
      </w:r>
      <w:r w:rsidRPr="001C4775">
        <w:rPr>
          <w:rFonts w:ascii="Arial" w:hAnsi="Arial" w:cs="Arial"/>
          <w:spacing w:val="1"/>
          <w:sz w:val="20"/>
          <w:szCs w:val="20"/>
        </w:rPr>
        <w:t xml:space="preserve"> </w:t>
      </w:r>
      <w:r w:rsidRPr="001C4775">
        <w:rPr>
          <w:rFonts w:ascii="Arial" w:hAnsi="Arial" w:cs="Arial"/>
          <w:sz w:val="20"/>
          <w:szCs w:val="20"/>
        </w:rPr>
        <w:t>даты</w:t>
      </w:r>
      <w:r w:rsidRPr="001C4775">
        <w:rPr>
          <w:rFonts w:ascii="Arial" w:hAnsi="Arial" w:cs="Arial"/>
          <w:spacing w:val="1"/>
          <w:sz w:val="20"/>
          <w:szCs w:val="20"/>
        </w:rPr>
        <w:t xml:space="preserve"> </w:t>
      </w:r>
      <w:r w:rsidRPr="001C4775">
        <w:rPr>
          <w:rFonts w:ascii="Arial" w:hAnsi="Arial" w:cs="Arial"/>
          <w:sz w:val="20"/>
          <w:szCs w:val="20"/>
        </w:rPr>
        <w:t>предоставления</w:t>
      </w:r>
      <w:r w:rsidRPr="001C4775">
        <w:rPr>
          <w:rFonts w:ascii="Arial" w:hAnsi="Arial" w:cs="Arial"/>
          <w:spacing w:val="1"/>
          <w:sz w:val="20"/>
          <w:szCs w:val="20"/>
        </w:rPr>
        <w:t xml:space="preserve"> </w:t>
      </w:r>
      <w:r w:rsidRPr="001C4775">
        <w:rPr>
          <w:rFonts w:ascii="Arial" w:hAnsi="Arial" w:cs="Arial"/>
          <w:sz w:val="20"/>
          <w:szCs w:val="20"/>
        </w:rPr>
        <w:t>табеля</w:t>
      </w:r>
      <w:r w:rsidRPr="001C4775">
        <w:rPr>
          <w:rFonts w:ascii="Arial" w:hAnsi="Arial" w:cs="Arial"/>
          <w:spacing w:val="1"/>
          <w:sz w:val="20"/>
          <w:szCs w:val="20"/>
        </w:rPr>
        <w:t xml:space="preserve"> </w:t>
      </w:r>
      <w:r w:rsidRPr="001C4775">
        <w:rPr>
          <w:rFonts w:ascii="Arial" w:hAnsi="Arial" w:cs="Arial"/>
          <w:sz w:val="20"/>
          <w:szCs w:val="20"/>
        </w:rPr>
        <w:t>и</w:t>
      </w:r>
      <w:r w:rsidRPr="001C4775">
        <w:rPr>
          <w:rFonts w:ascii="Arial" w:hAnsi="Arial" w:cs="Arial"/>
          <w:spacing w:val="1"/>
          <w:sz w:val="20"/>
          <w:szCs w:val="20"/>
        </w:rPr>
        <w:t xml:space="preserve"> </w:t>
      </w:r>
      <w:r w:rsidRPr="001C4775">
        <w:rPr>
          <w:rFonts w:ascii="Arial" w:hAnsi="Arial" w:cs="Arial"/>
          <w:sz w:val="20"/>
          <w:szCs w:val="20"/>
        </w:rPr>
        <w:t>не</w:t>
      </w:r>
      <w:r w:rsidRPr="001C4775">
        <w:rPr>
          <w:rFonts w:ascii="Arial" w:hAnsi="Arial" w:cs="Arial"/>
          <w:spacing w:val="1"/>
          <w:sz w:val="20"/>
          <w:szCs w:val="20"/>
        </w:rPr>
        <w:t xml:space="preserve"> </w:t>
      </w:r>
      <w:r w:rsidRPr="001C4775">
        <w:rPr>
          <w:rFonts w:ascii="Arial" w:hAnsi="Arial" w:cs="Arial"/>
          <w:sz w:val="20"/>
          <w:szCs w:val="20"/>
        </w:rPr>
        <w:t>соответствует</w:t>
      </w:r>
      <w:r w:rsidRPr="001C4775">
        <w:rPr>
          <w:rFonts w:ascii="Arial" w:hAnsi="Arial" w:cs="Arial"/>
          <w:spacing w:val="1"/>
          <w:sz w:val="20"/>
          <w:szCs w:val="20"/>
        </w:rPr>
        <w:t xml:space="preserve"> </w:t>
      </w:r>
      <w:r w:rsidRPr="001C4775">
        <w:rPr>
          <w:rFonts w:ascii="Arial" w:hAnsi="Arial" w:cs="Arial"/>
          <w:sz w:val="20"/>
          <w:szCs w:val="20"/>
        </w:rPr>
        <w:t>проставленной в табеле отметке, ответственный за табельный учет информирует</w:t>
      </w:r>
      <w:r w:rsidRPr="001C4775">
        <w:rPr>
          <w:rFonts w:ascii="Arial" w:hAnsi="Arial" w:cs="Arial"/>
          <w:spacing w:val="1"/>
          <w:sz w:val="20"/>
          <w:szCs w:val="20"/>
        </w:rPr>
        <w:t xml:space="preserve"> </w:t>
      </w:r>
      <w:r w:rsidRPr="001C4775">
        <w:rPr>
          <w:rFonts w:ascii="Arial" w:hAnsi="Arial" w:cs="Arial"/>
          <w:sz w:val="20"/>
          <w:szCs w:val="20"/>
        </w:rPr>
        <w:t>управление бухгалтерского учета и отчетности о необходимости корректировки</w:t>
      </w:r>
      <w:r w:rsidRPr="001C4775">
        <w:rPr>
          <w:rFonts w:ascii="Arial" w:hAnsi="Arial" w:cs="Arial"/>
          <w:spacing w:val="1"/>
          <w:sz w:val="20"/>
          <w:szCs w:val="20"/>
        </w:rPr>
        <w:t xml:space="preserve"> </w:t>
      </w:r>
      <w:r w:rsidRPr="001C4775">
        <w:rPr>
          <w:rFonts w:ascii="Arial" w:hAnsi="Arial" w:cs="Arial"/>
          <w:sz w:val="20"/>
          <w:szCs w:val="20"/>
        </w:rPr>
        <w:t>данных</w:t>
      </w:r>
      <w:r w:rsidRPr="001C4775">
        <w:rPr>
          <w:rFonts w:ascii="Arial" w:hAnsi="Arial" w:cs="Arial"/>
          <w:spacing w:val="-4"/>
          <w:sz w:val="20"/>
          <w:szCs w:val="20"/>
        </w:rPr>
        <w:t xml:space="preserve"> </w:t>
      </w:r>
      <w:r w:rsidRPr="001C4775">
        <w:rPr>
          <w:rFonts w:ascii="Arial" w:hAnsi="Arial" w:cs="Arial"/>
          <w:sz w:val="20"/>
          <w:szCs w:val="20"/>
        </w:rPr>
        <w:t>о фактически</w:t>
      </w:r>
      <w:r w:rsidRPr="001C4775">
        <w:rPr>
          <w:rFonts w:ascii="Arial" w:hAnsi="Arial" w:cs="Arial"/>
          <w:spacing w:val="1"/>
          <w:sz w:val="20"/>
          <w:szCs w:val="20"/>
        </w:rPr>
        <w:t xml:space="preserve"> </w:t>
      </w:r>
      <w:r w:rsidRPr="001C4775">
        <w:rPr>
          <w:rFonts w:ascii="Arial" w:hAnsi="Arial" w:cs="Arial"/>
          <w:sz w:val="20"/>
          <w:szCs w:val="20"/>
        </w:rPr>
        <w:t>отработанном</w:t>
      </w:r>
      <w:r w:rsidRPr="001C4775">
        <w:rPr>
          <w:rFonts w:ascii="Arial" w:hAnsi="Arial" w:cs="Arial"/>
          <w:spacing w:val="2"/>
          <w:sz w:val="20"/>
          <w:szCs w:val="20"/>
        </w:rPr>
        <w:t xml:space="preserve"> </w:t>
      </w:r>
      <w:r w:rsidRPr="001C4775">
        <w:rPr>
          <w:rFonts w:ascii="Arial" w:hAnsi="Arial" w:cs="Arial"/>
          <w:sz w:val="20"/>
          <w:szCs w:val="20"/>
        </w:rPr>
        <w:t>рабочего</w:t>
      </w:r>
      <w:r w:rsidRPr="001C4775">
        <w:rPr>
          <w:rFonts w:ascii="Arial" w:hAnsi="Arial" w:cs="Arial"/>
          <w:spacing w:val="1"/>
          <w:sz w:val="20"/>
          <w:szCs w:val="20"/>
        </w:rPr>
        <w:t xml:space="preserve"> </w:t>
      </w:r>
      <w:r w:rsidRPr="001C4775">
        <w:rPr>
          <w:rFonts w:ascii="Arial" w:hAnsi="Arial" w:cs="Arial"/>
          <w:sz w:val="20"/>
          <w:szCs w:val="20"/>
        </w:rPr>
        <w:t>времени.</w:t>
      </w:r>
    </w:p>
    <w:p w14:paraId="1B53CF1F" w14:textId="77777777" w:rsidR="00BC2AC0" w:rsidRPr="001C4775" w:rsidRDefault="00BC2AC0" w:rsidP="007F225A">
      <w:pPr>
        <w:widowControl w:val="0"/>
        <w:numPr>
          <w:ilvl w:val="2"/>
          <w:numId w:val="77"/>
        </w:numPr>
        <w:tabs>
          <w:tab w:val="left" w:pos="567"/>
          <w:tab w:val="left" w:pos="1418"/>
          <w:tab w:val="left" w:pos="1918"/>
        </w:tabs>
        <w:autoSpaceDE w:val="0"/>
        <w:autoSpaceDN w:val="0"/>
        <w:ind w:left="0" w:right="-1" w:firstLine="567"/>
        <w:jc w:val="both"/>
        <w:rPr>
          <w:rFonts w:ascii="Arial" w:hAnsi="Arial" w:cs="Arial"/>
          <w:sz w:val="20"/>
          <w:szCs w:val="20"/>
        </w:rPr>
      </w:pPr>
      <w:r w:rsidRPr="001C4775">
        <w:rPr>
          <w:rFonts w:ascii="Arial" w:hAnsi="Arial" w:cs="Arial"/>
          <w:sz w:val="20"/>
          <w:szCs w:val="20"/>
        </w:rPr>
        <w:t>Временная нетрудоспособность (Б) в табеле отмечается по нижней</w:t>
      </w:r>
      <w:r w:rsidRPr="001C4775">
        <w:rPr>
          <w:rFonts w:ascii="Arial" w:hAnsi="Arial" w:cs="Arial"/>
          <w:spacing w:val="1"/>
          <w:sz w:val="20"/>
          <w:szCs w:val="20"/>
        </w:rPr>
        <w:t xml:space="preserve"> </w:t>
      </w:r>
      <w:r w:rsidRPr="001C4775">
        <w:rPr>
          <w:rFonts w:ascii="Arial" w:hAnsi="Arial" w:cs="Arial"/>
          <w:sz w:val="20"/>
          <w:szCs w:val="20"/>
        </w:rPr>
        <w:t>строке</w:t>
      </w:r>
      <w:r w:rsidRPr="001C4775">
        <w:rPr>
          <w:rFonts w:ascii="Arial" w:hAnsi="Arial" w:cs="Arial"/>
          <w:spacing w:val="1"/>
          <w:sz w:val="20"/>
          <w:szCs w:val="20"/>
        </w:rPr>
        <w:t xml:space="preserve"> </w:t>
      </w:r>
      <w:r w:rsidRPr="001C4775">
        <w:rPr>
          <w:rFonts w:ascii="Arial" w:hAnsi="Arial" w:cs="Arial"/>
          <w:sz w:val="20"/>
          <w:szCs w:val="20"/>
        </w:rPr>
        <w:t>на основании листка временной нетрудоспособности, а также в случаях,</w:t>
      </w:r>
      <w:r w:rsidRPr="001C4775">
        <w:rPr>
          <w:rFonts w:ascii="Arial" w:hAnsi="Arial" w:cs="Arial"/>
          <w:spacing w:val="1"/>
          <w:sz w:val="20"/>
          <w:szCs w:val="20"/>
        </w:rPr>
        <w:t xml:space="preserve"> </w:t>
      </w:r>
      <w:r w:rsidRPr="001C4775">
        <w:rPr>
          <w:rFonts w:ascii="Arial" w:hAnsi="Arial" w:cs="Arial"/>
          <w:sz w:val="20"/>
          <w:szCs w:val="20"/>
        </w:rPr>
        <w:t xml:space="preserve">указанных в примечании </w:t>
      </w:r>
      <w:proofErr w:type="spellStart"/>
      <w:r w:rsidRPr="001C4775">
        <w:rPr>
          <w:rFonts w:ascii="Arial" w:hAnsi="Arial" w:cs="Arial"/>
          <w:sz w:val="20"/>
          <w:szCs w:val="20"/>
        </w:rPr>
        <w:t>п.п</w:t>
      </w:r>
      <w:proofErr w:type="spellEnd"/>
      <w:r w:rsidRPr="001C4775">
        <w:rPr>
          <w:rFonts w:ascii="Arial" w:hAnsi="Arial" w:cs="Arial"/>
          <w:sz w:val="20"/>
          <w:szCs w:val="20"/>
        </w:rPr>
        <w:t>. 4.2.2. В данном случае необходимо провести корректировку табеля за прошедший отчетный период с отметками дней временной нетрудоспособности.</w:t>
      </w:r>
    </w:p>
    <w:p w14:paraId="793DA2AA" w14:textId="77777777" w:rsidR="00BC2AC0" w:rsidRPr="001C4775" w:rsidRDefault="00BC2AC0" w:rsidP="007F225A">
      <w:pPr>
        <w:widowControl w:val="0"/>
        <w:numPr>
          <w:ilvl w:val="2"/>
          <w:numId w:val="77"/>
        </w:numPr>
        <w:tabs>
          <w:tab w:val="left" w:pos="567"/>
          <w:tab w:val="left" w:pos="1418"/>
          <w:tab w:val="left" w:pos="1764"/>
        </w:tabs>
        <w:autoSpaceDE w:val="0"/>
        <w:autoSpaceDN w:val="0"/>
        <w:ind w:left="0" w:right="-1" w:firstLine="567"/>
        <w:jc w:val="both"/>
        <w:rPr>
          <w:rFonts w:ascii="Arial" w:hAnsi="Arial" w:cs="Arial"/>
          <w:sz w:val="20"/>
          <w:szCs w:val="20"/>
        </w:rPr>
      </w:pPr>
      <w:r w:rsidRPr="001C4775">
        <w:rPr>
          <w:rFonts w:ascii="Arial" w:hAnsi="Arial" w:cs="Arial"/>
          <w:sz w:val="20"/>
          <w:szCs w:val="20"/>
        </w:rPr>
        <w:t>Отпуск</w:t>
      </w:r>
      <w:r w:rsidRPr="001C4775">
        <w:rPr>
          <w:rFonts w:ascii="Arial" w:hAnsi="Arial" w:cs="Arial"/>
          <w:spacing w:val="54"/>
          <w:sz w:val="20"/>
          <w:szCs w:val="20"/>
        </w:rPr>
        <w:t xml:space="preserve"> </w:t>
      </w:r>
      <w:r w:rsidRPr="001C4775">
        <w:rPr>
          <w:rFonts w:ascii="Arial" w:hAnsi="Arial" w:cs="Arial"/>
          <w:sz w:val="20"/>
          <w:szCs w:val="20"/>
        </w:rPr>
        <w:t>по</w:t>
      </w:r>
      <w:r w:rsidRPr="001C4775">
        <w:rPr>
          <w:rFonts w:ascii="Arial" w:hAnsi="Arial" w:cs="Arial"/>
          <w:spacing w:val="50"/>
          <w:sz w:val="20"/>
          <w:szCs w:val="20"/>
        </w:rPr>
        <w:t xml:space="preserve"> </w:t>
      </w:r>
      <w:r w:rsidRPr="001C4775">
        <w:rPr>
          <w:rFonts w:ascii="Arial" w:hAnsi="Arial" w:cs="Arial"/>
          <w:sz w:val="20"/>
          <w:szCs w:val="20"/>
        </w:rPr>
        <w:t>беременности</w:t>
      </w:r>
      <w:r w:rsidRPr="001C4775">
        <w:rPr>
          <w:rFonts w:ascii="Arial" w:hAnsi="Arial" w:cs="Arial"/>
          <w:spacing w:val="51"/>
          <w:sz w:val="20"/>
          <w:szCs w:val="20"/>
        </w:rPr>
        <w:t xml:space="preserve"> </w:t>
      </w:r>
      <w:r w:rsidRPr="001C4775">
        <w:rPr>
          <w:rFonts w:ascii="Arial" w:hAnsi="Arial" w:cs="Arial"/>
          <w:sz w:val="20"/>
          <w:szCs w:val="20"/>
        </w:rPr>
        <w:t>и</w:t>
      </w:r>
      <w:r w:rsidRPr="001C4775">
        <w:rPr>
          <w:rFonts w:ascii="Arial" w:hAnsi="Arial" w:cs="Arial"/>
          <w:spacing w:val="56"/>
          <w:sz w:val="20"/>
          <w:szCs w:val="20"/>
        </w:rPr>
        <w:t xml:space="preserve"> </w:t>
      </w:r>
      <w:r w:rsidRPr="001C4775">
        <w:rPr>
          <w:rFonts w:ascii="Arial" w:hAnsi="Arial" w:cs="Arial"/>
          <w:sz w:val="20"/>
          <w:szCs w:val="20"/>
        </w:rPr>
        <w:t>родам</w:t>
      </w:r>
      <w:r w:rsidRPr="001C4775">
        <w:rPr>
          <w:rFonts w:ascii="Arial" w:hAnsi="Arial" w:cs="Arial"/>
          <w:spacing w:val="52"/>
          <w:sz w:val="20"/>
          <w:szCs w:val="20"/>
        </w:rPr>
        <w:t xml:space="preserve"> </w:t>
      </w:r>
      <w:r w:rsidRPr="001C4775">
        <w:rPr>
          <w:rFonts w:ascii="Arial" w:hAnsi="Arial" w:cs="Arial"/>
          <w:sz w:val="20"/>
          <w:szCs w:val="20"/>
        </w:rPr>
        <w:t>(Б),</w:t>
      </w:r>
      <w:r w:rsidRPr="001C4775">
        <w:rPr>
          <w:rFonts w:ascii="Arial" w:hAnsi="Arial" w:cs="Arial"/>
          <w:spacing w:val="58"/>
          <w:sz w:val="20"/>
          <w:szCs w:val="20"/>
        </w:rPr>
        <w:t xml:space="preserve"> </w:t>
      </w:r>
      <w:r w:rsidRPr="001C4775">
        <w:rPr>
          <w:rFonts w:ascii="Arial" w:hAnsi="Arial" w:cs="Arial"/>
          <w:sz w:val="20"/>
          <w:szCs w:val="20"/>
        </w:rPr>
        <w:t>отпуск</w:t>
      </w:r>
      <w:r w:rsidRPr="001C4775">
        <w:rPr>
          <w:rFonts w:ascii="Arial" w:hAnsi="Arial" w:cs="Arial"/>
          <w:spacing w:val="49"/>
          <w:sz w:val="20"/>
          <w:szCs w:val="20"/>
        </w:rPr>
        <w:t xml:space="preserve"> </w:t>
      </w:r>
      <w:r w:rsidRPr="001C4775">
        <w:rPr>
          <w:rFonts w:ascii="Arial" w:hAnsi="Arial" w:cs="Arial"/>
          <w:sz w:val="20"/>
          <w:szCs w:val="20"/>
        </w:rPr>
        <w:t>по</w:t>
      </w:r>
      <w:r w:rsidRPr="001C4775">
        <w:rPr>
          <w:rFonts w:ascii="Arial" w:hAnsi="Arial" w:cs="Arial"/>
          <w:spacing w:val="60"/>
          <w:sz w:val="20"/>
          <w:szCs w:val="20"/>
        </w:rPr>
        <w:t xml:space="preserve"> </w:t>
      </w:r>
      <w:r w:rsidRPr="001C4775">
        <w:rPr>
          <w:rFonts w:ascii="Arial" w:hAnsi="Arial" w:cs="Arial"/>
          <w:sz w:val="20"/>
          <w:szCs w:val="20"/>
        </w:rPr>
        <w:t>уходу</w:t>
      </w:r>
      <w:r w:rsidRPr="001C4775">
        <w:rPr>
          <w:rFonts w:ascii="Arial" w:hAnsi="Arial" w:cs="Arial"/>
          <w:spacing w:val="46"/>
          <w:sz w:val="20"/>
          <w:szCs w:val="20"/>
        </w:rPr>
        <w:t xml:space="preserve"> </w:t>
      </w:r>
      <w:r w:rsidRPr="001C4775">
        <w:rPr>
          <w:rFonts w:ascii="Arial" w:hAnsi="Arial" w:cs="Arial"/>
          <w:sz w:val="20"/>
          <w:szCs w:val="20"/>
        </w:rPr>
        <w:t>за</w:t>
      </w:r>
      <w:r w:rsidRPr="001C4775">
        <w:rPr>
          <w:rFonts w:ascii="Arial" w:hAnsi="Arial" w:cs="Arial"/>
          <w:spacing w:val="56"/>
          <w:sz w:val="20"/>
          <w:szCs w:val="20"/>
        </w:rPr>
        <w:t xml:space="preserve"> </w:t>
      </w:r>
      <w:r w:rsidRPr="001C4775">
        <w:rPr>
          <w:rFonts w:ascii="Arial" w:hAnsi="Arial" w:cs="Arial"/>
          <w:sz w:val="20"/>
          <w:szCs w:val="20"/>
        </w:rPr>
        <w:t>ребенком (</w:t>
      </w:r>
      <w:r w:rsidRPr="00637D89">
        <w:rPr>
          <w:rFonts w:ascii="Arial" w:hAnsi="Arial" w:cs="Arial"/>
          <w:b/>
          <w:bCs/>
          <w:sz w:val="20"/>
          <w:szCs w:val="20"/>
        </w:rPr>
        <w:t>О</w:t>
      </w:r>
      <w:r w:rsidR="00637D89" w:rsidRPr="00637D89">
        <w:rPr>
          <w:rFonts w:ascii="Arial" w:hAnsi="Arial" w:cs="Arial"/>
          <w:b/>
          <w:bCs/>
          <w:sz w:val="20"/>
          <w:szCs w:val="20"/>
        </w:rPr>
        <w:t>Ж</w:t>
      </w:r>
      <w:r w:rsidRPr="001C4775">
        <w:rPr>
          <w:rFonts w:ascii="Arial" w:hAnsi="Arial" w:cs="Arial"/>
          <w:sz w:val="20"/>
          <w:szCs w:val="20"/>
        </w:rPr>
        <w:t>), отпуск без сохранения заработной платы (А, ОЗ) в табеле отражаются по</w:t>
      </w:r>
      <w:r w:rsidRPr="001C4775">
        <w:rPr>
          <w:rFonts w:ascii="Arial" w:hAnsi="Arial" w:cs="Arial"/>
          <w:spacing w:val="1"/>
          <w:sz w:val="20"/>
          <w:szCs w:val="20"/>
        </w:rPr>
        <w:t xml:space="preserve"> </w:t>
      </w:r>
      <w:r w:rsidRPr="001C4775">
        <w:rPr>
          <w:rFonts w:ascii="Arial" w:hAnsi="Arial" w:cs="Arial"/>
          <w:sz w:val="20"/>
          <w:szCs w:val="20"/>
        </w:rPr>
        <w:t>нижней</w:t>
      </w:r>
      <w:r w:rsidRPr="001C4775">
        <w:rPr>
          <w:rFonts w:ascii="Arial" w:hAnsi="Arial" w:cs="Arial"/>
          <w:spacing w:val="6"/>
          <w:sz w:val="20"/>
          <w:szCs w:val="20"/>
        </w:rPr>
        <w:t xml:space="preserve"> </w:t>
      </w:r>
      <w:r w:rsidRPr="001C4775">
        <w:rPr>
          <w:rFonts w:ascii="Arial" w:hAnsi="Arial" w:cs="Arial"/>
          <w:sz w:val="20"/>
          <w:szCs w:val="20"/>
        </w:rPr>
        <w:t>строке</w:t>
      </w:r>
      <w:r w:rsidRPr="001C4775">
        <w:rPr>
          <w:rFonts w:ascii="Arial" w:hAnsi="Arial" w:cs="Arial"/>
          <w:spacing w:val="13"/>
          <w:sz w:val="20"/>
          <w:szCs w:val="20"/>
        </w:rPr>
        <w:t xml:space="preserve"> </w:t>
      </w:r>
      <w:r w:rsidRPr="001C4775">
        <w:rPr>
          <w:rFonts w:ascii="Arial" w:hAnsi="Arial" w:cs="Arial"/>
          <w:sz w:val="20"/>
          <w:szCs w:val="20"/>
        </w:rPr>
        <w:t>в</w:t>
      </w:r>
      <w:r w:rsidRPr="001C4775">
        <w:rPr>
          <w:rFonts w:ascii="Arial" w:hAnsi="Arial" w:cs="Arial"/>
          <w:spacing w:val="4"/>
          <w:sz w:val="20"/>
          <w:szCs w:val="20"/>
        </w:rPr>
        <w:t xml:space="preserve"> </w:t>
      </w:r>
      <w:r w:rsidRPr="001C4775">
        <w:rPr>
          <w:rFonts w:ascii="Arial" w:hAnsi="Arial" w:cs="Arial"/>
          <w:sz w:val="20"/>
          <w:szCs w:val="20"/>
        </w:rPr>
        <w:t>календарных</w:t>
      </w:r>
      <w:r w:rsidRPr="001C4775">
        <w:rPr>
          <w:rFonts w:ascii="Arial" w:hAnsi="Arial" w:cs="Arial"/>
          <w:spacing w:val="1"/>
          <w:sz w:val="20"/>
          <w:szCs w:val="20"/>
        </w:rPr>
        <w:t xml:space="preserve"> </w:t>
      </w:r>
      <w:r w:rsidRPr="001C4775">
        <w:rPr>
          <w:rFonts w:ascii="Arial" w:hAnsi="Arial" w:cs="Arial"/>
          <w:sz w:val="20"/>
          <w:szCs w:val="20"/>
        </w:rPr>
        <w:t>днях</w:t>
      </w:r>
      <w:r w:rsidRPr="001C4775">
        <w:rPr>
          <w:rFonts w:ascii="Arial" w:hAnsi="Arial" w:cs="Arial"/>
          <w:spacing w:val="1"/>
          <w:sz w:val="20"/>
          <w:szCs w:val="20"/>
        </w:rPr>
        <w:t xml:space="preserve"> </w:t>
      </w:r>
      <w:r w:rsidRPr="001C4775">
        <w:rPr>
          <w:rFonts w:ascii="Arial" w:hAnsi="Arial" w:cs="Arial"/>
          <w:sz w:val="20"/>
          <w:szCs w:val="20"/>
        </w:rPr>
        <w:t>методом</w:t>
      </w:r>
      <w:r w:rsidRPr="001C4775">
        <w:rPr>
          <w:rFonts w:ascii="Arial" w:hAnsi="Arial" w:cs="Arial"/>
          <w:spacing w:val="8"/>
          <w:sz w:val="20"/>
          <w:szCs w:val="20"/>
        </w:rPr>
        <w:t xml:space="preserve"> </w:t>
      </w:r>
      <w:r w:rsidRPr="001C4775">
        <w:rPr>
          <w:rFonts w:ascii="Arial" w:hAnsi="Arial" w:cs="Arial"/>
          <w:sz w:val="20"/>
          <w:szCs w:val="20"/>
        </w:rPr>
        <w:t>сплошной</w:t>
      </w:r>
      <w:r w:rsidRPr="001C4775">
        <w:rPr>
          <w:rFonts w:ascii="Arial" w:hAnsi="Arial" w:cs="Arial"/>
          <w:spacing w:val="6"/>
          <w:sz w:val="20"/>
          <w:szCs w:val="20"/>
        </w:rPr>
        <w:t xml:space="preserve"> </w:t>
      </w:r>
      <w:r w:rsidRPr="001C4775">
        <w:rPr>
          <w:rFonts w:ascii="Arial" w:hAnsi="Arial" w:cs="Arial"/>
          <w:sz w:val="20"/>
          <w:szCs w:val="20"/>
        </w:rPr>
        <w:t>регистрации,</w:t>
      </w:r>
      <w:r w:rsidRPr="001C4775">
        <w:rPr>
          <w:rFonts w:ascii="Arial" w:hAnsi="Arial" w:cs="Arial"/>
          <w:spacing w:val="8"/>
          <w:sz w:val="20"/>
          <w:szCs w:val="20"/>
        </w:rPr>
        <w:t xml:space="preserve"> </w:t>
      </w:r>
      <w:r w:rsidRPr="001C4775">
        <w:rPr>
          <w:rFonts w:ascii="Arial" w:hAnsi="Arial" w:cs="Arial"/>
          <w:sz w:val="20"/>
          <w:szCs w:val="20"/>
        </w:rPr>
        <w:t>то</w:t>
      </w:r>
      <w:r w:rsidRPr="001C4775">
        <w:rPr>
          <w:rFonts w:ascii="Arial" w:hAnsi="Arial" w:cs="Arial"/>
          <w:spacing w:val="6"/>
          <w:sz w:val="20"/>
          <w:szCs w:val="20"/>
        </w:rPr>
        <w:t xml:space="preserve"> </w:t>
      </w:r>
      <w:r w:rsidRPr="001C4775">
        <w:rPr>
          <w:rFonts w:ascii="Arial" w:hAnsi="Arial" w:cs="Arial"/>
          <w:sz w:val="20"/>
          <w:szCs w:val="20"/>
        </w:rPr>
        <w:t>есть, включая</w:t>
      </w:r>
      <w:r w:rsidRPr="001C4775">
        <w:rPr>
          <w:rFonts w:ascii="Arial" w:hAnsi="Arial" w:cs="Arial"/>
          <w:spacing w:val="1"/>
          <w:sz w:val="20"/>
          <w:szCs w:val="20"/>
        </w:rPr>
        <w:t xml:space="preserve"> </w:t>
      </w:r>
      <w:r w:rsidRPr="001C4775">
        <w:rPr>
          <w:rFonts w:ascii="Arial" w:hAnsi="Arial" w:cs="Arial"/>
          <w:sz w:val="20"/>
          <w:szCs w:val="20"/>
        </w:rPr>
        <w:t>выходные</w:t>
      </w:r>
      <w:r w:rsidRPr="001C4775">
        <w:rPr>
          <w:rFonts w:ascii="Arial" w:hAnsi="Arial" w:cs="Arial"/>
          <w:spacing w:val="1"/>
          <w:sz w:val="20"/>
          <w:szCs w:val="20"/>
        </w:rPr>
        <w:t xml:space="preserve"> </w:t>
      </w:r>
      <w:r w:rsidRPr="001C4775">
        <w:rPr>
          <w:rFonts w:ascii="Arial" w:hAnsi="Arial" w:cs="Arial"/>
          <w:sz w:val="20"/>
          <w:szCs w:val="20"/>
        </w:rPr>
        <w:t>и</w:t>
      </w:r>
      <w:r w:rsidRPr="001C4775">
        <w:rPr>
          <w:rFonts w:ascii="Arial" w:hAnsi="Arial" w:cs="Arial"/>
          <w:spacing w:val="1"/>
          <w:sz w:val="20"/>
          <w:szCs w:val="20"/>
        </w:rPr>
        <w:t xml:space="preserve"> </w:t>
      </w:r>
      <w:r w:rsidRPr="001C4775">
        <w:rPr>
          <w:rFonts w:ascii="Arial" w:hAnsi="Arial" w:cs="Arial"/>
          <w:sz w:val="20"/>
          <w:szCs w:val="20"/>
        </w:rPr>
        <w:t>нерабочие</w:t>
      </w:r>
      <w:r w:rsidRPr="001C4775">
        <w:rPr>
          <w:rFonts w:ascii="Arial" w:hAnsi="Arial" w:cs="Arial"/>
          <w:spacing w:val="1"/>
          <w:sz w:val="20"/>
          <w:szCs w:val="20"/>
        </w:rPr>
        <w:t xml:space="preserve"> </w:t>
      </w:r>
      <w:r w:rsidRPr="001C4775">
        <w:rPr>
          <w:rFonts w:ascii="Arial" w:hAnsi="Arial" w:cs="Arial"/>
          <w:sz w:val="20"/>
          <w:szCs w:val="20"/>
        </w:rPr>
        <w:t>праздничные</w:t>
      </w:r>
      <w:r w:rsidRPr="001C4775">
        <w:rPr>
          <w:rFonts w:ascii="Arial" w:hAnsi="Arial" w:cs="Arial"/>
          <w:spacing w:val="1"/>
          <w:sz w:val="20"/>
          <w:szCs w:val="20"/>
        </w:rPr>
        <w:t xml:space="preserve"> </w:t>
      </w:r>
      <w:r w:rsidRPr="001C4775">
        <w:rPr>
          <w:rFonts w:ascii="Arial" w:hAnsi="Arial" w:cs="Arial"/>
          <w:sz w:val="20"/>
          <w:szCs w:val="20"/>
        </w:rPr>
        <w:t>дни,</w:t>
      </w:r>
      <w:r w:rsidRPr="001C4775">
        <w:rPr>
          <w:rFonts w:ascii="Arial" w:hAnsi="Arial" w:cs="Arial"/>
          <w:spacing w:val="1"/>
          <w:sz w:val="20"/>
          <w:szCs w:val="20"/>
        </w:rPr>
        <w:t xml:space="preserve"> </w:t>
      </w:r>
      <w:r w:rsidRPr="001C4775">
        <w:rPr>
          <w:rFonts w:ascii="Arial" w:hAnsi="Arial" w:cs="Arial"/>
          <w:sz w:val="20"/>
          <w:szCs w:val="20"/>
        </w:rPr>
        <w:t>согласно</w:t>
      </w:r>
      <w:r w:rsidRPr="001C4775">
        <w:rPr>
          <w:rFonts w:ascii="Arial" w:hAnsi="Arial" w:cs="Arial"/>
          <w:spacing w:val="1"/>
          <w:sz w:val="20"/>
          <w:szCs w:val="20"/>
        </w:rPr>
        <w:t xml:space="preserve"> </w:t>
      </w:r>
      <w:r w:rsidRPr="001C4775">
        <w:rPr>
          <w:rFonts w:ascii="Arial" w:hAnsi="Arial" w:cs="Arial"/>
          <w:sz w:val="20"/>
          <w:szCs w:val="20"/>
        </w:rPr>
        <w:t>приказу</w:t>
      </w:r>
      <w:r w:rsidRPr="001C4775">
        <w:rPr>
          <w:rFonts w:ascii="Arial" w:hAnsi="Arial" w:cs="Arial"/>
          <w:spacing w:val="1"/>
          <w:sz w:val="20"/>
          <w:szCs w:val="20"/>
        </w:rPr>
        <w:t xml:space="preserve"> </w:t>
      </w:r>
      <w:r w:rsidRPr="001C4775">
        <w:rPr>
          <w:rFonts w:ascii="Arial" w:hAnsi="Arial" w:cs="Arial"/>
          <w:sz w:val="20"/>
          <w:szCs w:val="20"/>
        </w:rPr>
        <w:t>руководителя,</w:t>
      </w:r>
      <w:r w:rsidRPr="001C4775">
        <w:rPr>
          <w:rFonts w:ascii="Arial" w:hAnsi="Arial" w:cs="Arial"/>
          <w:spacing w:val="3"/>
          <w:sz w:val="20"/>
          <w:szCs w:val="20"/>
        </w:rPr>
        <w:t xml:space="preserve"> </w:t>
      </w:r>
      <w:r w:rsidRPr="001C4775">
        <w:rPr>
          <w:rFonts w:ascii="Arial" w:hAnsi="Arial" w:cs="Arial"/>
          <w:sz w:val="20"/>
          <w:szCs w:val="20"/>
        </w:rPr>
        <w:t>при этом</w:t>
      </w:r>
      <w:r w:rsidRPr="001C4775">
        <w:rPr>
          <w:rFonts w:ascii="Arial" w:hAnsi="Arial" w:cs="Arial"/>
          <w:spacing w:val="2"/>
          <w:sz w:val="20"/>
          <w:szCs w:val="20"/>
        </w:rPr>
        <w:t xml:space="preserve"> </w:t>
      </w:r>
      <w:r w:rsidRPr="001C4775">
        <w:rPr>
          <w:rFonts w:ascii="Arial" w:hAnsi="Arial" w:cs="Arial"/>
          <w:sz w:val="20"/>
          <w:szCs w:val="20"/>
        </w:rPr>
        <w:t>верхняя</w:t>
      </w:r>
      <w:r w:rsidRPr="001C4775">
        <w:rPr>
          <w:rFonts w:ascii="Arial" w:hAnsi="Arial" w:cs="Arial"/>
          <w:spacing w:val="2"/>
          <w:sz w:val="20"/>
          <w:szCs w:val="20"/>
        </w:rPr>
        <w:t xml:space="preserve"> </w:t>
      </w:r>
      <w:r w:rsidRPr="001C4775">
        <w:rPr>
          <w:rFonts w:ascii="Arial" w:hAnsi="Arial" w:cs="Arial"/>
          <w:sz w:val="20"/>
          <w:szCs w:val="20"/>
        </w:rPr>
        <w:t>строка</w:t>
      </w:r>
      <w:r w:rsidRPr="001C4775">
        <w:rPr>
          <w:rFonts w:ascii="Arial" w:hAnsi="Arial" w:cs="Arial"/>
          <w:spacing w:val="2"/>
          <w:sz w:val="20"/>
          <w:szCs w:val="20"/>
        </w:rPr>
        <w:t xml:space="preserve"> </w:t>
      </w:r>
      <w:r w:rsidRPr="001C4775">
        <w:rPr>
          <w:rFonts w:ascii="Arial" w:hAnsi="Arial" w:cs="Arial"/>
          <w:sz w:val="20"/>
          <w:szCs w:val="20"/>
        </w:rPr>
        <w:t>не</w:t>
      </w:r>
      <w:r w:rsidRPr="001C4775">
        <w:rPr>
          <w:rFonts w:ascii="Arial" w:hAnsi="Arial" w:cs="Arial"/>
          <w:spacing w:val="1"/>
          <w:sz w:val="20"/>
          <w:szCs w:val="20"/>
        </w:rPr>
        <w:t xml:space="preserve"> </w:t>
      </w:r>
      <w:r w:rsidRPr="001C4775">
        <w:rPr>
          <w:rFonts w:ascii="Arial" w:hAnsi="Arial" w:cs="Arial"/>
          <w:sz w:val="20"/>
          <w:szCs w:val="20"/>
        </w:rPr>
        <w:t>заполняется.</w:t>
      </w:r>
    </w:p>
    <w:p w14:paraId="4C963BC2" w14:textId="77777777" w:rsidR="00BC2AC0" w:rsidRPr="001C4775" w:rsidRDefault="00BC2AC0" w:rsidP="007F225A">
      <w:pPr>
        <w:widowControl w:val="0"/>
        <w:numPr>
          <w:ilvl w:val="2"/>
          <w:numId w:val="77"/>
        </w:numPr>
        <w:tabs>
          <w:tab w:val="left" w:pos="567"/>
          <w:tab w:val="left" w:pos="1418"/>
          <w:tab w:val="left" w:pos="1716"/>
        </w:tabs>
        <w:autoSpaceDE w:val="0"/>
        <w:autoSpaceDN w:val="0"/>
        <w:ind w:left="0" w:right="-1" w:firstLine="567"/>
        <w:jc w:val="both"/>
        <w:rPr>
          <w:rFonts w:ascii="Arial" w:hAnsi="Arial" w:cs="Arial"/>
          <w:sz w:val="20"/>
          <w:szCs w:val="20"/>
        </w:rPr>
      </w:pPr>
      <w:r w:rsidRPr="001C4775">
        <w:rPr>
          <w:rFonts w:ascii="Arial" w:hAnsi="Arial" w:cs="Arial"/>
          <w:sz w:val="20"/>
          <w:szCs w:val="20"/>
        </w:rPr>
        <w:t>В случае работы на условиях неполного рабочего времени во время нахождения в отпуске по уходу за ребенком в табеле производятся отметки</w:t>
      </w:r>
      <w:r w:rsidRPr="001C4775">
        <w:rPr>
          <w:rFonts w:ascii="Arial" w:hAnsi="Arial" w:cs="Arial"/>
          <w:spacing w:val="1"/>
          <w:sz w:val="20"/>
          <w:szCs w:val="20"/>
        </w:rPr>
        <w:t xml:space="preserve"> </w:t>
      </w:r>
      <w:r w:rsidRPr="001C4775">
        <w:rPr>
          <w:rFonts w:ascii="Arial" w:hAnsi="Arial" w:cs="Arial"/>
          <w:sz w:val="20"/>
          <w:szCs w:val="20"/>
        </w:rPr>
        <w:t>следующим</w:t>
      </w:r>
      <w:r w:rsidRPr="001C4775">
        <w:rPr>
          <w:rFonts w:ascii="Arial" w:hAnsi="Arial" w:cs="Arial"/>
          <w:spacing w:val="2"/>
          <w:sz w:val="20"/>
          <w:szCs w:val="20"/>
        </w:rPr>
        <w:t xml:space="preserve"> </w:t>
      </w:r>
      <w:r w:rsidRPr="001C4775">
        <w:rPr>
          <w:rFonts w:ascii="Arial" w:hAnsi="Arial" w:cs="Arial"/>
          <w:sz w:val="20"/>
          <w:szCs w:val="20"/>
        </w:rPr>
        <w:t>образом:</w:t>
      </w:r>
    </w:p>
    <w:p w14:paraId="3A7F5FD0" w14:textId="77777777" w:rsidR="00BC2AC0" w:rsidRPr="001C4775" w:rsidRDefault="00BC2AC0" w:rsidP="007F225A">
      <w:pPr>
        <w:widowControl w:val="0"/>
        <w:numPr>
          <w:ilvl w:val="0"/>
          <w:numId w:val="71"/>
        </w:numPr>
        <w:tabs>
          <w:tab w:val="left" w:pos="567"/>
          <w:tab w:val="left" w:pos="1102"/>
          <w:tab w:val="left" w:pos="1418"/>
        </w:tabs>
        <w:autoSpaceDE w:val="0"/>
        <w:autoSpaceDN w:val="0"/>
        <w:ind w:right="-1" w:firstLine="567"/>
        <w:jc w:val="both"/>
        <w:rPr>
          <w:rFonts w:ascii="Arial" w:hAnsi="Arial" w:cs="Arial"/>
          <w:sz w:val="20"/>
          <w:szCs w:val="20"/>
        </w:rPr>
      </w:pPr>
      <w:r w:rsidRPr="001C4775">
        <w:rPr>
          <w:rFonts w:ascii="Arial" w:hAnsi="Arial" w:cs="Arial"/>
          <w:sz w:val="20"/>
          <w:szCs w:val="20"/>
        </w:rPr>
        <w:t>в</w:t>
      </w:r>
      <w:r w:rsidRPr="001C4775">
        <w:rPr>
          <w:rFonts w:ascii="Arial" w:hAnsi="Arial" w:cs="Arial"/>
          <w:spacing w:val="-4"/>
          <w:sz w:val="20"/>
          <w:szCs w:val="20"/>
        </w:rPr>
        <w:t xml:space="preserve"> </w:t>
      </w:r>
      <w:r w:rsidRPr="001C4775">
        <w:rPr>
          <w:rFonts w:ascii="Arial" w:hAnsi="Arial" w:cs="Arial"/>
          <w:sz w:val="20"/>
          <w:szCs w:val="20"/>
        </w:rPr>
        <w:t>верхней</w:t>
      </w:r>
      <w:r w:rsidRPr="001C4775">
        <w:rPr>
          <w:rFonts w:ascii="Arial" w:hAnsi="Arial" w:cs="Arial"/>
          <w:spacing w:val="-3"/>
          <w:sz w:val="20"/>
          <w:szCs w:val="20"/>
        </w:rPr>
        <w:t xml:space="preserve"> </w:t>
      </w:r>
      <w:r w:rsidRPr="001C4775">
        <w:rPr>
          <w:rFonts w:ascii="Arial" w:hAnsi="Arial" w:cs="Arial"/>
          <w:sz w:val="20"/>
          <w:szCs w:val="20"/>
        </w:rPr>
        <w:t>строке</w:t>
      </w:r>
      <w:r w:rsidRPr="001C4775">
        <w:rPr>
          <w:rFonts w:ascii="Arial" w:hAnsi="Arial" w:cs="Arial"/>
          <w:spacing w:val="-2"/>
          <w:sz w:val="20"/>
          <w:szCs w:val="20"/>
        </w:rPr>
        <w:t xml:space="preserve"> </w:t>
      </w:r>
      <w:r w:rsidRPr="001C4775">
        <w:rPr>
          <w:rFonts w:ascii="Arial" w:hAnsi="Arial" w:cs="Arial"/>
          <w:sz w:val="20"/>
          <w:szCs w:val="20"/>
        </w:rPr>
        <w:t>количество</w:t>
      </w:r>
      <w:r w:rsidRPr="001C4775">
        <w:rPr>
          <w:rFonts w:ascii="Arial" w:hAnsi="Arial" w:cs="Arial"/>
          <w:spacing w:val="-3"/>
          <w:sz w:val="20"/>
          <w:szCs w:val="20"/>
        </w:rPr>
        <w:t xml:space="preserve"> </w:t>
      </w:r>
      <w:r w:rsidRPr="001C4775">
        <w:rPr>
          <w:rFonts w:ascii="Arial" w:hAnsi="Arial" w:cs="Arial"/>
          <w:sz w:val="20"/>
          <w:szCs w:val="20"/>
        </w:rPr>
        <w:t>рабочих</w:t>
      </w:r>
      <w:r w:rsidRPr="001C4775">
        <w:rPr>
          <w:rFonts w:ascii="Arial" w:hAnsi="Arial" w:cs="Arial"/>
          <w:spacing w:val="-6"/>
          <w:sz w:val="20"/>
          <w:szCs w:val="20"/>
        </w:rPr>
        <w:t xml:space="preserve"> </w:t>
      </w:r>
      <w:r w:rsidRPr="001C4775">
        <w:rPr>
          <w:rFonts w:ascii="Arial" w:hAnsi="Arial" w:cs="Arial"/>
          <w:sz w:val="20"/>
          <w:szCs w:val="20"/>
        </w:rPr>
        <w:t>часов;</w:t>
      </w:r>
    </w:p>
    <w:p w14:paraId="438B7C57" w14:textId="77777777" w:rsidR="00BC2AC0" w:rsidRPr="001C4775" w:rsidRDefault="00BC2AC0" w:rsidP="007F225A">
      <w:pPr>
        <w:widowControl w:val="0"/>
        <w:numPr>
          <w:ilvl w:val="0"/>
          <w:numId w:val="71"/>
        </w:numPr>
        <w:tabs>
          <w:tab w:val="left" w:pos="567"/>
          <w:tab w:val="left" w:pos="1150"/>
          <w:tab w:val="left" w:pos="1418"/>
        </w:tabs>
        <w:autoSpaceDE w:val="0"/>
        <w:autoSpaceDN w:val="0"/>
        <w:ind w:right="-1" w:firstLine="567"/>
        <w:jc w:val="both"/>
        <w:rPr>
          <w:rFonts w:ascii="Arial" w:hAnsi="Arial" w:cs="Arial"/>
          <w:sz w:val="20"/>
          <w:szCs w:val="20"/>
        </w:rPr>
      </w:pPr>
      <w:r w:rsidRPr="001C4775">
        <w:rPr>
          <w:rFonts w:ascii="Arial" w:hAnsi="Arial" w:cs="Arial"/>
          <w:sz w:val="20"/>
          <w:szCs w:val="20"/>
        </w:rPr>
        <w:t>в</w:t>
      </w:r>
      <w:r w:rsidRPr="001C4775">
        <w:rPr>
          <w:rFonts w:ascii="Arial" w:hAnsi="Arial" w:cs="Arial"/>
          <w:spacing w:val="-4"/>
          <w:sz w:val="20"/>
          <w:szCs w:val="20"/>
        </w:rPr>
        <w:t xml:space="preserve"> </w:t>
      </w:r>
      <w:r w:rsidRPr="001C4775">
        <w:rPr>
          <w:rFonts w:ascii="Arial" w:hAnsi="Arial" w:cs="Arial"/>
          <w:sz w:val="20"/>
          <w:szCs w:val="20"/>
        </w:rPr>
        <w:t>нижней</w:t>
      </w:r>
      <w:r w:rsidRPr="001C4775">
        <w:rPr>
          <w:rFonts w:ascii="Arial" w:hAnsi="Arial" w:cs="Arial"/>
          <w:spacing w:val="-3"/>
          <w:sz w:val="20"/>
          <w:szCs w:val="20"/>
        </w:rPr>
        <w:t xml:space="preserve"> </w:t>
      </w:r>
      <w:r w:rsidRPr="001C4775">
        <w:rPr>
          <w:rFonts w:ascii="Arial" w:hAnsi="Arial" w:cs="Arial"/>
          <w:sz w:val="20"/>
          <w:szCs w:val="20"/>
        </w:rPr>
        <w:t>строке</w:t>
      </w:r>
      <w:r w:rsidRPr="001C4775">
        <w:rPr>
          <w:rFonts w:ascii="Arial" w:hAnsi="Arial" w:cs="Arial"/>
          <w:spacing w:val="-1"/>
          <w:sz w:val="20"/>
          <w:szCs w:val="20"/>
        </w:rPr>
        <w:t xml:space="preserve"> </w:t>
      </w:r>
      <w:r w:rsidRPr="001C4775">
        <w:rPr>
          <w:rFonts w:ascii="Arial" w:hAnsi="Arial" w:cs="Arial"/>
          <w:sz w:val="20"/>
          <w:szCs w:val="20"/>
        </w:rPr>
        <w:t>–</w:t>
      </w:r>
      <w:r w:rsidRPr="001C4775">
        <w:rPr>
          <w:rFonts w:ascii="Arial" w:hAnsi="Arial" w:cs="Arial"/>
          <w:spacing w:val="-1"/>
          <w:sz w:val="20"/>
          <w:szCs w:val="20"/>
        </w:rPr>
        <w:t xml:space="preserve"> </w:t>
      </w:r>
      <w:r w:rsidRPr="001C4775">
        <w:rPr>
          <w:rFonts w:ascii="Arial" w:hAnsi="Arial" w:cs="Arial"/>
          <w:sz w:val="20"/>
          <w:szCs w:val="20"/>
        </w:rPr>
        <w:t>условные</w:t>
      </w:r>
      <w:r w:rsidRPr="001C4775">
        <w:rPr>
          <w:rFonts w:ascii="Arial" w:hAnsi="Arial" w:cs="Arial"/>
          <w:spacing w:val="-2"/>
          <w:sz w:val="20"/>
          <w:szCs w:val="20"/>
        </w:rPr>
        <w:t xml:space="preserve"> </w:t>
      </w:r>
      <w:r w:rsidRPr="001C4775">
        <w:rPr>
          <w:rFonts w:ascii="Arial" w:hAnsi="Arial" w:cs="Arial"/>
          <w:sz w:val="20"/>
          <w:szCs w:val="20"/>
        </w:rPr>
        <w:t>обозначения</w:t>
      </w:r>
      <w:r w:rsidRPr="001C4775">
        <w:rPr>
          <w:rFonts w:ascii="Arial" w:hAnsi="Arial" w:cs="Arial"/>
          <w:spacing w:val="-1"/>
          <w:sz w:val="20"/>
          <w:szCs w:val="20"/>
        </w:rPr>
        <w:t xml:space="preserve"> </w:t>
      </w:r>
      <w:r w:rsidRPr="001C4775">
        <w:rPr>
          <w:rFonts w:ascii="Arial" w:hAnsi="Arial" w:cs="Arial"/>
          <w:sz w:val="20"/>
          <w:szCs w:val="20"/>
        </w:rPr>
        <w:t>в</w:t>
      </w:r>
      <w:r w:rsidRPr="001C4775">
        <w:rPr>
          <w:rFonts w:ascii="Arial" w:hAnsi="Arial" w:cs="Arial"/>
          <w:spacing w:val="-3"/>
          <w:sz w:val="20"/>
          <w:szCs w:val="20"/>
        </w:rPr>
        <w:t xml:space="preserve"> </w:t>
      </w:r>
      <w:r w:rsidRPr="001C4775">
        <w:rPr>
          <w:rFonts w:ascii="Arial" w:hAnsi="Arial" w:cs="Arial"/>
          <w:sz w:val="20"/>
          <w:szCs w:val="20"/>
        </w:rPr>
        <w:t>виде</w:t>
      </w:r>
      <w:r w:rsidRPr="001C4775">
        <w:rPr>
          <w:rFonts w:ascii="Arial" w:hAnsi="Arial" w:cs="Arial"/>
          <w:spacing w:val="-1"/>
          <w:sz w:val="20"/>
          <w:szCs w:val="20"/>
        </w:rPr>
        <w:t xml:space="preserve"> </w:t>
      </w:r>
      <w:r w:rsidRPr="001C4775">
        <w:rPr>
          <w:rFonts w:ascii="Arial" w:hAnsi="Arial" w:cs="Arial"/>
          <w:sz w:val="20"/>
          <w:szCs w:val="20"/>
        </w:rPr>
        <w:t>дроби</w:t>
      </w:r>
      <w:r w:rsidRPr="001C4775">
        <w:rPr>
          <w:rFonts w:ascii="Arial" w:hAnsi="Arial" w:cs="Arial"/>
          <w:spacing w:val="-3"/>
          <w:sz w:val="20"/>
          <w:szCs w:val="20"/>
        </w:rPr>
        <w:t xml:space="preserve"> </w:t>
      </w:r>
      <w:r w:rsidRPr="001C4775">
        <w:rPr>
          <w:rFonts w:ascii="Arial" w:hAnsi="Arial" w:cs="Arial"/>
          <w:sz w:val="20"/>
          <w:szCs w:val="20"/>
        </w:rPr>
        <w:t>ОР/Ф.</w:t>
      </w:r>
    </w:p>
    <w:p w14:paraId="592DDDE9" w14:textId="77777777" w:rsidR="003E2A33" w:rsidRDefault="00BC2AC0" w:rsidP="003E2A33">
      <w:pPr>
        <w:widowControl w:val="0"/>
        <w:numPr>
          <w:ilvl w:val="2"/>
          <w:numId w:val="77"/>
        </w:numPr>
        <w:tabs>
          <w:tab w:val="left" w:pos="567"/>
          <w:tab w:val="left" w:pos="1418"/>
          <w:tab w:val="left" w:pos="1932"/>
        </w:tabs>
        <w:autoSpaceDE w:val="0"/>
        <w:autoSpaceDN w:val="0"/>
        <w:ind w:left="0" w:right="-1" w:firstLine="567"/>
        <w:jc w:val="both"/>
        <w:rPr>
          <w:rFonts w:ascii="Arial" w:hAnsi="Arial" w:cs="Arial"/>
          <w:sz w:val="20"/>
          <w:szCs w:val="20"/>
        </w:rPr>
      </w:pPr>
      <w:r w:rsidRPr="001C4775">
        <w:rPr>
          <w:rFonts w:ascii="Arial" w:hAnsi="Arial" w:cs="Arial"/>
          <w:sz w:val="20"/>
          <w:szCs w:val="20"/>
        </w:rPr>
        <w:t>День</w:t>
      </w:r>
      <w:r w:rsidRPr="001C4775">
        <w:rPr>
          <w:rFonts w:ascii="Arial" w:hAnsi="Arial" w:cs="Arial"/>
          <w:spacing w:val="1"/>
          <w:sz w:val="20"/>
          <w:szCs w:val="20"/>
        </w:rPr>
        <w:t xml:space="preserve"> </w:t>
      </w:r>
      <w:r w:rsidRPr="001C4775">
        <w:rPr>
          <w:rFonts w:ascii="Arial" w:hAnsi="Arial" w:cs="Arial"/>
          <w:sz w:val="20"/>
          <w:szCs w:val="20"/>
        </w:rPr>
        <w:t>(дни)</w:t>
      </w:r>
      <w:r w:rsidRPr="001C4775">
        <w:rPr>
          <w:rFonts w:ascii="Arial" w:hAnsi="Arial" w:cs="Arial"/>
          <w:spacing w:val="1"/>
          <w:sz w:val="20"/>
          <w:szCs w:val="20"/>
        </w:rPr>
        <w:t xml:space="preserve"> </w:t>
      </w:r>
      <w:r w:rsidRPr="001C4775">
        <w:rPr>
          <w:rFonts w:ascii="Arial" w:hAnsi="Arial" w:cs="Arial"/>
          <w:sz w:val="20"/>
          <w:szCs w:val="20"/>
        </w:rPr>
        <w:t>освобождения</w:t>
      </w:r>
      <w:r w:rsidRPr="001C4775">
        <w:rPr>
          <w:rFonts w:ascii="Arial" w:hAnsi="Arial" w:cs="Arial"/>
          <w:spacing w:val="1"/>
          <w:sz w:val="20"/>
          <w:szCs w:val="20"/>
        </w:rPr>
        <w:t xml:space="preserve"> </w:t>
      </w:r>
      <w:r w:rsidRPr="001C4775">
        <w:rPr>
          <w:rFonts w:ascii="Arial" w:hAnsi="Arial" w:cs="Arial"/>
          <w:sz w:val="20"/>
          <w:szCs w:val="20"/>
        </w:rPr>
        <w:t>от</w:t>
      </w:r>
      <w:r w:rsidRPr="001C4775">
        <w:rPr>
          <w:rFonts w:ascii="Arial" w:hAnsi="Arial" w:cs="Arial"/>
          <w:spacing w:val="1"/>
          <w:sz w:val="20"/>
          <w:szCs w:val="20"/>
        </w:rPr>
        <w:t xml:space="preserve"> </w:t>
      </w:r>
      <w:r w:rsidRPr="001C4775">
        <w:rPr>
          <w:rFonts w:ascii="Arial" w:hAnsi="Arial" w:cs="Arial"/>
          <w:sz w:val="20"/>
          <w:szCs w:val="20"/>
        </w:rPr>
        <w:t>работы</w:t>
      </w:r>
      <w:r w:rsidRPr="001C4775">
        <w:rPr>
          <w:rFonts w:ascii="Arial" w:hAnsi="Arial" w:cs="Arial"/>
          <w:spacing w:val="1"/>
          <w:sz w:val="20"/>
          <w:szCs w:val="20"/>
        </w:rPr>
        <w:t xml:space="preserve"> </w:t>
      </w:r>
      <w:r w:rsidRPr="001C4775">
        <w:rPr>
          <w:rFonts w:ascii="Arial" w:hAnsi="Arial" w:cs="Arial"/>
          <w:sz w:val="20"/>
          <w:szCs w:val="20"/>
        </w:rPr>
        <w:t>для</w:t>
      </w:r>
      <w:r w:rsidRPr="001C4775">
        <w:rPr>
          <w:rFonts w:ascii="Arial" w:hAnsi="Arial" w:cs="Arial"/>
          <w:spacing w:val="1"/>
          <w:sz w:val="20"/>
          <w:szCs w:val="20"/>
        </w:rPr>
        <w:t xml:space="preserve"> </w:t>
      </w:r>
      <w:r w:rsidRPr="001C4775">
        <w:rPr>
          <w:rFonts w:ascii="Arial" w:hAnsi="Arial" w:cs="Arial"/>
          <w:sz w:val="20"/>
          <w:szCs w:val="20"/>
        </w:rPr>
        <w:t>прохождения</w:t>
      </w:r>
      <w:r w:rsidRPr="001C4775">
        <w:rPr>
          <w:rFonts w:ascii="Arial" w:hAnsi="Arial" w:cs="Arial"/>
          <w:spacing w:val="1"/>
          <w:sz w:val="20"/>
          <w:szCs w:val="20"/>
        </w:rPr>
        <w:t xml:space="preserve"> </w:t>
      </w:r>
      <w:r w:rsidRPr="001C4775">
        <w:rPr>
          <w:rFonts w:ascii="Arial" w:hAnsi="Arial" w:cs="Arial"/>
          <w:sz w:val="20"/>
          <w:szCs w:val="20"/>
        </w:rPr>
        <w:t>диспансеризации</w:t>
      </w:r>
      <w:r w:rsidRPr="001C4775">
        <w:rPr>
          <w:rFonts w:ascii="Arial" w:hAnsi="Arial" w:cs="Arial"/>
          <w:spacing w:val="1"/>
          <w:sz w:val="20"/>
          <w:szCs w:val="20"/>
        </w:rPr>
        <w:t xml:space="preserve"> </w:t>
      </w:r>
      <w:r w:rsidRPr="001C4775">
        <w:rPr>
          <w:rFonts w:ascii="Arial" w:hAnsi="Arial" w:cs="Arial"/>
          <w:sz w:val="20"/>
          <w:szCs w:val="20"/>
        </w:rPr>
        <w:t>работнику</w:t>
      </w:r>
      <w:r w:rsidRPr="001C4775">
        <w:rPr>
          <w:rFonts w:ascii="Arial" w:hAnsi="Arial" w:cs="Arial"/>
          <w:spacing w:val="1"/>
          <w:sz w:val="20"/>
          <w:szCs w:val="20"/>
        </w:rPr>
        <w:t xml:space="preserve"> </w:t>
      </w:r>
      <w:r w:rsidRPr="001C4775">
        <w:rPr>
          <w:rFonts w:ascii="Arial" w:hAnsi="Arial" w:cs="Arial"/>
          <w:sz w:val="20"/>
          <w:szCs w:val="20"/>
        </w:rPr>
        <w:t>в</w:t>
      </w:r>
      <w:r w:rsidRPr="001C4775">
        <w:rPr>
          <w:rFonts w:ascii="Arial" w:hAnsi="Arial" w:cs="Arial"/>
          <w:spacing w:val="1"/>
          <w:sz w:val="20"/>
          <w:szCs w:val="20"/>
        </w:rPr>
        <w:t xml:space="preserve"> </w:t>
      </w:r>
      <w:r w:rsidRPr="001C4775">
        <w:rPr>
          <w:rFonts w:ascii="Arial" w:hAnsi="Arial" w:cs="Arial"/>
          <w:sz w:val="20"/>
          <w:szCs w:val="20"/>
        </w:rPr>
        <w:t>табеле</w:t>
      </w:r>
      <w:r w:rsidRPr="001C4775">
        <w:rPr>
          <w:rFonts w:ascii="Arial" w:hAnsi="Arial" w:cs="Arial"/>
          <w:spacing w:val="1"/>
          <w:sz w:val="20"/>
          <w:szCs w:val="20"/>
        </w:rPr>
        <w:t xml:space="preserve"> </w:t>
      </w:r>
      <w:r w:rsidRPr="001C4775">
        <w:rPr>
          <w:rFonts w:ascii="Arial" w:hAnsi="Arial" w:cs="Arial"/>
          <w:sz w:val="20"/>
          <w:szCs w:val="20"/>
        </w:rPr>
        <w:t>учета</w:t>
      </w:r>
      <w:r w:rsidRPr="001C4775">
        <w:rPr>
          <w:rFonts w:ascii="Arial" w:hAnsi="Arial" w:cs="Arial"/>
          <w:spacing w:val="1"/>
          <w:sz w:val="20"/>
          <w:szCs w:val="20"/>
        </w:rPr>
        <w:t xml:space="preserve"> </w:t>
      </w:r>
      <w:r w:rsidRPr="001C4775">
        <w:rPr>
          <w:rFonts w:ascii="Arial" w:hAnsi="Arial" w:cs="Arial"/>
          <w:sz w:val="20"/>
          <w:szCs w:val="20"/>
        </w:rPr>
        <w:t>рабочего</w:t>
      </w:r>
      <w:r w:rsidRPr="001C4775">
        <w:rPr>
          <w:rFonts w:ascii="Arial" w:hAnsi="Arial" w:cs="Arial"/>
          <w:spacing w:val="1"/>
          <w:sz w:val="20"/>
          <w:szCs w:val="20"/>
        </w:rPr>
        <w:t xml:space="preserve"> </w:t>
      </w:r>
      <w:r w:rsidRPr="001C4775">
        <w:rPr>
          <w:rFonts w:ascii="Arial" w:hAnsi="Arial" w:cs="Arial"/>
          <w:sz w:val="20"/>
          <w:szCs w:val="20"/>
        </w:rPr>
        <w:t>времени</w:t>
      </w:r>
      <w:r w:rsidRPr="001C4775">
        <w:rPr>
          <w:rFonts w:ascii="Arial" w:hAnsi="Arial" w:cs="Arial"/>
          <w:spacing w:val="1"/>
          <w:sz w:val="20"/>
          <w:szCs w:val="20"/>
        </w:rPr>
        <w:t xml:space="preserve"> </w:t>
      </w:r>
      <w:r w:rsidRPr="001C4775">
        <w:rPr>
          <w:rFonts w:ascii="Arial" w:hAnsi="Arial" w:cs="Arial"/>
          <w:sz w:val="20"/>
          <w:szCs w:val="20"/>
        </w:rPr>
        <w:t>отмечается</w:t>
      </w:r>
      <w:r w:rsidRPr="001C4775">
        <w:rPr>
          <w:rFonts w:ascii="Arial" w:hAnsi="Arial" w:cs="Arial"/>
          <w:spacing w:val="1"/>
          <w:sz w:val="20"/>
          <w:szCs w:val="20"/>
        </w:rPr>
        <w:t xml:space="preserve"> </w:t>
      </w:r>
      <w:r w:rsidRPr="001C4775">
        <w:rPr>
          <w:rFonts w:ascii="Arial" w:hAnsi="Arial" w:cs="Arial"/>
          <w:sz w:val="20"/>
          <w:szCs w:val="20"/>
        </w:rPr>
        <w:t>(отмечаются)</w:t>
      </w:r>
      <w:r w:rsidRPr="001C4775">
        <w:rPr>
          <w:rFonts w:ascii="Arial" w:hAnsi="Arial" w:cs="Arial"/>
          <w:spacing w:val="1"/>
          <w:sz w:val="20"/>
          <w:szCs w:val="20"/>
        </w:rPr>
        <w:t xml:space="preserve"> </w:t>
      </w:r>
      <w:r w:rsidRPr="001C4775">
        <w:rPr>
          <w:rFonts w:ascii="Arial" w:hAnsi="Arial" w:cs="Arial"/>
          <w:sz w:val="20"/>
          <w:szCs w:val="20"/>
        </w:rPr>
        <w:t>по</w:t>
      </w:r>
      <w:r w:rsidRPr="001C4775">
        <w:rPr>
          <w:rFonts w:ascii="Arial" w:hAnsi="Arial" w:cs="Arial"/>
          <w:spacing w:val="1"/>
          <w:sz w:val="20"/>
          <w:szCs w:val="20"/>
        </w:rPr>
        <w:t xml:space="preserve"> </w:t>
      </w:r>
      <w:r w:rsidRPr="001C4775">
        <w:rPr>
          <w:rFonts w:ascii="Arial" w:hAnsi="Arial" w:cs="Arial"/>
          <w:sz w:val="20"/>
          <w:szCs w:val="20"/>
        </w:rPr>
        <w:t>нижней</w:t>
      </w:r>
      <w:r w:rsidRPr="001C4775">
        <w:rPr>
          <w:rFonts w:ascii="Arial" w:hAnsi="Arial" w:cs="Arial"/>
          <w:spacing w:val="1"/>
          <w:sz w:val="20"/>
          <w:szCs w:val="20"/>
        </w:rPr>
        <w:t xml:space="preserve"> </w:t>
      </w:r>
      <w:r w:rsidRPr="001C4775">
        <w:rPr>
          <w:rFonts w:ascii="Arial" w:hAnsi="Arial" w:cs="Arial"/>
          <w:sz w:val="20"/>
          <w:szCs w:val="20"/>
        </w:rPr>
        <w:t>строке</w:t>
      </w:r>
      <w:r w:rsidRPr="001C4775">
        <w:rPr>
          <w:rFonts w:ascii="Arial" w:hAnsi="Arial" w:cs="Arial"/>
          <w:spacing w:val="1"/>
          <w:sz w:val="20"/>
          <w:szCs w:val="20"/>
        </w:rPr>
        <w:t xml:space="preserve"> </w:t>
      </w:r>
      <w:r w:rsidRPr="001C4775">
        <w:rPr>
          <w:rFonts w:ascii="Arial" w:hAnsi="Arial" w:cs="Arial"/>
          <w:sz w:val="20"/>
          <w:szCs w:val="20"/>
        </w:rPr>
        <w:t>кодом</w:t>
      </w:r>
      <w:r w:rsidRPr="001C4775">
        <w:rPr>
          <w:rFonts w:ascii="Arial" w:hAnsi="Arial" w:cs="Arial"/>
          <w:spacing w:val="1"/>
          <w:sz w:val="20"/>
          <w:szCs w:val="20"/>
        </w:rPr>
        <w:t xml:space="preserve"> </w:t>
      </w:r>
      <w:r w:rsidRPr="001C4775">
        <w:rPr>
          <w:rFonts w:ascii="Arial" w:hAnsi="Arial" w:cs="Arial"/>
          <w:sz w:val="20"/>
          <w:szCs w:val="20"/>
        </w:rPr>
        <w:t>«ДС»</w:t>
      </w:r>
      <w:r w:rsidRPr="001C4775">
        <w:rPr>
          <w:rFonts w:ascii="Arial" w:hAnsi="Arial" w:cs="Arial"/>
          <w:spacing w:val="1"/>
          <w:sz w:val="20"/>
          <w:szCs w:val="20"/>
        </w:rPr>
        <w:t xml:space="preserve"> </w:t>
      </w:r>
      <w:r w:rsidRPr="001C4775">
        <w:rPr>
          <w:rFonts w:ascii="Arial" w:hAnsi="Arial" w:cs="Arial"/>
          <w:sz w:val="20"/>
          <w:szCs w:val="20"/>
        </w:rPr>
        <w:t>на</w:t>
      </w:r>
      <w:r w:rsidRPr="001C4775">
        <w:rPr>
          <w:rFonts w:ascii="Arial" w:hAnsi="Arial" w:cs="Arial"/>
          <w:spacing w:val="70"/>
          <w:sz w:val="20"/>
          <w:szCs w:val="20"/>
        </w:rPr>
        <w:t xml:space="preserve"> </w:t>
      </w:r>
      <w:r w:rsidRPr="001C4775">
        <w:rPr>
          <w:rFonts w:ascii="Arial" w:hAnsi="Arial" w:cs="Arial"/>
          <w:sz w:val="20"/>
          <w:szCs w:val="20"/>
        </w:rPr>
        <w:t>основании</w:t>
      </w:r>
      <w:r w:rsidRPr="001C4775">
        <w:rPr>
          <w:rFonts w:ascii="Arial" w:hAnsi="Arial" w:cs="Arial"/>
          <w:spacing w:val="71"/>
          <w:sz w:val="20"/>
          <w:szCs w:val="20"/>
        </w:rPr>
        <w:t xml:space="preserve"> </w:t>
      </w:r>
      <w:r w:rsidRPr="001C4775">
        <w:rPr>
          <w:rFonts w:ascii="Arial" w:hAnsi="Arial" w:cs="Arial"/>
          <w:sz w:val="20"/>
          <w:szCs w:val="20"/>
        </w:rPr>
        <w:t>письменного</w:t>
      </w:r>
      <w:r w:rsidRPr="001C4775">
        <w:rPr>
          <w:rFonts w:ascii="Arial" w:hAnsi="Arial" w:cs="Arial"/>
          <w:spacing w:val="1"/>
          <w:sz w:val="20"/>
          <w:szCs w:val="20"/>
        </w:rPr>
        <w:t xml:space="preserve"> </w:t>
      </w:r>
      <w:r w:rsidRPr="001C4775">
        <w:rPr>
          <w:rFonts w:ascii="Arial" w:hAnsi="Arial" w:cs="Arial"/>
          <w:sz w:val="20"/>
          <w:szCs w:val="20"/>
        </w:rPr>
        <w:t>заявления</w:t>
      </w:r>
      <w:r w:rsidRPr="001C4775">
        <w:rPr>
          <w:rFonts w:ascii="Arial" w:hAnsi="Arial" w:cs="Arial"/>
          <w:spacing w:val="1"/>
          <w:sz w:val="20"/>
          <w:szCs w:val="20"/>
        </w:rPr>
        <w:t xml:space="preserve"> </w:t>
      </w:r>
      <w:r w:rsidRPr="001C4775">
        <w:rPr>
          <w:rFonts w:ascii="Arial" w:hAnsi="Arial" w:cs="Arial"/>
          <w:sz w:val="20"/>
          <w:szCs w:val="20"/>
        </w:rPr>
        <w:t>работника,</w:t>
      </w:r>
      <w:r w:rsidRPr="001C4775">
        <w:rPr>
          <w:rFonts w:ascii="Arial" w:hAnsi="Arial" w:cs="Arial"/>
          <w:spacing w:val="1"/>
          <w:sz w:val="20"/>
          <w:szCs w:val="20"/>
        </w:rPr>
        <w:t xml:space="preserve"> </w:t>
      </w:r>
      <w:r w:rsidRPr="001C4775">
        <w:rPr>
          <w:rFonts w:ascii="Arial" w:hAnsi="Arial" w:cs="Arial"/>
          <w:sz w:val="20"/>
          <w:szCs w:val="20"/>
        </w:rPr>
        <w:t>при</w:t>
      </w:r>
      <w:r w:rsidRPr="001C4775">
        <w:rPr>
          <w:rFonts w:ascii="Arial" w:hAnsi="Arial" w:cs="Arial"/>
          <w:spacing w:val="1"/>
          <w:sz w:val="20"/>
          <w:szCs w:val="20"/>
        </w:rPr>
        <w:t xml:space="preserve"> </w:t>
      </w:r>
      <w:r w:rsidRPr="001C4775">
        <w:rPr>
          <w:rFonts w:ascii="Arial" w:hAnsi="Arial" w:cs="Arial"/>
          <w:sz w:val="20"/>
          <w:szCs w:val="20"/>
        </w:rPr>
        <w:t>этом</w:t>
      </w:r>
      <w:r w:rsidRPr="001C4775">
        <w:rPr>
          <w:rFonts w:ascii="Arial" w:hAnsi="Arial" w:cs="Arial"/>
          <w:spacing w:val="1"/>
          <w:sz w:val="20"/>
          <w:szCs w:val="20"/>
        </w:rPr>
        <w:t xml:space="preserve"> </w:t>
      </w:r>
      <w:r w:rsidRPr="001C4775">
        <w:rPr>
          <w:rFonts w:ascii="Arial" w:hAnsi="Arial" w:cs="Arial"/>
          <w:sz w:val="20"/>
          <w:szCs w:val="20"/>
        </w:rPr>
        <w:t>день</w:t>
      </w:r>
      <w:r w:rsidRPr="001C4775">
        <w:rPr>
          <w:rFonts w:ascii="Arial" w:hAnsi="Arial" w:cs="Arial"/>
          <w:spacing w:val="1"/>
          <w:sz w:val="20"/>
          <w:szCs w:val="20"/>
        </w:rPr>
        <w:t xml:space="preserve"> </w:t>
      </w:r>
      <w:r w:rsidRPr="001C4775">
        <w:rPr>
          <w:rFonts w:ascii="Arial" w:hAnsi="Arial" w:cs="Arial"/>
          <w:sz w:val="20"/>
          <w:szCs w:val="20"/>
        </w:rPr>
        <w:t>(дни)</w:t>
      </w:r>
      <w:r w:rsidRPr="001C4775">
        <w:rPr>
          <w:rFonts w:ascii="Arial" w:hAnsi="Arial" w:cs="Arial"/>
          <w:spacing w:val="1"/>
          <w:sz w:val="20"/>
          <w:szCs w:val="20"/>
        </w:rPr>
        <w:t xml:space="preserve"> </w:t>
      </w:r>
      <w:r w:rsidRPr="001C4775">
        <w:rPr>
          <w:rFonts w:ascii="Arial" w:hAnsi="Arial" w:cs="Arial"/>
          <w:sz w:val="20"/>
          <w:szCs w:val="20"/>
        </w:rPr>
        <w:t>освобождения</w:t>
      </w:r>
      <w:r w:rsidRPr="001C4775">
        <w:rPr>
          <w:rFonts w:ascii="Arial" w:hAnsi="Arial" w:cs="Arial"/>
          <w:spacing w:val="1"/>
          <w:sz w:val="20"/>
          <w:szCs w:val="20"/>
        </w:rPr>
        <w:t xml:space="preserve"> </w:t>
      </w:r>
      <w:r w:rsidRPr="001C4775">
        <w:rPr>
          <w:rFonts w:ascii="Arial" w:hAnsi="Arial" w:cs="Arial"/>
          <w:sz w:val="20"/>
          <w:szCs w:val="20"/>
        </w:rPr>
        <w:t>от</w:t>
      </w:r>
      <w:r w:rsidRPr="001C4775">
        <w:rPr>
          <w:rFonts w:ascii="Arial" w:hAnsi="Arial" w:cs="Arial"/>
          <w:spacing w:val="1"/>
          <w:sz w:val="20"/>
          <w:szCs w:val="20"/>
        </w:rPr>
        <w:t xml:space="preserve"> </w:t>
      </w:r>
      <w:r w:rsidRPr="001C4775">
        <w:rPr>
          <w:rFonts w:ascii="Arial" w:hAnsi="Arial" w:cs="Arial"/>
          <w:sz w:val="20"/>
          <w:szCs w:val="20"/>
        </w:rPr>
        <w:t>работы</w:t>
      </w:r>
      <w:r w:rsidRPr="001C4775">
        <w:rPr>
          <w:rFonts w:ascii="Arial" w:hAnsi="Arial" w:cs="Arial"/>
          <w:spacing w:val="1"/>
          <w:sz w:val="20"/>
          <w:szCs w:val="20"/>
        </w:rPr>
        <w:t xml:space="preserve"> </w:t>
      </w:r>
      <w:r w:rsidRPr="001C4775">
        <w:rPr>
          <w:rFonts w:ascii="Arial" w:hAnsi="Arial" w:cs="Arial"/>
          <w:sz w:val="20"/>
          <w:szCs w:val="20"/>
        </w:rPr>
        <w:t>согласовывается (согласовываются) с руководителем Учреждения  и/или уполномоченным</w:t>
      </w:r>
      <w:r w:rsidRPr="001C4775">
        <w:rPr>
          <w:rFonts w:ascii="Arial" w:hAnsi="Arial" w:cs="Arial"/>
          <w:spacing w:val="2"/>
          <w:sz w:val="20"/>
          <w:szCs w:val="20"/>
        </w:rPr>
        <w:t xml:space="preserve"> </w:t>
      </w:r>
      <w:r w:rsidRPr="001C4775">
        <w:rPr>
          <w:rFonts w:ascii="Arial" w:hAnsi="Arial" w:cs="Arial"/>
          <w:sz w:val="20"/>
          <w:szCs w:val="20"/>
        </w:rPr>
        <w:t>лицом.</w:t>
      </w:r>
    </w:p>
    <w:p w14:paraId="4FA71859" w14:textId="77777777" w:rsidR="00BC2AC0" w:rsidRPr="003E2A33" w:rsidRDefault="00BC2AC0" w:rsidP="003E2A33">
      <w:pPr>
        <w:widowControl w:val="0"/>
        <w:numPr>
          <w:ilvl w:val="2"/>
          <w:numId w:val="77"/>
        </w:numPr>
        <w:tabs>
          <w:tab w:val="left" w:pos="567"/>
          <w:tab w:val="left" w:pos="1418"/>
          <w:tab w:val="left" w:pos="1932"/>
        </w:tabs>
        <w:autoSpaceDE w:val="0"/>
        <w:autoSpaceDN w:val="0"/>
        <w:ind w:left="0" w:right="-1" w:firstLine="567"/>
        <w:jc w:val="both"/>
        <w:rPr>
          <w:rFonts w:ascii="Arial" w:hAnsi="Arial" w:cs="Arial"/>
          <w:sz w:val="20"/>
          <w:szCs w:val="20"/>
        </w:rPr>
      </w:pPr>
      <w:r w:rsidRPr="003E2A33">
        <w:rPr>
          <w:rFonts w:ascii="Arial" w:hAnsi="Arial" w:cs="Arial"/>
          <w:sz w:val="20"/>
          <w:szCs w:val="20"/>
        </w:rPr>
        <w:t>Для работников, имеющих работу по внутреннему совместительству,</w:t>
      </w:r>
      <w:r w:rsidRPr="003E2A33">
        <w:rPr>
          <w:rFonts w:ascii="Arial" w:hAnsi="Arial" w:cs="Arial"/>
          <w:spacing w:val="-67"/>
          <w:sz w:val="20"/>
          <w:szCs w:val="20"/>
        </w:rPr>
        <w:t xml:space="preserve"> </w:t>
      </w:r>
      <w:r w:rsidRPr="003E2A33">
        <w:rPr>
          <w:rFonts w:ascii="Arial" w:hAnsi="Arial" w:cs="Arial"/>
          <w:sz w:val="20"/>
          <w:szCs w:val="20"/>
        </w:rPr>
        <w:t>при направлении их в служебную командировку по основному месту работы, в</w:t>
      </w:r>
      <w:r w:rsidRPr="003E2A33">
        <w:rPr>
          <w:rFonts w:ascii="Arial" w:hAnsi="Arial" w:cs="Arial"/>
          <w:spacing w:val="1"/>
          <w:sz w:val="20"/>
          <w:szCs w:val="20"/>
        </w:rPr>
        <w:t xml:space="preserve"> </w:t>
      </w:r>
      <w:r w:rsidRPr="003E2A33">
        <w:rPr>
          <w:rFonts w:ascii="Arial" w:hAnsi="Arial" w:cs="Arial"/>
          <w:sz w:val="20"/>
          <w:szCs w:val="20"/>
        </w:rPr>
        <w:t>табеле</w:t>
      </w:r>
      <w:r w:rsidRPr="003E2A33">
        <w:rPr>
          <w:rFonts w:ascii="Arial" w:hAnsi="Arial" w:cs="Arial"/>
          <w:spacing w:val="41"/>
          <w:sz w:val="20"/>
          <w:szCs w:val="20"/>
        </w:rPr>
        <w:t xml:space="preserve"> </w:t>
      </w:r>
      <w:r w:rsidRPr="003E2A33">
        <w:rPr>
          <w:rFonts w:ascii="Arial" w:hAnsi="Arial" w:cs="Arial"/>
          <w:sz w:val="20"/>
          <w:szCs w:val="20"/>
        </w:rPr>
        <w:t>учета</w:t>
      </w:r>
      <w:r w:rsidRPr="003E2A33">
        <w:rPr>
          <w:rFonts w:ascii="Arial" w:hAnsi="Arial" w:cs="Arial"/>
          <w:spacing w:val="42"/>
          <w:sz w:val="20"/>
          <w:szCs w:val="20"/>
        </w:rPr>
        <w:t xml:space="preserve"> </w:t>
      </w:r>
      <w:r w:rsidRPr="003E2A33">
        <w:rPr>
          <w:rFonts w:ascii="Arial" w:hAnsi="Arial" w:cs="Arial"/>
          <w:sz w:val="20"/>
          <w:szCs w:val="20"/>
        </w:rPr>
        <w:t>рабочего</w:t>
      </w:r>
      <w:r w:rsidRPr="003E2A33">
        <w:rPr>
          <w:rFonts w:ascii="Arial" w:hAnsi="Arial" w:cs="Arial"/>
          <w:spacing w:val="40"/>
          <w:sz w:val="20"/>
          <w:szCs w:val="20"/>
        </w:rPr>
        <w:t xml:space="preserve"> </w:t>
      </w:r>
      <w:r w:rsidRPr="003E2A33">
        <w:rPr>
          <w:rFonts w:ascii="Arial" w:hAnsi="Arial" w:cs="Arial"/>
          <w:sz w:val="20"/>
          <w:szCs w:val="20"/>
        </w:rPr>
        <w:t>времени</w:t>
      </w:r>
      <w:r w:rsidRPr="003E2A33">
        <w:rPr>
          <w:rFonts w:ascii="Arial" w:hAnsi="Arial" w:cs="Arial"/>
          <w:spacing w:val="40"/>
          <w:sz w:val="20"/>
          <w:szCs w:val="20"/>
        </w:rPr>
        <w:t xml:space="preserve"> </w:t>
      </w:r>
      <w:r w:rsidRPr="003E2A33">
        <w:rPr>
          <w:rFonts w:ascii="Arial" w:hAnsi="Arial" w:cs="Arial"/>
          <w:sz w:val="20"/>
          <w:szCs w:val="20"/>
        </w:rPr>
        <w:t>по</w:t>
      </w:r>
      <w:r w:rsidRPr="003E2A33">
        <w:rPr>
          <w:rFonts w:ascii="Arial" w:hAnsi="Arial" w:cs="Arial"/>
          <w:spacing w:val="35"/>
          <w:sz w:val="20"/>
          <w:szCs w:val="20"/>
        </w:rPr>
        <w:t xml:space="preserve"> </w:t>
      </w:r>
      <w:r w:rsidRPr="003E2A33">
        <w:rPr>
          <w:rFonts w:ascii="Arial" w:hAnsi="Arial" w:cs="Arial"/>
          <w:sz w:val="20"/>
          <w:szCs w:val="20"/>
        </w:rPr>
        <w:t>совместительству</w:t>
      </w:r>
      <w:r w:rsidRPr="003E2A33">
        <w:rPr>
          <w:rFonts w:ascii="Arial" w:hAnsi="Arial" w:cs="Arial"/>
          <w:spacing w:val="36"/>
          <w:sz w:val="20"/>
          <w:szCs w:val="20"/>
        </w:rPr>
        <w:t xml:space="preserve"> </w:t>
      </w:r>
      <w:r w:rsidRPr="003E2A33">
        <w:rPr>
          <w:rFonts w:ascii="Arial" w:hAnsi="Arial" w:cs="Arial"/>
          <w:sz w:val="20"/>
          <w:szCs w:val="20"/>
        </w:rPr>
        <w:t>проставляется</w:t>
      </w:r>
      <w:r w:rsidRPr="003E2A33">
        <w:rPr>
          <w:rFonts w:ascii="Arial" w:hAnsi="Arial" w:cs="Arial"/>
          <w:spacing w:val="37"/>
          <w:sz w:val="20"/>
          <w:szCs w:val="20"/>
        </w:rPr>
        <w:t xml:space="preserve"> </w:t>
      </w:r>
      <w:r w:rsidRPr="003E2A33">
        <w:rPr>
          <w:rFonts w:ascii="Arial" w:hAnsi="Arial" w:cs="Arial"/>
          <w:sz w:val="20"/>
          <w:szCs w:val="20"/>
        </w:rPr>
        <w:t>код</w:t>
      </w:r>
      <w:r w:rsidRPr="003E2A33">
        <w:rPr>
          <w:rFonts w:ascii="Arial" w:hAnsi="Arial" w:cs="Arial"/>
          <w:spacing w:val="43"/>
          <w:sz w:val="20"/>
          <w:szCs w:val="20"/>
        </w:rPr>
        <w:t xml:space="preserve"> </w:t>
      </w:r>
      <w:r w:rsidRPr="003E2A33">
        <w:rPr>
          <w:rFonts w:ascii="Arial" w:hAnsi="Arial" w:cs="Arial"/>
          <w:sz w:val="20"/>
          <w:szCs w:val="20"/>
        </w:rPr>
        <w:t>«К»</w:t>
      </w:r>
      <w:r w:rsidRPr="003E2A33">
        <w:rPr>
          <w:rFonts w:ascii="Arial" w:hAnsi="Arial" w:cs="Arial"/>
          <w:spacing w:val="42"/>
          <w:sz w:val="20"/>
          <w:szCs w:val="20"/>
        </w:rPr>
        <w:t xml:space="preserve"> </w:t>
      </w:r>
      <w:r w:rsidRPr="003E2A33">
        <w:rPr>
          <w:rFonts w:ascii="Arial" w:hAnsi="Arial" w:cs="Arial"/>
          <w:sz w:val="20"/>
          <w:szCs w:val="20"/>
        </w:rPr>
        <w:t>или «А»</w:t>
      </w:r>
      <w:r w:rsidRPr="003E2A33">
        <w:rPr>
          <w:rFonts w:ascii="Arial" w:hAnsi="Arial" w:cs="Arial"/>
          <w:spacing w:val="1"/>
          <w:sz w:val="20"/>
          <w:szCs w:val="20"/>
        </w:rPr>
        <w:t xml:space="preserve"> </w:t>
      </w:r>
      <w:r w:rsidRPr="003E2A33">
        <w:rPr>
          <w:rFonts w:ascii="Arial" w:hAnsi="Arial" w:cs="Arial"/>
          <w:sz w:val="20"/>
          <w:szCs w:val="20"/>
        </w:rPr>
        <w:t>без</w:t>
      </w:r>
      <w:r w:rsidRPr="003E2A33">
        <w:rPr>
          <w:rFonts w:ascii="Arial" w:hAnsi="Arial" w:cs="Arial"/>
          <w:spacing w:val="1"/>
          <w:sz w:val="20"/>
          <w:szCs w:val="20"/>
        </w:rPr>
        <w:t xml:space="preserve"> </w:t>
      </w:r>
      <w:r w:rsidRPr="003E2A33">
        <w:rPr>
          <w:rFonts w:ascii="Arial" w:hAnsi="Arial" w:cs="Arial"/>
          <w:sz w:val="20"/>
          <w:szCs w:val="20"/>
        </w:rPr>
        <w:t>указания</w:t>
      </w:r>
      <w:r w:rsidRPr="003E2A33">
        <w:rPr>
          <w:rFonts w:ascii="Arial" w:hAnsi="Arial" w:cs="Arial"/>
          <w:spacing w:val="1"/>
          <w:sz w:val="20"/>
          <w:szCs w:val="20"/>
        </w:rPr>
        <w:t xml:space="preserve"> </w:t>
      </w:r>
      <w:r w:rsidRPr="003E2A33">
        <w:rPr>
          <w:rFonts w:ascii="Arial" w:hAnsi="Arial" w:cs="Arial"/>
          <w:sz w:val="20"/>
          <w:szCs w:val="20"/>
        </w:rPr>
        <w:t>отработанных</w:t>
      </w:r>
      <w:r w:rsidRPr="003E2A33">
        <w:rPr>
          <w:rFonts w:ascii="Arial" w:hAnsi="Arial" w:cs="Arial"/>
          <w:spacing w:val="1"/>
          <w:sz w:val="20"/>
          <w:szCs w:val="20"/>
        </w:rPr>
        <w:t xml:space="preserve"> </w:t>
      </w:r>
      <w:r w:rsidRPr="003E2A33">
        <w:rPr>
          <w:rFonts w:ascii="Arial" w:hAnsi="Arial" w:cs="Arial"/>
          <w:sz w:val="20"/>
          <w:szCs w:val="20"/>
        </w:rPr>
        <w:t>часов</w:t>
      </w:r>
      <w:r w:rsidRPr="003E2A33">
        <w:rPr>
          <w:rFonts w:ascii="Arial" w:hAnsi="Arial" w:cs="Arial"/>
          <w:spacing w:val="1"/>
          <w:sz w:val="20"/>
          <w:szCs w:val="20"/>
        </w:rPr>
        <w:t xml:space="preserve"> </w:t>
      </w:r>
      <w:r w:rsidRPr="003E2A33">
        <w:rPr>
          <w:rFonts w:ascii="Arial" w:hAnsi="Arial" w:cs="Arial"/>
          <w:sz w:val="20"/>
          <w:szCs w:val="20"/>
        </w:rPr>
        <w:t>на</w:t>
      </w:r>
      <w:r w:rsidRPr="003E2A33">
        <w:rPr>
          <w:rFonts w:ascii="Arial" w:hAnsi="Arial" w:cs="Arial"/>
          <w:spacing w:val="1"/>
          <w:sz w:val="20"/>
          <w:szCs w:val="20"/>
        </w:rPr>
        <w:t xml:space="preserve"> </w:t>
      </w:r>
      <w:r w:rsidRPr="003E2A33">
        <w:rPr>
          <w:rFonts w:ascii="Arial" w:hAnsi="Arial" w:cs="Arial"/>
          <w:sz w:val="20"/>
          <w:szCs w:val="20"/>
        </w:rPr>
        <w:t>основании</w:t>
      </w:r>
      <w:r w:rsidRPr="003E2A33">
        <w:rPr>
          <w:rFonts w:ascii="Arial" w:hAnsi="Arial" w:cs="Arial"/>
          <w:spacing w:val="1"/>
          <w:sz w:val="20"/>
          <w:szCs w:val="20"/>
        </w:rPr>
        <w:t xml:space="preserve"> </w:t>
      </w:r>
      <w:r w:rsidRPr="003E2A33">
        <w:rPr>
          <w:rFonts w:ascii="Arial" w:hAnsi="Arial" w:cs="Arial"/>
          <w:sz w:val="20"/>
          <w:szCs w:val="20"/>
        </w:rPr>
        <w:t>приказа</w:t>
      </w:r>
      <w:r w:rsidRPr="003E2A33">
        <w:rPr>
          <w:rFonts w:ascii="Arial" w:hAnsi="Arial" w:cs="Arial"/>
          <w:spacing w:val="71"/>
          <w:sz w:val="20"/>
          <w:szCs w:val="20"/>
        </w:rPr>
        <w:t xml:space="preserve"> </w:t>
      </w:r>
      <w:r w:rsidRPr="003E2A33">
        <w:rPr>
          <w:rFonts w:ascii="Arial" w:hAnsi="Arial" w:cs="Arial"/>
          <w:sz w:val="20"/>
          <w:szCs w:val="20"/>
        </w:rPr>
        <w:t>руководителя.</w:t>
      </w:r>
    </w:p>
    <w:p w14:paraId="585DECF7" w14:textId="77777777" w:rsidR="00BC2AC0" w:rsidRPr="001C4775" w:rsidRDefault="00BC2AC0" w:rsidP="003E2A33">
      <w:pPr>
        <w:widowControl w:val="0"/>
        <w:numPr>
          <w:ilvl w:val="2"/>
          <w:numId w:val="77"/>
        </w:numPr>
        <w:tabs>
          <w:tab w:val="left" w:pos="567"/>
          <w:tab w:val="left" w:pos="1418"/>
          <w:tab w:val="left" w:pos="1932"/>
        </w:tabs>
        <w:autoSpaceDE w:val="0"/>
        <w:autoSpaceDN w:val="0"/>
        <w:ind w:left="0" w:right="-1" w:firstLine="567"/>
        <w:jc w:val="both"/>
        <w:rPr>
          <w:rFonts w:ascii="Arial" w:hAnsi="Arial" w:cs="Arial"/>
          <w:sz w:val="20"/>
          <w:szCs w:val="20"/>
        </w:rPr>
      </w:pPr>
      <w:r w:rsidRPr="001C4775">
        <w:rPr>
          <w:rFonts w:ascii="Arial" w:hAnsi="Arial" w:cs="Arial"/>
          <w:sz w:val="20"/>
          <w:szCs w:val="20"/>
        </w:rPr>
        <w:t>Продолжительность</w:t>
      </w:r>
      <w:r w:rsidRPr="003E2A33">
        <w:rPr>
          <w:rFonts w:ascii="Arial" w:hAnsi="Arial" w:cs="Arial"/>
          <w:sz w:val="20"/>
          <w:szCs w:val="20"/>
        </w:rPr>
        <w:t xml:space="preserve"> </w:t>
      </w:r>
      <w:r w:rsidRPr="001C4775">
        <w:rPr>
          <w:rFonts w:ascii="Arial" w:hAnsi="Arial" w:cs="Arial"/>
          <w:sz w:val="20"/>
          <w:szCs w:val="20"/>
        </w:rPr>
        <w:t>рабочего</w:t>
      </w:r>
      <w:r w:rsidRPr="003E2A33">
        <w:rPr>
          <w:rFonts w:ascii="Arial" w:hAnsi="Arial" w:cs="Arial"/>
          <w:sz w:val="20"/>
          <w:szCs w:val="20"/>
        </w:rPr>
        <w:t xml:space="preserve"> </w:t>
      </w:r>
      <w:r w:rsidRPr="001C4775">
        <w:rPr>
          <w:rFonts w:ascii="Arial" w:hAnsi="Arial" w:cs="Arial"/>
          <w:sz w:val="20"/>
          <w:szCs w:val="20"/>
        </w:rPr>
        <w:t>дня,</w:t>
      </w:r>
      <w:r w:rsidRPr="003E2A33">
        <w:rPr>
          <w:rFonts w:ascii="Arial" w:hAnsi="Arial" w:cs="Arial"/>
          <w:sz w:val="20"/>
          <w:szCs w:val="20"/>
        </w:rPr>
        <w:t xml:space="preserve"> </w:t>
      </w:r>
      <w:r w:rsidRPr="001C4775">
        <w:rPr>
          <w:rFonts w:ascii="Arial" w:hAnsi="Arial" w:cs="Arial"/>
          <w:sz w:val="20"/>
          <w:szCs w:val="20"/>
        </w:rPr>
        <w:t>непосредственно</w:t>
      </w:r>
      <w:r w:rsidRPr="003E2A33">
        <w:rPr>
          <w:rFonts w:ascii="Arial" w:hAnsi="Arial" w:cs="Arial"/>
          <w:sz w:val="20"/>
          <w:szCs w:val="20"/>
        </w:rPr>
        <w:t xml:space="preserve"> </w:t>
      </w:r>
      <w:r w:rsidRPr="001C4775">
        <w:rPr>
          <w:rFonts w:ascii="Arial" w:hAnsi="Arial" w:cs="Arial"/>
          <w:sz w:val="20"/>
          <w:szCs w:val="20"/>
        </w:rPr>
        <w:t>предшествующего</w:t>
      </w:r>
      <w:r w:rsidRPr="003E2A33">
        <w:rPr>
          <w:rFonts w:ascii="Arial" w:hAnsi="Arial" w:cs="Arial"/>
          <w:sz w:val="20"/>
          <w:szCs w:val="20"/>
        </w:rPr>
        <w:t xml:space="preserve"> </w:t>
      </w:r>
      <w:r w:rsidRPr="001C4775">
        <w:rPr>
          <w:rFonts w:ascii="Arial" w:hAnsi="Arial" w:cs="Arial"/>
          <w:sz w:val="20"/>
          <w:szCs w:val="20"/>
        </w:rPr>
        <w:t>нерабочему</w:t>
      </w:r>
      <w:r w:rsidRPr="003E2A33">
        <w:rPr>
          <w:rFonts w:ascii="Arial" w:hAnsi="Arial" w:cs="Arial"/>
          <w:sz w:val="20"/>
          <w:szCs w:val="20"/>
        </w:rPr>
        <w:t xml:space="preserve"> </w:t>
      </w:r>
      <w:r w:rsidRPr="001C4775">
        <w:rPr>
          <w:rFonts w:ascii="Arial" w:hAnsi="Arial" w:cs="Arial"/>
          <w:sz w:val="20"/>
          <w:szCs w:val="20"/>
        </w:rPr>
        <w:t>праздничному</w:t>
      </w:r>
      <w:r w:rsidRPr="003E2A33">
        <w:rPr>
          <w:rFonts w:ascii="Arial" w:hAnsi="Arial" w:cs="Arial"/>
          <w:sz w:val="20"/>
          <w:szCs w:val="20"/>
        </w:rPr>
        <w:t xml:space="preserve"> </w:t>
      </w:r>
      <w:r w:rsidRPr="001C4775">
        <w:rPr>
          <w:rFonts w:ascii="Arial" w:hAnsi="Arial" w:cs="Arial"/>
          <w:sz w:val="20"/>
          <w:szCs w:val="20"/>
        </w:rPr>
        <w:t>дню,</w:t>
      </w:r>
      <w:r w:rsidRPr="003E2A33">
        <w:rPr>
          <w:rFonts w:ascii="Arial" w:hAnsi="Arial" w:cs="Arial"/>
          <w:sz w:val="20"/>
          <w:szCs w:val="20"/>
        </w:rPr>
        <w:t xml:space="preserve"> </w:t>
      </w:r>
      <w:r w:rsidRPr="001C4775">
        <w:rPr>
          <w:rFonts w:ascii="Arial" w:hAnsi="Arial" w:cs="Arial"/>
          <w:sz w:val="20"/>
          <w:szCs w:val="20"/>
        </w:rPr>
        <w:t>уменьшается</w:t>
      </w:r>
      <w:r w:rsidRPr="003E2A33">
        <w:rPr>
          <w:rFonts w:ascii="Arial" w:hAnsi="Arial" w:cs="Arial"/>
          <w:sz w:val="20"/>
          <w:szCs w:val="20"/>
        </w:rPr>
        <w:t xml:space="preserve"> </w:t>
      </w:r>
      <w:r w:rsidRPr="001C4775">
        <w:rPr>
          <w:rFonts w:ascii="Arial" w:hAnsi="Arial" w:cs="Arial"/>
          <w:sz w:val="20"/>
          <w:szCs w:val="20"/>
        </w:rPr>
        <w:t>на</w:t>
      </w:r>
      <w:r w:rsidRPr="003E2A33">
        <w:rPr>
          <w:rFonts w:ascii="Arial" w:hAnsi="Arial" w:cs="Arial"/>
          <w:sz w:val="20"/>
          <w:szCs w:val="20"/>
        </w:rPr>
        <w:t xml:space="preserve"> </w:t>
      </w:r>
      <w:r w:rsidRPr="001C4775">
        <w:rPr>
          <w:rFonts w:ascii="Arial" w:hAnsi="Arial" w:cs="Arial"/>
          <w:sz w:val="20"/>
          <w:szCs w:val="20"/>
        </w:rPr>
        <w:t>один</w:t>
      </w:r>
      <w:r w:rsidRPr="003E2A33">
        <w:rPr>
          <w:rFonts w:ascii="Arial" w:hAnsi="Arial" w:cs="Arial"/>
          <w:sz w:val="20"/>
          <w:szCs w:val="20"/>
        </w:rPr>
        <w:t xml:space="preserve"> </w:t>
      </w:r>
      <w:r w:rsidRPr="001C4775">
        <w:rPr>
          <w:rFonts w:ascii="Arial" w:hAnsi="Arial" w:cs="Arial"/>
          <w:sz w:val="20"/>
          <w:szCs w:val="20"/>
        </w:rPr>
        <w:t>час.</w:t>
      </w:r>
      <w:r w:rsidRPr="003E2A33">
        <w:rPr>
          <w:rFonts w:ascii="Arial" w:hAnsi="Arial" w:cs="Arial"/>
          <w:sz w:val="20"/>
          <w:szCs w:val="20"/>
        </w:rPr>
        <w:t xml:space="preserve"> </w:t>
      </w:r>
      <w:r w:rsidRPr="001C4775">
        <w:rPr>
          <w:rFonts w:ascii="Arial" w:hAnsi="Arial" w:cs="Arial"/>
          <w:sz w:val="20"/>
          <w:szCs w:val="20"/>
        </w:rPr>
        <w:t>Нерабочие праздничные дни, приходящиеся на период ежегодного основного или</w:t>
      </w:r>
      <w:r w:rsidRPr="003E2A33">
        <w:rPr>
          <w:rFonts w:ascii="Arial" w:hAnsi="Arial" w:cs="Arial"/>
          <w:sz w:val="20"/>
          <w:szCs w:val="20"/>
        </w:rPr>
        <w:t xml:space="preserve"> </w:t>
      </w:r>
      <w:r w:rsidRPr="001C4775">
        <w:rPr>
          <w:rFonts w:ascii="Arial" w:hAnsi="Arial" w:cs="Arial"/>
          <w:sz w:val="20"/>
          <w:szCs w:val="20"/>
        </w:rPr>
        <w:t>ежегодного дополнительного оплачиваемого отпуска, в число календарных дней</w:t>
      </w:r>
      <w:r w:rsidRPr="003E2A33">
        <w:rPr>
          <w:rFonts w:ascii="Arial" w:hAnsi="Arial" w:cs="Arial"/>
          <w:sz w:val="20"/>
          <w:szCs w:val="20"/>
        </w:rPr>
        <w:t xml:space="preserve"> </w:t>
      </w:r>
      <w:r w:rsidRPr="001C4775">
        <w:rPr>
          <w:rFonts w:ascii="Arial" w:hAnsi="Arial" w:cs="Arial"/>
          <w:sz w:val="20"/>
          <w:szCs w:val="20"/>
        </w:rPr>
        <w:t>отпуска</w:t>
      </w:r>
      <w:r w:rsidRPr="003E2A33">
        <w:rPr>
          <w:rFonts w:ascii="Arial" w:hAnsi="Arial" w:cs="Arial"/>
          <w:sz w:val="20"/>
          <w:szCs w:val="20"/>
        </w:rPr>
        <w:t xml:space="preserve"> </w:t>
      </w:r>
      <w:r w:rsidRPr="001C4775">
        <w:rPr>
          <w:rFonts w:ascii="Arial" w:hAnsi="Arial" w:cs="Arial"/>
          <w:sz w:val="20"/>
          <w:szCs w:val="20"/>
        </w:rPr>
        <w:t>не</w:t>
      </w:r>
      <w:r w:rsidRPr="003E2A33">
        <w:rPr>
          <w:rFonts w:ascii="Arial" w:hAnsi="Arial" w:cs="Arial"/>
          <w:sz w:val="20"/>
          <w:szCs w:val="20"/>
        </w:rPr>
        <w:t xml:space="preserve"> </w:t>
      </w:r>
      <w:r w:rsidRPr="001C4775">
        <w:rPr>
          <w:rFonts w:ascii="Arial" w:hAnsi="Arial" w:cs="Arial"/>
          <w:sz w:val="20"/>
          <w:szCs w:val="20"/>
        </w:rPr>
        <w:t>включаются.</w:t>
      </w:r>
    </w:p>
    <w:p w14:paraId="2658A962" w14:textId="77777777" w:rsidR="00BC2AC0" w:rsidRPr="001C4775" w:rsidRDefault="00BC2AC0" w:rsidP="003E2A33">
      <w:pPr>
        <w:widowControl w:val="0"/>
        <w:numPr>
          <w:ilvl w:val="2"/>
          <w:numId w:val="77"/>
        </w:numPr>
        <w:tabs>
          <w:tab w:val="left" w:pos="567"/>
          <w:tab w:val="left" w:pos="1418"/>
          <w:tab w:val="left" w:pos="1913"/>
        </w:tabs>
        <w:autoSpaceDE w:val="0"/>
        <w:autoSpaceDN w:val="0"/>
        <w:ind w:left="0" w:right="-1" w:firstLine="567"/>
        <w:jc w:val="both"/>
        <w:rPr>
          <w:rFonts w:ascii="Arial" w:hAnsi="Arial" w:cs="Arial"/>
          <w:sz w:val="20"/>
          <w:szCs w:val="20"/>
        </w:rPr>
      </w:pPr>
      <w:r w:rsidRPr="001C4775">
        <w:rPr>
          <w:rFonts w:ascii="Arial" w:hAnsi="Arial" w:cs="Arial"/>
          <w:sz w:val="20"/>
          <w:szCs w:val="20"/>
        </w:rPr>
        <w:t>Для работников, имеющих класс условий труда 3.2 по результатам</w:t>
      </w:r>
      <w:r w:rsidRPr="003E2A33">
        <w:rPr>
          <w:rFonts w:ascii="Arial" w:hAnsi="Arial" w:cs="Arial"/>
          <w:sz w:val="20"/>
          <w:szCs w:val="20"/>
        </w:rPr>
        <w:t xml:space="preserve"> </w:t>
      </w:r>
      <w:r w:rsidRPr="001C4775">
        <w:rPr>
          <w:rFonts w:ascii="Arial" w:hAnsi="Arial" w:cs="Arial"/>
          <w:sz w:val="20"/>
          <w:szCs w:val="20"/>
        </w:rPr>
        <w:t>специальной</w:t>
      </w:r>
      <w:r w:rsidRPr="003E2A33">
        <w:rPr>
          <w:rFonts w:ascii="Arial" w:hAnsi="Arial" w:cs="Arial"/>
          <w:sz w:val="20"/>
          <w:szCs w:val="20"/>
        </w:rPr>
        <w:t xml:space="preserve"> </w:t>
      </w:r>
      <w:r w:rsidRPr="001C4775">
        <w:rPr>
          <w:rFonts w:ascii="Arial" w:hAnsi="Arial" w:cs="Arial"/>
          <w:sz w:val="20"/>
          <w:szCs w:val="20"/>
        </w:rPr>
        <w:t>оценки</w:t>
      </w:r>
      <w:r w:rsidRPr="003E2A33">
        <w:rPr>
          <w:rFonts w:ascii="Arial" w:hAnsi="Arial" w:cs="Arial"/>
          <w:sz w:val="20"/>
          <w:szCs w:val="20"/>
        </w:rPr>
        <w:t xml:space="preserve"> </w:t>
      </w:r>
      <w:r w:rsidRPr="001C4775">
        <w:rPr>
          <w:rFonts w:ascii="Arial" w:hAnsi="Arial" w:cs="Arial"/>
          <w:sz w:val="20"/>
          <w:szCs w:val="20"/>
        </w:rPr>
        <w:t>условий</w:t>
      </w:r>
      <w:r w:rsidRPr="003E2A33">
        <w:rPr>
          <w:rFonts w:ascii="Arial" w:hAnsi="Arial" w:cs="Arial"/>
          <w:sz w:val="20"/>
          <w:szCs w:val="20"/>
        </w:rPr>
        <w:t xml:space="preserve"> </w:t>
      </w:r>
      <w:r w:rsidRPr="001C4775">
        <w:rPr>
          <w:rFonts w:ascii="Arial" w:hAnsi="Arial" w:cs="Arial"/>
          <w:sz w:val="20"/>
          <w:szCs w:val="20"/>
        </w:rPr>
        <w:t>труда,</w:t>
      </w:r>
      <w:r w:rsidRPr="003E2A33">
        <w:rPr>
          <w:rFonts w:ascii="Arial" w:hAnsi="Arial" w:cs="Arial"/>
          <w:sz w:val="20"/>
          <w:szCs w:val="20"/>
        </w:rPr>
        <w:t xml:space="preserve"> </w:t>
      </w:r>
      <w:r w:rsidRPr="001C4775">
        <w:rPr>
          <w:rFonts w:ascii="Arial" w:hAnsi="Arial" w:cs="Arial"/>
          <w:sz w:val="20"/>
          <w:szCs w:val="20"/>
        </w:rPr>
        <w:t>учет</w:t>
      </w:r>
      <w:r w:rsidRPr="003E2A33">
        <w:rPr>
          <w:rFonts w:ascii="Arial" w:hAnsi="Arial" w:cs="Arial"/>
          <w:sz w:val="20"/>
          <w:szCs w:val="20"/>
        </w:rPr>
        <w:t xml:space="preserve"> </w:t>
      </w:r>
      <w:r w:rsidRPr="001C4775">
        <w:rPr>
          <w:rFonts w:ascii="Arial" w:hAnsi="Arial" w:cs="Arial"/>
          <w:sz w:val="20"/>
          <w:szCs w:val="20"/>
        </w:rPr>
        <w:t>использования</w:t>
      </w:r>
      <w:r w:rsidRPr="003E2A33">
        <w:rPr>
          <w:rFonts w:ascii="Arial" w:hAnsi="Arial" w:cs="Arial"/>
          <w:sz w:val="20"/>
          <w:szCs w:val="20"/>
        </w:rPr>
        <w:t xml:space="preserve"> </w:t>
      </w:r>
      <w:r w:rsidRPr="001C4775">
        <w:rPr>
          <w:rFonts w:ascii="Arial" w:hAnsi="Arial" w:cs="Arial"/>
          <w:sz w:val="20"/>
          <w:szCs w:val="20"/>
        </w:rPr>
        <w:t>рабочего</w:t>
      </w:r>
      <w:r w:rsidRPr="003E2A33">
        <w:rPr>
          <w:rFonts w:ascii="Arial" w:hAnsi="Arial" w:cs="Arial"/>
          <w:sz w:val="20"/>
          <w:szCs w:val="20"/>
        </w:rPr>
        <w:t xml:space="preserve"> </w:t>
      </w:r>
      <w:r w:rsidRPr="001C4775">
        <w:rPr>
          <w:rFonts w:ascii="Arial" w:hAnsi="Arial" w:cs="Arial"/>
          <w:sz w:val="20"/>
          <w:szCs w:val="20"/>
        </w:rPr>
        <w:t>времени</w:t>
      </w:r>
      <w:r w:rsidRPr="003E2A33">
        <w:rPr>
          <w:rFonts w:ascii="Arial" w:hAnsi="Arial" w:cs="Arial"/>
          <w:sz w:val="20"/>
          <w:szCs w:val="20"/>
        </w:rPr>
        <w:t xml:space="preserve"> </w:t>
      </w:r>
      <w:r w:rsidRPr="001C4775">
        <w:rPr>
          <w:rFonts w:ascii="Arial" w:hAnsi="Arial" w:cs="Arial"/>
          <w:sz w:val="20"/>
          <w:szCs w:val="20"/>
        </w:rPr>
        <w:t>ведется</w:t>
      </w:r>
      <w:r w:rsidRPr="003E2A33">
        <w:rPr>
          <w:rFonts w:ascii="Arial" w:hAnsi="Arial" w:cs="Arial"/>
          <w:sz w:val="20"/>
          <w:szCs w:val="20"/>
        </w:rPr>
        <w:t xml:space="preserve"> </w:t>
      </w:r>
      <w:r w:rsidRPr="001C4775">
        <w:rPr>
          <w:rFonts w:ascii="Arial" w:hAnsi="Arial" w:cs="Arial"/>
          <w:sz w:val="20"/>
          <w:szCs w:val="20"/>
        </w:rPr>
        <w:t>в табеле</w:t>
      </w:r>
      <w:r w:rsidRPr="003E2A33">
        <w:rPr>
          <w:rFonts w:ascii="Arial" w:hAnsi="Arial" w:cs="Arial"/>
          <w:sz w:val="20"/>
          <w:szCs w:val="20"/>
        </w:rPr>
        <w:t xml:space="preserve"> </w:t>
      </w:r>
      <w:r w:rsidRPr="001C4775">
        <w:rPr>
          <w:rFonts w:ascii="Arial" w:hAnsi="Arial" w:cs="Arial"/>
          <w:sz w:val="20"/>
          <w:szCs w:val="20"/>
        </w:rPr>
        <w:t>следующим</w:t>
      </w:r>
      <w:r w:rsidRPr="003E2A33">
        <w:rPr>
          <w:rFonts w:ascii="Arial" w:hAnsi="Arial" w:cs="Arial"/>
          <w:sz w:val="20"/>
          <w:szCs w:val="20"/>
        </w:rPr>
        <w:t xml:space="preserve"> </w:t>
      </w:r>
      <w:r w:rsidRPr="001C4775">
        <w:rPr>
          <w:rFonts w:ascii="Arial" w:hAnsi="Arial" w:cs="Arial"/>
          <w:sz w:val="20"/>
          <w:szCs w:val="20"/>
        </w:rPr>
        <w:t>образом:</w:t>
      </w:r>
    </w:p>
    <w:p w14:paraId="3266CC6D" w14:textId="77777777" w:rsidR="00BC2AC0" w:rsidRPr="001C4775" w:rsidRDefault="003E2A33" w:rsidP="003E2A33">
      <w:pPr>
        <w:widowControl w:val="0"/>
        <w:tabs>
          <w:tab w:val="left" w:pos="567"/>
          <w:tab w:val="left" w:pos="1418"/>
          <w:tab w:val="left" w:pos="1932"/>
        </w:tabs>
        <w:autoSpaceDE w:val="0"/>
        <w:autoSpaceDN w:val="0"/>
        <w:ind w:left="567" w:right="-1"/>
        <w:jc w:val="both"/>
        <w:rPr>
          <w:rFonts w:ascii="Arial" w:hAnsi="Arial" w:cs="Arial"/>
          <w:sz w:val="20"/>
          <w:szCs w:val="20"/>
        </w:rPr>
      </w:pPr>
      <w:r>
        <w:rPr>
          <w:rFonts w:ascii="Arial" w:hAnsi="Arial" w:cs="Arial"/>
          <w:sz w:val="20"/>
          <w:szCs w:val="20"/>
        </w:rPr>
        <w:t xml:space="preserve">- </w:t>
      </w:r>
      <w:r w:rsidR="00BC2AC0" w:rsidRPr="001C4775">
        <w:rPr>
          <w:rFonts w:ascii="Arial" w:hAnsi="Arial" w:cs="Arial"/>
          <w:sz w:val="20"/>
          <w:szCs w:val="20"/>
        </w:rPr>
        <w:t>в</w:t>
      </w:r>
      <w:r w:rsidR="00BC2AC0" w:rsidRPr="003E2A33">
        <w:rPr>
          <w:rFonts w:ascii="Arial" w:hAnsi="Arial" w:cs="Arial"/>
          <w:sz w:val="20"/>
          <w:szCs w:val="20"/>
        </w:rPr>
        <w:t xml:space="preserve"> </w:t>
      </w:r>
      <w:r w:rsidR="00BC2AC0" w:rsidRPr="001C4775">
        <w:rPr>
          <w:rFonts w:ascii="Arial" w:hAnsi="Arial" w:cs="Arial"/>
          <w:sz w:val="20"/>
          <w:szCs w:val="20"/>
        </w:rPr>
        <w:t>верхней</w:t>
      </w:r>
      <w:r w:rsidR="00BC2AC0" w:rsidRPr="003E2A33">
        <w:rPr>
          <w:rFonts w:ascii="Arial" w:hAnsi="Arial" w:cs="Arial"/>
          <w:sz w:val="20"/>
          <w:szCs w:val="20"/>
        </w:rPr>
        <w:t xml:space="preserve"> </w:t>
      </w:r>
      <w:r w:rsidR="00BC2AC0" w:rsidRPr="001C4775">
        <w:rPr>
          <w:rFonts w:ascii="Arial" w:hAnsi="Arial" w:cs="Arial"/>
          <w:sz w:val="20"/>
          <w:szCs w:val="20"/>
        </w:rPr>
        <w:t>строке</w:t>
      </w:r>
      <w:r w:rsidR="00BC2AC0" w:rsidRPr="003E2A33">
        <w:rPr>
          <w:rFonts w:ascii="Arial" w:hAnsi="Arial" w:cs="Arial"/>
          <w:sz w:val="20"/>
          <w:szCs w:val="20"/>
        </w:rPr>
        <w:t xml:space="preserve"> </w:t>
      </w:r>
      <w:r w:rsidR="00BC2AC0" w:rsidRPr="001C4775">
        <w:rPr>
          <w:rFonts w:ascii="Arial" w:hAnsi="Arial" w:cs="Arial"/>
          <w:sz w:val="20"/>
          <w:szCs w:val="20"/>
        </w:rPr>
        <w:t>количество</w:t>
      </w:r>
      <w:r w:rsidR="00BC2AC0" w:rsidRPr="003E2A33">
        <w:rPr>
          <w:rFonts w:ascii="Arial" w:hAnsi="Arial" w:cs="Arial"/>
          <w:sz w:val="20"/>
          <w:szCs w:val="20"/>
        </w:rPr>
        <w:t xml:space="preserve"> </w:t>
      </w:r>
      <w:r w:rsidR="00BC2AC0" w:rsidRPr="001C4775">
        <w:rPr>
          <w:rFonts w:ascii="Arial" w:hAnsi="Arial" w:cs="Arial"/>
          <w:sz w:val="20"/>
          <w:szCs w:val="20"/>
        </w:rPr>
        <w:t>рабочих</w:t>
      </w:r>
      <w:r w:rsidR="00BC2AC0" w:rsidRPr="003E2A33">
        <w:rPr>
          <w:rFonts w:ascii="Arial" w:hAnsi="Arial" w:cs="Arial"/>
          <w:sz w:val="20"/>
          <w:szCs w:val="20"/>
        </w:rPr>
        <w:t xml:space="preserve"> </w:t>
      </w:r>
      <w:r w:rsidR="00BC2AC0" w:rsidRPr="001C4775">
        <w:rPr>
          <w:rFonts w:ascii="Arial" w:hAnsi="Arial" w:cs="Arial"/>
          <w:sz w:val="20"/>
          <w:szCs w:val="20"/>
        </w:rPr>
        <w:t>часов</w:t>
      </w:r>
      <w:r w:rsidR="00BC2AC0" w:rsidRPr="003E2A33">
        <w:rPr>
          <w:rFonts w:ascii="Arial" w:hAnsi="Arial" w:cs="Arial"/>
          <w:sz w:val="20"/>
          <w:szCs w:val="20"/>
        </w:rPr>
        <w:t xml:space="preserve"> </w:t>
      </w:r>
      <w:r w:rsidR="00BC2AC0" w:rsidRPr="001C4775">
        <w:rPr>
          <w:rFonts w:ascii="Arial" w:hAnsi="Arial" w:cs="Arial"/>
          <w:sz w:val="20"/>
          <w:szCs w:val="20"/>
        </w:rPr>
        <w:t>в</w:t>
      </w:r>
      <w:r w:rsidR="00BC2AC0" w:rsidRPr="003E2A33">
        <w:rPr>
          <w:rFonts w:ascii="Arial" w:hAnsi="Arial" w:cs="Arial"/>
          <w:sz w:val="20"/>
          <w:szCs w:val="20"/>
        </w:rPr>
        <w:t xml:space="preserve"> </w:t>
      </w:r>
      <w:r w:rsidR="00BC2AC0" w:rsidRPr="001C4775">
        <w:rPr>
          <w:rFonts w:ascii="Arial" w:hAnsi="Arial" w:cs="Arial"/>
          <w:sz w:val="20"/>
          <w:szCs w:val="20"/>
        </w:rPr>
        <w:t>нормальных</w:t>
      </w:r>
      <w:r w:rsidR="00BC2AC0" w:rsidRPr="003E2A33">
        <w:rPr>
          <w:rFonts w:ascii="Arial" w:hAnsi="Arial" w:cs="Arial"/>
          <w:sz w:val="20"/>
          <w:szCs w:val="20"/>
        </w:rPr>
        <w:t xml:space="preserve"> </w:t>
      </w:r>
      <w:r w:rsidR="00BC2AC0" w:rsidRPr="001C4775">
        <w:rPr>
          <w:rFonts w:ascii="Arial" w:hAnsi="Arial" w:cs="Arial"/>
          <w:sz w:val="20"/>
          <w:szCs w:val="20"/>
        </w:rPr>
        <w:t>условиях;</w:t>
      </w:r>
    </w:p>
    <w:p w14:paraId="2CBD3170" w14:textId="77777777" w:rsidR="00BC2AC0" w:rsidRPr="001C4775" w:rsidRDefault="003E2A33" w:rsidP="003E2A33">
      <w:pPr>
        <w:widowControl w:val="0"/>
        <w:tabs>
          <w:tab w:val="left" w:pos="567"/>
          <w:tab w:val="left" w:pos="1418"/>
          <w:tab w:val="left" w:pos="1932"/>
        </w:tabs>
        <w:autoSpaceDE w:val="0"/>
        <w:autoSpaceDN w:val="0"/>
        <w:ind w:left="567" w:right="-1"/>
        <w:jc w:val="both"/>
        <w:rPr>
          <w:rFonts w:ascii="Arial" w:hAnsi="Arial" w:cs="Arial"/>
          <w:sz w:val="20"/>
          <w:szCs w:val="20"/>
        </w:rPr>
      </w:pPr>
      <w:r>
        <w:rPr>
          <w:rFonts w:ascii="Arial" w:hAnsi="Arial" w:cs="Arial"/>
          <w:sz w:val="20"/>
          <w:szCs w:val="20"/>
        </w:rPr>
        <w:t xml:space="preserve">- </w:t>
      </w:r>
      <w:r w:rsidR="00BC2AC0" w:rsidRPr="001C4775">
        <w:rPr>
          <w:rFonts w:ascii="Arial" w:hAnsi="Arial" w:cs="Arial"/>
          <w:sz w:val="20"/>
          <w:szCs w:val="20"/>
        </w:rPr>
        <w:t>в</w:t>
      </w:r>
      <w:r w:rsidR="00BC2AC0" w:rsidRPr="003E2A33">
        <w:rPr>
          <w:rFonts w:ascii="Arial" w:hAnsi="Arial" w:cs="Arial"/>
          <w:sz w:val="20"/>
          <w:szCs w:val="20"/>
        </w:rPr>
        <w:t xml:space="preserve"> </w:t>
      </w:r>
      <w:r w:rsidR="00BC2AC0" w:rsidRPr="001C4775">
        <w:rPr>
          <w:rFonts w:ascii="Arial" w:hAnsi="Arial" w:cs="Arial"/>
          <w:sz w:val="20"/>
          <w:szCs w:val="20"/>
        </w:rPr>
        <w:t>нижней</w:t>
      </w:r>
      <w:r w:rsidR="00BC2AC0" w:rsidRPr="003E2A33">
        <w:rPr>
          <w:rFonts w:ascii="Arial" w:hAnsi="Arial" w:cs="Arial"/>
          <w:sz w:val="20"/>
          <w:szCs w:val="20"/>
        </w:rPr>
        <w:t xml:space="preserve"> </w:t>
      </w:r>
      <w:r w:rsidR="00BC2AC0" w:rsidRPr="001C4775">
        <w:rPr>
          <w:rFonts w:ascii="Arial" w:hAnsi="Arial" w:cs="Arial"/>
          <w:sz w:val="20"/>
          <w:szCs w:val="20"/>
        </w:rPr>
        <w:t>строке</w:t>
      </w:r>
      <w:r w:rsidR="00BC2AC0" w:rsidRPr="003E2A33">
        <w:rPr>
          <w:rFonts w:ascii="Arial" w:hAnsi="Arial" w:cs="Arial"/>
          <w:sz w:val="20"/>
          <w:szCs w:val="20"/>
        </w:rPr>
        <w:t xml:space="preserve"> </w:t>
      </w:r>
      <w:r w:rsidR="00BC2AC0" w:rsidRPr="001C4775">
        <w:rPr>
          <w:rFonts w:ascii="Arial" w:hAnsi="Arial" w:cs="Arial"/>
          <w:sz w:val="20"/>
          <w:szCs w:val="20"/>
        </w:rPr>
        <w:t>–</w:t>
      </w:r>
      <w:r w:rsidR="00BC2AC0" w:rsidRPr="003E2A33">
        <w:rPr>
          <w:rFonts w:ascii="Arial" w:hAnsi="Arial" w:cs="Arial"/>
          <w:sz w:val="20"/>
          <w:szCs w:val="20"/>
        </w:rPr>
        <w:t xml:space="preserve"> </w:t>
      </w:r>
      <w:r w:rsidR="00BC2AC0" w:rsidRPr="001C4775">
        <w:rPr>
          <w:rFonts w:ascii="Arial" w:hAnsi="Arial" w:cs="Arial"/>
          <w:sz w:val="20"/>
          <w:szCs w:val="20"/>
        </w:rPr>
        <w:t>условное</w:t>
      </w:r>
      <w:r w:rsidR="00BC2AC0" w:rsidRPr="003E2A33">
        <w:rPr>
          <w:rFonts w:ascii="Arial" w:hAnsi="Arial" w:cs="Arial"/>
          <w:sz w:val="20"/>
          <w:szCs w:val="20"/>
        </w:rPr>
        <w:t xml:space="preserve"> </w:t>
      </w:r>
      <w:r w:rsidR="00BC2AC0" w:rsidRPr="001C4775">
        <w:rPr>
          <w:rFonts w:ascii="Arial" w:hAnsi="Arial" w:cs="Arial"/>
          <w:sz w:val="20"/>
          <w:szCs w:val="20"/>
        </w:rPr>
        <w:t>обозначение</w:t>
      </w:r>
      <w:r w:rsidR="00BC2AC0" w:rsidRPr="003E2A33">
        <w:rPr>
          <w:rFonts w:ascii="Arial" w:hAnsi="Arial" w:cs="Arial"/>
          <w:sz w:val="20"/>
          <w:szCs w:val="20"/>
        </w:rPr>
        <w:t xml:space="preserve"> </w:t>
      </w:r>
      <w:r w:rsidR="00BC2AC0" w:rsidRPr="001C4775">
        <w:rPr>
          <w:rFonts w:ascii="Arial" w:hAnsi="Arial" w:cs="Arial"/>
          <w:sz w:val="20"/>
          <w:szCs w:val="20"/>
        </w:rPr>
        <w:t>с</w:t>
      </w:r>
      <w:r w:rsidR="00BC2AC0" w:rsidRPr="003E2A33">
        <w:rPr>
          <w:rFonts w:ascii="Arial" w:hAnsi="Arial" w:cs="Arial"/>
          <w:sz w:val="20"/>
          <w:szCs w:val="20"/>
        </w:rPr>
        <w:t xml:space="preserve"> </w:t>
      </w:r>
      <w:r w:rsidR="00BC2AC0" w:rsidRPr="001C4775">
        <w:rPr>
          <w:rFonts w:ascii="Arial" w:hAnsi="Arial" w:cs="Arial"/>
          <w:sz w:val="20"/>
          <w:szCs w:val="20"/>
        </w:rPr>
        <w:t>количеством</w:t>
      </w:r>
      <w:r w:rsidR="00BC2AC0" w:rsidRPr="003E2A33">
        <w:rPr>
          <w:rFonts w:ascii="Arial" w:hAnsi="Arial" w:cs="Arial"/>
          <w:sz w:val="20"/>
          <w:szCs w:val="20"/>
        </w:rPr>
        <w:t xml:space="preserve"> </w:t>
      </w:r>
      <w:r w:rsidR="00BC2AC0" w:rsidRPr="001C4775">
        <w:rPr>
          <w:rFonts w:ascii="Arial" w:hAnsi="Arial" w:cs="Arial"/>
          <w:sz w:val="20"/>
          <w:szCs w:val="20"/>
        </w:rPr>
        <w:t>отработанных</w:t>
      </w:r>
      <w:r w:rsidR="00BC2AC0" w:rsidRPr="003E2A33">
        <w:rPr>
          <w:rFonts w:ascii="Arial" w:hAnsi="Arial" w:cs="Arial"/>
          <w:sz w:val="20"/>
          <w:szCs w:val="20"/>
        </w:rPr>
        <w:t xml:space="preserve"> </w:t>
      </w:r>
      <w:r w:rsidR="00BC2AC0" w:rsidRPr="001C4775">
        <w:rPr>
          <w:rFonts w:ascii="Arial" w:hAnsi="Arial" w:cs="Arial"/>
          <w:sz w:val="20"/>
          <w:szCs w:val="20"/>
        </w:rPr>
        <w:t>часов во вредных условиях в виде дроби ВР/количество рабочих часов, отработанных</w:t>
      </w:r>
      <w:r w:rsidR="00BC2AC0" w:rsidRPr="003E2A33">
        <w:rPr>
          <w:rFonts w:ascii="Arial" w:hAnsi="Arial" w:cs="Arial"/>
          <w:sz w:val="20"/>
          <w:szCs w:val="20"/>
        </w:rPr>
        <w:t xml:space="preserve"> </w:t>
      </w:r>
      <w:r w:rsidR="00BC2AC0" w:rsidRPr="001C4775">
        <w:rPr>
          <w:rFonts w:ascii="Arial" w:hAnsi="Arial" w:cs="Arial"/>
          <w:sz w:val="20"/>
          <w:szCs w:val="20"/>
        </w:rPr>
        <w:t>во</w:t>
      </w:r>
      <w:r w:rsidR="00BC2AC0" w:rsidRPr="003E2A33">
        <w:rPr>
          <w:rFonts w:ascii="Arial" w:hAnsi="Arial" w:cs="Arial"/>
          <w:sz w:val="20"/>
          <w:szCs w:val="20"/>
        </w:rPr>
        <w:t xml:space="preserve"> </w:t>
      </w:r>
      <w:r w:rsidR="00BC2AC0" w:rsidRPr="001C4775">
        <w:rPr>
          <w:rFonts w:ascii="Arial" w:hAnsi="Arial" w:cs="Arial"/>
          <w:sz w:val="20"/>
          <w:szCs w:val="20"/>
        </w:rPr>
        <w:t>вредных</w:t>
      </w:r>
      <w:r w:rsidR="00BC2AC0" w:rsidRPr="003E2A33">
        <w:rPr>
          <w:rFonts w:ascii="Arial" w:hAnsi="Arial" w:cs="Arial"/>
          <w:sz w:val="20"/>
          <w:szCs w:val="20"/>
        </w:rPr>
        <w:t xml:space="preserve"> </w:t>
      </w:r>
      <w:r w:rsidR="00BC2AC0" w:rsidRPr="001C4775">
        <w:rPr>
          <w:rFonts w:ascii="Arial" w:hAnsi="Arial" w:cs="Arial"/>
          <w:sz w:val="20"/>
          <w:szCs w:val="20"/>
        </w:rPr>
        <w:t>условиях.</w:t>
      </w:r>
    </w:p>
    <w:p w14:paraId="711E663C" w14:textId="77777777" w:rsidR="00BC2AC0" w:rsidRPr="001C4775" w:rsidRDefault="00BC2AC0" w:rsidP="003E2A33">
      <w:pPr>
        <w:widowControl w:val="0"/>
        <w:numPr>
          <w:ilvl w:val="2"/>
          <w:numId w:val="77"/>
        </w:numPr>
        <w:tabs>
          <w:tab w:val="left" w:pos="567"/>
          <w:tab w:val="left" w:pos="1418"/>
          <w:tab w:val="left" w:pos="1932"/>
        </w:tabs>
        <w:autoSpaceDE w:val="0"/>
        <w:autoSpaceDN w:val="0"/>
        <w:ind w:left="0" w:right="-1" w:firstLine="567"/>
        <w:jc w:val="both"/>
        <w:rPr>
          <w:rFonts w:ascii="Arial" w:hAnsi="Arial" w:cs="Arial"/>
          <w:sz w:val="20"/>
          <w:szCs w:val="20"/>
        </w:rPr>
      </w:pPr>
      <w:r w:rsidRPr="001C4775">
        <w:rPr>
          <w:rFonts w:ascii="Arial" w:hAnsi="Arial" w:cs="Arial"/>
          <w:sz w:val="20"/>
          <w:szCs w:val="20"/>
        </w:rPr>
        <w:t>Если работник трудится во вредных и (или) опасных условиях труда не</w:t>
      </w:r>
      <w:r w:rsidRPr="003E2A33">
        <w:rPr>
          <w:rFonts w:ascii="Arial" w:hAnsi="Arial" w:cs="Arial"/>
          <w:sz w:val="20"/>
          <w:szCs w:val="20"/>
        </w:rPr>
        <w:t xml:space="preserve"> </w:t>
      </w:r>
      <w:r w:rsidRPr="001C4775">
        <w:rPr>
          <w:rFonts w:ascii="Arial" w:hAnsi="Arial" w:cs="Arial"/>
          <w:sz w:val="20"/>
          <w:szCs w:val="20"/>
        </w:rPr>
        <w:t>каждый</w:t>
      </w:r>
      <w:r w:rsidRPr="003E2A33">
        <w:rPr>
          <w:rFonts w:ascii="Arial" w:hAnsi="Arial" w:cs="Arial"/>
          <w:sz w:val="20"/>
          <w:szCs w:val="20"/>
        </w:rPr>
        <w:t xml:space="preserve"> </w:t>
      </w:r>
      <w:r w:rsidRPr="001C4775">
        <w:rPr>
          <w:rFonts w:ascii="Arial" w:hAnsi="Arial" w:cs="Arial"/>
          <w:sz w:val="20"/>
          <w:szCs w:val="20"/>
        </w:rPr>
        <w:t>рабочий</w:t>
      </w:r>
      <w:r w:rsidRPr="003E2A33">
        <w:rPr>
          <w:rFonts w:ascii="Arial" w:hAnsi="Arial" w:cs="Arial"/>
          <w:sz w:val="20"/>
          <w:szCs w:val="20"/>
        </w:rPr>
        <w:t xml:space="preserve"> </w:t>
      </w:r>
      <w:r w:rsidRPr="001C4775">
        <w:rPr>
          <w:rFonts w:ascii="Arial" w:hAnsi="Arial" w:cs="Arial"/>
          <w:sz w:val="20"/>
          <w:szCs w:val="20"/>
        </w:rPr>
        <w:t>день,</w:t>
      </w:r>
      <w:r w:rsidRPr="003E2A33">
        <w:rPr>
          <w:rFonts w:ascii="Arial" w:hAnsi="Arial" w:cs="Arial"/>
          <w:sz w:val="20"/>
          <w:szCs w:val="20"/>
        </w:rPr>
        <w:t xml:space="preserve"> </w:t>
      </w:r>
      <w:r w:rsidRPr="001C4775">
        <w:rPr>
          <w:rFonts w:ascii="Arial" w:hAnsi="Arial" w:cs="Arial"/>
          <w:sz w:val="20"/>
          <w:szCs w:val="20"/>
        </w:rPr>
        <w:t>то</w:t>
      </w:r>
      <w:r w:rsidRPr="003E2A33">
        <w:rPr>
          <w:rFonts w:ascii="Arial" w:hAnsi="Arial" w:cs="Arial"/>
          <w:sz w:val="20"/>
          <w:szCs w:val="20"/>
        </w:rPr>
        <w:t xml:space="preserve"> </w:t>
      </w:r>
      <w:r w:rsidRPr="001C4775">
        <w:rPr>
          <w:rFonts w:ascii="Arial" w:hAnsi="Arial" w:cs="Arial"/>
          <w:sz w:val="20"/>
          <w:szCs w:val="20"/>
        </w:rPr>
        <w:t>в</w:t>
      </w:r>
      <w:r w:rsidRPr="003E2A33">
        <w:rPr>
          <w:rFonts w:ascii="Arial" w:hAnsi="Arial" w:cs="Arial"/>
          <w:sz w:val="20"/>
          <w:szCs w:val="20"/>
        </w:rPr>
        <w:t xml:space="preserve"> </w:t>
      </w:r>
      <w:r w:rsidRPr="001C4775">
        <w:rPr>
          <w:rFonts w:ascii="Arial" w:hAnsi="Arial" w:cs="Arial"/>
          <w:sz w:val="20"/>
          <w:szCs w:val="20"/>
        </w:rPr>
        <w:t>дни</w:t>
      </w:r>
      <w:r w:rsidRPr="003E2A33">
        <w:rPr>
          <w:rFonts w:ascii="Arial" w:hAnsi="Arial" w:cs="Arial"/>
          <w:sz w:val="20"/>
          <w:szCs w:val="20"/>
        </w:rPr>
        <w:t xml:space="preserve"> </w:t>
      </w:r>
      <w:r w:rsidRPr="001C4775">
        <w:rPr>
          <w:rFonts w:ascii="Arial" w:hAnsi="Arial" w:cs="Arial"/>
          <w:sz w:val="20"/>
          <w:szCs w:val="20"/>
        </w:rPr>
        <w:t>с</w:t>
      </w:r>
      <w:r w:rsidRPr="003E2A33">
        <w:rPr>
          <w:rFonts w:ascii="Arial" w:hAnsi="Arial" w:cs="Arial"/>
          <w:sz w:val="20"/>
          <w:szCs w:val="20"/>
        </w:rPr>
        <w:t xml:space="preserve"> </w:t>
      </w:r>
      <w:r w:rsidRPr="001C4775">
        <w:rPr>
          <w:rFonts w:ascii="Arial" w:hAnsi="Arial" w:cs="Arial"/>
          <w:sz w:val="20"/>
          <w:szCs w:val="20"/>
        </w:rPr>
        <w:t>нормальными</w:t>
      </w:r>
      <w:r w:rsidRPr="003E2A33">
        <w:rPr>
          <w:rFonts w:ascii="Arial" w:hAnsi="Arial" w:cs="Arial"/>
          <w:sz w:val="20"/>
          <w:szCs w:val="20"/>
        </w:rPr>
        <w:t xml:space="preserve"> </w:t>
      </w:r>
      <w:r w:rsidRPr="001C4775">
        <w:rPr>
          <w:rFonts w:ascii="Arial" w:hAnsi="Arial" w:cs="Arial"/>
          <w:sz w:val="20"/>
          <w:szCs w:val="20"/>
        </w:rPr>
        <w:t>условиями</w:t>
      </w:r>
      <w:r w:rsidRPr="003E2A33">
        <w:rPr>
          <w:rFonts w:ascii="Arial" w:hAnsi="Arial" w:cs="Arial"/>
          <w:sz w:val="20"/>
          <w:szCs w:val="20"/>
        </w:rPr>
        <w:t xml:space="preserve"> </w:t>
      </w:r>
      <w:r w:rsidRPr="001C4775">
        <w:rPr>
          <w:rFonts w:ascii="Arial" w:hAnsi="Arial" w:cs="Arial"/>
          <w:sz w:val="20"/>
          <w:szCs w:val="20"/>
        </w:rPr>
        <w:t>труда</w:t>
      </w:r>
      <w:r w:rsidRPr="003E2A33">
        <w:rPr>
          <w:rFonts w:ascii="Arial" w:hAnsi="Arial" w:cs="Arial"/>
          <w:sz w:val="20"/>
          <w:szCs w:val="20"/>
        </w:rPr>
        <w:t xml:space="preserve"> </w:t>
      </w:r>
      <w:r w:rsidRPr="001C4775">
        <w:rPr>
          <w:rFonts w:ascii="Arial" w:hAnsi="Arial" w:cs="Arial"/>
          <w:sz w:val="20"/>
          <w:szCs w:val="20"/>
        </w:rPr>
        <w:t>в</w:t>
      </w:r>
      <w:r w:rsidRPr="003E2A33">
        <w:rPr>
          <w:rFonts w:ascii="Arial" w:hAnsi="Arial" w:cs="Arial"/>
          <w:sz w:val="20"/>
          <w:szCs w:val="20"/>
        </w:rPr>
        <w:t xml:space="preserve"> </w:t>
      </w:r>
      <w:r w:rsidRPr="001C4775">
        <w:rPr>
          <w:rFonts w:ascii="Arial" w:hAnsi="Arial" w:cs="Arial"/>
          <w:sz w:val="20"/>
          <w:szCs w:val="20"/>
        </w:rPr>
        <w:t>табеле</w:t>
      </w:r>
      <w:r w:rsidRPr="003E2A33">
        <w:rPr>
          <w:rFonts w:ascii="Arial" w:hAnsi="Arial" w:cs="Arial"/>
          <w:sz w:val="20"/>
          <w:szCs w:val="20"/>
        </w:rPr>
        <w:t xml:space="preserve"> </w:t>
      </w:r>
      <w:r w:rsidRPr="001C4775">
        <w:rPr>
          <w:rFonts w:ascii="Arial" w:hAnsi="Arial" w:cs="Arial"/>
          <w:sz w:val="20"/>
          <w:szCs w:val="20"/>
        </w:rPr>
        <w:t>в</w:t>
      </w:r>
      <w:r w:rsidRPr="003E2A33">
        <w:rPr>
          <w:rFonts w:ascii="Arial" w:hAnsi="Arial" w:cs="Arial"/>
          <w:sz w:val="20"/>
          <w:szCs w:val="20"/>
        </w:rPr>
        <w:t xml:space="preserve"> </w:t>
      </w:r>
      <w:r w:rsidRPr="001C4775">
        <w:rPr>
          <w:rFonts w:ascii="Arial" w:hAnsi="Arial" w:cs="Arial"/>
          <w:sz w:val="20"/>
          <w:szCs w:val="20"/>
        </w:rPr>
        <w:t>нижней строке применяется буквенное кодирование Ф, а в верхней количество</w:t>
      </w:r>
      <w:r w:rsidRPr="003E2A33">
        <w:rPr>
          <w:rFonts w:ascii="Arial" w:hAnsi="Arial" w:cs="Arial"/>
          <w:sz w:val="20"/>
          <w:szCs w:val="20"/>
        </w:rPr>
        <w:t xml:space="preserve"> </w:t>
      </w:r>
      <w:r w:rsidRPr="001C4775">
        <w:rPr>
          <w:rFonts w:ascii="Arial" w:hAnsi="Arial" w:cs="Arial"/>
          <w:sz w:val="20"/>
          <w:szCs w:val="20"/>
        </w:rPr>
        <w:t>рабочих</w:t>
      </w:r>
      <w:r w:rsidRPr="003E2A33">
        <w:rPr>
          <w:rFonts w:ascii="Arial" w:hAnsi="Arial" w:cs="Arial"/>
          <w:sz w:val="20"/>
          <w:szCs w:val="20"/>
        </w:rPr>
        <w:t xml:space="preserve"> </w:t>
      </w:r>
      <w:r w:rsidRPr="001C4775">
        <w:rPr>
          <w:rFonts w:ascii="Arial" w:hAnsi="Arial" w:cs="Arial"/>
          <w:sz w:val="20"/>
          <w:szCs w:val="20"/>
        </w:rPr>
        <w:t>часов.</w:t>
      </w:r>
    </w:p>
    <w:p w14:paraId="3644EFC1" w14:textId="77777777" w:rsidR="00BC2AC0" w:rsidRPr="001C4775" w:rsidRDefault="00BC2AC0" w:rsidP="003E2A33">
      <w:pPr>
        <w:widowControl w:val="0"/>
        <w:numPr>
          <w:ilvl w:val="2"/>
          <w:numId w:val="77"/>
        </w:numPr>
        <w:tabs>
          <w:tab w:val="left" w:pos="567"/>
          <w:tab w:val="left" w:pos="1418"/>
          <w:tab w:val="left" w:pos="1932"/>
        </w:tabs>
        <w:autoSpaceDE w:val="0"/>
        <w:autoSpaceDN w:val="0"/>
        <w:ind w:left="0" w:right="-1" w:firstLine="567"/>
        <w:jc w:val="both"/>
        <w:rPr>
          <w:rFonts w:ascii="Arial" w:hAnsi="Arial" w:cs="Arial"/>
          <w:sz w:val="20"/>
          <w:szCs w:val="20"/>
        </w:rPr>
      </w:pPr>
      <w:r w:rsidRPr="001C4775">
        <w:rPr>
          <w:rFonts w:ascii="Arial" w:hAnsi="Arial" w:cs="Arial"/>
          <w:sz w:val="20"/>
          <w:szCs w:val="20"/>
        </w:rPr>
        <w:t>Для ведения учета рабочего времени в ночное время запись делается</w:t>
      </w:r>
      <w:r w:rsidRPr="003E2A33">
        <w:rPr>
          <w:rFonts w:ascii="Arial" w:hAnsi="Arial" w:cs="Arial"/>
          <w:sz w:val="20"/>
          <w:szCs w:val="20"/>
        </w:rPr>
        <w:t xml:space="preserve"> </w:t>
      </w:r>
      <w:r w:rsidRPr="001C4775">
        <w:rPr>
          <w:rFonts w:ascii="Arial" w:hAnsi="Arial" w:cs="Arial"/>
          <w:sz w:val="20"/>
          <w:szCs w:val="20"/>
        </w:rPr>
        <w:t>следующим</w:t>
      </w:r>
      <w:r w:rsidRPr="003E2A33">
        <w:rPr>
          <w:rFonts w:ascii="Arial" w:hAnsi="Arial" w:cs="Arial"/>
          <w:sz w:val="20"/>
          <w:szCs w:val="20"/>
        </w:rPr>
        <w:t xml:space="preserve"> </w:t>
      </w:r>
      <w:r w:rsidRPr="001C4775">
        <w:rPr>
          <w:rFonts w:ascii="Arial" w:hAnsi="Arial" w:cs="Arial"/>
          <w:sz w:val="20"/>
          <w:szCs w:val="20"/>
        </w:rPr>
        <w:t>образом:</w:t>
      </w:r>
    </w:p>
    <w:p w14:paraId="0DAE7E95" w14:textId="77777777" w:rsidR="00BC2AC0" w:rsidRPr="001C4775" w:rsidRDefault="003E2A33" w:rsidP="003E2A33">
      <w:pPr>
        <w:widowControl w:val="0"/>
        <w:tabs>
          <w:tab w:val="left" w:pos="567"/>
          <w:tab w:val="left" w:pos="1418"/>
          <w:tab w:val="left" w:pos="1932"/>
        </w:tabs>
        <w:autoSpaceDE w:val="0"/>
        <w:autoSpaceDN w:val="0"/>
        <w:ind w:left="567" w:right="-1"/>
        <w:jc w:val="both"/>
        <w:rPr>
          <w:rFonts w:ascii="Arial" w:hAnsi="Arial" w:cs="Arial"/>
          <w:sz w:val="20"/>
          <w:szCs w:val="20"/>
        </w:rPr>
      </w:pPr>
      <w:r>
        <w:rPr>
          <w:rFonts w:ascii="Arial" w:hAnsi="Arial" w:cs="Arial"/>
          <w:sz w:val="20"/>
          <w:szCs w:val="20"/>
        </w:rPr>
        <w:t xml:space="preserve">- </w:t>
      </w:r>
      <w:r w:rsidR="00BC2AC0" w:rsidRPr="001C4775">
        <w:rPr>
          <w:rFonts w:ascii="Arial" w:hAnsi="Arial" w:cs="Arial"/>
          <w:sz w:val="20"/>
          <w:szCs w:val="20"/>
        </w:rPr>
        <w:t>в</w:t>
      </w:r>
      <w:r w:rsidR="00BC2AC0" w:rsidRPr="003E2A33">
        <w:rPr>
          <w:rFonts w:ascii="Arial" w:hAnsi="Arial" w:cs="Arial"/>
          <w:sz w:val="20"/>
          <w:szCs w:val="20"/>
        </w:rPr>
        <w:t xml:space="preserve"> </w:t>
      </w:r>
      <w:r w:rsidR="00BC2AC0" w:rsidRPr="001C4775">
        <w:rPr>
          <w:rFonts w:ascii="Arial" w:hAnsi="Arial" w:cs="Arial"/>
          <w:sz w:val="20"/>
          <w:szCs w:val="20"/>
        </w:rPr>
        <w:t>верхней</w:t>
      </w:r>
      <w:r w:rsidR="00BC2AC0" w:rsidRPr="003E2A33">
        <w:rPr>
          <w:rFonts w:ascii="Arial" w:hAnsi="Arial" w:cs="Arial"/>
          <w:sz w:val="20"/>
          <w:szCs w:val="20"/>
        </w:rPr>
        <w:t xml:space="preserve"> </w:t>
      </w:r>
      <w:r w:rsidR="00BC2AC0" w:rsidRPr="001C4775">
        <w:rPr>
          <w:rFonts w:ascii="Arial" w:hAnsi="Arial" w:cs="Arial"/>
          <w:sz w:val="20"/>
          <w:szCs w:val="20"/>
        </w:rPr>
        <w:t>строке</w:t>
      </w:r>
      <w:r w:rsidR="00BC2AC0" w:rsidRPr="003E2A33">
        <w:rPr>
          <w:rFonts w:ascii="Arial" w:hAnsi="Arial" w:cs="Arial"/>
          <w:sz w:val="20"/>
          <w:szCs w:val="20"/>
        </w:rPr>
        <w:t xml:space="preserve"> </w:t>
      </w:r>
      <w:r w:rsidR="00BC2AC0" w:rsidRPr="001C4775">
        <w:rPr>
          <w:rFonts w:ascii="Arial" w:hAnsi="Arial" w:cs="Arial"/>
          <w:sz w:val="20"/>
          <w:szCs w:val="20"/>
        </w:rPr>
        <w:t>количество</w:t>
      </w:r>
      <w:r w:rsidR="00BC2AC0" w:rsidRPr="003E2A33">
        <w:rPr>
          <w:rFonts w:ascii="Arial" w:hAnsi="Arial" w:cs="Arial"/>
          <w:sz w:val="20"/>
          <w:szCs w:val="20"/>
        </w:rPr>
        <w:t xml:space="preserve"> </w:t>
      </w:r>
      <w:r w:rsidR="00BC2AC0" w:rsidRPr="001C4775">
        <w:rPr>
          <w:rFonts w:ascii="Arial" w:hAnsi="Arial" w:cs="Arial"/>
          <w:sz w:val="20"/>
          <w:szCs w:val="20"/>
        </w:rPr>
        <w:t>рабочих</w:t>
      </w:r>
      <w:r w:rsidR="00BC2AC0" w:rsidRPr="003E2A33">
        <w:rPr>
          <w:rFonts w:ascii="Arial" w:hAnsi="Arial" w:cs="Arial"/>
          <w:sz w:val="20"/>
          <w:szCs w:val="20"/>
        </w:rPr>
        <w:t xml:space="preserve"> </w:t>
      </w:r>
      <w:r w:rsidR="00BC2AC0" w:rsidRPr="001C4775">
        <w:rPr>
          <w:rFonts w:ascii="Arial" w:hAnsi="Arial" w:cs="Arial"/>
          <w:sz w:val="20"/>
          <w:szCs w:val="20"/>
        </w:rPr>
        <w:t>часов</w:t>
      </w:r>
      <w:r w:rsidR="00BC2AC0" w:rsidRPr="003E2A33">
        <w:rPr>
          <w:rFonts w:ascii="Arial" w:hAnsi="Arial" w:cs="Arial"/>
          <w:sz w:val="20"/>
          <w:szCs w:val="20"/>
        </w:rPr>
        <w:t xml:space="preserve"> </w:t>
      </w:r>
      <w:r w:rsidR="00BC2AC0" w:rsidRPr="001C4775">
        <w:rPr>
          <w:rFonts w:ascii="Arial" w:hAnsi="Arial" w:cs="Arial"/>
          <w:sz w:val="20"/>
          <w:szCs w:val="20"/>
        </w:rPr>
        <w:t>в</w:t>
      </w:r>
      <w:r w:rsidR="00BC2AC0" w:rsidRPr="003E2A33">
        <w:rPr>
          <w:rFonts w:ascii="Arial" w:hAnsi="Arial" w:cs="Arial"/>
          <w:sz w:val="20"/>
          <w:szCs w:val="20"/>
        </w:rPr>
        <w:t xml:space="preserve"> </w:t>
      </w:r>
      <w:r w:rsidR="00BC2AC0" w:rsidRPr="001C4775">
        <w:rPr>
          <w:rFonts w:ascii="Arial" w:hAnsi="Arial" w:cs="Arial"/>
          <w:sz w:val="20"/>
          <w:szCs w:val="20"/>
        </w:rPr>
        <w:t>дневное</w:t>
      </w:r>
      <w:r w:rsidR="00BC2AC0" w:rsidRPr="003E2A33">
        <w:rPr>
          <w:rFonts w:ascii="Arial" w:hAnsi="Arial" w:cs="Arial"/>
          <w:sz w:val="20"/>
          <w:szCs w:val="20"/>
        </w:rPr>
        <w:t xml:space="preserve"> </w:t>
      </w:r>
      <w:r w:rsidR="00BC2AC0" w:rsidRPr="001C4775">
        <w:rPr>
          <w:rFonts w:ascii="Arial" w:hAnsi="Arial" w:cs="Arial"/>
          <w:sz w:val="20"/>
          <w:szCs w:val="20"/>
        </w:rPr>
        <w:t>время</w:t>
      </w:r>
      <w:r w:rsidR="00BC2AC0" w:rsidRPr="003E2A33">
        <w:rPr>
          <w:rFonts w:ascii="Arial" w:hAnsi="Arial" w:cs="Arial"/>
          <w:sz w:val="20"/>
          <w:szCs w:val="20"/>
        </w:rPr>
        <w:t xml:space="preserve"> </w:t>
      </w:r>
      <w:r w:rsidR="00BC2AC0" w:rsidRPr="001C4775">
        <w:rPr>
          <w:rFonts w:ascii="Arial" w:hAnsi="Arial" w:cs="Arial"/>
          <w:sz w:val="20"/>
          <w:szCs w:val="20"/>
        </w:rPr>
        <w:t>(с</w:t>
      </w:r>
      <w:r w:rsidR="00BC2AC0" w:rsidRPr="003E2A33">
        <w:rPr>
          <w:rFonts w:ascii="Arial" w:hAnsi="Arial" w:cs="Arial"/>
          <w:sz w:val="20"/>
          <w:szCs w:val="20"/>
        </w:rPr>
        <w:t xml:space="preserve"> </w:t>
      </w:r>
      <w:r w:rsidR="00BC2AC0" w:rsidRPr="001C4775">
        <w:rPr>
          <w:rFonts w:ascii="Arial" w:hAnsi="Arial" w:cs="Arial"/>
          <w:sz w:val="20"/>
          <w:szCs w:val="20"/>
        </w:rPr>
        <w:t>06:00</w:t>
      </w:r>
      <w:r w:rsidR="00BC2AC0" w:rsidRPr="003E2A33">
        <w:rPr>
          <w:rFonts w:ascii="Arial" w:hAnsi="Arial" w:cs="Arial"/>
          <w:sz w:val="20"/>
          <w:szCs w:val="20"/>
        </w:rPr>
        <w:t xml:space="preserve"> </w:t>
      </w:r>
      <w:r w:rsidR="00BC2AC0" w:rsidRPr="001C4775">
        <w:rPr>
          <w:rFonts w:ascii="Arial" w:hAnsi="Arial" w:cs="Arial"/>
          <w:sz w:val="20"/>
          <w:szCs w:val="20"/>
        </w:rPr>
        <w:t>до 22:00);</w:t>
      </w:r>
    </w:p>
    <w:p w14:paraId="7A3AC7D5" w14:textId="77777777" w:rsidR="00BC2AC0" w:rsidRPr="001C4775" w:rsidRDefault="003E2A33" w:rsidP="003E2A33">
      <w:pPr>
        <w:widowControl w:val="0"/>
        <w:tabs>
          <w:tab w:val="left" w:pos="567"/>
          <w:tab w:val="left" w:pos="1418"/>
          <w:tab w:val="left" w:pos="1932"/>
        </w:tabs>
        <w:autoSpaceDE w:val="0"/>
        <w:autoSpaceDN w:val="0"/>
        <w:ind w:left="567" w:right="-1"/>
        <w:jc w:val="both"/>
        <w:rPr>
          <w:rFonts w:ascii="Arial" w:hAnsi="Arial" w:cs="Arial"/>
          <w:sz w:val="20"/>
          <w:szCs w:val="20"/>
        </w:rPr>
      </w:pPr>
      <w:r>
        <w:rPr>
          <w:rFonts w:ascii="Arial" w:hAnsi="Arial" w:cs="Arial"/>
          <w:sz w:val="20"/>
          <w:szCs w:val="20"/>
        </w:rPr>
        <w:t xml:space="preserve">- </w:t>
      </w:r>
      <w:r w:rsidR="00BC2AC0" w:rsidRPr="001C4775">
        <w:rPr>
          <w:rFonts w:ascii="Arial" w:hAnsi="Arial" w:cs="Arial"/>
          <w:sz w:val="20"/>
          <w:szCs w:val="20"/>
        </w:rPr>
        <w:t>в</w:t>
      </w:r>
      <w:r w:rsidR="00BC2AC0" w:rsidRPr="003E2A33">
        <w:rPr>
          <w:rFonts w:ascii="Arial" w:hAnsi="Arial" w:cs="Arial"/>
          <w:sz w:val="20"/>
          <w:szCs w:val="20"/>
        </w:rPr>
        <w:t xml:space="preserve"> </w:t>
      </w:r>
      <w:r w:rsidR="00BC2AC0" w:rsidRPr="001C4775">
        <w:rPr>
          <w:rFonts w:ascii="Arial" w:hAnsi="Arial" w:cs="Arial"/>
          <w:sz w:val="20"/>
          <w:szCs w:val="20"/>
        </w:rPr>
        <w:t>нижней</w:t>
      </w:r>
      <w:r w:rsidR="00BC2AC0" w:rsidRPr="003E2A33">
        <w:rPr>
          <w:rFonts w:ascii="Arial" w:hAnsi="Arial" w:cs="Arial"/>
          <w:sz w:val="20"/>
          <w:szCs w:val="20"/>
        </w:rPr>
        <w:t xml:space="preserve"> </w:t>
      </w:r>
      <w:r w:rsidR="00BC2AC0" w:rsidRPr="001C4775">
        <w:rPr>
          <w:rFonts w:ascii="Arial" w:hAnsi="Arial" w:cs="Arial"/>
          <w:sz w:val="20"/>
          <w:szCs w:val="20"/>
        </w:rPr>
        <w:t>строке</w:t>
      </w:r>
      <w:r w:rsidR="00BC2AC0" w:rsidRPr="003E2A33">
        <w:rPr>
          <w:rFonts w:ascii="Arial" w:hAnsi="Arial" w:cs="Arial"/>
          <w:sz w:val="20"/>
          <w:szCs w:val="20"/>
        </w:rPr>
        <w:t xml:space="preserve"> </w:t>
      </w:r>
      <w:r w:rsidR="00BC2AC0" w:rsidRPr="001C4775">
        <w:rPr>
          <w:rFonts w:ascii="Arial" w:hAnsi="Arial" w:cs="Arial"/>
          <w:sz w:val="20"/>
          <w:szCs w:val="20"/>
        </w:rPr>
        <w:t>–</w:t>
      </w:r>
      <w:r w:rsidR="00BC2AC0" w:rsidRPr="003E2A33">
        <w:rPr>
          <w:rFonts w:ascii="Arial" w:hAnsi="Arial" w:cs="Arial"/>
          <w:sz w:val="20"/>
          <w:szCs w:val="20"/>
        </w:rPr>
        <w:t xml:space="preserve"> </w:t>
      </w:r>
      <w:r w:rsidR="00BC2AC0" w:rsidRPr="001C4775">
        <w:rPr>
          <w:rFonts w:ascii="Arial" w:hAnsi="Arial" w:cs="Arial"/>
          <w:sz w:val="20"/>
          <w:szCs w:val="20"/>
        </w:rPr>
        <w:t>условное</w:t>
      </w:r>
      <w:r w:rsidR="00BC2AC0" w:rsidRPr="003E2A33">
        <w:rPr>
          <w:rFonts w:ascii="Arial" w:hAnsi="Arial" w:cs="Arial"/>
          <w:sz w:val="20"/>
          <w:szCs w:val="20"/>
        </w:rPr>
        <w:t xml:space="preserve"> </w:t>
      </w:r>
      <w:r w:rsidR="00BC2AC0" w:rsidRPr="001C4775">
        <w:rPr>
          <w:rFonts w:ascii="Arial" w:hAnsi="Arial" w:cs="Arial"/>
          <w:sz w:val="20"/>
          <w:szCs w:val="20"/>
        </w:rPr>
        <w:t>обозначения</w:t>
      </w:r>
      <w:r w:rsidR="00BC2AC0" w:rsidRPr="003E2A33">
        <w:rPr>
          <w:rFonts w:ascii="Arial" w:hAnsi="Arial" w:cs="Arial"/>
          <w:sz w:val="20"/>
          <w:szCs w:val="20"/>
        </w:rPr>
        <w:t xml:space="preserve"> </w:t>
      </w:r>
      <w:r w:rsidR="00BC2AC0" w:rsidRPr="001C4775">
        <w:rPr>
          <w:rFonts w:ascii="Arial" w:hAnsi="Arial" w:cs="Arial"/>
          <w:sz w:val="20"/>
          <w:szCs w:val="20"/>
        </w:rPr>
        <w:t>с</w:t>
      </w:r>
      <w:r w:rsidR="00BC2AC0" w:rsidRPr="003E2A33">
        <w:rPr>
          <w:rFonts w:ascii="Arial" w:hAnsi="Arial" w:cs="Arial"/>
          <w:sz w:val="20"/>
          <w:szCs w:val="20"/>
        </w:rPr>
        <w:t xml:space="preserve"> </w:t>
      </w:r>
      <w:r w:rsidR="00BC2AC0" w:rsidRPr="001C4775">
        <w:rPr>
          <w:rFonts w:ascii="Arial" w:hAnsi="Arial" w:cs="Arial"/>
          <w:sz w:val="20"/>
          <w:szCs w:val="20"/>
        </w:rPr>
        <w:t>количеством</w:t>
      </w:r>
      <w:r w:rsidR="00BC2AC0" w:rsidRPr="003E2A33">
        <w:rPr>
          <w:rFonts w:ascii="Arial" w:hAnsi="Arial" w:cs="Arial"/>
          <w:sz w:val="20"/>
          <w:szCs w:val="20"/>
        </w:rPr>
        <w:t xml:space="preserve"> </w:t>
      </w:r>
      <w:r w:rsidR="00BC2AC0" w:rsidRPr="001C4775">
        <w:rPr>
          <w:rFonts w:ascii="Arial" w:hAnsi="Arial" w:cs="Arial"/>
          <w:sz w:val="20"/>
          <w:szCs w:val="20"/>
        </w:rPr>
        <w:t>отработанных</w:t>
      </w:r>
      <w:r w:rsidR="00BC2AC0" w:rsidRPr="003E2A33">
        <w:rPr>
          <w:rFonts w:ascii="Arial" w:hAnsi="Arial" w:cs="Arial"/>
          <w:sz w:val="20"/>
          <w:szCs w:val="20"/>
        </w:rPr>
        <w:t xml:space="preserve"> </w:t>
      </w:r>
      <w:r w:rsidR="00BC2AC0" w:rsidRPr="001C4775">
        <w:rPr>
          <w:rFonts w:ascii="Arial" w:hAnsi="Arial" w:cs="Arial"/>
          <w:sz w:val="20"/>
          <w:szCs w:val="20"/>
        </w:rPr>
        <w:t>часов</w:t>
      </w:r>
      <w:r w:rsidR="00BC2AC0" w:rsidRPr="003E2A33">
        <w:rPr>
          <w:rFonts w:ascii="Arial" w:hAnsi="Arial" w:cs="Arial"/>
          <w:sz w:val="20"/>
          <w:szCs w:val="20"/>
        </w:rPr>
        <w:t xml:space="preserve"> </w:t>
      </w:r>
      <w:r w:rsidR="00BC2AC0" w:rsidRPr="001C4775">
        <w:rPr>
          <w:rFonts w:ascii="Arial" w:hAnsi="Arial" w:cs="Arial"/>
          <w:sz w:val="20"/>
          <w:szCs w:val="20"/>
        </w:rPr>
        <w:t>в</w:t>
      </w:r>
      <w:r w:rsidR="00BC2AC0" w:rsidRPr="003E2A33">
        <w:rPr>
          <w:rFonts w:ascii="Arial" w:hAnsi="Arial" w:cs="Arial"/>
          <w:sz w:val="20"/>
          <w:szCs w:val="20"/>
        </w:rPr>
        <w:t xml:space="preserve"> </w:t>
      </w:r>
      <w:r w:rsidR="00BC2AC0" w:rsidRPr="001C4775">
        <w:rPr>
          <w:rFonts w:ascii="Arial" w:hAnsi="Arial" w:cs="Arial"/>
          <w:sz w:val="20"/>
          <w:szCs w:val="20"/>
        </w:rPr>
        <w:t>ночное</w:t>
      </w:r>
      <w:r w:rsidR="00BC2AC0" w:rsidRPr="003E2A33">
        <w:rPr>
          <w:rFonts w:ascii="Arial" w:hAnsi="Arial" w:cs="Arial"/>
          <w:sz w:val="20"/>
          <w:szCs w:val="20"/>
        </w:rPr>
        <w:t xml:space="preserve"> </w:t>
      </w:r>
      <w:r w:rsidR="00BC2AC0" w:rsidRPr="001C4775">
        <w:rPr>
          <w:rFonts w:ascii="Arial" w:hAnsi="Arial" w:cs="Arial"/>
          <w:sz w:val="20"/>
          <w:szCs w:val="20"/>
        </w:rPr>
        <w:t>время</w:t>
      </w:r>
      <w:r w:rsidR="00BC2AC0" w:rsidRPr="003E2A33">
        <w:rPr>
          <w:rFonts w:ascii="Arial" w:hAnsi="Arial" w:cs="Arial"/>
          <w:sz w:val="20"/>
          <w:szCs w:val="20"/>
        </w:rPr>
        <w:t xml:space="preserve"> </w:t>
      </w:r>
      <w:r w:rsidR="00BC2AC0" w:rsidRPr="001C4775">
        <w:rPr>
          <w:rFonts w:ascii="Arial" w:hAnsi="Arial" w:cs="Arial"/>
          <w:sz w:val="20"/>
          <w:szCs w:val="20"/>
        </w:rPr>
        <w:t>в</w:t>
      </w:r>
      <w:r w:rsidR="00BC2AC0" w:rsidRPr="003E2A33">
        <w:rPr>
          <w:rFonts w:ascii="Arial" w:hAnsi="Arial" w:cs="Arial"/>
          <w:sz w:val="20"/>
          <w:szCs w:val="20"/>
        </w:rPr>
        <w:t xml:space="preserve"> </w:t>
      </w:r>
      <w:r w:rsidR="00BC2AC0" w:rsidRPr="001C4775">
        <w:rPr>
          <w:rFonts w:ascii="Arial" w:hAnsi="Arial" w:cs="Arial"/>
          <w:sz w:val="20"/>
          <w:szCs w:val="20"/>
        </w:rPr>
        <w:t>виде</w:t>
      </w:r>
      <w:r w:rsidR="00BC2AC0" w:rsidRPr="003E2A33">
        <w:rPr>
          <w:rFonts w:ascii="Arial" w:hAnsi="Arial" w:cs="Arial"/>
          <w:sz w:val="20"/>
          <w:szCs w:val="20"/>
        </w:rPr>
        <w:t xml:space="preserve"> </w:t>
      </w:r>
      <w:r w:rsidR="00BC2AC0" w:rsidRPr="001C4775">
        <w:rPr>
          <w:rFonts w:ascii="Arial" w:hAnsi="Arial" w:cs="Arial"/>
          <w:sz w:val="20"/>
          <w:szCs w:val="20"/>
        </w:rPr>
        <w:t>дроби</w:t>
      </w:r>
      <w:r w:rsidR="00BC2AC0" w:rsidRPr="003E2A33">
        <w:rPr>
          <w:rFonts w:ascii="Arial" w:hAnsi="Arial" w:cs="Arial"/>
          <w:sz w:val="20"/>
          <w:szCs w:val="20"/>
        </w:rPr>
        <w:t xml:space="preserve"> </w:t>
      </w:r>
      <w:r w:rsidR="00BC2AC0" w:rsidRPr="001C4775">
        <w:rPr>
          <w:rFonts w:ascii="Arial" w:hAnsi="Arial" w:cs="Arial"/>
          <w:sz w:val="20"/>
          <w:szCs w:val="20"/>
        </w:rPr>
        <w:t>Н/количество</w:t>
      </w:r>
      <w:r w:rsidR="00BC2AC0" w:rsidRPr="003E2A33">
        <w:rPr>
          <w:rFonts w:ascii="Arial" w:hAnsi="Arial" w:cs="Arial"/>
          <w:sz w:val="20"/>
          <w:szCs w:val="20"/>
        </w:rPr>
        <w:t xml:space="preserve"> </w:t>
      </w:r>
      <w:r w:rsidR="00BC2AC0" w:rsidRPr="001C4775">
        <w:rPr>
          <w:rFonts w:ascii="Arial" w:hAnsi="Arial" w:cs="Arial"/>
          <w:sz w:val="20"/>
          <w:szCs w:val="20"/>
        </w:rPr>
        <w:t>рабочих</w:t>
      </w:r>
      <w:r w:rsidR="00BC2AC0" w:rsidRPr="003E2A33">
        <w:rPr>
          <w:rFonts w:ascii="Arial" w:hAnsi="Arial" w:cs="Arial"/>
          <w:sz w:val="20"/>
          <w:szCs w:val="20"/>
        </w:rPr>
        <w:t xml:space="preserve"> </w:t>
      </w:r>
      <w:r w:rsidR="00BC2AC0" w:rsidRPr="001C4775">
        <w:rPr>
          <w:rFonts w:ascii="Arial" w:hAnsi="Arial" w:cs="Arial"/>
          <w:sz w:val="20"/>
          <w:szCs w:val="20"/>
        </w:rPr>
        <w:t>часов</w:t>
      </w:r>
      <w:r w:rsidR="00BC2AC0" w:rsidRPr="003E2A33">
        <w:rPr>
          <w:rFonts w:ascii="Arial" w:hAnsi="Arial" w:cs="Arial"/>
          <w:sz w:val="20"/>
          <w:szCs w:val="20"/>
        </w:rPr>
        <w:t xml:space="preserve"> </w:t>
      </w:r>
      <w:r w:rsidR="00BC2AC0" w:rsidRPr="001C4775">
        <w:rPr>
          <w:rFonts w:ascii="Arial" w:hAnsi="Arial" w:cs="Arial"/>
          <w:sz w:val="20"/>
          <w:szCs w:val="20"/>
        </w:rPr>
        <w:t>в</w:t>
      </w:r>
      <w:r w:rsidR="00BC2AC0" w:rsidRPr="003E2A33">
        <w:rPr>
          <w:rFonts w:ascii="Arial" w:hAnsi="Arial" w:cs="Arial"/>
          <w:sz w:val="20"/>
          <w:szCs w:val="20"/>
        </w:rPr>
        <w:t xml:space="preserve"> </w:t>
      </w:r>
      <w:r w:rsidR="00BC2AC0" w:rsidRPr="001C4775">
        <w:rPr>
          <w:rFonts w:ascii="Arial" w:hAnsi="Arial" w:cs="Arial"/>
          <w:sz w:val="20"/>
          <w:szCs w:val="20"/>
        </w:rPr>
        <w:t>ночное время.</w:t>
      </w:r>
    </w:p>
    <w:p w14:paraId="3C112EF0" w14:textId="77777777" w:rsidR="00BC2AC0" w:rsidRPr="001C4775" w:rsidRDefault="00BC2AC0" w:rsidP="003E2A33">
      <w:pPr>
        <w:widowControl w:val="0"/>
        <w:numPr>
          <w:ilvl w:val="2"/>
          <w:numId w:val="77"/>
        </w:numPr>
        <w:tabs>
          <w:tab w:val="left" w:pos="567"/>
          <w:tab w:val="left" w:pos="1418"/>
          <w:tab w:val="left" w:pos="1928"/>
        </w:tabs>
        <w:autoSpaceDE w:val="0"/>
        <w:autoSpaceDN w:val="0"/>
        <w:ind w:left="0" w:right="-1" w:firstLine="567"/>
        <w:jc w:val="both"/>
        <w:rPr>
          <w:rFonts w:ascii="Arial" w:hAnsi="Arial" w:cs="Arial"/>
          <w:sz w:val="20"/>
          <w:szCs w:val="20"/>
        </w:rPr>
      </w:pPr>
      <w:r w:rsidRPr="001C4775">
        <w:rPr>
          <w:rFonts w:ascii="Arial" w:hAnsi="Arial" w:cs="Arial"/>
          <w:sz w:val="20"/>
          <w:szCs w:val="20"/>
        </w:rPr>
        <w:t>Для</w:t>
      </w:r>
      <w:r w:rsidRPr="003E2A33">
        <w:rPr>
          <w:rFonts w:ascii="Arial" w:hAnsi="Arial" w:cs="Arial"/>
          <w:sz w:val="20"/>
          <w:szCs w:val="20"/>
        </w:rPr>
        <w:t xml:space="preserve"> </w:t>
      </w:r>
      <w:r w:rsidRPr="001C4775">
        <w:rPr>
          <w:rFonts w:ascii="Arial" w:hAnsi="Arial" w:cs="Arial"/>
          <w:sz w:val="20"/>
          <w:szCs w:val="20"/>
        </w:rPr>
        <w:t>ведения</w:t>
      </w:r>
      <w:r w:rsidRPr="003E2A33">
        <w:rPr>
          <w:rFonts w:ascii="Arial" w:hAnsi="Arial" w:cs="Arial"/>
          <w:sz w:val="20"/>
          <w:szCs w:val="20"/>
        </w:rPr>
        <w:t xml:space="preserve"> </w:t>
      </w:r>
      <w:r w:rsidRPr="001C4775">
        <w:rPr>
          <w:rFonts w:ascii="Arial" w:hAnsi="Arial" w:cs="Arial"/>
          <w:sz w:val="20"/>
          <w:szCs w:val="20"/>
        </w:rPr>
        <w:t>учета</w:t>
      </w:r>
      <w:r w:rsidRPr="003E2A33">
        <w:rPr>
          <w:rFonts w:ascii="Arial" w:hAnsi="Arial" w:cs="Arial"/>
          <w:sz w:val="20"/>
          <w:szCs w:val="20"/>
        </w:rPr>
        <w:t xml:space="preserve"> </w:t>
      </w:r>
      <w:r w:rsidRPr="001C4775">
        <w:rPr>
          <w:rFonts w:ascii="Arial" w:hAnsi="Arial" w:cs="Arial"/>
          <w:sz w:val="20"/>
          <w:szCs w:val="20"/>
        </w:rPr>
        <w:t>рабочего</w:t>
      </w:r>
      <w:r w:rsidRPr="003E2A33">
        <w:rPr>
          <w:rFonts w:ascii="Arial" w:hAnsi="Arial" w:cs="Arial"/>
          <w:sz w:val="20"/>
          <w:szCs w:val="20"/>
        </w:rPr>
        <w:t xml:space="preserve"> </w:t>
      </w:r>
      <w:r w:rsidRPr="001C4775">
        <w:rPr>
          <w:rFonts w:ascii="Arial" w:hAnsi="Arial" w:cs="Arial"/>
          <w:sz w:val="20"/>
          <w:szCs w:val="20"/>
        </w:rPr>
        <w:t>времени</w:t>
      </w:r>
      <w:r w:rsidRPr="003E2A33">
        <w:rPr>
          <w:rFonts w:ascii="Arial" w:hAnsi="Arial" w:cs="Arial"/>
          <w:sz w:val="20"/>
          <w:szCs w:val="20"/>
        </w:rPr>
        <w:t xml:space="preserve"> </w:t>
      </w:r>
      <w:r w:rsidRPr="001C4775">
        <w:rPr>
          <w:rFonts w:ascii="Arial" w:hAnsi="Arial" w:cs="Arial"/>
          <w:sz w:val="20"/>
          <w:szCs w:val="20"/>
        </w:rPr>
        <w:t>сверхурочной</w:t>
      </w:r>
      <w:r w:rsidRPr="003E2A33">
        <w:rPr>
          <w:rFonts w:ascii="Arial" w:hAnsi="Arial" w:cs="Arial"/>
          <w:sz w:val="20"/>
          <w:szCs w:val="20"/>
        </w:rPr>
        <w:t xml:space="preserve"> </w:t>
      </w:r>
      <w:r w:rsidRPr="001C4775">
        <w:rPr>
          <w:rFonts w:ascii="Arial" w:hAnsi="Arial" w:cs="Arial"/>
          <w:sz w:val="20"/>
          <w:szCs w:val="20"/>
        </w:rPr>
        <w:t>работы</w:t>
      </w:r>
      <w:r w:rsidRPr="003E2A33">
        <w:rPr>
          <w:rFonts w:ascii="Arial" w:hAnsi="Arial" w:cs="Arial"/>
          <w:sz w:val="20"/>
          <w:szCs w:val="20"/>
        </w:rPr>
        <w:t xml:space="preserve"> </w:t>
      </w:r>
      <w:r w:rsidRPr="001C4775">
        <w:rPr>
          <w:rFonts w:ascii="Arial" w:hAnsi="Arial" w:cs="Arial"/>
          <w:sz w:val="20"/>
          <w:szCs w:val="20"/>
        </w:rPr>
        <w:t>запись</w:t>
      </w:r>
      <w:r w:rsidRPr="003E2A33">
        <w:rPr>
          <w:rFonts w:ascii="Arial" w:hAnsi="Arial" w:cs="Arial"/>
          <w:sz w:val="20"/>
          <w:szCs w:val="20"/>
        </w:rPr>
        <w:t xml:space="preserve"> </w:t>
      </w:r>
      <w:r w:rsidRPr="001C4775">
        <w:rPr>
          <w:rFonts w:ascii="Arial" w:hAnsi="Arial" w:cs="Arial"/>
          <w:sz w:val="20"/>
          <w:szCs w:val="20"/>
        </w:rPr>
        <w:t>делается</w:t>
      </w:r>
      <w:r w:rsidRPr="003E2A33">
        <w:rPr>
          <w:rFonts w:ascii="Arial" w:hAnsi="Arial" w:cs="Arial"/>
          <w:sz w:val="20"/>
          <w:szCs w:val="20"/>
        </w:rPr>
        <w:t xml:space="preserve"> </w:t>
      </w:r>
      <w:r w:rsidRPr="001C4775">
        <w:rPr>
          <w:rFonts w:ascii="Arial" w:hAnsi="Arial" w:cs="Arial"/>
          <w:sz w:val="20"/>
          <w:szCs w:val="20"/>
        </w:rPr>
        <w:t>следующим</w:t>
      </w:r>
      <w:r w:rsidRPr="003E2A33">
        <w:rPr>
          <w:rFonts w:ascii="Arial" w:hAnsi="Arial" w:cs="Arial"/>
          <w:sz w:val="20"/>
          <w:szCs w:val="20"/>
        </w:rPr>
        <w:t xml:space="preserve"> </w:t>
      </w:r>
      <w:r w:rsidRPr="001C4775">
        <w:rPr>
          <w:rFonts w:ascii="Arial" w:hAnsi="Arial" w:cs="Arial"/>
          <w:sz w:val="20"/>
          <w:szCs w:val="20"/>
        </w:rPr>
        <w:t>образом:</w:t>
      </w:r>
    </w:p>
    <w:p w14:paraId="7A429110" w14:textId="77777777" w:rsidR="00BC2AC0" w:rsidRPr="001C4775" w:rsidRDefault="003E2A33" w:rsidP="003E2A33">
      <w:pPr>
        <w:widowControl w:val="0"/>
        <w:tabs>
          <w:tab w:val="left" w:pos="567"/>
          <w:tab w:val="left" w:pos="1418"/>
          <w:tab w:val="left" w:pos="1932"/>
        </w:tabs>
        <w:autoSpaceDE w:val="0"/>
        <w:autoSpaceDN w:val="0"/>
        <w:ind w:left="567" w:right="-1"/>
        <w:jc w:val="both"/>
        <w:rPr>
          <w:rFonts w:ascii="Arial" w:hAnsi="Arial" w:cs="Arial"/>
          <w:sz w:val="20"/>
          <w:szCs w:val="20"/>
        </w:rPr>
      </w:pPr>
      <w:r>
        <w:rPr>
          <w:rFonts w:ascii="Arial" w:hAnsi="Arial" w:cs="Arial"/>
          <w:sz w:val="20"/>
          <w:szCs w:val="20"/>
        </w:rPr>
        <w:t xml:space="preserve">- </w:t>
      </w:r>
      <w:r w:rsidR="00BC2AC0" w:rsidRPr="001C4775">
        <w:rPr>
          <w:rFonts w:ascii="Arial" w:hAnsi="Arial" w:cs="Arial"/>
          <w:sz w:val="20"/>
          <w:szCs w:val="20"/>
        </w:rPr>
        <w:t>в</w:t>
      </w:r>
      <w:r w:rsidR="00BC2AC0" w:rsidRPr="003E2A33">
        <w:rPr>
          <w:rFonts w:ascii="Arial" w:hAnsi="Arial" w:cs="Arial"/>
          <w:sz w:val="20"/>
          <w:szCs w:val="20"/>
        </w:rPr>
        <w:t xml:space="preserve"> </w:t>
      </w:r>
      <w:r w:rsidR="00BC2AC0" w:rsidRPr="001C4775">
        <w:rPr>
          <w:rFonts w:ascii="Arial" w:hAnsi="Arial" w:cs="Arial"/>
          <w:sz w:val="20"/>
          <w:szCs w:val="20"/>
        </w:rPr>
        <w:t>верхней</w:t>
      </w:r>
      <w:r w:rsidR="00BC2AC0" w:rsidRPr="003E2A33">
        <w:rPr>
          <w:rFonts w:ascii="Arial" w:hAnsi="Arial" w:cs="Arial"/>
          <w:sz w:val="20"/>
          <w:szCs w:val="20"/>
        </w:rPr>
        <w:t xml:space="preserve"> </w:t>
      </w:r>
      <w:r w:rsidR="00BC2AC0" w:rsidRPr="001C4775">
        <w:rPr>
          <w:rFonts w:ascii="Arial" w:hAnsi="Arial" w:cs="Arial"/>
          <w:sz w:val="20"/>
          <w:szCs w:val="20"/>
        </w:rPr>
        <w:t>строке</w:t>
      </w:r>
      <w:r w:rsidR="00BC2AC0" w:rsidRPr="003E2A33">
        <w:rPr>
          <w:rFonts w:ascii="Arial" w:hAnsi="Arial" w:cs="Arial"/>
          <w:sz w:val="20"/>
          <w:szCs w:val="20"/>
        </w:rPr>
        <w:t xml:space="preserve"> </w:t>
      </w:r>
      <w:r w:rsidR="00BC2AC0" w:rsidRPr="001C4775">
        <w:rPr>
          <w:rFonts w:ascii="Arial" w:hAnsi="Arial" w:cs="Arial"/>
          <w:sz w:val="20"/>
          <w:szCs w:val="20"/>
        </w:rPr>
        <w:t>количество</w:t>
      </w:r>
      <w:r w:rsidR="00BC2AC0" w:rsidRPr="003E2A33">
        <w:rPr>
          <w:rFonts w:ascii="Arial" w:hAnsi="Arial" w:cs="Arial"/>
          <w:sz w:val="20"/>
          <w:szCs w:val="20"/>
        </w:rPr>
        <w:t xml:space="preserve"> </w:t>
      </w:r>
      <w:r w:rsidR="00BC2AC0" w:rsidRPr="001C4775">
        <w:rPr>
          <w:rFonts w:ascii="Arial" w:hAnsi="Arial" w:cs="Arial"/>
          <w:sz w:val="20"/>
          <w:szCs w:val="20"/>
        </w:rPr>
        <w:t>рабочих</w:t>
      </w:r>
      <w:r w:rsidR="00BC2AC0" w:rsidRPr="003E2A33">
        <w:rPr>
          <w:rFonts w:ascii="Arial" w:hAnsi="Arial" w:cs="Arial"/>
          <w:sz w:val="20"/>
          <w:szCs w:val="20"/>
        </w:rPr>
        <w:t xml:space="preserve"> </w:t>
      </w:r>
      <w:r w:rsidR="00BC2AC0" w:rsidRPr="001C4775">
        <w:rPr>
          <w:rFonts w:ascii="Arial" w:hAnsi="Arial" w:cs="Arial"/>
          <w:sz w:val="20"/>
          <w:szCs w:val="20"/>
        </w:rPr>
        <w:t>часов</w:t>
      </w:r>
      <w:r w:rsidR="00BC2AC0" w:rsidRPr="003E2A33">
        <w:rPr>
          <w:rFonts w:ascii="Arial" w:hAnsi="Arial" w:cs="Arial"/>
          <w:sz w:val="20"/>
          <w:szCs w:val="20"/>
        </w:rPr>
        <w:t xml:space="preserve"> </w:t>
      </w:r>
      <w:r w:rsidR="00BC2AC0" w:rsidRPr="001C4775">
        <w:rPr>
          <w:rFonts w:ascii="Arial" w:hAnsi="Arial" w:cs="Arial"/>
          <w:sz w:val="20"/>
          <w:szCs w:val="20"/>
        </w:rPr>
        <w:t>в</w:t>
      </w:r>
      <w:r w:rsidR="00BC2AC0" w:rsidRPr="003E2A33">
        <w:rPr>
          <w:rFonts w:ascii="Arial" w:hAnsi="Arial" w:cs="Arial"/>
          <w:sz w:val="20"/>
          <w:szCs w:val="20"/>
        </w:rPr>
        <w:t xml:space="preserve"> </w:t>
      </w:r>
      <w:r w:rsidR="00BC2AC0" w:rsidRPr="001C4775">
        <w:rPr>
          <w:rFonts w:ascii="Arial" w:hAnsi="Arial" w:cs="Arial"/>
          <w:sz w:val="20"/>
          <w:szCs w:val="20"/>
        </w:rPr>
        <w:t>нормальных</w:t>
      </w:r>
      <w:r w:rsidR="00BC2AC0" w:rsidRPr="003E2A33">
        <w:rPr>
          <w:rFonts w:ascii="Arial" w:hAnsi="Arial" w:cs="Arial"/>
          <w:sz w:val="20"/>
          <w:szCs w:val="20"/>
        </w:rPr>
        <w:t xml:space="preserve"> </w:t>
      </w:r>
      <w:r w:rsidR="00BC2AC0" w:rsidRPr="001C4775">
        <w:rPr>
          <w:rFonts w:ascii="Arial" w:hAnsi="Arial" w:cs="Arial"/>
          <w:sz w:val="20"/>
          <w:szCs w:val="20"/>
        </w:rPr>
        <w:t>условиях;</w:t>
      </w:r>
    </w:p>
    <w:p w14:paraId="66C417E2" w14:textId="77777777" w:rsidR="00BC2AC0" w:rsidRPr="001C4775" w:rsidRDefault="003E2A33" w:rsidP="003E2A33">
      <w:pPr>
        <w:widowControl w:val="0"/>
        <w:tabs>
          <w:tab w:val="left" w:pos="567"/>
          <w:tab w:val="left" w:pos="1418"/>
          <w:tab w:val="left" w:pos="1932"/>
        </w:tabs>
        <w:autoSpaceDE w:val="0"/>
        <w:autoSpaceDN w:val="0"/>
        <w:ind w:left="567" w:right="-1"/>
        <w:jc w:val="both"/>
        <w:rPr>
          <w:rFonts w:ascii="Arial" w:hAnsi="Arial" w:cs="Arial"/>
          <w:sz w:val="20"/>
          <w:szCs w:val="20"/>
        </w:rPr>
      </w:pPr>
      <w:r>
        <w:rPr>
          <w:rFonts w:ascii="Arial" w:hAnsi="Arial" w:cs="Arial"/>
          <w:sz w:val="20"/>
          <w:szCs w:val="20"/>
        </w:rPr>
        <w:t xml:space="preserve">- </w:t>
      </w:r>
      <w:r w:rsidR="00BC2AC0" w:rsidRPr="001C4775">
        <w:rPr>
          <w:rFonts w:ascii="Arial" w:hAnsi="Arial" w:cs="Arial"/>
          <w:sz w:val="20"/>
          <w:szCs w:val="20"/>
        </w:rPr>
        <w:t xml:space="preserve">в нижней строке – условное обозначение с количеством отработанных часов сверхурочной работы в виде дроби С/количество рабочих часов сверхурочной работы. </w:t>
      </w:r>
    </w:p>
    <w:p w14:paraId="0BD529B9" w14:textId="77777777" w:rsidR="003E2A33" w:rsidRDefault="00BC2AC0" w:rsidP="003E2A33">
      <w:pPr>
        <w:widowControl w:val="0"/>
        <w:numPr>
          <w:ilvl w:val="2"/>
          <w:numId w:val="77"/>
        </w:numPr>
        <w:tabs>
          <w:tab w:val="left" w:pos="567"/>
          <w:tab w:val="left" w:pos="1418"/>
          <w:tab w:val="left" w:pos="1932"/>
        </w:tabs>
        <w:autoSpaceDE w:val="0"/>
        <w:autoSpaceDN w:val="0"/>
        <w:ind w:left="0" w:right="-1" w:firstLine="567"/>
        <w:jc w:val="both"/>
        <w:rPr>
          <w:rFonts w:ascii="Arial" w:hAnsi="Arial" w:cs="Arial"/>
          <w:sz w:val="20"/>
          <w:szCs w:val="20"/>
        </w:rPr>
      </w:pPr>
      <w:r w:rsidRPr="001C4775">
        <w:rPr>
          <w:rFonts w:ascii="Arial" w:hAnsi="Arial" w:cs="Arial"/>
          <w:sz w:val="20"/>
          <w:szCs w:val="20"/>
        </w:rPr>
        <w:t xml:space="preserve">При необходимости внесения изменений в табель допустимо применять один из следующих способов: </w:t>
      </w:r>
    </w:p>
    <w:p w14:paraId="0BAE51E9" w14:textId="77777777" w:rsidR="00BC2AC0" w:rsidRPr="003E2A33" w:rsidRDefault="00BC2AC0" w:rsidP="003E2A33">
      <w:pPr>
        <w:widowControl w:val="0"/>
        <w:tabs>
          <w:tab w:val="left" w:pos="567"/>
          <w:tab w:val="left" w:pos="1418"/>
          <w:tab w:val="left" w:pos="1932"/>
        </w:tabs>
        <w:autoSpaceDE w:val="0"/>
        <w:autoSpaceDN w:val="0"/>
        <w:ind w:left="567" w:right="-1"/>
        <w:jc w:val="both"/>
        <w:rPr>
          <w:rFonts w:ascii="Arial" w:hAnsi="Arial" w:cs="Arial"/>
          <w:sz w:val="20"/>
          <w:szCs w:val="20"/>
        </w:rPr>
      </w:pPr>
      <w:r w:rsidRPr="003E2A33">
        <w:rPr>
          <w:rFonts w:ascii="Arial" w:hAnsi="Arial" w:cs="Arial"/>
          <w:sz w:val="20"/>
          <w:szCs w:val="20"/>
        </w:rPr>
        <w:t xml:space="preserve">− некорректно внесенные данные зачеркиваются, а над ними указываются верные данные. При отсутствии возможности (места) указать новые данные прямо над зачеркнутыми данными, верные данные можно проставить рядом или снизу на свободном поле листа.   Зачеркивание производится одной чертой, чтобы можно было прочесть исправленное. Исправление должно быть оговорено надписью «исправлено», подтверждено Ф.И.О. и подписью лица, ответственного за табельный учет, а также проставлена дата внесения исправления; </w:t>
      </w:r>
    </w:p>
    <w:p w14:paraId="398917DC" w14:textId="77777777" w:rsidR="00BC2AC0" w:rsidRPr="001C4775" w:rsidRDefault="00BC2AC0" w:rsidP="00BC2AC0">
      <w:pPr>
        <w:pStyle w:val="a3"/>
        <w:widowControl w:val="0"/>
        <w:tabs>
          <w:tab w:val="left" w:pos="0"/>
          <w:tab w:val="left" w:pos="1102"/>
          <w:tab w:val="left" w:pos="1418"/>
        </w:tabs>
        <w:autoSpaceDE w:val="0"/>
        <w:autoSpaceDN w:val="0"/>
        <w:spacing w:after="0" w:line="276" w:lineRule="auto"/>
        <w:ind w:left="367" w:right="-1"/>
        <w:jc w:val="both"/>
        <w:rPr>
          <w:rFonts w:ascii="Arial" w:hAnsi="Arial" w:cs="Arial"/>
          <w:sz w:val="20"/>
          <w:szCs w:val="20"/>
        </w:rPr>
      </w:pPr>
      <w:r w:rsidRPr="001C4775">
        <w:rPr>
          <w:rFonts w:ascii="Arial" w:hAnsi="Arial" w:cs="Arial"/>
          <w:sz w:val="20"/>
          <w:szCs w:val="20"/>
        </w:rPr>
        <w:t xml:space="preserve">‒ внесение изменений в табель оформить в виде корректирующего табеля. </w:t>
      </w:r>
    </w:p>
    <w:p w14:paraId="5B651FF2" w14:textId="77777777" w:rsidR="00BC2AC0" w:rsidRPr="001C4775" w:rsidRDefault="00BC2AC0" w:rsidP="003E2A33">
      <w:pPr>
        <w:widowControl w:val="0"/>
        <w:numPr>
          <w:ilvl w:val="2"/>
          <w:numId w:val="77"/>
        </w:numPr>
        <w:tabs>
          <w:tab w:val="left" w:pos="567"/>
          <w:tab w:val="left" w:pos="1418"/>
          <w:tab w:val="left" w:pos="1932"/>
        </w:tabs>
        <w:autoSpaceDE w:val="0"/>
        <w:autoSpaceDN w:val="0"/>
        <w:ind w:left="0" w:right="-1" w:firstLine="567"/>
        <w:jc w:val="both"/>
        <w:rPr>
          <w:rFonts w:ascii="Arial" w:hAnsi="Arial" w:cs="Arial"/>
          <w:sz w:val="20"/>
          <w:szCs w:val="20"/>
        </w:rPr>
      </w:pPr>
      <w:r w:rsidRPr="001C4775">
        <w:rPr>
          <w:rFonts w:ascii="Arial" w:hAnsi="Arial" w:cs="Arial"/>
          <w:sz w:val="20"/>
          <w:szCs w:val="20"/>
        </w:rPr>
        <w:t xml:space="preserve">Перевод работника на другую должность в том же структурном подразделении, перевод его в другое структурное подразделение осуществляется только на основании приказа о переводе. В случае если работник был переведен на другую должность в том же структурном </w:t>
      </w:r>
      <w:r w:rsidRPr="001C4775">
        <w:rPr>
          <w:rFonts w:ascii="Arial" w:hAnsi="Arial" w:cs="Arial"/>
          <w:sz w:val="20"/>
          <w:szCs w:val="20"/>
        </w:rPr>
        <w:lastRenderedPageBreak/>
        <w:t xml:space="preserve">подразделении после 1-го числа отчетного месяца, проставляются условное обозначение и количество рабочих часов в соответствующих строках по соответствующей прежней должности до момента перевода, и делается заметка о переводе «перевод на должность … с </w:t>
      </w:r>
      <w:proofErr w:type="spellStart"/>
      <w:r w:rsidRPr="001C4775">
        <w:rPr>
          <w:rFonts w:ascii="Arial" w:hAnsi="Arial" w:cs="Arial"/>
          <w:sz w:val="20"/>
          <w:szCs w:val="20"/>
        </w:rPr>
        <w:t>дд.мм.гг</w:t>
      </w:r>
      <w:proofErr w:type="spellEnd"/>
      <w:r w:rsidRPr="001C4775">
        <w:rPr>
          <w:rFonts w:ascii="Arial" w:hAnsi="Arial" w:cs="Arial"/>
          <w:sz w:val="20"/>
          <w:szCs w:val="20"/>
        </w:rPr>
        <w:t xml:space="preserve">.». Ниже вносится запись с указанием Ф.И.О., новой должности, даты начала работы в новой должности, и проставляются условное обозначение и количество рабочих часов в соответствующих строках с момента перевода. Если работник был переведен в другое структурное подразделение делается пометка «переведен с </w:t>
      </w:r>
      <w:proofErr w:type="spellStart"/>
      <w:r w:rsidRPr="001C4775">
        <w:rPr>
          <w:rFonts w:ascii="Arial" w:hAnsi="Arial" w:cs="Arial"/>
          <w:sz w:val="20"/>
          <w:szCs w:val="20"/>
        </w:rPr>
        <w:t>дд.мм.гг</w:t>
      </w:r>
      <w:proofErr w:type="spellEnd"/>
      <w:r w:rsidRPr="001C4775">
        <w:rPr>
          <w:rFonts w:ascii="Arial" w:hAnsi="Arial" w:cs="Arial"/>
          <w:sz w:val="20"/>
          <w:szCs w:val="20"/>
        </w:rPr>
        <w:t xml:space="preserve">. в «подразделение» на должность ...». В новом структурном подразделении учет рабочего времени на нового работника ведется со дня выхода работника на новое место согласно приказу о переводе. </w:t>
      </w:r>
    </w:p>
    <w:p w14:paraId="51877CA0" w14:textId="77777777" w:rsidR="00BC2AC0" w:rsidRPr="001C4775" w:rsidRDefault="00BC2AC0" w:rsidP="00BC2AC0">
      <w:pPr>
        <w:widowControl w:val="0"/>
        <w:tabs>
          <w:tab w:val="left" w:pos="0"/>
          <w:tab w:val="left" w:pos="1102"/>
          <w:tab w:val="left" w:pos="1418"/>
        </w:tabs>
        <w:autoSpaceDE w:val="0"/>
        <w:autoSpaceDN w:val="0"/>
        <w:ind w:right="-1" w:firstLine="567"/>
        <w:jc w:val="both"/>
        <w:rPr>
          <w:rFonts w:ascii="Arial" w:hAnsi="Arial" w:cs="Arial"/>
          <w:sz w:val="20"/>
          <w:szCs w:val="20"/>
        </w:rPr>
      </w:pPr>
      <w:r w:rsidRPr="001C4775">
        <w:rPr>
          <w:rFonts w:ascii="Arial" w:hAnsi="Arial" w:cs="Arial"/>
          <w:sz w:val="20"/>
          <w:szCs w:val="20"/>
        </w:rPr>
        <w:t xml:space="preserve">4.3.27 При переводе работника в другое структурное подразделение или увольнении в течение отчетного месяца сведения о данном работнике исключаются из табеля структурного подразделения со следующего месяца. </w:t>
      </w:r>
    </w:p>
    <w:p w14:paraId="55C4EDAD" w14:textId="77777777" w:rsidR="00BC2AC0" w:rsidRPr="001C4775" w:rsidRDefault="00BC2AC0" w:rsidP="00BC2AC0">
      <w:pPr>
        <w:widowControl w:val="0"/>
        <w:tabs>
          <w:tab w:val="left" w:pos="0"/>
          <w:tab w:val="left" w:pos="1102"/>
          <w:tab w:val="left" w:pos="1418"/>
        </w:tabs>
        <w:autoSpaceDE w:val="0"/>
        <w:autoSpaceDN w:val="0"/>
        <w:ind w:right="-1" w:firstLine="567"/>
        <w:jc w:val="both"/>
        <w:rPr>
          <w:rFonts w:ascii="Arial" w:hAnsi="Arial" w:cs="Arial"/>
          <w:sz w:val="20"/>
          <w:szCs w:val="20"/>
        </w:rPr>
      </w:pPr>
      <w:r w:rsidRPr="001C4775">
        <w:rPr>
          <w:rFonts w:ascii="Arial" w:hAnsi="Arial" w:cs="Arial"/>
          <w:sz w:val="20"/>
          <w:szCs w:val="20"/>
        </w:rPr>
        <w:t xml:space="preserve">4.3.28 Для своевременного и полного расчета заработной платы на увольняющегося работника заполняется отдельный табель, в котором проставляются отметки о явках или неявках на работу с указанием количества рабочих часов данного работника с первого числа текущего месяца по последний рабочий день (включительно). Последний день его работы будет являться днем увольнения. Табель на уволенного работника предоставляется в бухгалтерию не позднее </w:t>
      </w:r>
      <w:r w:rsidR="00AC4F8F" w:rsidRPr="003E2A33">
        <w:rPr>
          <w:rFonts w:ascii="Arial" w:hAnsi="Arial" w:cs="Arial"/>
          <w:sz w:val="20"/>
          <w:szCs w:val="20"/>
        </w:rPr>
        <w:t>одного</w:t>
      </w:r>
      <w:r w:rsidRPr="003E2A33">
        <w:rPr>
          <w:rFonts w:ascii="Arial" w:hAnsi="Arial" w:cs="Arial"/>
          <w:sz w:val="20"/>
          <w:szCs w:val="20"/>
        </w:rPr>
        <w:t xml:space="preserve"> рабоч</w:t>
      </w:r>
      <w:r w:rsidR="00AC4F8F" w:rsidRPr="003E2A33">
        <w:rPr>
          <w:rFonts w:ascii="Arial" w:hAnsi="Arial" w:cs="Arial"/>
          <w:sz w:val="20"/>
          <w:szCs w:val="20"/>
        </w:rPr>
        <w:t>его</w:t>
      </w:r>
      <w:r w:rsidRPr="003E2A33">
        <w:rPr>
          <w:rFonts w:ascii="Arial" w:hAnsi="Arial" w:cs="Arial"/>
          <w:sz w:val="20"/>
          <w:szCs w:val="20"/>
        </w:rPr>
        <w:t xml:space="preserve"> дн</w:t>
      </w:r>
      <w:r w:rsidR="00AC4F8F" w:rsidRPr="003E2A33">
        <w:rPr>
          <w:rFonts w:ascii="Arial" w:hAnsi="Arial" w:cs="Arial"/>
          <w:sz w:val="20"/>
          <w:szCs w:val="20"/>
        </w:rPr>
        <w:t>я</w:t>
      </w:r>
      <w:r w:rsidRPr="00AC4F8F">
        <w:rPr>
          <w:rFonts w:ascii="Arial" w:hAnsi="Arial" w:cs="Arial"/>
          <w:sz w:val="20"/>
          <w:szCs w:val="20"/>
        </w:rPr>
        <w:t xml:space="preserve"> до даты увольнения.</w:t>
      </w:r>
    </w:p>
    <w:p w14:paraId="7EDEE0BB" w14:textId="77777777" w:rsidR="00DB7EF3" w:rsidRPr="00DB7EF3" w:rsidRDefault="00DB7EF3" w:rsidP="00DB7EF3">
      <w:pPr>
        <w:ind w:right="-874" w:firstLine="708"/>
        <w:jc w:val="both"/>
      </w:pPr>
    </w:p>
    <w:p w14:paraId="476072CC" w14:textId="77777777" w:rsidR="00342ACD" w:rsidRDefault="00342ACD" w:rsidP="004B4EF4">
      <w:pPr>
        <w:sectPr w:rsidR="00342ACD" w:rsidSect="00BC2AC0">
          <w:pgSz w:w="11906" w:h="16838"/>
          <w:pgMar w:top="1134" w:right="850" w:bottom="1134" w:left="1701" w:header="708" w:footer="708" w:gutter="0"/>
          <w:cols w:space="708"/>
          <w:docGrid w:linePitch="360"/>
        </w:sectPr>
      </w:pPr>
    </w:p>
    <w:p w14:paraId="5A20E888" w14:textId="77777777" w:rsidR="00342ACD" w:rsidRPr="00342ACD" w:rsidRDefault="00342ACD" w:rsidP="00342ACD">
      <w:pPr>
        <w:widowControl w:val="0"/>
        <w:autoSpaceDE w:val="0"/>
        <w:autoSpaceDN w:val="0"/>
        <w:jc w:val="right"/>
        <w:rPr>
          <w:rFonts w:ascii="Calibri" w:hAnsi="Calibri" w:cs="Calibri"/>
        </w:rPr>
      </w:pPr>
      <w:r w:rsidRPr="00342ACD">
        <w:rPr>
          <w:b/>
        </w:rPr>
        <w:lastRenderedPageBreak/>
        <w:t>Приложение А</w:t>
      </w:r>
    </w:p>
    <w:p w14:paraId="3B857CE1" w14:textId="77777777" w:rsidR="00342ACD" w:rsidRPr="00342ACD" w:rsidRDefault="00342ACD" w:rsidP="00342ACD">
      <w:pPr>
        <w:widowControl w:val="0"/>
        <w:autoSpaceDE w:val="0"/>
        <w:autoSpaceDN w:val="0"/>
        <w:rPr>
          <w:rFonts w:ascii="Calibri" w:hAnsi="Calibri" w:cs="Calibri"/>
          <w:noProof/>
        </w:rPr>
      </w:pPr>
    </w:p>
    <w:p w14:paraId="0B14848E" w14:textId="77777777" w:rsidR="00342ACD" w:rsidRPr="00342ACD" w:rsidRDefault="00342ACD" w:rsidP="00342ACD">
      <w:pPr>
        <w:widowControl w:val="0"/>
        <w:autoSpaceDE w:val="0"/>
        <w:autoSpaceDN w:val="0"/>
        <w:rPr>
          <w:rFonts w:ascii="Calibri" w:hAnsi="Calibri" w:cs="Calibri"/>
          <w:noProof/>
        </w:rPr>
      </w:pPr>
    </w:p>
    <w:p w14:paraId="2D2DF3A2" w14:textId="77777777" w:rsidR="00342ACD" w:rsidRDefault="00342ACD" w:rsidP="00342ACD">
      <w:pPr>
        <w:widowControl w:val="0"/>
        <w:autoSpaceDE w:val="0"/>
        <w:autoSpaceDN w:val="0"/>
        <w:rPr>
          <w:b/>
        </w:rPr>
        <w:sectPr w:rsidR="00342ACD" w:rsidSect="00E26F91">
          <w:footerReference w:type="default" r:id="rId24"/>
          <w:pgSz w:w="16840" w:h="11900" w:orient="landscape"/>
          <w:pgMar w:top="680" w:right="2420" w:bottom="280" w:left="284" w:header="0" w:footer="0" w:gutter="0"/>
          <w:cols w:space="720"/>
        </w:sectPr>
      </w:pPr>
      <w:r w:rsidRPr="00342ACD">
        <w:rPr>
          <w:rFonts w:ascii="Calibri" w:hAnsi="Calibri" w:cs="Calibri"/>
          <w:noProof/>
        </w:rPr>
        <w:drawing>
          <wp:inline distT="0" distB="0" distL="0" distR="0" wp14:anchorId="1893245C" wp14:editId="5FE6AE0B">
            <wp:extent cx="10377573" cy="4838700"/>
            <wp:effectExtent l="0" t="0" r="508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l="1342" t="19816" r="12994" b="9175"/>
                    <a:stretch/>
                  </pic:blipFill>
                  <pic:spPr bwMode="auto">
                    <a:xfrm>
                      <a:off x="0" y="0"/>
                      <a:ext cx="10379793" cy="4839735"/>
                    </a:xfrm>
                    <a:prstGeom prst="rect">
                      <a:avLst/>
                    </a:prstGeom>
                    <a:ln>
                      <a:noFill/>
                    </a:ln>
                    <a:extLst>
                      <a:ext uri="{53640926-AAD7-44D8-BBD7-CCE9431645EC}">
                        <a14:shadowObscured xmlns:a14="http://schemas.microsoft.com/office/drawing/2010/main"/>
                      </a:ext>
                    </a:extLst>
                  </pic:spPr>
                </pic:pic>
              </a:graphicData>
            </a:graphic>
          </wp:inline>
        </w:drawing>
      </w:r>
    </w:p>
    <w:p w14:paraId="56E86298" w14:textId="77777777" w:rsidR="00342ACD" w:rsidRPr="00342ACD" w:rsidRDefault="00342ACD" w:rsidP="00342ACD">
      <w:pPr>
        <w:widowControl w:val="0"/>
        <w:autoSpaceDE w:val="0"/>
        <w:autoSpaceDN w:val="0"/>
        <w:spacing w:before="68" w:line="281" w:lineRule="exact"/>
        <w:ind w:left="2840" w:right="-2"/>
        <w:jc w:val="right"/>
        <w:outlineLvl w:val="1"/>
        <w:rPr>
          <w:rFonts w:ascii="Arial" w:hAnsi="Arial" w:cs="Arial"/>
          <w:b/>
          <w:bCs/>
          <w:sz w:val="20"/>
          <w:szCs w:val="20"/>
        </w:rPr>
      </w:pPr>
      <w:r w:rsidRPr="00342ACD">
        <w:rPr>
          <w:b/>
          <w:bCs/>
          <w:spacing w:val="-1"/>
        </w:rPr>
        <w:lastRenderedPageBreak/>
        <w:tab/>
      </w:r>
      <w:r w:rsidRPr="00342ACD">
        <w:rPr>
          <w:b/>
          <w:bCs/>
          <w:spacing w:val="-1"/>
        </w:rPr>
        <w:tab/>
      </w:r>
      <w:r w:rsidRPr="00342ACD">
        <w:rPr>
          <w:b/>
          <w:bCs/>
          <w:spacing w:val="-1"/>
        </w:rPr>
        <w:tab/>
      </w:r>
      <w:r w:rsidRPr="00342ACD">
        <w:rPr>
          <w:b/>
          <w:bCs/>
          <w:spacing w:val="-1"/>
        </w:rPr>
        <w:tab/>
      </w:r>
      <w:r w:rsidRPr="00342ACD">
        <w:rPr>
          <w:b/>
          <w:bCs/>
          <w:spacing w:val="-1"/>
        </w:rPr>
        <w:tab/>
      </w:r>
      <w:r w:rsidRPr="00342ACD">
        <w:rPr>
          <w:b/>
          <w:bCs/>
          <w:spacing w:val="-1"/>
        </w:rPr>
        <w:tab/>
      </w:r>
      <w:r w:rsidRPr="00342ACD">
        <w:rPr>
          <w:b/>
          <w:bCs/>
          <w:spacing w:val="-1"/>
        </w:rPr>
        <w:tab/>
      </w:r>
      <w:r w:rsidRPr="00342ACD">
        <w:rPr>
          <w:rFonts w:ascii="Arial" w:hAnsi="Arial" w:cs="Arial"/>
          <w:b/>
          <w:bCs/>
          <w:spacing w:val="-1"/>
          <w:sz w:val="20"/>
          <w:szCs w:val="20"/>
        </w:rPr>
        <w:t>Приложение</w:t>
      </w:r>
      <w:r w:rsidRPr="00342ACD">
        <w:rPr>
          <w:rFonts w:ascii="Arial" w:hAnsi="Arial" w:cs="Arial"/>
          <w:b/>
          <w:bCs/>
          <w:spacing w:val="-9"/>
          <w:sz w:val="20"/>
          <w:szCs w:val="20"/>
        </w:rPr>
        <w:t xml:space="preserve"> </w:t>
      </w:r>
      <w:r w:rsidRPr="00342ACD">
        <w:rPr>
          <w:rFonts w:ascii="Arial" w:hAnsi="Arial" w:cs="Arial"/>
          <w:b/>
          <w:bCs/>
          <w:spacing w:val="-1"/>
          <w:sz w:val="20"/>
          <w:szCs w:val="20"/>
        </w:rPr>
        <w:t>Б</w:t>
      </w:r>
      <w:r w:rsidRPr="00342ACD">
        <w:rPr>
          <w:rFonts w:ascii="Arial" w:hAnsi="Arial" w:cs="Arial"/>
          <w:b/>
          <w:bCs/>
          <w:spacing w:val="-14"/>
          <w:sz w:val="20"/>
          <w:szCs w:val="20"/>
        </w:rPr>
        <w:t xml:space="preserve"> </w:t>
      </w:r>
      <w:r w:rsidRPr="00342ACD">
        <w:rPr>
          <w:rFonts w:ascii="Arial" w:hAnsi="Arial" w:cs="Arial"/>
          <w:b/>
          <w:bCs/>
          <w:spacing w:val="-1"/>
          <w:sz w:val="20"/>
          <w:szCs w:val="20"/>
        </w:rPr>
        <w:t>(справочное)</w:t>
      </w:r>
    </w:p>
    <w:p w14:paraId="2C1B4BC5" w14:textId="77777777" w:rsidR="00342ACD" w:rsidRPr="00342ACD" w:rsidRDefault="00342ACD" w:rsidP="00342ACD">
      <w:pPr>
        <w:widowControl w:val="0"/>
        <w:autoSpaceDE w:val="0"/>
        <w:autoSpaceDN w:val="0"/>
        <w:spacing w:line="240" w:lineRule="exact"/>
        <w:ind w:left="2841" w:right="-2" w:hanging="2841"/>
        <w:jc w:val="center"/>
        <w:rPr>
          <w:rFonts w:ascii="Arial" w:hAnsi="Arial" w:cs="Arial"/>
          <w:b/>
          <w:bCs/>
          <w:spacing w:val="-1"/>
          <w:sz w:val="20"/>
          <w:szCs w:val="20"/>
        </w:rPr>
      </w:pPr>
      <w:r w:rsidRPr="00342ACD">
        <w:rPr>
          <w:rFonts w:ascii="Arial" w:hAnsi="Arial" w:cs="Arial"/>
          <w:b/>
          <w:sz w:val="20"/>
          <w:szCs w:val="20"/>
        </w:rPr>
        <w:t>Условные</w:t>
      </w:r>
      <w:r w:rsidRPr="00342ACD">
        <w:rPr>
          <w:rFonts w:ascii="Arial" w:hAnsi="Arial" w:cs="Arial"/>
          <w:b/>
          <w:spacing w:val="-15"/>
          <w:sz w:val="20"/>
          <w:szCs w:val="20"/>
        </w:rPr>
        <w:t xml:space="preserve"> </w:t>
      </w:r>
      <w:r w:rsidRPr="00342ACD">
        <w:rPr>
          <w:rFonts w:ascii="Arial" w:hAnsi="Arial" w:cs="Arial"/>
          <w:b/>
          <w:sz w:val="20"/>
          <w:szCs w:val="20"/>
        </w:rPr>
        <w:t>обозначения</w:t>
      </w:r>
      <w:r w:rsidRPr="00342ACD">
        <w:rPr>
          <w:rFonts w:ascii="Arial" w:hAnsi="Arial" w:cs="Arial"/>
          <w:b/>
          <w:spacing w:val="-15"/>
          <w:sz w:val="20"/>
          <w:szCs w:val="20"/>
        </w:rPr>
        <w:t xml:space="preserve"> </w:t>
      </w:r>
      <w:r w:rsidRPr="00342ACD">
        <w:rPr>
          <w:rFonts w:ascii="Arial" w:hAnsi="Arial" w:cs="Arial"/>
          <w:b/>
          <w:sz w:val="20"/>
          <w:szCs w:val="20"/>
        </w:rPr>
        <w:t xml:space="preserve">для </w:t>
      </w:r>
      <w:r w:rsidRPr="00342ACD">
        <w:rPr>
          <w:rFonts w:ascii="Arial" w:hAnsi="Arial" w:cs="Arial"/>
          <w:b/>
          <w:bCs/>
          <w:spacing w:val="-2"/>
          <w:sz w:val="20"/>
          <w:szCs w:val="20"/>
        </w:rPr>
        <w:t>табеля</w:t>
      </w:r>
      <w:r w:rsidRPr="00342ACD">
        <w:rPr>
          <w:rFonts w:ascii="Arial" w:hAnsi="Arial" w:cs="Arial"/>
          <w:b/>
          <w:bCs/>
          <w:spacing w:val="-9"/>
          <w:sz w:val="20"/>
          <w:szCs w:val="20"/>
        </w:rPr>
        <w:t xml:space="preserve"> </w:t>
      </w:r>
      <w:r w:rsidRPr="00342ACD">
        <w:rPr>
          <w:rFonts w:ascii="Arial" w:hAnsi="Arial" w:cs="Arial"/>
          <w:b/>
          <w:bCs/>
          <w:spacing w:val="-1"/>
          <w:sz w:val="20"/>
          <w:szCs w:val="20"/>
        </w:rPr>
        <w:t>учета</w:t>
      </w:r>
      <w:r w:rsidRPr="00342ACD">
        <w:rPr>
          <w:rFonts w:ascii="Arial" w:hAnsi="Arial" w:cs="Arial"/>
          <w:b/>
          <w:bCs/>
          <w:spacing w:val="-8"/>
          <w:sz w:val="20"/>
          <w:szCs w:val="20"/>
        </w:rPr>
        <w:t xml:space="preserve"> </w:t>
      </w:r>
      <w:r w:rsidRPr="00342ACD">
        <w:rPr>
          <w:rFonts w:ascii="Arial" w:hAnsi="Arial" w:cs="Arial"/>
          <w:b/>
          <w:bCs/>
          <w:spacing w:val="-1"/>
          <w:sz w:val="20"/>
          <w:szCs w:val="20"/>
        </w:rPr>
        <w:t>использования</w:t>
      </w:r>
      <w:r w:rsidRPr="00342ACD">
        <w:rPr>
          <w:rFonts w:ascii="Arial" w:hAnsi="Arial" w:cs="Arial"/>
          <w:b/>
          <w:bCs/>
          <w:spacing w:val="-9"/>
          <w:sz w:val="20"/>
          <w:szCs w:val="20"/>
        </w:rPr>
        <w:t xml:space="preserve"> </w:t>
      </w:r>
      <w:r w:rsidRPr="00342ACD">
        <w:rPr>
          <w:rFonts w:ascii="Arial" w:hAnsi="Arial" w:cs="Arial"/>
          <w:b/>
          <w:bCs/>
          <w:spacing w:val="-1"/>
          <w:sz w:val="20"/>
          <w:szCs w:val="20"/>
        </w:rPr>
        <w:t>рабочего</w:t>
      </w:r>
      <w:r w:rsidRPr="00342ACD">
        <w:rPr>
          <w:rFonts w:ascii="Arial" w:hAnsi="Arial" w:cs="Arial"/>
          <w:b/>
          <w:bCs/>
          <w:spacing w:val="-15"/>
          <w:sz w:val="20"/>
          <w:szCs w:val="20"/>
        </w:rPr>
        <w:t xml:space="preserve"> </w:t>
      </w:r>
      <w:r w:rsidRPr="00342ACD">
        <w:rPr>
          <w:rFonts w:ascii="Arial" w:hAnsi="Arial" w:cs="Arial"/>
          <w:b/>
          <w:bCs/>
          <w:spacing w:val="-1"/>
          <w:sz w:val="20"/>
          <w:szCs w:val="20"/>
        </w:rPr>
        <w:t>времени</w:t>
      </w:r>
    </w:p>
    <w:p w14:paraId="2E368348" w14:textId="77777777" w:rsidR="00342ACD" w:rsidRPr="00342ACD" w:rsidRDefault="00342ACD" w:rsidP="00342ACD">
      <w:pPr>
        <w:widowControl w:val="0"/>
        <w:autoSpaceDE w:val="0"/>
        <w:autoSpaceDN w:val="0"/>
        <w:spacing w:line="240" w:lineRule="exact"/>
        <w:ind w:right="-2"/>
        <w:jc w:val="center"/>
        <w:rPr>
          <w:b/>
          <w:bCs/>
          <w:spacing w:val="-1"/>
        </w:rPr>
      </w:pPr>
    </w:p>
    <w:tbl>
      <w:tblPr>
        <w:tblStyle w:val="28"/>
        <w:tblW w:w="0" w:type="auto"/>
        <w:tblInd w:w="392" w:type="dxa"/>
        <w:tblLook w:val="04A0" w:firstRow="1" w:lastRow="0" w:firstColumn="1" w:lastColumn="0" w:noHBand="0" w:noVBand="1"/>
      </w:tblPr>
      <w:tblGrid>
        <w:gridCol w:w="7229"/>
        <w:gridCol w:w="1059"/>
      </w:tblGrid>
      <w:tr w:rsidR="00342ACD" w:rsidRPr="00342ACD" w14:paraId="2ECE2A4E" w14:textId="77777777" w:rsidTr="00E26F91">
        <w:trPr>
          <w:trHeight w:val="50"/>
        </w:trPr>
        <w:tc>
          <w:tcPr>
            <w:tcW w:w="7229" w:type="dxa"/>
          </w:tcPr>
          <w:p w14:paraId="7C573C44" w14:textId="77777777" w:rsidR="00342ACD" w:rsidRPr="00342ACD" w:rsidRDefault="00342ACD" w:rsidP="00342ACD">
            <w:pPr>
              <w:widowControl w:val="0"/>
              <w:autoSpaceDE w:val="0"/>
              <w:autoSpaceDN w:val="0"/>
              <w:ind w:right="-2"/>
              <w:jc w:val="center"/>
              <w:rPr>
                <w:rFonts w:ascii="Calibri" w:hAnsi="Calibri"/>
                <w:b/>
                <w:bCs/>
                <w:spacing w:val="-1"/>
              </w:rPr>
            </w:pPr>
            <w:r w:rsidRPr="00342ACD">
              <w:rPr>
                <w:rFonts w:ascii="Calibri" w:hAnsi="Calibri"/>
                <w:b/>
                <w:bCs/>
                <w:spacing w:val="-1"/>
              </w:rPr>
              <w:t>НАИМЕНОВАНИЕ ПОКАЗАТЕЛЯ</w:t>
            </w:r>
          </w:p>
        </w:tc>
        <w:tc>
          <w:tcPr>
            <w:tcW w:w="1059" w:type="dxa"/>
          </w:tcPr>
          <w:p w14:paraId="39AFF81C" w14:textId="77777777" w:rsidR="00342ACD" w:rsidRPr="00342ACD" w:rsidRDefault="00342ACD" w:rsidP="00342ACD">
            <w:pPr>
              <w:widowControl w:val="0"/>
              <w:autoSpaceDE w:val="0"/>
              <w:autoSpaceDN w:val="0"/>
              <w:ind w:right="-2"/>
              <w:jc w:val="center"/>
              <w:rPr>
                <w:rFonts w:ascii="Calibri" w:hAnsi="Calibri"/>
                <w:b/>
                <w:bCs/>
                <w:spacing w:val="-1"/>
              </w:rPr>
            </w:pPr>
            <w:r w:rsidRPr="00342ACD">
              <w:rPr>
                <w:rFonts w:ascii="Calibri" w:hAnsi="Calibri"/>
                <w:b/>
                <w:bCs/>
                <w:spacing w:val="-1"/>
              </w:rPr>
              <w:t>КОД</w:t>
            </w:r>
          </w:p>
        </w:tc>
      </w:tr>
      <w:tr w:rsidR="00342ACD" w:rsidRPr="00342ACD" w14:paraId="33D998B1" w14:textId="77777777" w:rsidTr="00E26F91">
        <w:tc>
          <w:tcPr>
            <w:tcW w:w="7229" w:type="dxa"/>
          </w:tcPr>
          <w:p w14:paraId="3639CDE6" w14:textId="77777777" w:rsidR="00342ACD" w:rsidRPr="00342ACD" w:rsidRDefault="00342ACD" w:rsidP="00342ACD">
            <w:pPr>
              <w:widowControl w:val="0"/>
              <w:autoSpaceDE w:val="0"/>
              <w:autoSpaceDN w:val="0"/>
              <w:ind w:right="-2"/>
              <w:rPr>
                <w:rFonts w:ascii="Calibri" w:hAnsi="Calibri"/>
                <w:b/>
                <w:bCs/>
                <w:spacing w:val="-1"/>
              </w:rPr>
            </w:pPr>
            <w:r w:rsidRPr="00342ACD">
              <w:rPr>
                <w:rFonts w:ascii="Calibri" w:hAnsi="Calibri"/>
              </w:rPr>
              <w:t>Фактически отработанные часы</w:t>
            </w:r>
          </w:p>
        </w:tc>
        <w:tc>
          <w:tcPr>
            <w:tcW w:w="1059" w:type="dxa"/>
          </w:tcPr>
          <w:p w14:paraId="629CC90B" w14:textId="77777777" w:rsidR="00342ACD" w:rsidRPr="00342ACD" w:rsidRDefault="003E2C61" w:rsidP="00342ACD">
            <w:pPr>
              <w:widowControl w:val="0"/>
              <w:autoSpaceDE w:val="0"/>
              <w:autoSpaceDN w:val="0"/>
              <w:ind w:right="-2"/>
              <w:jc w:val="center"/>
              <w:rPr>
                <w:rFonts w:ascii="Calibri" w:hAnsi="Calibri"/>
                <w:b/>
                <w:bCs/>
                <w:spacing w:val="-1"/>
              </w:rPr>
            </w:pPr>
            <w:r>
              <w:rPr>
                <w:rFonts w:ascii="Calibri" w:hAnsi="Calibri"/>
                <w:b/>
                <w:bCs/>
                <w:spacing w:val="-1"/>
              </w:rPr>
              <w:t>Я</w:t>
            </w:r>
          </w:p>
        </w:tc>
      </w:tr>
      <w:tr w:rsidR="00342ACD" w:rsidRPr="00342ACD" w14:paraId="37950984" w14:textId="77777777" w:rsidTr="00E26F91">
        <w:tc>
          <w:tcPr>
            <w:tcW w:w="7229" w:type="dxa"/>
          </w:tcPr>
          <w:p w14:paraId="3DC39525" w14:textId="77777777" w:rsidR="00342ACD" w:rsidRPr="00342ACD" w:rsidRDefault="00342ACD" w:rsidP="00342ACD">
            <w:pPr>
              <w:widowControl w:val="0"/>
              <w:autoSpaceDE w:val="0"/>
              <w:autoSpaceDN w:val="0"/>
              <w:ind w:right="-2"/>
              <w:rPr>
                <w:rFonts w:ascii="Calibri" w:hAnsi="Calibri"/>
                <w:b/>
                <w:bCs/>
                <w:spacing w:val="-1"/>
              </w:rPr>
            </w:pPr>
            <w:r w:rsidRPr="00342ACD">
              <w:rPr>
                <w:rFonts w:ascii="Calibri" w:hAnsi="Calibri"/>
              </w:rPr>
              <w:t>Выходные и праздничные дни</w:t>
            </w:r>
          </w:p>
        </w:tc>
        <w:tc>
          <w:tcPr>
            <w:tcW w:w="1059" w:type="dxa"/>
          </w:tcPr>
          <w:p w14:paraId="133D73ED" w14:textId="77777777" w:rsidR="00342ACD" w:rsidRPr="00342ACD" w:rsidRDefault="00342ACD" w:rsidP="00342ACD">
            <w:pPr>
              <w:widowControl w:val="0"/>
              <w:autoSpaceDE w:val="0"/>
              <w:autoSpaceDN w:val="0"/>
              <w:ind w:right="-2"/>
              <w:jc w:val="center"/>
              <w:rPr>
                <w:rFonts w:ascii="Calibri" w:hAnsi="Calibri"/>
                <w:b/>
                <w:bCs/>
                <w:spacing w:val="-1"/>
              </w:rPr>
            </w:pPr>
            <w:r w:rsidRPr="00342ACD">
              <w:rPr>
                <w:rFonts w:ascii="Calibri" w:hAnsi="Calibri"/>
                <w:b/>
              </w:rPr>
              <w:t>В</w:t>
            </w:r>
          </w:p>
        </w:tc>
      </w:tr>
      <w:tr w:rsidR="00342ACD" w:rsidRPr="00342ACD" w14:paraId="6BA7CA26" w14:textId="77777777" w:rsidTr="00E26F91">
        <w:tc>
          <w:tcPr>
            <w:tcW w:w="7229" w:type="dxa"/>
          </w:tcPr>
          <w:p w14:paraId="6B9ACC31" w14:textId="77777777" w:rsidR="00342ACD" w:rsidRPr="00342ACD" w:rsidRDefault="00342ACD" w:rsidP="00342ACD">
            <w:pPr>
              <w:widowControl w:val="0"/>
              <w:autoSpaceDE w:val="0"/>
              <w:autoSpaceDN w:val="0"/>
              <w:ind w:right="-2"/>
              <w:rPr>
                <w:rFonts w:ascii="Calibri" w:hAnsi="Calibri"/>
                <w:b/>
                <w:bCs/>
                <w:spacing w:val="-1"/>
              </w:rPr>
            </w:pPr>
            <w:r w:rsidRPr="00342ACD">
              <w:rPr>
                <w:rFonts w:ascii="Calibri" w:hAnsi="Calibri"/>
              </w:rPr>
              <w:t>Работа в ночное время</w:t>
            </w:r>
          </w:p>
        </w:tc>
        <w:tc>
          <w:tcPr>
            <w:tcW w:w="1059" w:type="dxa"/>
          </w:tcPr>
          <w:p w14:paraId="2C985955" w14:textId="77777777" w:rsidR="00342ACD" w:rsidRPr="00342ACD" w:rsidRDefault="00342ACD" w:rsidP="00342ACD">
            <w:pPr>
              <w:widowControl w:val="0"/>
              <w:autoSpaceDE w:val="0"/>
              <w:autoSpaceDN w:val="0"/>
              <w:ind w:right="-2"/>
              <w:jc w:val="center"/>
              <w:rPr>
                <w:rFonts w:ascii="Calibri" w:hAnsi="Calibri"/>
                <w:b/>
                <w:bCs/>
                <w:spacing w:val="-1"/>
              </w:rPr>
            </w:pPr>
            <w:r w:rsidRPr="00342ACD">
              <w:rPr>
                <w:rFonts w:ascii="Calibri" w:hAnsi="Calibri"/>
                <w:b/>
              </w:rPr>
              <w:t>Н</w:t>
            </w:r>
          </w:p>
        </w:tc>
      </w:tr>
      <w:tr w:rsidR="00342ACD" w:rsidRPr="00342ACD" w14:paraId="43BDFB19" w14:textId="77777777" w:rsidTr="00E26F91">
        <w:tc>
          <w:tcPr>
            <w:tcW w:w="7229" w:type="dxa"/>
          </w:tcPr>
          <w:p w14:paraId="1F02FD75" w14:textId="77777777" w:rsidR="00342ACD" w:rsidRPr="00342ACD" w:rsidRDefault="00342ACD" w:rsidP="00342ACD">
            <w:pPr>
              <w:widowControl w:val="0"/>
              <w:autoSpaceDE w:val="0"/>
              <w:autoSpaceDN w:val="0"/>
              <w:ind w:right="-2"/>
              <w:rPr>
                <w:rFonts w:ascii="Calibri" w:hAnsi="Calibri"/>
                <w:b/>
                <w:bCs/>
                <w:spacing w:val="-1"/>
              </w:rPr>
            </w:pPr>
            <w:r w:rsidRPr="00342ACD">
              <w:rPr>
                <w:rFonts w:ascii="Calibri" w:hAnsi="Calibri"/>
              </w:rPr>
              <w:t>Очередные и дополнительные отпуска</w:t>
            </w:r>
          </w:p>
        </w:tc>
        <w:tc>
          <w:tcPr>
            <w:tcW w:w="1059" w:type="dxa"/>
          </w:tcPr>
          <w:p w14:paraId="50C2297A" w14:textId="77777777" w:rsidR="00342ACD" w:rsidRPr="00342ACD" w:rsidRDefault="00342ACD" w:rsidP="00342ACD">
            <w:pPr>
              <w:widowControl w:val="0"/>
              <w:autoSpaceDE w:val="0"/>
              <w:autoSpaceDN w:val="0"/>
              <w:ind w:right="-2"/>
              <w:jc w:val="center"/>
              <w:rPr>
                <w:rFonts w:ascii="Calibri" w:hAnsi="Calibri"/>
                <w:b/>
                <w:bCs/>
                <w:spacing w:val="-1"/>
              </w:rPr>
            </w:pPr>
            <w:r w:rsidRPr="00342ACD">
              <w:rPr>
                <w:rFonts w:ascii="Calibri" w:hAnsi="Calibri"/>
                <w:b/>
              </w:rPr>
              <w:t>О</w:t>
            </w:r>
          </w:p>
        </w:tc>
      </w:tr>
      <w:tr w:rsidR="00342ACD" w:rsidRPr="00342ACD" w14:paraId="5E47F6C1" w14:textId="77777777" w:rsidTr="00E26F91">
        <w:tc>
          <w:tcPr>
            <w:tcW w:w="7229" w:type="dxa"/>
          </w:tcPr>
          <w:p w14:paraId="6A56B663" w14:textId="77777777" w:rsidR="00342ACD" w:rsidRPr="00342ACD" w:rsidRDefault="00342ACD" w:rsidP="00342ACD">
            <w:pPr>
              <w:widowControl w:val="0"/>
              <w:autoSpaceDE w:val="0"/>
              <w:autoSpaceDN w:val="0"/>
              <w:ind w:right="-2"/>
              <w:rPr>
                <w:rFonts w:ascii="Calibri" w:hAnsi="Calibri"/>
                <w:b/>
                <w:bCs/>
                <w:spacing w:val="-1"/>
              </w:rPr>
            </w:pPr>
            <w:r w:rsidRPr="00342ACD">
              <w:rPr>
                <w:rFonts w:ascii="Calibri" w:hAnsi="Calibri"/>
              </w:rPr>
              <w:t>Временная нетрудоспособность, нетрудоспособность по беременности и родам</w:t>
            </w:r>
          </w:p>
        </w:tc>
        <w:tc>
          <w:tcPr>
            <w:tcW w:w="1059" w:type="dxa"/>
          </w:tcPr>
          <w:p w14:paraId="1B9FD8AC" w14:textId="77777777" w:rsidR="00342ACD" w:rsidRPr="00342ACD" w:rsidRDefault="00342ACD" w:rsidP="00342ACD">
            <w:pPr>
              <w:widowControl w:val="0"/>
              <w:autoSpaceDE w:val="0"/>
              <w:autoSpaceDN w:val="0"/>
              <w:ind w:right="-2"/>
              <w:jc w:val="center"/>
              <w:rPr>
                <w:rFonts w:ascii="Calibri" w:hAnsi="Calibri"/>
                <w:b/>
                <w:bCs/>
                <w:spacing w:val="-1"/>
              </w:rPr>
            </w:pPr>
            <w:r w:rsidRPr="00342ACD">
              <w:rPr>
                <w:rFonts w:ascii="Calibri" w:hAnsi="Calibri"/>
                <w:b/>
              </w:rPr>
              <w:t>Б</w:t>
            </w:r>
          </w:p>
        </w:tc>
      </w:tr>
      <w:tr w:rsidR="00342ACD" w:rsidRPr="00342ACD" w14:paraId="2B733262" w14:textId="77777777" w:rsidTr="00E26F91">
        <w:tc>
          <w:tcPr>
            <w:tcW w:w="7229" w:type="dxa"/>
          </w:tcPr>
          <w:p w14:paraId="09D233C4" w14:textId="77777777" w:rsidR="00342ACD" w:rsidRPr="00342ACD" w:rsidRDefault="00342ACD" w:rsidP="00342ACD">
            <w:pPr>
              <w:widowControl w:val="0"/>
              <w:autoSpaceDE w:val="0"/>
              <w:autoSpaceDN w:val="0"/>
              <w:ind w:right="-2"/>
              <w:rPr>
                <w:rFonts w:ascii="Calibri" w:hAnsi="Calibri"/>
                <w:b/>
                <w:bCs/>
                <w:spacing w:val="-1"/>
              </w:rPr>
            </w:pPr>
            <w:r w:rsidRPr="00342ACD">
              <w:rPr>
                <w:rFonts w:ascii="Calibri" w:hAnsi="Calibri"/>
              </w:rPr>
              <w:t xml:space="preserve">Выполнение </w:t>
            </w:r>
            <w:proofErr w:type="spellStart"/>
            <w:r w:rsidRPr="00342ACD">
              <w:rPr>
                <w:rFonts w:ascii="Calibri" w:hAnsi="Calibri"/>
              </w:rPr>
              <w:t>гособязанностей</w:t>
            </w:r>
            <w:proofErr w:type="spellEnd"/>
          </w:p>
        </w:tc>
        <w:tc>
          <w:tcPr>
            <w:tcW w:w="1059" w:type="dxa"/>
          </w:tcPr>
          <w:p w14:paraId="60189E06" w14:textId="77777777" w:rsidR="00342ACD" w:rsidRPr="00342ACD" w:rsidRDefault="00342ACD" w:rsidP="00342ACD">
            <w:pPr>
              <w:widowControl w:val="0"/>
              <w:autoSpaceDE w:val="0"/>
              <w:autoSpaceDN w:val="0"/>
              <w:ind w:right="-2"/>
              <w:jc w:val="center"/>
              <w:rPr>
                <w:rFonts w:ascii="Calibri" w:hAnsi="Calibri"/>
                <w:b/>
                <w:bCs/>
                <w:spacing w:val="-1"/>
              </w:rPr>
            </w:pPr>
            <w:r w:rsidRPr="00342ACD">
              <w:rPr>
                <w:rFonts w:ascii="Calibri" w:hAnsi="Calibri"/>
                <w:b/>
              </w:rPr>
              <w:t>Г</w:t>
            </w:r>
          </w:p>
        </w:tc>
      </w:tr>
      <w:tr w:rsidR="00342ACD" w:rsidRPr="00342ACD" w14:paraId="576F934E" w14:textId="77777777" w:rsidTr="00E26F91">
        <w:tc>
          <w:tcPr>
            <w:tcW w:w="7229" w:type="dxa"/>
          </w:tcPr>
          <w:p w14:paraId="7D60AA25" w14:textId="77777777" w:rsidR="00342ACD" w:rsidRPr="00342ACD" w:rsidRDefault="00342ACD" w:rsidP="00342ACD">
            <w:pPr>
              <w:widowControl w:val="0"/>
              <w:autoSpaceDE w:val="0"/>
              <w:autoSpaceDN w:val="0"/>
              <w:ind w:right="-2"/>
              <w:rPr>
                <w:rFonts w:ascii="Calibri" w:hAnsi="Calibri"/>
                <w:b/>
                <w:bCs/>
                <w:spacing w:val="-1"/>
              </w:rPr>
            </w:pPr>
            <w:r w:rsidRPr="00342ACD">
              <w:rPr>
                <w:rFonts w:ascii="Calibri" w:hAnsi="Calibri"/>
              </w:rPr>
              <w:t>Прогулы</w:t>
            </w:r>
          </w:p>
        </w:tc>
        <w:tc>
          <w:tcPr>
            <w:tcW w:w="1059" w:type="dxa"/>
          </w:tcPr>
          <w:p w14:paraId="006C57C3" w14:textId="77777777" w:rsidR="00342ACD" w:rsidRPr="00342ACD" w:rsidRDefault="00342ACD" w:rsidP="00342ACD">
            <w:pPr>
              <w:widowControl w:val="0"/>
              <w:autoSpaceDE w:val="0"/>
              <w:autoSpaceDN w:val="0"/>
              <w:ind w:right="-2"/>
              <w:jc w:val="center"/>
              <w:rPr>
                <w:rFonts w:ascii="Calibri" w:hAnsi="Calibri"/>
                <w:b/>
                <w:bCs/>
                <w:spacing w:val="-1"/>
              </w:rPr>
            </w:pPr>
            <w:r w:rsidRPr="00342ACD">
              <w:rPr>
                <w:rFonts w:ascii="Calibri" w:hAnsi="Calibri"/>
                <w:b/>
              </w:rPr>
              <w:t>П</w:t>
            </w:r>
          </w:p>
        </w:tc>
      </w:tr>
      <w:tr w:rsidR="00342ACD" w:rsidRPr="00342ACD" w14:paraId="123F14FE" w14:textId="77777777" w:rsidTr="00E26F91">
        <w:tc>
          <w:tcPr>
            <w:tcW w:w="7229" w:type="dxa"/>
          </w:tcPr>
          <w:p w14:paraId="6E72EB67" w14:textId="77777777" w:rsidR="00342ACD" w:rsidRPr="00342ACD" w:rsidRDefault="00342ACD" w:rsidP="00342ACD">
            <w:pPr>
              <w:widowControl w:val="0"/>
              <w:autoSpaceDE w:val="0"/>
              <w:autoSpaceDN w:val="0"/>
              <w:ind w:right="-2"/>
              <w:rPr>
                <w:rFonts w:ascii="Calibri" w:hAnsi="Calibri"/>
              </w:rPr>
            </w:pPr>
            <w:r w:rsidRPr="00342ACD">
              <w:rPr>
                <w:rFonts w:ascii="Calibri" w:hAnsi="Calibri"/>
              </w:rPr>
              <w:t>Отпуск по уходу за ребенком</w:t>
            </w:r>
          </w:p>
        </w:tc>
        <w:tc>
          <w:tcPr>
            <w:tcW w:w="1059" w:type="dxa"/>
          </w:tcPr>
          <w:p w14:paraId="49BDD271" w14:textId="77777777" w:rsidR="00342ACD" w:rsidRPr="00342ACD" w:rsidRDefault="00342ACD" w:rsidP="00342ACD">
            <w:pPr>
              <w:widowControl w:val="0"/>
              <w:autoSpaceDE w:val="0"/>
              <w:autoSpaceDN w:val="0"/>
              <w:ind w:right="-2"/>
              <w:jc w:val="center"/>
              <w:rPr>
                <w:rFonts w:ascii="Calibri" w:hAnsi="Calibri"/>
                <w:b/>
              </w:rPr>
            </w:pPr>
            <w:r w:rsidRPr="00342ACD">
              <w:rPr>
                <w:rFonts w:ascii="Calibri" w:hAnsi="Calibri"/>
                <w:b/>
              </w:rPr>
              <w:t>О</w:t>
            </w:r>
            <w:r w:rsidR="003E2C61">
              <w:rPr>
                <w:rFonts w:ascii="Calibri" w:hAnsi="Calibri"/>
                <w:b/>
              </w:rPr>
              <w:t>Ж</w:t>
            </w:r>
          </w:p>
        </w:tc>
      </w:tr>
      <w:tr w:rsidR="00342ACD" w:rsidRPr="00342ACD" w14:paraId="166F7FBC" w14:textId="77777777" w:rsidTr="00E26F91">
        <w:tc>
          <w:tcPr>
            <w:tcW w:w="7229" w:type="dxa"/>
          </w:tcPr>
          <w:p w14:paraId="191502E2" w14:textId="77777777" w:rsidR="00342ACD" w:rsidRPr="00342ACD" w:rsidRDefault="00342ACD" w:rsidP="00342ACD">
            <w:pPr>
              <w:widowControl w:val="0"/>
              <w:autoSpaceDE w:val="0"/>
              <w:autoSpaceDN w:val="0"/>
              <w:ind w:right="-2"/>
              <w:rPr>
                <w:rFonts w:ascii="Calibri" w:hAnsi="Calibri"/>
              </w:rPr>
            </w:pPr>
            <w:r w:rsidRPr="00342ACD">
              <w:rPr>
                <w:rFonts w:ascii="Calibri" w:hAnsi="Calibri"/>
              </w:rPr>
              <w:t>Часы сверхурочной работы</w:t>
            </w:r>
          </w:p>
        </w:tc>
        <w:tc>
          <w:tcPr>
            <w:tcW w:w="1059" w:type="dxa"/>
          </w:tcPr>
          <w:p w14:paraId="561C4AD4" w14:textId="77777777" w:rsidR="00342ACD" w:rsidRPr="00342ACD" w:rsidRDefault="00342ACD" w:rsidP="00342ACD">
            <w:pPr>
              <w:widowControl w:val="0"/>
              <w:autoSpaceDE w:val="0"/>
              <w:autoSpaceDN w:val="0"/>
              <w:ind w:right="-2"/>
              <w:jc w:val="center"/>
              <w:rPr>
                <w:rFonts w:ascii="Calibri" w:hAnsi="Calibri"/>
                <w:b/>
              </w:rPr>
            </w:pPr>
            <w:r w:rsidRPr="00342ACD">
              <w:rPr>
                <w:rFonts w:ascii="Calibri" w:hAnsi="Calibri"/>
                <w:b/>
              </w:rPr>
              <w:t>С</w:t>
            </w:r>
          </w:p>
        </w:tc>
      </w:tr>
      <w:tr w:rsidR="00342ACD" w:rsidRPr="00342ACD" w14:paraId="2A0E24D6" w14:textId="77777777" w:rsidTr="00E26F91">
        <w:tc>
          <w:tcPr>
            <w:tcW w:w="7229" w:type="dxa"/>
          </w:tcPr>
          <w:p w14:paraId="4E84052B" w14:textId="77777777" w:rsidR="00342ACD" w:rsidRPr="00342ACD" w:rsidRDefault="00342ACD" w:rsidP="00342ACD">
            <w:pPr>
              <w:widowControl w:val="0"/>
              <w:autoSpaceDE w:val="0"/>
              <w:autoSpaceDN w:val="0"/>
              <w:ind w:right="-2"/>
              <w:rPr>
                <w:rFonts w:ascii="Calibri" w:hAnsi="Calibri"/>
              </w:rPr>
            </w:pPr>
            <w:r w:rsidRPr="00342ACD">
              <w:rPr>
                <w:rFonts w:ascii="Calibri" w:hAnsi="Calibri"/>
              </w:rPr>
              <w:t>Неявки с разрешения администрации</w:t>
            </w:r>
          </w:p>
        </w:tc>
        <w:tc>
          <w:tcPr>
            <w:tcW w:w="1059" w:type="dxa"/>
          </w:tcPr>
          <w:p w14:paraId="39C73377" w14:textId="77777777" w:rsidR="00342ACD" w:rsidRPr="00342ACD" w:rsidRDefault="00342ACD" w:rsidP="00342ACD">
            <w:pPr>
              <w:widowControl w:val="0"/>
              <w:autoSpaceDE w:val="0"/>
              <w:autoSpaceDN w:val="0"/>
              <w:ind w:right="-2"/>
              <w:jc w:val="center"/>
              <w:rPr>
                <w:rFonts w:ascii="Calibri" w:hAnsi="Calibri"/>
                <w:b/>
              </w:rPr>
            </w:pPr>
            <w:r w:rsidRPr="00342ACD">
              <w:rPr>
                <w:rFonts w:ascii="Calibri" w:hAnsi="Calibri"/>
                <w:b/>
              </w:rPr>
              <w:t>А</w:t>
            </w:r>
          </w:p>
        </w:tc>
      </w:tr>
      <w:tr w:rsidR="00342ACD" w:rsidRPr="00342ACD" w14:paraId="34F84B64" w14:textId="77777777" w:rsidTr="00E26F91">
        <w:tc>
          <w:tcPr>
            <w:tcW w:w="7229" w:type="dxa"/>
          </w:tcPr>
          <w:p w14:paraId="7BA7FFF4" w14:textId="77777777" w:rsidR="00342ACD" w:rsidRPr="00342ACD" w:rsidRDefault="00342ACD" w:rsidP="00342ACD">
            <w:pPr>
              <w:widowControl w:val="0"/>
              <w:autoSpaceDE w:val="0"/>
              <w:autoSpaceDN w:val="0"/>
              <w:ind w:right="-2"/>
              <w:rPr>
                <w:rFonts w:ascii="Calibri" w:hAnsi="Calibri"/>
              </w:rPr>
            </w:pPr>
            <w:r w:rsidRPr="00342ACD">
              <w:rPr>
                <w:rFonts w:ascii="Calibri" w:hAnsi="Calibri"/>
              </w:rPr>
              <w:t>Выходные по учебе</w:t>
            </w:r>
          </w:p>
        </w:tc>
        <w:tc>
          <w:tcPr>
            <w:tcW w:w="1059" w:type="dxa"/>
          </w:tcPr>
          <w:p w14:paraId="77132827" w14:textId="77777777" w:rsidR="00342ACD" w:rsidRPr="00342ACD" w:rsidRDefault="00342ACD" w:rsidP="00342ACD">
            <w:pPr>
              <w:widowControl w:val="0"/>
              <w:autoSpaceDE w:val="0"/>
              <w:autoSpaceDN w:val="0"/>
              <w:ind w:right="-2"/>
              <w:jc w:val="center"/>
              <w:rPr>
                <w:rFonts w:ascii="Calibri" w:hAnsi="Calibri"/>
                <w:b/>
              </w:rPr>
            </w:pPr>
            <w:r w:rsidRPr="00342ACD">
              <w:rPr>
                <w:rFonts w:ascii="Calibri" w:hAnsi="Calibri"/>
                <w:b/>
              </w:rPr>
              <w:t>ВУ</w:t>
            </w:r>
          </w:p>
        </w:tc>
      </w:tr>
      <w:tr w:rsidR="00342ACD" w:rsidRPr="00342ACD" w14:paraId="1F6D0693" w14:textId="77777777" w:rsidTr="00E26F91">
        <w:tc>
          <w:tcPr>
            <w:tcW w:w="7229" w:type="dxa"/>
          </w:tcPr>
          <w:p w14:paraId="34711279" w14:textId="77777777" w:rsidR="00342ACD" w:rsidRPr="00342ACD" w:rsidRDefault="00342ACD" w:rsidP="00342ACD">
            <w:pPr>
              <w:widowControl w:val="0"/>
              <w:autoSpaceDE w:val="0"/>
              <w:autoSpaceDN w:val="0"/>
              <w:ind w:right="-2"/>
              <w:rPr>
                <w:rFonts w:ascii="Calibri" w:hAnsi="Calibri"/>
              </w:rPr>
            </w:pPr>
            <w:r w:rsidRPr="00342ACD">
              <w:rPr>
                <w:rFonts w:ascii="Calibri" w:hAnsi="Calibri"/>
              </w:rPr>
              <w:t>Учебный отпуск</w:t>
            </w:r>
          </w:p>
        </w:tc>
        <w:tc>
          <w:tcPr>
            <w:tcW w:w="1059" w:type="dxa"/>
          </w:tcPr>
          <w:p w14:paraId="70DE68F2" w14:textId="77777777" w:rsidR="00342ACD" w:rsidRPr="00342ACD" w:rsidRDefault="00342ACD" w:rsidP="00342ACD">
            <w:pPr>
              <w:widowControl w:val="0"/>
              <w:autoSpaceDE w:val="0"/>
              <w:autoSpaceDN w:val="0"/>
              <w:ind w:right="-2"/>
              <w:jc w:val="center"/>
              <w:rPr>
                <w:rFonts w:ascii="Calibri" w:hAnsi="Calibri"/>
                <w:b/>
              </w:rPr>
            </w:pPr>
            <w:r w:rsidRPr="00342ACD">
              <w:rPr>
                <w:rFonts w:ascii="Calibri" w:hAnsi="Calibri"/>
                <w:b/>
              </w:rPr>
              <w:t>ОУ</w:t>
            </w:r>
          </w:p>
        </w:tc>
      </w:tr>
      <w:tr w:rsidR="00342ACD" w:rsidRPr="00342ACD" w14:paraId="03B72313" w14:textId="77777777" w:rsidTr="00E26F91">
        <w:tc>
          <w:tcPr>
            <w:tcW w:w="7229" w:type="dxa"/>
          </w:tcPr>
          <w:p w14:paraId="34A1F637" w14:textId="77777777" w:rsidR="00342ACD" w:rsidRPr="00342ACD" w:rsidRDefault="00342ACD" w:rsidP="00342ACD">
            <w:pPr>
              <w:widowControl w:val="0"/>
              <w:autoSpaceDE w:val="0"/>
              <w:autoSpaceDN w:val="0"/>
              <w:ind w:right="-2"/>
              <w:rPr>
                <w:rFonts w:ascii="Calibri" w:hAnsi="Calibri"/>
              </w:rPr>
            </w:pPr>
            <w:r w:rsidRPr="00342ACD">
              <w:rPr>
                <w:rFonts w:ascii="Calibri" w:hAnsi="Calibri"/>
              </w:rPr>
              <w:t>Работа в праздничные дни</w:t>
            </w:r>
          </w:p>
        </w:tc>
        <w:tc>
          <w:tcPr>
            <w:tcW w:w="1059" w:type="dxa"/>
          </w:tcPr>
          <w:p w14:paraId="446F7A64" w14:textId="77777777" w:rsidR="00342ACD" w:rsidRPr="00342ACD" w:rsidRDefault="00342ACD" w:rsidP="00342ACD">
            <w:pPr>
              <w:widowControl w:val="0"/>
              <w:autoSpaceDE w:val="0"/>
              <w:autoSpaceDN w:val="0"/>
              <w:ind w:right="-2"/>
              <w:jc w:val="center"/>
              <w:rPr>
                <w:rFonts w:ascii="Calibri" w:hAnsi="Calibri"/>
                <w:b/>
              </w:rPr>
            </w:pPr>
            <w:r w:rsidRPr="00342ACD">
              <w:rPr>
                <w:rFonts w:ascii="Calibri" w:hAnsi="Calibri"/>
                <w:b/>
              </w:rPr>
              <w:t>РП</w:t>
            </w:r>
          </w:p>
        </w:tc>
      </w:tr>
      <w:tr w:rsidR="00342ACD" w:rsidRPr="00342ACD" w14:paraId="3F4E4EA7" w14:textId="77777777" w:rsidTr="00E26F91">
        <w:tc>
          <w:tcPr>
            <w:tcW w:w="7229" w:type="dxa"/>
          </w:tcPr>
          <w:p w14:paraId="23C95417" w14:textId="77777777" w:rsidR="00342ACD" w:rsidRPr="00342ACD" w:rsidRDefault="00342ACD" w:rsidP="00342ACD">
            <w:pPr>
              <w:widowControl w:val="0"/>
              <w:autoSpaceDE w:val="0"/>
              <w:autoSpaceDN w:val="0"/>
              <w:ind w:right="-2"/>
              <w:rPr>
                <w:rFonts w:ascii="Calibri" w:hAnsi="Calibri"/>
              </w:rPr>
            </w:pPr>
            <w:r w:rsidRPr="00342ACD">
              <w:rPr>
                <w:rFonts w:ascii="Calibri" w:hAnsi="Calibri"/>
              </w:rPr>
              <w:t>Командировки</w:t>
            </w:r>
          </w:p>
        </w:tc>
        <w:tc>
          <w:tcPr>
            <w:tcW w:w="1059" w:type="dxa"/>
          </w:tcPr>
          <w:p w14:paraId="7DABB511" w14:textId="77777777" w:rsidR="00342ACD" w:rsidRPr="00342ACD" w:rsidRDefault="00342ACD" w:rsidP="00342ACD">
            <w:pPr>
              <w:widowControl w:val="0"/>
              <w:autoSpaceDE w:val="0"/>
              <w:autoSpaceDN w:val="0"/>
              <w:ind w:right="-2"/>
              <w:jc w:val="center"/>
              <w:rPr>
                <w:rFonts w:ascii="Calibri" w:hAnsi="Calibri"/>
                <w:b/>
              </w:rPr>
            </w:pPr>
            <w:r w:rsidRPr="00342ACD">
              <w:rPr>
                <w:rFonts w:ascii="Calibri" w:hAnsi="Calibri"/>
                <w:b/>
              </w:rPr>
              <w:t>К</w:t>
            </w:r>
          </w:p>
        </w:tc>
      </w:tr>
      <w:tr w:rsidR="00342ACD" w:rsidRPr="00342ACD" w14:paraId="4A2CD9F1" w14:textId="77777777" w:rsidTr="00E26F91">
        <w:tc>
          <w:tcPr>
            <w:tcW w:w="7229" w:type="dxa"/>
          </w:tcPr>
          <w:p w14:paraId="3A2C31B6" w14:textId="77777777" w:rsidR="00342ACD" w:rsidRPr="00342ACD" w:rsidRDefault="00342ACD" w:rsidP="00342ACD">
            <w:pPr>
              <w:widowControl w:val="0"/>
              <w:autoSpaceDE w:val="0"/>
              <w:autoSpaceDN w:val="0"/>
              <w:ind w:right="-2"/>
              <w:rPr>
                <w:rFonts w:ascii="Calibri" w:hAnsi="Calibri"/>
              </w:rPr>
            </w:pPr>
            <w:r w:rsidRPr="00342ACD">
              <w:rPr>
                <w:rFonts w:ascii="Calibri" w:hAnsi="Calibri"/>
              </w:rPr>
              <w:t>Нерабочий оплачиваемый день по Указу Президента</w:t>
            </w:r>
          </w:p>
        </w:tc>
        <w:tc>
          <w:tcPr>
            <w:tcW w:w="1059" w:type="dxa"/>
          </w:tcPr>
          <w:p w14:paraId="4C7BF32D" w14:textId="77777777" w:rsidR="00342ACD" w:rsidRPr="00342ACD" w:rsidRDefault="00342ACD" w:rsidP="00342ACD">
            <w:pPr>
              <w:widowControl w:val="0"/>
              <w:autoSpaceDE w:val="0"/>
              <w:autoSpaceDN w:val="0"/>
              <w:ind w:right="-2"/>
              <w:jc w:val="center"/>
              <w:rPr>
                <w:rFonts w:ascii="Calibri" w:hAnsi="Calibri"/>
                <w:b/>
              </w:rPr>
            </w:pPr>
            <w:r w:rsidRPr="00342ACD">
              <w:rPr>
                <w:rFonts w:ascii="Calibri" w:hAnsi="Calibri"/>
                <w:b/>
              </w:rPr>
              <w:t>НФ</w:t>
            </w:r>
          </w:p>
        </w:tc>
      </w:tr>
      <w:tr w:rsidR="00342ACD" w:rsidRPr="00342ACD" w14:paraId="251D2959" w14:textId="77777777" w:rsidTr="00E26F91">
        <w:tc>
          <w:tcPr>
            <w:tcW w:w="7229" w:type="dxa"/>
          </w:tcPr>
          <w:p w14:paraId="35B1CF2A" w14:textId="77777777" w:rsidR="00342ACD" w:rsidRPr="00342ACD" w:rsidRDefault="00342ACD" w:rsidP="00342ACD">
            <w:pPr>
              <w:widowControl w:val="0"/>
              <w:autoSpaceDE w:val="0"/>
              <w:autoSpaceDN w:val="0"/>
              <w:ind w:right="-2"/>
              <w:rPr>
                <w:rFonts w:ascii="Calibri" w:hAnsi="Calibri"/>
              </w:rPr>
            </w:pPr>
            <w:r w:rsidRPr="00342ACD">
              <w:rPr>
                <w:rFonts w:ascii="Calibri" w:hAnsi="Calibri"/>
              </w:rPr>
              <w:t>Часы сверхурочной работы</w:t>
            </w:r>
          </w:p>
        </w:tc>
        <w:tc>
          <w:tcPr>
            <w:tcW w:w="1059" w:type="dxa"/>
          </w:tcPr>
          <w:p w14:paraId="01654538" w14:textId="77777777" w:rsidR="00342ACD" w:rsidRPr="00342ACD" w:rsidRDefault="00342ACD" w:rsidP="00342ACD">
            <w:pPr>
              <w:widowControl w:val="0"/>
              <w:autoSpaceDE w:val="0"/>
              <w:autoSpaceDN w:val="0"/>
              <w:ind w:right="-2"/>
              <w:jc w:val="center"/>
              <w:rPr>
                <w:rFonts w:ascii="Calibri" w:hAnsi="Calibri"/>
                <w:b/>
              </w:rPr>
            </w:pPr>
            <w:r w:rsidRPr="00342ACD">
              <w:rPr>
                <w:rFonts w:ascii="Calibri" w:hAnsi="Calibri"/>
                <w:b/>
              </w:rPr>
              <w:t>С</w:t>
            </w:r>
          </w:p>
        </w:tc>
      </w:tr>
      <w:tr w:rsidR="00342ACD" w:rsidRPr="00342ACD" w14:paraId="6D88854E" w14:textId="77777777" w:rsidTr="00E26F91">
        <w:tc>
          <w:tcPr>
            <w:tcW w:w="7229" w:type="dxa"/>
          </w:tcPr>
          <w:p w14:paraId="6AC7F10E" w14:textId="77777777" w:rsidR="00342ACD" w:rsidRPr="00342ACD" w:rsidRDefault="00342ACD" w:rsidP="00342ACD">
            <w:pPr>
              <w:widowControl w:val="0"/>
              <w:autoSpaceDE w:val="0"/>
              <w:autoSpaceDN w:val="0"/>
              <w:ind w:right="-2"/>
              <w:rPr>
                <w:rFonts w:ascii="Calibri" w:hAnsi="Calibri"/>
              </w:rPr>
            </w:pPr>
            <w:r w:rsidRPr="00342ACD">
              <w:rPr>
                <w:rFonts w:ascii="Calibri" w:hAnsi="Calibri"/>
              </w:rPr>
              <w:t xml:space="preserve">Дополнительные выходные дни (оплачиваемые) </w:t>
            </w:r>
            <w:r w:rsidRPr="00342ACD">
              <w:rPr>
                <w:rFonts w:ascii="Calibri" w:hAnsi="Calibri"/>
              </w:rPr>
              <w:tab/>
            </w:r>
          </w:p>
        </w:tc>
        <w:tc>
          <w:tcPr>
            <w:tcW w:w="1059" w:type="dxa"/>
          </w:tcPr>
          <w:p w14:paraId="1377947F" w14:textId="77777777" w:rsidR="00342ACD" w:rsidRPr="00342ACD" w:rsidRDefault="00342ACD" w:rsidP="00342ACD">
            <w:pPr>
              <w:widowControl w:val="0"/>
              <w:autoSpaceDE w:val="0"/>
              <w:autoSpaceDN w:val="0"/>
              <w:ind w:right="-2"/>
              <w:jc w:val="center"/>
              <w:rPr>
                <w:rFonts w:ascii="Calibri" w:hAnsi="Calibri"/>
                <w:b/>
              </w:rPr>
            </w:pPr>
            <w:r w:rsidRPr="00342ACD">
              <w:rPr>
                <w:rFonts w:ascii="Calibri" w:hAnsi="Calibri"/>
                <w:b/>
              </w:rPr>
              <w:t>ОВ</w:t>
            </w:r>
          </w:p>
        </w:tc>
      </w:tr>
      <w:tr w:rsidR="00342ACD" w:rsidRPr="00342ACD" w14:paraId="229EF0D2" w14:textId="77777777" w:rsidTr="00E26F91">
        <w:tc>
          <w:tcPr>
            <w:tcW w:w="7229" w:type="dxa"/>
          </w:tcPr>
          <w:p w14:paraId="296EF1E1" w14:textId="77777777" w:rsidR="00342ACD" w:rsidRPr="00342ACD" w:rsidRDefault="00342ACD" w:rsidP="00342ACD">
            <w:pPr>
              <w:widowControl w:val="0"/>
              <w:autoSpaceDE w:val="0"/>
              <w:autoSpaceDN w:val="0"/>
              <w:spacing w:line="240" w:lineRule="exact"/>
              <w:rPr>
                <w:rFonts w:ascii="Calibri" w:hAnsi="Calibri"/>
              </w:rPr>
            </w:pPr>
            <w:r w:rsidRPr="00342ACD">
              <w:rPr>
                <w:rFonts w:ascii="Calibri" w:hAnsi="Calibri"/>
                <w:spacing w:val="-6"/>
              </w:rPr>
              <w:t>Повышение</w:t>
            </w:r>
            <w:r w:rsidRPr="00342ACD">
              <w:rPr>
                <w:rFonts w:ascii="Calibri" w:hAnsi="Calibri"/>
                <w:spacing w:val="-7"/>
              </w:rPr>
              <w:t xml:space="preserve"> </w:t>
            </w:r>
            <w:r w:rsidRPr="00342ACD">
              <w:rPr>
                <w:rFonts w:ascii="Calibri" w:hAnsi="Calibri"/>
                <w:spacing w:val="-6"/>
              </w:rPr>
              <w:t>квалификации</w:t>
            </w:r>
            <w:r w:rsidRPr="00342ACD">
              <w:rPr>
                <w:rFonts w:ascii="Calibri" w:hAnsi="Calibri"/>
                <w:spacing w:val="-4"/>
              </w:rPr>
              <w:t xml:space="preserve"> </w:t>
            </w:r>
            <w:r w:rsidRPr="00342ACD">
              <w:rPr>
                <w:rFonts w:ascii="Calibri" w:hAnsi="Calibri"/>
                <w:spacing w:val="-5"/>
              </w:rPr>
              <w:t>с</w:t>
            </w:r>
            <w:r w:rsidRPr="00342ACD">
              <w:rPr>
                <w:rFonts w:ascii="Calibri" w:hAnsi="Calibri"/>
                <w:spacing w:val="-17"/>
              </w:rPr>
              <w:t xml:space="preserve"> </w:t>
            </w:r>
            <w:r w:rsidRPr="00342ACD">
              <w:rPr>
                <w:rFonts w:ascii="Calibri" w:hAnsi="Calibri"/>
                <w:spacing w:val="-5"/>
              </w:rPr>
              <w:t>отрывом</w:t>
            </w:r>
            <w:r w:rsidRPr="00342ACD">
              <w:rPr>
                <w:rFonts w:ascii="Calibri" w:hAnsi="Calibri"/>
                <w:spacing w:val="-13"/>
              </w:rPr>
              <w:t xml:space="preserve"> </w:t>
            </w:r>
            <w:r w:rsidRPr="00342ACD">
              <w:rPr>
                <w:rFonts w:ascii="Calibri" w:hAnsi="Calibri"/>
                <w:spacing w:val="-5"/>
              </w:rPr>
              <w:t>от</w:t>
            </w:r>
            <w:r w:rsidRPr="00342ACD">
              <w:rPr>
                <w:rFonts w:ascii="Calibri" w:hAnsi="Calibri"/>
                <w:spacing w:val="-10"/>
              </w:rPr>
              <w:t xml:space="preserve"> </w:t>
            </w:r>
            <w:r w:rsidRPr="00342ACD">
              <w:rPr>
                <w:rFonts w:ascii="Calibri" w:hAnsi="Calibri"/>
                <w:spacing w:val="-5"/>
              </w:rPr>
              <w:t>работы</w:t>
            </w:r>
          </w:p>
        </w:tc>
        <w:tc>
          <w:tcPr>
            <w:tcW w:w="1059" w:type="dxa"/>
          </w:tcPr>
          <w:p w14:paraId="204217FC" w14:textId="77777777" w:rsidR="00342ACD" w:rsidRPr="00342ACD" w:rsidRDefault="00342ACD" w:rsidP="00342ACD">
            <w:pPr>
              <w:widowControl w:val="0"/>
              <w:autoSpaceDE w:val="0"/>
              <w:autoSpaceDN w:val="0"/>
              <w:ind w:right="-2"/>
              <w:jc w:val="center"/>
              <w:rPr>
                <w:rFonts w:ascii="Calibri" w:hAnsi="Calibri"/>
                <w:b/>
              </w:rPr>
            </w:pPr>
            <w:r w:rsidRPr="00342ACD">
              <w:rPr>
                <w:rFonts w:ascii="Calibri" w:hAnsi="Calibri" w:cs="Calibri"/>
                <w:b/>
              </w:rPr>
              <w:t>ПК</w:t>
            </w:r>
          </w:p>
        </w:tc>
      </w:tr>
      <w:tr w:rsidR="00342ACD" w:rsidRPr="00342ACD" w14:paraId="45D2C90E" w14:textId="77777777" w:rsidTr="00E26F91">
        <w:tc>
          <w:tcPr>
            <w:tcW w:w="7229" w:type="dxa"/>
          </w:tcPr>
          <w:p w14:paraId="46896CB3" w14:textId="77777777" w:rsidR="00342ACD" w:rsidRPr="00342ACD" w:rsidRDefault="00342ACD" w:rsidP="00342ACD">
            <w:pPr>
              <w:widowControl w:val="0"/>
              <w:autoSpaceDE w:val="0"/>
              <w:autoSpaceDN w:val="0"/>
              <w:ind w:right="-2"/>
              <w:rPr>
                <w:rFonts w:ascii="Calibri" w:hAnsi="Calibri"/>
              </w:rPr>
            </w:pPr>
            <w:r w:rsidRPr="00342ACD">
              <w:rPr>
                <w:rFonts w:ascii="Calibri" w:hAnsi="Calibri"/>
                <w:spacing w:val="-6"/>
              </w:rPr>
              <w:t>Повышение</w:t>
            </w:r>
            <w:r w:rsidRPr="00342ACD">
              <w:rPr>
                <w:rFonts w:ascii="Calibri" w:hAnsi="Calibri"/>
                <w:spacing w:val="-8"/>
              </w:rPr>
              <w:t xml:space="preserve"> </w:t>
            </w:r>
            <w:r w:rsidRPr="00342ACD">
              <w:rPr>
                <w:rFonts w:ascii="Calibri" w:hAnsi="Calibri"/>
                <w:spacing w:val="-6"/>
              </w:rPr>
              <w:t>квалификации с</w:t>
            </w:r>
            <w:r w:rsidRPr="00342ACD">
              <w:rPr>
                <w:rFonts w:ascii="Calibri" w:hAnsi="Calibri"/>
                <w:spacing w:val="-17"/>
              </w:rPr>
              <w:t xml:space="preserve"> </w:t>
            </w:r>
            <w:r w:rsidRPr="00342ACD">
              <w:rPr>
                <w:rFonts w:ascii="Calibri" w:hAnsi="Calibri"/>
                <w:spacing w:val="-6"/>
              </w:rPr>
              <w:t>отрывом</w:t>
            </w:r>
            <w:r w:rsidRPr="00342ACD">
              <w:rPr>
                <w:rFonts w:ascii="Calibri" w:hAnsi="Calibri"/>
                <w:spacing w:val="-15"/>
              </w:rPr>
              <w:t xml:space="preserve"> </w:t>
            </w:r>
            <w:r w:rsidRPr="00342ACD">
              <w:rPr>
                <w:rFonts w:ascii="Calibri" w:hAnsi="Calibri"/>
                <w:spacing w:val="-5"/>
              </w:rPr>
              <w:t>от</w:t>
            </w:r>
            <w:r w:rsidRPr="00342ACD">
              <w:rPr>
                <w:rFonts w:ascii="Calibri" w:hAnsi="Calibri"/>
                <w:spacing w:val="-10"/>
              </w:rPr>
              <w:t xml:space="preserve"> </w:t>
            </w:r>
            <w:r w:rsidRPr="00342ACD">
              <w:rPr>
                <w:rFonts w:ascii="Calibri" w:hAnsi="Calibri"/>
                <w:spacing w:val="-5"/>
              </w:rPr>
              <w:t>работы</w:t>
            </w:r>
            <w:r w:rsidRPr="00342ACD">
              <w:rPr>
                <w:rFonts w:ascii="Calibri" w:hAnsi="Calibri"/>
                <w:spacing w:val="-10"/>
              </w:rPr>
              <w:t xml:space="preserve"> </w:t>
            </w:r>
            <w:r w:rsidRPr="00342ACD">
              <w:rPr>
                <w:rFonts w:ascii="Calibri" w:hAnsi="Calibri"/>
                <w:spacing w:val="-5"/>
              </w:rPr>
              <w:t>в</w:t>
            </w:r>
            <w:r w:rsidRPr="00342ACD">
              <w:rPr>
                <w:rFonts w:ascii="Calibri" w:hAnsi="Calibri"/>
                <w:spacing w:val="-9"/>
              </w:rPr>
              <w:t xml:space="preserve"> </w:t>
            </w:r>
            <w:r w:rsidRPr="00342ACD">
              <w:rPr>
                <w:rFonts w:ascii="Calibri" w:hAnsi="Calibri"/>
                <w:spacing w:val="-5"/>
              </w:rPr>
              <w:t>другой</w:t>
            </w:r>
            <w:r w:rsidRPr="00342ACD">
              <w:rPr>
                <w:rFonts w:ascii="Calibri" w:hAnsi="Calibri"/>
                <w:spacing w:val="-11"/>
              </w:rPr>
              <w:t xml:space="preserve"> </w:t>
            </w:r>
            <w:r w:rsidRPr="00342ACD">
              <w:rPr>
                <w:rFonts w:ascii="Calibri" w:hAnsi="Calibri"/>
                <w:spacing w:val="-5"/>
              </w:rPr>
              <w:t>местности</w:t>
            </w:r>
          </w:p>
        </w:tc>
        <w:tc>
          <w:tcPr>
            <w:tcW w:w="1059" w:type="dxa"/>
          </w:tcPr>
          <w:p w14:paraId="211BE2A6" w14:textId="77777777" w:rsidR="00342ACD" w:rsidRPr="00342ACD" w:rsidRDefault="00342ACD" w:rsidP="00342ACD">
            <w:pPr>
              <w:widowControl w:val="0"/>
              <w:autoSpaceDE w:val="0"/>
              <w:autoSpaceDN w:val="0"/>
              <w:ind w:right="-2"/>
              <w:jc w:val="center"/>
              <w:rPr>
                <w:rFonts w:ascii="Calibri" w:hAnsi="Calibri"/>
                <w:b/>
              </w:rPr>
            </w:pPr>
            <w:r w:rsidRPr="00342ACD">
              <w:rPr>
                <w:rFonts w:ascii="Calibri" w:hAnsi="Calibri" w:cs="Calibri"/>
                <w:b/>
              </w:rPr>
              <w:t>ПМ</w:t>
            </w:r>
          </w:p>
        </w:tc>
      </w:tr>
      <w:tr w:rsidR="00342ACD" w:rsidRPr="00342ACD" w14:paraId="1768EA51" w14:textId="77777777" w:rsidTr="00E26F91">
        <w:tc>
          <w:tcPr>
            <w:tcW w:w="7229" w:type="dxa"/>
          </w:tcPr>
          <w:p w14:paraId="4277F441" w14:textId="77777777" w:rsidR="00342ACD" w:rsidRPr="00342ACD" w:rsidRDefault="00342ACD" w:rsidP="00342ACD">
            <w:pPr>
              <w:widowControl w:val="0"/>
              <w:autoSpaceDE w:val="0"/>
              <w:autoSpaceDN w:val="0"/>
              <w:ind w:right="-2"/>
              <w:rPr>
                <w:rFonts w:ascii="Calibri" w:hAnsi="Calibri"/>
                <w:spacing w:val="-6"/>
              </w:rPr>
            </w:pPr>
            <w:r w:rsidRPr="00342ACD">
              <w:rPr>
                <w:rFonts w:ascii="Calibri" w:hAnsi="Calibri"/>
                <w:spacing w:val="-6"/>
              </w:rPr>
              <w:t>Неявки по невыясненным причинам</w:t>
            </w:r>
          </w:p>
        </w:tc>
        <w:tc>
          <w:tcPr>
            <w:tcW w:w="1059" w:type="dxa"/>
          </w:tcPr>
          <w:p w14:paraId="0EE2371C" w14:textId="77777777" w:rsidR="00342ACD" w:rsidRPr="00342ACD" w:rsidRDefault="00342ACD" w:rsidP="00342ACD">
            <w:pPr>
              <w:widowControl w:val="0"/>
              <w:autoSpaceDE w:val="0"/>
              <w:autoSpaceDN w:val="0"/>
              <w:ind w:right="-2"/>
              <w:jc w:val="center"/>
              <w:rPr>
                <w:rFonts w:ascii="Calibri" w:hAnsi="Calibri" w:cs="Calibri"/>
                <w:b/>
              </w:rPr>
            </w:pPr>
            <w:r w:rsidRPr="00342ACD">
              <w:rPr>
                <w:rFonts w:ascii="Calibri" w:hAnsi="Calibri" w:cs="Calibri"/>
                <w:b/>
              </w:rPr>
              <w:t>НН</w:t>
            </w:r>
          </w:p>
        </w:tc>
      </w:tr>
      <w:tr w:rsidR="00342ACD" w:rsidRPr="00342ACD" w14:paraId="3E2306D2" w14:textId="77777777" w:rsidTr="00E26F91">
        <w:tc>
          <w:tcPr>
            <w:tcW w:w="7229" w:type="dxa"/>
          </w:tcPr>
          <w:p w14:paraId="2EF1E14B" w14:textId="77777777" w:rsidR="00342ACD" w:rsidRPr="00342ACD" w:rsidRDefault="00342ACD" w:rsidP="00342ACD">
            <w:pPr>
              <w:widowControl w:val="0"/>
              <w:autoSpaceDE w:val="0"/>
              <w:autoSpaceDN w:val="0"/>
              <w:ind w:right="-2"/>
              <w:rPr>
                <w:rFonts w:ascii="Calibri" w:hAnsi="Calibri"/>
                <w:spacing w:val="-6"/>
              </w:rPr>
            </w:pPr>
            <w:r w:rsidRPr="00342ACD">
              <w:rPr>
                <w:rFonts w:ascii="Calibri" w:hAnsi="Calibri"/>
                <w:spacing w:val="-6"/>
              </w:rPr>
              <w:t>Отстранения от работы (недопущение к работе) с оплатой (пособием)</w:t>
            </w:r>
          </w:p>
          <w:p w14:paraId="105CD91C" w14:textId="77777777" w:rsidR="00342ACD" w:rsidRPr="00342ACD" w:rsidRDefault="00342ACD" w:rsidP="00342ACD">
            <w:pPr>
              <w:widowControl w:val="0"/>
              <w:autoSpaceDE w:val="0"/>
              <w:autoSpaceDN w:val="0"/>
              <w:ind w:right="-2"/>
              <w:rPr>
                <w:rFonts w:ascii="Calibri" w:hAnsi="Calibri"/>
                <w:spacing w:val="-6"/>
              </w:rPr>
            </w:pPr>
            <w:r w:rsidRPr="00342ACD">
              <w:rPr>
                <w:rFonts w:ascii="Calibri" w:hAnsi="Calibri"/>
                <w:spacing w:val="-6"/>
              </w:rPr>
              <w:t>в соответствии с законодательством</w:t>
            </w:r>
          </w:p>
        </w:tc>
        <w:tc>
          <w:tcPr>
            <w:tcW w:w="1059" w:type="dxa"/>
          </w:tcPr>
          <w:p w14:paraId="5501B900" w14:textId="77777777" w:rsidR="00342ACD" w:rsidRPr="00342ACD" w:rsidRDefault="00342ACD" w:rsidP="00342ACD">
            <w:pPr>
              <w:widowControl w:val="0"/>
              <w:autoSpaceDE w:val="0"/>
              <w:autoSpaceDN w:val="0"/>
              <w:ind w:right="-2"/>
              <w:jc w:val="center"/>
              <w:rPr>
                <w:rFonts w:ascii="Calibri" w:hAnsi="Calibri" w:cs="Calibri"/>
                <w:b/>
              </w:rPr>
            </w:pPr>
            <w:r w:rsidRPr="00342ACD">
              <w:rPr>
                <w:rFonts w:ascii="Calibri" w:hAnsi="Calibri" w:cs="Calibri"/>
                <w:b/>
              </w:rPr>
              <w:t>НО</w:t>
            </w:r>
          </w:p>
        </w:tc>
      </w:tr>
      <w:tr w:rsidR="00342ACD" w:rsidRPr="00342ACD" w14:paraId="5EC3F81A" w14:textId="77777777" w:rsidTr="00E26F91">
        <w:tc>
          <w:tcPr>
            <w:tcW w:w="7229" w:type="dxa"/>
          </w:tcPr>
          <w:p w14:paraId="60C98D9D" w14:textId="77777777" w:rsidR="00342ACD" w:rsidRPr="00342ACD" w:rsidRDefault="00342ACD" w:rsidP="00342ACD">
            <w:pPr>
              <w:widowControl w:val="0"/>
              <w:autoSpaceDE w:val="0"/>
              <w:autoSpaceDN w:val="0"/>
              <w:ind w:right="-2"/>
              <w:rPr>
                <w:rFonts w:ascii="Calibri" w:hAnsi="Calibri"/>
                <w:spacing w:val="-6"/>
              </w:rPr>
            </w:pPr>
            <w:r w:rsidRPr="00342ACD">
              <w:rPr>
                <w:rFonts w:ascii="Calibri" w:hAnsi="Calibri"/>
                <w:spacing w:val="-6"/>
              </w:rPr>
              <w:t>Отстранение от работы (недопущение к работе) по причинам, предусмотренным законодательством, без начисления заработной платы</w:t>
            </w:r>
          </w:p>
        </w:tc>
        <w:tc>
          <w:tcPr>
            <w:tcW w:w="1059" w:type="dxa"/>
          </w:tcPr>
          <w:p w14:paraId="2F4AAC62" w14:textId="77777777" w:rsidR="00342ACD" w:rsidRPr="00342ACD" w:rsidRDefault="00342ACD" w:rsidP="00342ACD">
            <w:pPr>
              <w:widowControl w:val="0"/>
              <w:autoSpaceDE w:val="0"/>
              <w:autoSpaceDN w:val="0"/>
              <w:ind w:right="-2"/>
              <w:jc w:val="center"/>
              <w:rPr>
                <w:rFonts w:ascii="Calibri" w:hAnsi="Calibri" w:cs="Calibri"/>
                <w:b/>
              </w:rPr>
            </w:pPr>
            <w:r w:rsidRPr="00342ACD">
              <w:rPr>
                <w:rFonts w:ascii="Calibri" w:hAnsi="Calibri" w:cs="Calibri"/>
                <w:b/>
              </w:rPr>
              <w:t>НБ</w:t>
            </w:r>
          </w:p>
        </w:tc>
      </w:tr>
      <w:tr w:rsidR="00342ACD" w:rsidRPr="00342ACD" w14:paraId="3F577745" w14:textId="77777777" w:rsidTr="00E26F91">
        <w:tc>
          <w:tcPr>
            <w:tcW w:w="7229" w:type="dxa"/>
          </w:tcPr>
          <w:p w14:paraId="1F11E8BF" w14:textId="77777777" w:rsidR="00342ACD" w:rsidRPr="00342ACD" w:rsidRDefault="00342ACD" w:rsidP="00342ACD">
            <w:pPr>
              <w:widowControl w:val="0"/>
              <w:autoSpaceDE w:val="0"/>
              <w:autoSpaceDN w:val="0"/>
              <w:ind w:right="-2"/>
              <w:rPr>
                <w:rFonts w:ascii="Calibri" w:hAnsi="Calibri"/>
                <w:spacing w:val="-6"/>
              </w:rPr>
            </w:pPr>
            <w:r w:rsidRPr="00342ACD">
              <w:rPr>
                <w:rFonts w:ascii="Calibri" w:hAnsi="Calibri"/>
                <w:spacing w:val="-6"/>
              </w:rPr>
              <w:t>День отдыха за ранее отработанное время в выходной или нерабочий</w:t>
            </w:r>
          </w:p>
          <w:p w14:paraId="0D1A9F10" w14:textId="77777777" w:rsidR="00342ACD" w:rsidRPr="00342ACD" w:rsidRDefault="00342ACD" w:rsidP="00342ACD">
            <w:pPr>
              <w:widowControl w:val="0"/>
              <w:autoSpaceDE w:val="0"/>
              <w:autoSpaceDN w:val="0"/>
              <w:ind w:right="-2"/>
              <w:rPr>
                <w:rFonts w:ascii="Calibri" w:hAnsi="Calibri"/>
                <w:spacing w:val="-6"/>
              </w:rPr>
            </w:pPr>
            <w:r w:rsidRPr="00342ACD">
              <w:rPr>
                <w:rFonts w:ascii="Calibri" w:hAnsi="Calibri"/>
                <w:spacing w:val="-6"/>
              </w:rPr>
              <w:t>праздничный день</w:t>
            </w:r>
          </w:p>
        </w:tc>
        <w:tc>
          <w:tcPr>
            <w:tcW w:w="1059" w:type="dxa"/>
          </w:tcPr>
          <w:p w14:paraId="5154DAB7" w14:textId="77777777" w:rsidR="00342ACD" w:rsidRPr="00342ACD" w:rsidRDefault="00342ACD" w:rsidP="00342ACD">
            <w:pPr>
              <w:widowControl w:val="0"/>
              <w:autoSpaceDE w:val="0"/>
              <w:autoSpaceDN w:val="0"/>
              <w:ind w:right="-2"/>
              <w:jc w:val="center"/>
              <w:rPr>
                <w:rFonts w:ascii="Calibri" w:hAnsi="Calibri" w:cs="Calibri"/>
                <w:b/>
              </w:rPr>
            </w:pPr>
            <w:r w:rsidRPr="00342ACD">
              <w:rPr>
                <w:rFonts w:ascii="Calibri" w:hAnsi="Calibri" w:cs="Calibri"/>
                <w:b/>
              </w:rPr>
              <w:t>ТО</w:t>
            </w:r>
          </w:p>
        </w:tc>
      </w:tr>
      <w:tr w:rsidR="00342ACD" w:rsidRPr="00342ACD" w14:paraId="3E4C425D" w14:textId="77777777" w:rsidTr="00E26F91">
        <w:tc>
          <w:tcPr>
            <w:tcW w:w="7229" w:type="dxa"/>
          </w:tcPr>
          <w:p w14:paraId="19877546" w14:textId="77777777" w:rsidR="00342ACD" w:rsidRPr="00342ACD" w:rsidRDefault="00342ACD" w:rsidP="00342ACD">
            <w:pPr>
              <w:widowControl w:val="0"/>
              <w:autoSpaceDE w:val="0"/>
              <w:autoSpaceDN w:val="0"/>
              <w:ind w:right="-2"/>
              <w:rPr>
                <w:rFonts w:ascii="Calibri" w:hAnsi="Calibri"/>
                <w:spacing w:val="-6"/>
              </w:rPr>
            </w:pPr>
            <w:r w:rsidRPr="00342ACD">
              <w:rPr>
                <w:rFonts w:ascii="Calibri" w:hAnsi="Calibri"/>
                <w:spacing w:val="-6"/>
              </w:rPr>
              <w:t>День (дни) освобождения от работы для прохождения диспансеризации (ст. 185.1 ТК РФ)</w:t>
            </w:r>
          </w:p>
        </w:tc>
        <w:tc>
          <w:tcPr>
            <w:tcW w:w="1059" w:type="dxa"/>
          </w:tcPr>
          <w:p w14:paraId="7CAAC4C9" w14:textId="77777777" w:rsidR="00342ACD" w:rsidRPr="00342ACD" w:rsidRDefault="00342ACD" w:rsidP="00342ACD">
            <w:pPr>
              <w:widowControl w:val="0"/>
              <w:autoSpaceDE w:val="0"/>
              <w:autoSpaceDN w:val="0"/>
              <w:ind w:right="-2"/>
              <w:jc w:val="center"/>
              <w:rPr>
                <w:rFonts w:ascii="Calibri" w:hAnsi="Calibri" w:cs="Calibri"/>
                <w:b/>
              </w:rPr>
            </w:pPr>
            <w:r w:rsidRPr="00342ACD">
              <w:rPr>
                <w:rFonts w:ascii="Calibri" w:hAnsi="Calibri" w:cs="Calibri"/>
                <w:b/>
              </w:rPr>
              <w:t>ДС</w:t>
            </w:r>
          </w:p>
        </w:tc>
      </w:tr>
      <w:tr w:rsidR="00342ACD" w:rsidRPr="00342ACD" w14:paraId="6924B9DF" w14:textId="77777777" w:rsidTr="00E26F91">
        <w:trPr>
          <w:trHeight w:val="251"/>
        </w:trPr>
        <w:tc>
          <w:tcPr>
            <w:tcW w:w="7229" w:type="dxa"/>
          </w:tcPr>
          <w:p w14:paraId="0E9AC0A1" w14:textId="77777777" w:rsidR="00342ACD" w:rsidRPr="00342ACD" w:rsidRDefault="00342ACD" w:rsidP="00342ACD">
            <w:pPr>
              <w:widowControl w:val="0"/>
              <w:autoSpaceDE w:val="0"/>
              <w:autoSpaceDN w:val="0"/>
              <w:spacing w:line="240" w:lineRule="exact"/>
              <w:ind w:left="2841" w:right="-2" w:hanging="2841"/>
              <w:rPr>
                <w:rFonts w:ascii="Calibri" w:hAnsi="Calibri"/>
                <w:bCs/>
                <w:spacing w:val="-1"/>
              </w:rPr>
            </w:pPr>
            <w:r w:rsidRPr="00342ACD">
              <w:rPr>
                <w:rFonts w:ascii="Calibri" w:hAnsi="Calibri"/>
                <w:bCs/>
                <w:spacing w:val="-1"/>
              </w:rPr>
              <w:t>Выходные за вакцинацию с сохранением заработной платы</w:t>
            </w:r>
            <w:r w:rsidRPr="00342ACD">
              <w:rPr>
                <w:rFonts w:ascii="Calibri" w:hAnsi="Calibri"/>
                <w:bCs/>
                <w:spacing w:val="-1"/>
              </w:rPr>
              <w:tab/>
            </w:r>
          </w:p>
        </w:tc>
        <w:tc>
          <w:tcPr>
            <w:tcW w:w="1059" w:type="dxa"/>
          </w:tcPr>
          <w:p w14:paraId="61DCA7F8" w14:textId="77777777" w:rsidR="00342ACD" w:rsidRPr="00342ACD" w:rsidRDefault="00342ACD" w:rsidP="00342ACD">
            <w:pPr>
              <w:spacing w:after="160" w:line="259" w:lineRule="auto"/>
              <w:jc w:val="center"/>
              <w:rPr>
                <w:rFonts w:ascii="Calibri" w:hAnsi="Calibri" w:cs="Calibri"/>
              </w:rPr>
            </w:pPr>
            <w:r w:rsidRPr="00342ACD">
              <w:rPr>
                <w:rFonts w:ascii="Calibri" w:hAnsi="Calibri"/>
                <w:b/>
                <w:bCs/>
                <w:spacing w:val="-1"/>
              </w:rPr>
              <w:t>ВВ</w:t>
            </w:r>
          </w:p>
        </w:tc>
      </w:tr>
      <w:tr w:rsidR="00342ACD" w:rsidRPr="00342ACD" w14:paraId="51121BDF" w14:textId="77777777" w:rsidTr="00E26F91">
        <w:trPr>
          <w:trHeight w:val="513"/>
        </w:trPr>
        <w:tc>
          <w:tcPr>
            <w:tcW w:w="7229" w:type="dxa"/>
          </w:tcPr>
          <w:p w14:paraId="40FB859D" w14:textId="77777777" w:rsidR="00342ACD" w:rsidRPr="00342ACD" w:rsidRDefault="00342ACD" w:rsidP="00342ACD">
            <w:pPr>
              <w:spacing w:after="160" w:line="259" w:lineRule="auto"/>
              <w:rPr>
                <w:rFonts w:ascii="Calibri" w:hAnsi="Calibri" w:cs="Calibri"/>
              </w:rPr>
            </w:pPr>
            <w:r w:rsidRPr="00342ACD">
              <w:rPr>
                <w:rFonts w:ascii="Calibri" w:hAnsi="Calibri"/>
                <w:bCs/>
                <w:spacing w:val="-1"/>
              </w:rPr>
              <w:t>Приостановка действия трудового договора в связи с мобилизацией сотрудника</w:t>
            </w:r>
          </w:p>
        </w:tc>
        <w:tc>
          <w:tcPr>
            <w:tcW w:w="1059" w:type="dxa"/>
          </w:tcPr>
          <w:p w14:paraId="0C41BD91" w14:textId="77777777" w:rsidR="00342ACD" w:rsidRPr="00342ACD" w:rsidRDefault="00342ACD" w:rsidP="00342ACD">
            <w:pPr>
              <w:spacing w:after="160" w:line="259" w:lineRule="auto"/>
              <w:jc w:val="center"/>
              <w:rPr>
                <w:rFonts w:ascii="Calibri" w:hAnsi="Calibri" w:cs="Calibri"/>
              </w:rPr>
            </w:pPr>
            <w:r w:rsidRPr="00342ACD">
              <w:rPr>
                <w:rFonts w:ascii="Calibri" w:hAnsi="Calibri"/>
                <w:b/>
                <w:bCs/>
                <w:spacing w:val="-1"/>
              </w:rPr>
              <w:t>ПД</w:t>
            </w:r>
          </w:p>
        </w:tc>
      </w:tr>
    </w:tbl>
    <w:p w14:paraId="3EC41CB1" w14:textId="77777777" w:rsidR="00342ACD" w:rsidRPr="00342ACD" w:rsidRDefault="00342ACD" w:rsidP="00342ACD">
      <w:pPr>
        <w:widowControl w:val="0"/>
        <w:autoSpaceDE w:val="0"/>
        <w:autoSpaceDN w:val="0"/>
        <w:spacing w:line="240" w:lineRule="exact"/>
        <w:ind w:left="2841" w:right="-2" w:hanging="2841"/>
        <w:jc w:val="center"/>
        <w:rPr>
          <w:b/>
        </w:rPr>
      </w:pPr>
    </w:p>
    <w:p w14:paraId="048D949C" w14:textId="77777777" w:rsidR="00342ACD" w:rsidRPr="00342ACD" w:rsidRDefault="00342ACD" w:rsidP="00342ACD">
      <w:pPr>
        <w:ind w:firstLine="426"/>
        <w:jc w:val="both"/>
        <w:rPr>
          <w:rFonts w:ascii="Arial" w:hAnsi="Arial" w:cs="Arial"/>
          <w:sz w:val="20"/>
          <w:szCs w:val="20"/>
        </w:rPr>
      </w:pPr>
      <w:r w:rsidRPr="00342ACD">
        <w:rPr>
          <w:rFonts w:ascii="Arial" w:hAnsi="Arial" w:cs="Arial"/>
          <w:sz w:val="20"/>
          <w:szCs w:val="20"/>
        </w:rPr>
        <w:t>Расширено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14:paraId="468AE423" w14:textId="77777777" w:rsidR="00342ACD" w:rsidRPr="00342ACD" w:rsidRDefault="00342ACD" w:rsidP="00342ACD">
      <w:pPr>
        <w:widowControl w:val="0"/>
        <w:autoSpaceDE w:val="0"/>
        <w:autoSpaceDN w:val="0"/>
        <w:rPr>
          <w:b/>
        </w:rPr>
      </w:pPr>
    </w:p>
    <w:p w14:paraId="595EE6C8" w14:textId="77777777" w:rsidR="00342ACD" w:rsidRPr="00342ACD" w:rsidRDefault="00342ACD" w:rsidP="00342ACD">
      <w:pPr>
        <w:widowControl w:val="0"/>
        <w:autoSpaceDE w:val="0"/>
        <w:autoSpaceDN w:val="0"/>
        <w:rPr>
          <w:b/>
        </w:rPr>
      </w:pPr>
    </w:p>
    <w:p w14:paraId="28C87F38" w14:textId="77777777" w:rsidR="00342ACD" w:rsidRPr="00342ACD" w:rsidRDefault="00342ACD" w:rsidP="00342ACD">
      <w:pPr>
        <w:widowControl w:val="0"/>
        <w:autoSpaceDE w:val="0"/>
        <w:autoSpaceDN w:val="0"/>
        <w:rPr>
          <w:b/>
        </w:rPr>
      </w:pPr>
    </w:p>
    <w:p w14:paraId="2EC544C9" w14:textId="77777777" w:rsidR="00342ACD" w:rsidRPr="00342ACD" w:rsidRDefault="00342ACD" w:rsidP="00342ACD">
      <w:pPr>
        <w:widowControl w:val="0"/>
        <w:autoSpaceDE w:val="0"/>
        <w:autoSpaceDN w:val="0"/>
        <w:rPr>
          <w:b/>
        </w:rPr>
      </w:pPr>
    </w:p>
    <w:p w14:paraId="60ECAAC2" w14:textId="77777777" w:rsidR="00DB7EF3" w:rsidRDefault="00DB7EF3" w:rsidP="004B4EF4"/>
    <w:p w14:paraId="725FC936" w14:textId="77777777" w:rsidR="00E26F91" w:rsidRDefault="00E26F91" w:rsidP="004B4EF4"/>
    <w:p w14:paraId="5FB71CAB" w14:textId="77777777" w:rsidR="00E26F91" w:rsidRDefault="00E26F91" w:rsidP="004B4EF4"/>
    <w:p w14:paraId="0ED3B64C" w14:textId="77777777" w:rsidR="00E26F91" w:rsidRDefault="00E26F91" w:rsidP="004B4EF4"/>
    <w:p w14:paraId="6B0543D8" w14:textId="77777777" w:rsidR="00E26F91" w:rsidRDefault="00E26F91" w:rsidP="004B4EF4"/>
    <w:p w14:paraId="4408A530" w14:textId="77777777" w:rsidR="00E26F91" w:rsidRPr="00723289" w:rsidRDefault="00E26F91" w:rsidP="00723289">
      <w:pPr>
        <w:pStyle w:val="a5"/>
        <w:jc w:val="right"/>
        <w:rPr>
          <w:rFonts w:eastAsia="Calibri"/>
          <w:b/>
        </w:rPr>
      </w:pPr>
      <w:r w:rsidRPr="00723289">
        <w:rPr>
          <w:rFonts w:eastAsia="Calibri"/>
          <w:b/>
        </w:rPr>
        <w:t>Приложение № 10</w:t>
      </w:r>
    </w:p>
    <w:p w14:paraId="1AB5F5AF" w14:textId="77777777" w:rsidR="00E26F91" w:rsidRPr="00692CC7" w:rsidRDefault="00E26F91" w:rsidP="00723289">
      <w:pPr>
        <w:pStyle w:val="a5"/>
        <w:jc w:val="right"/>
        <w:rPr>
          <w:rFonts w:eastAsia="Calibri"/>
        </w:rPr>
      </w:pPr>
      <w:r w:rsidRPr="00692CC7">
        <w:rPr>
          <w:rFonts w:eastAsia="Calibri"/>
        </w:rPr>
        <w:t>к приказу  «Об учетной политике»</w:t>
      </w:r>
    </w:p>
    <w:p w14:paraId="519F0CD8" w14:textId="77777777" w:rsidR="00E26F91" w:rsidRPr="00692CC7" w:rsidRDefault="00E26F91" w:rsidP="00723289">
      <w:pPr>
        <w:pStyle w:val="a5"/>
        <w:jc w:val="right"/>
        <w:rPr>
          <w:rFonts w:eastAsia="Calibri"/>
        </w:rPr>
      </w:pPr>
      <w:r w:rsidRPr="00692CC7">
        <w:rPr>
          <w:rFonts w:eastAsia="Calibri"/>
        </w:rPr>
        <w:t xml:space="preserve"> от «___» ______________ 20___ г. № ________</w:t>
      </w:r>
    </w:p>
    <w:p w14:paraId="5DBCA53D" w14:textId="77777777" w:rsidR="00BF0246" w:rsidRDefault="00E26F91" w:rsidP="00E26F91">
      <w:pPr>
        <w:jc w:val="center"/>
        <w:rPr>
          <w:rFonts w:ascii="Arial" w:eastAsia="Calibri" w:hAnsi="Arial" w:cs="Arial"/>
          <w:b/>
          <w:bCs/>
          <w:sz w:val="20"/>
          <w:szCs w:val="20"/>
        </w:rPr>
      </w:pPr>
      <w:r w:rsidRPr="00E26F91">
        <w:rPr>
          <w:rFonts w:ascii="Arial" w:eastAsia="Calibri" w:hAnsi="Arial" w:cs="Arial"/>
          <w:b/>
          <w:bCs/>
          <w:sz w:val="20"/>
          <w:szCs w:val="20"/>
        </w:rPr>
        <w:t>ПОЛОЖЕНИЕ</w:t>
      </w:r>
      <w:r w:rsidR="00BF0246">
        <w:rPr>
          <w:rFonts w:ascii="Arial" w:eastAsia="Calibri" w:hAnsi="Arial" w:cs="Arial"/>
          <w:b/>
          <w:bCs/>
          <w:sz w:val="20"/>
          <w:szCs w:val="20"/>
        </w:rPr>
        <w:t xml:space="preserve"> </w:t>
      </w:r>
    </w:p>
    <w:p w14:paraId="291C0F25" w14:textId="77777777" w:rsidR="00E26F91" w:rsidRPr="00E26F91" w:rsidRDefault="00E26F91" w:rsidP="00E26F91">
      <w:pPr>
        <w:jc w:val="center"/>
        <w:rPr>
          <w:rFonts w:ascii="Arial" w:eastAsia="Calibri" w:hAnsi="Arial" w:cs="Arial"/>
          <w:b/>
          <w:sz w:val="20"/>
          <w:szCs w:val="20"/>
        </w:rPr>
      </w:pPr>
    </w:p>
    <w:p w14:paraId="347DCD31" w14:textId="77777777" w:rsidR="00E300E9" w:rsidRDefault="00E26F91" w:rsidP="00E26F91">
      <w:pPr>
        <w:jc w:val="center"/>
        <w:rPr>
          <w:rFonts w:ascii="Arial" w:eastAsia="Calibri" w:hAnsi="Arial" w:cs="Arial"/>
          <w:b/>
          <w:sz w:val="20"/>
          <w:szCs w:val="20"/>
        </w:rPr>
      </w:pPr>
      <w:r w:rsidRPr="00E26F91">
        <w:rPr>
          <w:rFonts w:ascii="Arial" w:eastAsia="Calibri" w:hAnsi="Arial" w:cs="Arial"/>
          <w:b/>
          <w:sz w:val="20"/>
          <w:szCs w:val="20"/>
        </w:rPr>
        <w:t>о работе с ККТ и сдаче наличных денег в кассу</w:t>
      </w:r>
      <w:r w:rsidR="00E300E9">
        <w:rPr>
          <w:rFonts w:ascii="Arial" w:eastAsia="Calibri" w:hAnsi="Arial" w:cs="Arial"/>
          <w:b/>
          <w:sz w:val="20"/>
          <w:szCs w:val="20"/>
        </w:rPr>
        <w:t xml:space="preserve"> </w:t>
      </w:r>
    </w:p>
    <w:p w14:paraId="5935A6F8" w14:textId="77777777" w:rsidR="00E26F91" w:rsidRDefault="00E300E9" w:rsidP="00E26F91">
      <w:pPr>
        <w:jc w:val="center"/>
        <w:rPr>
          <w:rFonts w:ascii="Arial" w:eastAsia="Calibri" w:hAnsi="Arial" w:cs="Arial"/>
          <w:b/>
          <w:sz w:val="20"/>
          <w:szCs w:val="20"/>
        </w:rPr>
      </w:pPr>
      <w:r>
        <w:rPr>
          <w:rFonts w:ascii="Arial" w:eastAsia="Calibri" w:hAnsi="Arial" w:cs="Arial"/>
          <w:b/>
          <w:sz w:val="20"/>
          <w:szCs w:val="20"/>
        </w:rPr>
        <w:t>(применяется при наличии кассы и ККТ)</w:t>
      </w:r>
    </w:p>
    <w:p w14:paraId="7A534D95" w14:textId="77777777" w:rsidR="00E300E9" w:rsidRPr="00E26F91" w:rsidRDefault="00E300E9" w:rsidP="00E26F91">
      <w:pPr>
        <w:jc w:val="center"/>
        <w:rPr>
          <w:rFonts w:ascii="Arial" w:eastAsia="Calibri" w:hAnsi="Arial" w:cs="Arial"/>
          <w:sz w:val="20"/>
          <w:szCs w:val="20"/>
        </w:rPr>
      </w:pPr>
    </w:p>
    <w:p w14:paraId="68D456FF" w14:textId="77777777" w:rsidR="00E26F91" w:rsidRPr="00E26F91" w:rsidRDefault="00E26F91" w:rsidP="00E26F91">
      <w:pPr>
        <w:keepNext/>
        <w:keepLines/>
        <w:ind w:firstLine="284"/>
        <w:jc w:val="center"/>
        <w:outlineLvl w:val="0"/>
        <w:rPr>
          <w:rFonts w:ascii="Arial" w:hAnsi="Arial" w:cs="Arial"/>
          <w:b/>
          <w:bCs/>
          <w:color w:val="000000"/>
          <w:sz w:val="20"/>
          <w:szCs w:val="20"/>
        </w:rPr>
      </w:pPr>
      <w:r w:rsidRPr="00E26F91">
        <w:rPr>
          <w:rFonts w:ascii="Arial" w:hAnsi="Arial" w:cs="Arial"/>
          <w:b/>
          <w:bCs/>
          <w:color w:val="000000"/>
          <w:sz w:val="20"/>
          <w:szCs w:val="20"/>
        </w:rPr>
        <w:t xml:space="preserve">Общие положения </w:t>
      </w:r>
    </w:p>
    <w:p w14:paraId="351A56DE"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1.1. </w:t>
      </w:r>
      <w:r w:rsidRPr="00E26F91">
        <w:rPr>
          <w:rFonts w:ascii="Arial" w:eastAsia="Calibri" w:hAnsi="Arial" w:cs="Arial"/>
          <w:color w:val="000000"/>
          <w:sz w:val="20"/>
          <w:szCs w:val="20"/>
        </w:rPr>
        <w:t>Настоящее Положение о кассовых операциях разработано в соответствии с Указанием Банка России от 11 марта 2014 г.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4E836182"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1.2. </w:t>
      </w:r>
      <w:r w:rsidRPr="00E26F91">
        <w:rPr>
          <w:rFonts w:ascii="Arial" w:eastAsia="Calibri" w:hAnsi="Arial" w:cs="Arial"/>
          <w:color w:val="000000"/>
          <w:sz w:val="20"/>
          <w:szCs w:val="20"/>
        </w:rPr>
        <w:t xml:space="preserve">Кассовые операции ведутся в Учреждении бухгалтером, с которым заключается договор о полной материальной ответственности в письменном виде по </w:t>
      </w:r>
      <w:r w:rsidRPr="00E26F91">
        <w:rPr>
          <w:rFonts w:ascii="Arial" w:eastAsia="Calibri" w:hAnsi="Arial" w:cs="Arial"/>
          <w:color w:val="000000"/>
          <w:sz w:val="20"/>
          <w:szCs w:val="20"/>
          <w:u w:val="single"/>
        </w:rPr>
        <w:t>форме,</w:t>
      </w:r>
      <w:r w:rsidRPr="00E26F91">
        <w:rPr>
          <w:rFonts w:ascii="Arial" w:eastAsia="Calibri" w:hAnsi="Arial" w:cs="Arial"/>
          <w:color w:val="000000"/>
          <w:sz w:val="20"/>
          <w:szCs w:val="20"/>
        </w:rPr>
        <w:t xml:space="preserve"> утвержденной </w:t>
      </w:r>
      <w:r w:rsidRPr="00E26F91">
        <w:rPr>
          <w:rFonts w:ascii="Arial" w:eastAsia="Calibri" w:hAnsi="Arial" w:cs="Arial"/>
          <w:color w:val="000000"/>
          <w:sz w:val="20"/>
          <w:szCs w:val="20"/>
          <w:u w:val="single"/>
        </w:rPr>
        <w:t>Постановлением</w:t>
      </w:r>
      <w:r w:rsidRPr="00E26F91">
        <w:rPr>
          <w:rFonts w:ascii="Calibri" w:hAnsi="Calibri"/>
        </w:rPr>
        <w:t xml:space="preserve"> </w:t>
      </w:r>
      <w:r w:rsidRPr="00E26F91">
        <w:rPr>
          <w:rFonts w:ascii="Arial" w:eastAsia="Calibri" w:hAnsi="Arial" w:cs="Arial"/>
          <w:color w:val="000000"/>
          <w:sz w:val="20"/>
          <w:szCs w:val="20"/>
        </w:rPr>
        <w:t xml:space="preserve">Минтруда РФ от 31.12.2002 №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w:t>
      </w:r>
    </w:p>
    <w:p w14:paraId="2140906B" w14:textId="77777777" w:rsidR="00E26F91" w:rsidRPr="00E26F91" w:rsidRDefault="00E26F91" w:rsidP="00E26F91">
      <w:pPr>
        <w:ind w:firstLine="284"/>
        <w:jc w:val="both"/>
        <w:rPr>
          <w:rFonts w:ascii="Arial" w:eastAsia="Calibri" w:hAnsi="Arial" w:cs="Arial"/>
          <w:b/>
          <w:color w:val="000000"/>
          <w:sz w:val="20"/>
          <w:szCs w:val="20"/>
        </w:rPr>
      </w:pPr>
      <w:r w:rsidRPr="00E26F91">
        <w:rPr>
          <w:rFonts w:ascii="Arial" w:eastAsia="Calibri" w:hAnsi="Arial" w:cs="Arial"/>
          <w:b/>
          <w:color w:val="000000"/>
          <w:sz w:val="20"/>
          <w:szCs w:val="20"/>
        </w:rPr>
        <w:t xml:space="preserve">1.3. </w:t>
      </w:r>
      <w:r w:rsidRPr="00E26F91">
        <w:rPr>
          <w:rFonts w:ascii="Arial" w:eastAsia="Calibri" w:hAnsi="Arial" w:cs="Arial"/>
          <w:color w:val="000000"/>
          <w:sz w:val="20"/>
          <w:szCs w:val="20"/>
        </w:rPr>
        <w:t xml:space="preserve">Оформление кассовых документов в учреждении осуществляется с применением программного обеспечения "1С: Бухгалтерия". </w:t>
      </w:r>
    </w:p>
    <w:p w14:paraId="44F12AB1" w14:textId="77777777" w:rsidR="00E26F91" w:rsidRPr="00E26F91" w:rsidRDefault="00E26F91" w:rsidP="00E26F91">
      <w:pPr>
        <w:keepNext/>
        <w:keepLines/>
        <w:ind w:hanging="281"/>
        <w:jc w:val="center"/>
        <w:outlineLvl w:val="0"/>
        <w:rPr>
          <w:rFonts w:ascii="Arial" w:hAnsi="Arial" w:cs="Arial"/>
          <w:b/>
          <w:bCs/>
          <w:color w:val="000000"/>
          <w:sz w:val="20"/>
          <w:szCs w:val="20"/>
        </w:rPr>
      </w:pPr>
      <w:r w:rsidRPr="00E26F91">
        <w:rPr>
          <w:rFonts w:ascii="Arial" w:hAnsi="Arial" w:cs="Arial"/>
          <w:b/>
          <w:bCs/>
          <w:color w:val="000000"/>
          <w:sz w:val="20"/>
          <w:szCs w:val="20"/>
        </w:rPr>
        <w:t xml:space="preserve">Лимит кассы </w:t>
      </w:r>
    </w:p>
    <w:p w14:paraId="72FFAFA0" w14:textId="77777777" w:rsidR="00E26F91" w:rsidRPr="00E26F91" w:rsidRDefault="00E26F91" w:rsidP="00E26F91">
      <w:pPr>
        <w:ind w:firstLine="297"/>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2.1. </w:t>
      </w:r>
      <w:r w:rsidRPr="00E26F91">
        <w:rPr>
          <w:rFonts w:ascii="Arial" w:eastAsia="Calibri" w:hAnsi="Arial" w:cs="Arial"/>
          <w:color w:val="000000"/>
          <w:sz w:val="20"/>
          <w:szCs w:val="20"/>
        </w:rPr>
        <w:t xml:space="preserve">Лимитом кассы называется максимально допустимая сумма наличных денег, которая может храниться в кассе Учреждения, после выведения в </w:t>
      </w:r>
      <w:r w:rsidRPr="00E26F91">
        <w:rPr>
          <w:rFonts w:ascii="Arial" w:eastAsia="Calibri" w:hAnsi="Arial" w:cs="Arial"/>
          <w:color w:val="000000"/>
          <w:sz w:val="20"/>
          <w:szCs w:val="20"/>
          <w:u w:val="single"/>
        </w:rPr>
        <w:t>кассовой книге</w:t>
      </w:r>
      <w:r w:rsidRPr="00E26F91">
        <w:rPr>
          <w:rFonts w:ascii="Calibri" w:hAnsi="Calibri"/>
        </w:rPr>
        <w:t xml:space="preserve"> </w:t>
      </w:r>
      <w:r w:rsidRPr="00E26F91">
        <w:rPr>
          <w:rFonts w:ascii="Arial" w:eastAsia="Calibri" w:hAnsi="Arial" w:cs="Arial"/>
          <w:color w:val="000000"/>
          <w:sz w:val="20"/>
          <w:szCs w:val="20"/>
        </w:rPr>
        <w:t xml:space="preserve">суммы остатка наличных денег на конец рабочего дня. </w:t>
      </w:r>
    </w:p>
    <w:p w14:paraId="56017978" w14:textId="77777777" w:rsidR="00E26F91" w:rsidRPr="00B546E0" w:rsidRDefault="00E26F91" w:rsidP="00E26F91">
      <w:pPr>
        <w:ind w:firstLine="297"/>
        <w:jc w:val="both"/>
        <w:rPr>
          <w:rFonts w:ascii="Arial" w:eastAsia="Calibri" w:hAnsi="Arial" w:cs="Arial"/>
          <w:b/>
          <w:color w:val="000000"/>
          <w:sz w:val="20"/>
          <w:szCs w:val="20"/>
        </w:rPr>
      </w:pPr>
      <w:r w:rsidRPr="00B546E0">
        <w:rPr>
          <w:rFonts w:ascii="Arial" w:eastAsia="Calibri" w:hAnsi="Arial" w:cs="Arial"/>
          <w:b/>
          <w:color w:val="000000"/>
          <w:sz w:val="20"/>
          <w:szCs w:val="20"/>
        </w:rPr>
        <w:t>2.</w:t>
      </w:r>
      <w:r w:rsidR="006304A7" w:rsidRPr="00B546E0">
        <w:rPr>
          <w:rFonts w:ascii="Arial" w:eastAsia="Calibri" w:hAnsi="Arial" w:cs="Arial"/>
          <w:b/>
          <w:color w:val="000000"/>
          <w:sz w:val="20"/>
          <w:szCs w:val="20"/>
        </w:rPr>
        <w:t>2</w:t>
      </w:r>
      <w:r w:rsidRPr="00B546E0">
        <w:rPr>
          <w:rFonts w:ascii="Arial" w:eastAsia="Calibri" w:hAnsi="Arial" w:cs="Arial"/>
          <w:b/>
          <w:color w:val="000000"/>
          <w:sz w:val="20"/>
          <w:szCs w:val="20"/>
        </w:rPr>
        <w:t xml:space="preserve">. Лимит кассы рассчитывается по формуле </w:t>
      </w:r>
      <w:r w:rsidR="006304A7" w:rsidRPr="00B546E0">
        <w:rPr>
          <w:rFonts w:ascii="Arial" w:eastAsia="Calibri" w:hAnsi="Arial" w:cs="Arial"/>
          <w:b/>
          <w:i/>
          <w:color w:val="000000"/>
          <w:sz w:val="20"/>
          <w:szCs w:val="20"/>
          <w:lang w:val="en-US"/>
        </w:rPr>
        <w:t>L</w:t>
      </w:r>
      <w:r w:rsidRPr="00B546E0">
        <w:rPr>
          <w:rFonts w:ascii="Arial" w:eastAsia="Calibri" w:hAnsi="Arial" w:cs="Arial"/>
          <w:b/>
          <w:color w:val="000000"/>
          <w:sz w:val="20"/>
          <w:szCs w:val="20"/>
        </w:rPr>
        <w:t>=</w:t>
      </w:r>
      <w:r w:rsidRPr="00B546E0">
        <w:rPr>
          <w:rFonts w:ascii="Arial" w:eastAsia="Calibri" w:hAnsi="Arial" w:cs="Arial"/>
          <w:b/>
          <w:i/>
          <w:color w:val="000000"/>
          <w:sz w:val="20"/>
          <w:szCs w:val="20"/>
        </w:rPr>
        <w:t xml:space="preserve">V </w:t>
      </w:r>
      <w:r w:rsidRPr="00B546E0">
        <w:rPr>
          <w:rFonts w:ascii="Arial" w:eastAsia="Calibri" w:hAnsi="Arial" w:cs="Arial"/>
          <w:b/>
          <w:color w:val="000000"/>
          <w:sz w:val="20"/>
          <w:szCs w:val="20"/>
        </w:rPr>
        <w:t>/</w:t>
      </w:r>
      <w:r w:rsidRPr="00B546E0">
        <w:rPr>
          <w:rFonts w:ascii="Arial" w:eastAsia="Calibri" w:hAnsi="Arial" w:cs="Arial"/>
          <w:b/>
          <w:i/>
          <w:color w:val="000000"/>
          <w:sz w:val="20"/>
          <w:szCs w:val="20"/>
        </w:rPr>
        <w:t>P</w:t>
      </w:r>
      <w:r w:rsidRPr="00B546E0">
        <w:rPr>
          <w:rFonts w:ascii="Arial" w:eastAsia="Calibri" w:hAnsi="Arial" w:cs="Arial"/>
          <w:b/>
          <w:color w:val="000000"/>
          <w:sz w:val="20"/>
          <w:szCs w:val="20"/>
        </w:rPr>
        <w:t>×</w:t>
      </w:r>
      <w:r w:rsidRPr="00B546E0">
        <w:rPr>
          <w:rFonts w:ascii="Arial" w:eastAsia="Calibri" w:hAnsi="Arial" w:cs="Arial"/>
          <w:b/>
          <w:i/>
          <w:color w:val="000000"/>
          <w:sz w:val="20"/>
          <w:szCs w:val="20"/>
        </w:rPr>
        <w:t>№</w:t>
      </w:r>
      <w:r w:rsidRPr="00B546E0">
        <w:rPr>
          <w:rFonts w:ascii="Arial" w:eastAsia="Calibri" w:hAnsi="Arial" w:cs="Arial"/>
          <w:b/>
          <w:i/>
          <w:color w:val="000000"/>
          <w:sz w:val="20"/>
          <w:szCs w:val="20"/>
          <w:vertAlign w:val="superscript"/>
        </w:rPr>
        <w:t>c</w:t>
      </w:r>
      <w:r w:rsidRPr="00B546E0">
        <w:rPr>
          <w:rFonts w:ascii="Arial" w:eastAsia="Calibri" w:hAnsi="Arial" w:cs="Arial"/>
          <w:b/>
          <w:color w:val="000000"/>
          <w:sz w:val="20"/>
          <w:szCs w:val="20"/>
        </w:rPr>
        <w:t xml:space="preserve">, где: </w:t>
      </w:r>
    </w:p>
    <w:p w14:paraId="119DE39D" w14:textId="77777777" w:rsidR="00E26F91" w:rsidRPr="00E26F91" w:rsidRDefault="006304A7" w:rsidP="00E26F91">
      <w:pPr>
        <w:ind w:firstLine="297"/>
        <w:rPr>
          <w:rFonts w:ascii="Arial" w:eastAsia="Calibri" w:hAnsi="Arial" w:cs="Arial"/>
          <w:color w:val="000000"/>
          <w:sz w:val="20"/>
          <w:szCs w:val="20"/>
        </w:rPr>
      </w:pPr>
      <w:r>
        <w:rPr>
          <w:rFonts w:ascii="Arial" w:eastAsia="Calibri" w:hAnsi="Arial" w:cs="Arial"/>
          <w:color w:val="000000"/>
          <w:sz w:val="20"/>
          <w:szCs w:val="20"/>
          <w:lang w:val="en-US"/>
        </w:rPr>
        <w:t>L</w:t>
      </w:r>
      <w:r w:rsidR="00E26F91" w:rsidRPr="00E26F91">
        <w:rPr>
          <w:rFonts w:ascii="Arial" w:eastAsia="Calibri" w:hAnsi="Arial" w:cs="Arial"/>
          <w:color w:val="000000"/>
          <w:sz w:val="20"/>
          <w:szCs w:val="20"/>
        </w:rPr>
        <w:t xml:space="preserve"> </w:t>
      </w:r>
      <w:r>
        <w:rPr>
          <w:rFonts w:ascii="Arial" w:eastAsia="Calibri" w:hAnsi="Arial" w:cs="Arial"/>
          <w:color w:val="000000"/>
          <w:sz w:val="20"/>
          <w:szCs w:val="20"/>
        </w:rPr>
        <w:t>–</w:t>
      </w:r>
      <w:r w:rsidR="00E26F91" w:rsidRPr="00E26F91">
        <w:rPr>
          <w:rFonts w:ascii="Arial" w:eastAsia="Calibri" w:hAnsi="Arial" w:cs="Arial"/>
          <w:color w:val="000000"/>
          <w:sz w:val="20"/>
          <w:szCs w:val="20"/>
        </w:rPr>
        <w:t xml:space="preserve"> </w:t>
      </w:r>
      <w:r>
        <w:rPr>
          <w:rFonts w:ascii="Arial" w:eastAsia="Calibri" w:hAnsi="Arial" w:cs="Arial"/>
          <w:color w:val="000000"/>
          <w:sz w:val="20"/>
          <w:szCs w:val="20"/>
        </w:rPr>
        <w:t>лимит остатка наличных денег</w:t>
      </w:r>
      <w:r w:rsidR="00E26F91" w:rsidRPr="00E26F91">
        <w:rPr>
          <w:rFonts w:ascii="Arial" w:eastAsia="Calibri" w:hAnsi="Arial" w:cs="Arial"/>
          <w:color w:val="000000"/>
          <w:sz w:val="20"/>
          <w:szCs w:val="20"/>
        </w:rPr>
        <w:t xml:space="preserve"> (в рублях); </w:t>
      </w:r>
    </w:p>
    <w:p w14:paraId="7131AA8A" w14:textId="77777777" w:rsidR="00E26F91" w:rsidRPr="00E26F91" w:rsidRDefault="00E26F91" w:rsidP="00E26F91">
      <w:pPr>
        <w:ind w:firstLine="297"/>
        <w:rPr>
          <w:rFonts w:ascii="Arial" w:eastAsia="Calibri" w:hAnsi="Arial" w:cs="Arial"/>
          <w:color w:val="000000"/>
          <w:sz w:val="20"/>
          <w:szCs w:val="20"/>
        </w:rPr>
      </w:pPr>
      <w:r w:rsidRPr="00E26F91">
        <w:rPr>
          <w:rFonts w:ascii="Arial" w:eastAsia="Calibri" w:hAnsi="Arial" w:cs="Arial"/>
          <w:color w:val="000000"/>
          <w:sz w:val="20"/>
          <w:szCs w:val="20"/>
        </w:rPr>
        <w:t xml:space="preserve">V </w:t>
      </w:r>
      <w:r w:rsidR="006304A7">
        <w:rPr>
          <w:rFonts w:ascii="Arial" w:eastAsia="Calibri" w:hAnsi="Arial" w:cs="Arial"/>
          <w:color w:val="000000"/>
          <w:sz w:val="20"/>
          <w:szCs w:val="20"/>
        </w:rPr>
        <w:t>–</w:t>
      </w:r>
      <w:r w:rsidRPr="00E26F91">
        <w:rPr>
          <w:rFonts w:ascii="Arial" w:eastAsia="Calibri" w:hAnsi="Arial" w:cs="Arial"/>
          <w:color w:val="000000"/>
          <w:sz w:val="20"/>
          <w:szCs w:val="20"/>
        </w:rPr>
        <w:t xml:space="preserve"> </w:t>
      </w:r>
      <w:r w:rsidR="006304A7">
        <w:rPr>
          <w:rFonts w:ascii="Arial" w:eastAsia="Calibri" w:hAnsi="Arial" w:cs="Arial"/>
          <w:color w:val="000000"/>
          <w:sz w:val="20"/>
          <w:szCs w:val="20"/>
        </w:rPr>
        <w:t xml:space="preserve">предполагаемый </w:t>
      </w:r>
      <w:r w:rsidRPr="00E26F91">
        <w:rPr>
          <w:rFonts w:ascii="Arial" w:eastAsia="Calibri" w:hAnsi="Arial" w:cs="Arial"/>
          <w:color w:val="000000"/>
          <w:sz w:val="20"/>
          <w:szCs w:val="20"/>
        </w:rPr>
        <w:t xml:space="preserve">объем поступлений наличных денег за оказанные услуги за </w:t>
      </w:r>
      <w:r w:rsidR="006304A7">
        <w:rPr>
          <w:rFonts w:ascii="Arial" w:eastAsia="Calibri" w:hAnsi="Arial" w:cs="Arial"/>
          <w:color w:val="000000"/>
          <w:sz w:val="20"/>
          <w:szCs w:val="20"/>
        </w:rPr>
        <w:t>расчетный период</w:t>
      </w:r>
      <w:r w:rsidRPr="00E26F91">
        <w:rPr>
          <w:rFonts w:ascii="Arial" w:eastAsia="Calibri" w:hAnsi="Arial" w:cs="Arial"/>
          <w:color w:val="000000"/>
          <w:sz w:val="20"/>
          <w:szCs w:val="20"/>
        </w:rPr>
        <w:t xml:space="preserve">; </w:t>
      </w:r>
    </w:p>
    <w:p w14:paraId="19686C4B" w14:textId="77777777" w:rsidR="00E26F91" w:rsidRPr="00E26F91" w:rsidRDefault="00E26F91" w:rsidP="00E26F91">
      <w:pPr>
        <w:ind w:firstLine="297"/>
        <w:rPr>
          <w:rFonts w:ascii="Arial" w:eastAsia="Calibri" w:hAnsi="Arial" w:cs="Arial"/>
          <w:color w:val="000000"/>
          <w:sz w:val="20"/>
          <w:szCs w:val="20"/>
        </w:rPr>
      </w:pPr>
      <w:r w:rsidRPr="00E26F91">
        <w:rPr>
          <w:rFonts w:ascii="Arial" w:eastAsia="Calibri" w:hAnsi="Arial" w:cs="Arial"/>
          <w:color w:val="000000"/>
          <w:sz w:val="20"/>
          <w:szCs w:val="20"/>
        </w:rPr>
        <w:t xml:space="preserve">P </w:t>
      </w:r>
      <w:r w:rsidR="006304A7">
        <w:rPr>
          <w:rFonts w:ascii="Arial" w:eastAsia="Calibri" w:hAnsi="Arial" w:cs="Arial"/>
          <w:color w:val="000000"/>
          <w:sz w:val="20"/>
          <w:szCs w:val="20"/>
        </w:rPr>
        <w:t>–</w:t>
      </w:r>
      <w:r w:rsidRPr="00E26F91">
        <w:rPr>
          <w:rFonts w:ascii="Arial" w:eastAsia="Calibri" w:hAnsi="Arial" w:cs="Arial"/>
          <w:color w:val="000000"/>
          <w:sz w:val="20"/>
          <w:szCs w:val="20"/>
        </w:rPr>
        <w:t xml:space="preserve"> </w:t>
      </w:r>
      <w:r w:rsidR="006304A7">
        <w:rPr>
          <w:rFonts w:ascii="Arial" w:eastAsia="Calibri" w:hAnsi="Arial" w:cs="Arial"/>
          <w:color w:val="000000"/>
          <w:sz w:val="20"/>
          <w:szCs w:val="20"/>
        </w:rPr>
        <w:t>расчетный период в рабочих днях</w:t>
      </w:r>
      <w:r w:rsidRPr="00E26F91">
        <w:rPr>
          <w:rFonts w:ascii="Arial" w:eastAsia="Calibri" w:hAnsi="Arial" w:cs="Arial"/>
          <w:color w:val="000000"/>
          <w:sz w:val="20"/>
          <w:szCs w:val="20"/>
        </w:rPr>
        <w:t xml:space="preserve">; </w:t>
      </w:r>
    </w:p>
    <w:p w14:paraId="560F2BF9" w14:textId="77777777" w:rsidR="00E26F91" w:rsidRPr="00E26F91" w:rsidRDefault="00E26F91" w:rsidP="00E26F91">
      <w:pPr>
        <w:ind w:firstLine="297"/>
        <w:rPr>
          <w:rFonts w:ascii="Arial" w:eastAsia="Calibri" w:hAnsi="Arial" w:cs="Arial"/>
          <w:color w:val="000000"/>
          <w:sz w:val="20"/>
          <w:szCs w:val="20"/>
        </w:rPr>
      </w:pPr>
      <w:r w:rsidRPr="006304A7">
        <w:rPr>
          <w:rFonts w:ascii="Arial" w:eastAsia="Calibri" w:hAnsi="Arial" w:cs="Arial"/>
          <w:color w:val="000000"/>
          <w:sz w:val="20"/>
          <w:szCs w:val="20"/>
        </w:rPr>
        <w:t>№c</w:t>
      </w:r>
      <w:r w:rsidRPr="00E26F91">
        <w:rPr>
          <w:rFonts w:ascii="Arial" w:eastAsia="Calibri" w:hAnsi="Arial" w:cs="Arial"/>
          <w:color w:val="000000"/>
          <w:sz w:val="20"/>
          <w:szCs w:val="20"/>
        </w:rPr>
        <w:t xml:space="preserve"> - период времени между днями сдачи наличных денег на лицевой счет, </w:t>
      </w:r>
      <w:r w:rsidR="006304A7">
        <w:rPr>
          <w:rFonts w:ascii="Arial" w:eastAsia="Calibri" w:hAnsi="Arial" w:cs="Arial"/>
          <w:color w:val="000000"/>
          <w:sz w:val="20"/>
          <w:szCs w:val="20"/>
        </w:rPr>
        <w:t>в рабочих днях</w:t>
      </w:r>
      <w:r w:rsidRPr="00E26F91">
        <w:rPr>
          <w:rFonts w:ascii="Arial" w:eastAsia="Calibri" w:hAnsi="Arial" w:cs="Arial"/>
          <w:color w:val="000000"/>
          <w:sz w:val="20"/>
          <w:szCs w:val="20"/>
        </w:rPr>
        <w:t xml:space="preserve">. </w:t>
      </w:r>
    </w:p>
    <w:p w14:paraId="1F16C82D" w14:textId="77777777" w:rsidR="00E26F91" w:rsidRPr="00E26F91" w:rsidRDefault="00E26F91" w:rsidP="00E26F91">
      <w:pPr>
        <w:ind w:firstLine="297"/>
        <w:jc w:val="both"/>
        <w:rPr>
          <w:rFonts w:ascii="Arial" w:eastAsia="Calibri" w:hAnsi="Arial" w:cs="Arial"/>
          <w:color w:val="000000"/>
          <w:sz w:val="20"/>
          <w:szCs w:val="20"/>
        </w:rPr>
      </w:pPr>
      <w:r w:rsidRPr="00E26F91">
        <w:rPr>
          <w:rFonts w:ascii="Arial" w:eastAsia="Calibri" w:hAnsi="Arial" w:cs="Arial"/>
          <w:b/>
          <w:color w:val="000000"/>
          <w:sz w:val="20"/>
          <w:szCs w:val="20"/>
        </w:rPr>
        <w:t>2.</w:t>
      </w:r>
      <w:r w:rsidR="00B546E0">
        <w:rPr>
          <w:rFonts w:ascii="Arial" w:eastAsia="Calibri" w:hAnsi="Arial" w:cs="Arial"/>
          <w:b/>
          <w:color w:val="000000"/>
          <w:sz w:val="20"/>
          <w:szCs w:val="20"/>
        </w:rPr>
        <w:t>3</w:t>
      </w:r>
      <w:r w:rsidRPr="00E26F91">
        <w:rPr>
          <w:rFonts w:ascii="Arial" w:eastAsia="Calibri" w:hAnsi="Arial" w:cs="Arial"/>
          <w:b/>
          <w:color w:val="000000"/>
          <w:sz w:val="20"/>
          <w:szCs w:val="20"/>
        </w:rPr>
        <w:t xml:space="preserve">. </w:t>
      </w:r>
      <w:r w:rsidRPr="00E26F91">
        <w:rPr>
          <w:rFonts w:ascii="Arial" w:eastAsia="Calibri" w:hAnsi="Arial" w:cs="Arial"/>
          <w:color w:val="000000"/>
          <w:sz w:val="20"/>
          <w:szCs w:val="20"/>
        </w:rPr>
        <w:t xml:space="preserve">Образовавшийся в кассе остаток денежных средств, превышающий лимит, Учреждение обязано сдавать на лицевой счет. Накопление в кассе наличных денег сверх установленного лимита не допускается, за исключением: - дней выплат заработной платы, стипендий и иных выплат социального характера, включая день получения наличных денег со счетов на указанные выплаты; </w:t>
      </w:r>
    </w:p>
    <w:p w14:paraId="480A1C39" w14:textId="77777777" w:rsidR="00E26F91" w:rsidRPr="00E26F91" w:rsidRDefault="00E26F91" w:rsidP="00E26F91">
      <w:pPr>
        <w:ind w:firstLine="297"/>
        <w:rPr>
          <w:rFonts w:ascii="Arial" w:eastAsia="Calibri" w:hAnsi="Arial" w:cs="Arial"/>
          <w:color w:val="000000"/>
          <w:sz w:val="20"/>
          <w:szCs w:val="20"/>
        </w:rPr>
      </w:pPr>
      <w:r w:rsidRPr="00E26F91">
        <w:rPr>
          <w:rFonts w:ascii="Arial" w:eastAsia="Calibri" w:hAnsi="Arial" w:cs="Arial"/>
          <w:color w:val="000000"/>
          <w:sz w:val="20"/>
          <w:szCs w:val="20"/>
        </w:rPr>
        <w:t xml:space="preserve">- выходных, нерабочих праздничных дней, если учреждением в эти дни ведутся кассовые операции. </w:t>
      </w:r>
    </w:p>
    <w:p w14:paraId="46E98130" w14:textId="77777777" w:rsidR="00E26F91" w:rsidRPr="00E26F91" w:rsidRDefault="00E26F91" w:rsidP="00E26F91">
      <w:pPr>
        <w:ind w:firstLine="566"/>
        <w:jc w:val="center"/>
        <w:rPr>
          <w:rFonts w:ascii="Arial" w:hAnsi="Arial" w:cs="Arial"/>
          <w:b/>
          <w:bCs/>
          <w:color w:val="000000"/>
          <w:sz w:val="20"/>
          <w:szCs w:val="20"/>
        </w:rPr>
      </w:pPr>
    </w:p>
    <w:p w14:paraId="070DD70C" w14:textId="77777777" w:rsidR="00E26F91" w:rsidRPr="00E26F91" w:rsidRDefault="00E26F91" w:rsidP="00E26F91">
      <w:pPr>
        <w:ind w:firstLine="566"/>
        <w:jc w:val="center"/>
        <w:rPr>
          <w:rFonts w:ascii="Arial" w:hAnsi="Arial" w:cs="Arial"/>
          <w:b/>
          <w:bCs/>
          <w:color w:val="000000"/>
          <w:sz w:val="20"/>
          <w:szCs w:val="20"/>
        </w:rPr>
      </w:pPr>
      <w:r w:rsidRPr="00E26F91">
        <w:rPr>
          <w:rFonts w:ascii="Arial" w:hAnsi="Arial" w:cs="Arial"/>
          <w:b/>
          <w:bCs/>
          <w:color w:val="000000"/>
          <w:sz w:val="20"/>
          <w:szCs w:val="20"/>
        </w:rPr>
        <w:t>Порядок оформления кассовых документов</w:t>
      </w:r>
    </w:p>
    <w:p w14:paraId="38FF9B36" w14:textId="77777777" w:rsidR="00E26F91" w:rsidRPr="00E26F91" w:rsidRDefault="00E26F91" w:rsidP="00E26F91">
      <w:pPr>
        <w:ind w:firstLine="426"/>
        <w:rPr>
          <w:rFonts w:ascii="Arial" w:eastAsia="Calibri" w:hAnsi="Arial" w:cs="Arial"/>
          <w:color w:val="000000"/>
          <w:sz w:val="20"/>
          <w:szCs w:val="20"/>
        </w:rPr>
      </w:pPr>
    </w:p>
    <w:p w14:paraId="40F234C5"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3.1. </w:t>
      </w:r>
      <w:r w:rsidRPr="00E26F91">
        <w:rPr>
          <w:rFonts w:ascii="Arial" w:eastAsia="Calibri" w:hAnsi="Arial" w:cs="Arial"/>
          <w:color w:val="000000"/>
          <w:sz w:val="20"/>
          <w:szCs w:val="20"/>
        </w:rPr>
        <w:t xml:space="preserve">Кассовые операции оформляются приходными кассовыми ордерами </w:t>
      </w:r>
      <w:r w:rsidRPr="00E26F91">
        <w:rPr>
          <w:rFonts w:ascii="Arial" w:eastAsia="Calibri" w:hAnsi="Arial" w:cs="Arial"/>
          <w:color w:val="000000"/>
          <w:sz w:val="20"/>
          <w:szCs w:val="20"/>
          <w:u w:val="single"/>
        </w:rPr>
        <w:t>(ф. 0310001)</w:t>
      </w:r>
      <w:r w:rsidRPr="00E26F91">
        <w:rPr>
          <w:rFonts w:ascii="Arial" w:eastAsia="Calibri" w:hAnsi="Arial" w:cs="Arial"/>
          <w:color w:val="000000"/>
          <w:sz w:val="20"/>
          <w:szCs w:val="20"/>
        </w:rPr>
        <w:t xml:space="preserve"> (далее - ПКО) и расходными кассовыми ордерами </w:t>
      </w:r>
      <w:r w:rsidRPr="00E26F91">
        <w:rPr>
          <w:rFonts w:ascii="Arial" w:eastAsia="Calibri" w:hAnsi="Arial" w:cs="Arial"/>
          <w:color w:val="000000"/>
          <w:sz w:val="20"/>
          <w:szCs w:val="20"/>
          <w:u w:val="single"/>
        </w:rPr>
        <w:t>(ф. 0310002)</w:t>
      </w:r>
      <w:r w:rsidRPr="00E26F91">
        <w:rPr>
          <w:rFonts w:ascii="Arial" w:eastAsia="Calibri" w:hAnsi="Arial" w:cs="Arial"/>
          <w:color w:val="000000"/>
          <w:sz w:val="20"/>
          <w:szCs w:val="20"/>
        </w:rPr>
        <w:t xml:space="preserve"> (далее - РКО). </w:t>
      </w:r>
    </w:p>
    <w:p w14:paraId="26DF2E5A"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3.2. </w:t>
      </w:r>
      <w:r w:rsidRPr="00E26F91">
        <w:rPr>
          <w:rFonts w:ascii="Arial" w:eastAsia="Calibri" w:hAnsi="Arial" w:cs="Arial"/>
          <w:color w:val="000000"/>
          <w:sz w:val="20"/>
          <w:szCs w:val="20"/>
        </w:rPr>
        <w:t xml:space="preserve">ПКО и РКО составляются бухгалтером. В кассовых документах указывается основание для их оформления и перечисляются прилагаемые подтверждающие документы. </w:t>
      </w:r>
    </w:p>
    <w:p w14:paraId="5B0202CB"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Внесение исправлений в кассовые документы не допускается. </w:t>
      </w:r>
    </w:p>
    <w:p w14:paraId="77320640"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3.3. </w:t>
      </w:r>
      <w:r w:rsidRPr="00E26F91">
        <w:rPr>
          <w:rFonts w:ascii="Arial" w:eastAsia="Calibri" w:hAnsi="Arial" w:cs="Arial"/>
          <w:color w:val="000000"/>
          <w:sz w:val="20"/>
          <w:szCs w:val="20"/>
          <w:u w:val="single"/>
        </w:rPr>
        <w:t>ПКО</w:t>
      </w:r>
      <w:r w:rsidRPr="00E26F91">
        <w:rPr>
          <w:rFonts w:ascii="Calibri" w:hAnsi="Calibri"/>
        </w:rPr>
        <w:t xml:space="preserve"> </w:t>
      </w:r>
      <w:r w:rsidRPr="00E26F91">
        <w:rPr>
          <w:rFonts w:ascii="Arial" w:eastAsia="Calibri" w:hAnsi="Arial" w:cs="Arial"/>
          <w:color w:val="000000"/>
          <w:sz w:val="20"/>
          <w:szCs w:val="20"/>
        </w:rPr>
        <w:t>подписывается главным бухгалтером, а</w:t>
      </w:r>
      <w:r w:rsidRPr="00E26F91">
        <w:rPr>
          <w:rFonts w:ascii="Arial" w:eastAsia="Calibri" w:hAnsi="Arial" w:cs="Arial"/>
          <w:color w:val="000000"/>
          <w:sz w:val="20"/>
          <w:szCs w:val="20"/>
          <w:u w:val="single"/>
        </w:rPr>
        <w:t xml:space="preserve"> РКО</w:t>
      </w:r>
      <w:r w:rsidRPr="00E26F91">
        <w:rPr>
          <w:rFonts w:ascii="Arial" w:eastAsia="Calibri" w:hAnsi="Arial" w:cs="Arial"/>
          <w:color w:val="000000"/>
          <w:sz w:val="20"/>
          <w:szCs w:val="20"/>
        </w:rPr>
        <w:t xml:space="preserve">- руководителем и главным бухгалтером Учреждения. </w:t>
      </w:r>
    </w:p>
    <w:p w14:paraId="5526C3A7"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3.4. </w:t>
      </w:r>
      <w:r w:rsidRPr="00E26F91">
        <w:rPr>
          <w:rFonts w:ascii="Arial" w:eastAsia="Calibri" w:hAnsi="Arial" w:cs="Arial"/>
          <w:color w:val="000000"/>
          <w:sz w:val="20"/>
          <w:szCs w:val="20"/>
        </w:rPr>
        <w:t xml:space="preserve">В подтверждение проведенной операции кассир проставляет на кассовых документах штамп с реквизитом "Получено", "Оплачено". </w:t>
      </w:r>
    </w:p>
    <w:p w14:paraId="4B2CC7FE"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3.5. </w:t>
      </w:r>
      <w:r w:rsidRPr="00E26F91">
        <w:rPr>
          <w:rFonts w:ascii="Arial" w:eastAsia="Calibri" w:hAnsi="Arial" w:cs="Arial"/>
          <w:color w:val="000000"/>
          <w:sz w:val="20"/>
          <w:szCs w:val="20"/>
        </w:rPr>
        <w:t xml:space="preserve">ПКО и РКО, оформленные с применением технических средств, распечатываются на бумажном носителе. </w:t>
      </w:r>
    </w:p>
    <w:p w14:paraId="10012B73"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3.6. </w:t>
      </w:r>
      <w:r w:rsidRPr="00E26F91">
        <w:rPr>
          <w:rFonts w:ascii="Arial" w:eastAsia="Calibri" w:hAnsi="Arial" w:cs="Arial"/>
          <w:color w:val="000000"/>
          <w:sz w:val="20"/>
          <w:szCs w:val="20"/>
        </w:rPr>
        <w:t>Все записи по каждому ПКО и РКО заносятся в кассовую книгу (</w:t>
      </w:r>
      <w:r w:rsidRPr="00E26F91">
        <w:rPr>
          <w:rFonts w:ascii="Arial" w:eastAsia="Calibri" w:hAnsi="Arial" w:cs="Arial"/>
          <w:color w:val="000000"/>
          <w:sz w:val="20"/>
          <w:szCs w:val="20"/>
          <w:u w:val="single"/>
        </w:rPr>
        <w:t>ф. 0504514)</w:t>
      </w:r>
      <w:r w:rsidRPr="00E26F91">
        <w:rPr>
          <w:rFonts w:ascii="Arial" w:eastAsia="Calibri" w:hAnsi="Arial" w:cs="Arial"/>
          <w:color w:val="000000"/>
          <w:sz w:val="20"/>
          <w:szCs w:val="20"/>
        </w:rPr>
        <w:t xml:space="preserve">. В Учреждение может быть заведена только одна кассовая книга. </w:t>
      </w:r>
    </w:p>
    <w:p w14:paraId="17EC9BE5"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Кассир сверяет данные, содержащиеся в кассовой книге, с данными</w:t>
      </w:r>
      <w:r w:rsidRPr="00E26F91">
        <w:rPr>
          <w:rFonts w:ascii="Arial" w:eastAsia="Calibri" w:hAnsi="Arial" w:cs="Arial"/>
          <w:color w:val="000000"/>
          <w:sz w:val="20"/>
          <w:szCs w:val="20"/>
          <w:u w:val="single"/>
        </w:rPr>
        <w:t xml:space="preserve"> ПКО</w:t>
      </w:r>
      <w:r w:rsidRPr="00E26F91">
        <w:rPr>
          <w:rFonts w:ascii="Calibri" w:hAnsi="Calibri"/>
        </w:rPr>
        <w:t xml:space="preserve"> </w:t>
      </w:r>
      <w:r w:rsidRPr="00E26F91">
        <w:rPr>
          <w:rFonts w:ascii="Arial" w:eastAsia="Calibri" w:hAnsi="Arial" w:cs="Arial"/>
          <w:color w:val="000000"/>
          <w:sz w:val="20"/>
          <w:szCs w:val="20"/>
        </w:rPr>
        <w:t>и</w:t>
      </w:r>
      <w:r w:rsidRPr="00E26F91">
        <w:rPr>
          <w:rFonts w:ascii="Arial" w:eastAsia="Calibri" w:hAnsi="Arial" w:cs="Arial"/>
          <w:color w:val="000000"/>
          <w:sz w:val="20"/>
          <w:szCs w:val="20"/>
          <w:u w:val="single"/>
        </w:rPr>
        <w:t xml:space="preserve"> РКО,</w:t>
      </w:r>
      <w:r w:rsidRPr="00E26F91">
        <w:rPr>
          <w:rFonts w:ascii="Arial" w:eastAsia="Calibri" w:hAnsi="Arial" w:cs="Arial"/>
          <w:color w:val="000000"/>
          <w:sz w:val="20"/>
          <w:szCs w:val="20"/>
        </w:rPr>
        <w:t xml:space="preserve"> выводит в книге сумму остатка наличных денег на конец рабочего дня и проставляет подпись. Главный бухгалтер также сверяет записи в кассовой книге с данными ПКО и РКО и подписывает</w:t>
      </w:r>
      <w:r w:rsidRPr="00E26F91">
        <w:rPr>
          <w:rFonts w:ascii="Arial" w:eastAsia="Calibri" w:hAnsi="Arial" w:cs="Arial"/>
          <w:color w:val="000000"/>
          <w:sz w:val="20"/>
          <w:szCs w:val="20"/>
          <w:u w:val="single"/>
        </w:rPr>
        <w:t xml:space="preserve"> кассовую книгу.</w:t>
      </w:r>
    </w:p>
    <w:p w14:paraId="6B254DBF"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3.7. </w:t>
      </w:r>
      <w:r w:rsidRPr="00E26F91">
        <w:rPr>
          <w:rFonts w:ascii="Arial" w:eastAsia="Calibri" w:hAnsi="Arial" w:cs="Arial"/>
          <w:color w:val="000000"/>
          <w:sz w:val="20"/>
          <w:szCs w:val="20"/>
        </w:rPr>
        <w:t xml:space="preserve">Если в течение рабочего дня кассовые операции не проводились и записи в кассовую книгу не вносились, остатком наличных денег на конец рабочего дня считается сумма остатка наличных денег, выведенная в последний из предшествующих рабочий день, в течение которого проводились кассовые операции. </w:t>
      </w:r>
    </w:p>
    <w:p w14:paraId="11248303"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3.8. </w:t>
      </w:r>
      <w:r w:rsidRPr="00E26F91">
        <w:rPr>
          <w:rFonts w:ascii="Arial" w:eastAsia="Calibri" w:hAnsi="Arial" w:cs="Arial"/>
          <w:color w:val="000000"/>
          <w:sz w:val="20"/>
          <w:szCs w:val="20"/>
        </w:rPr>
        <w:t xml:space="preserve">Лист кассовой книги, оформляемой с применением технических средств, распечатывается на бумажном носителе в конце рабочего дня в двух экземплярах. Нумерация листов кассовой книги осуществляется автоматически в хронологической последовательности с начала календарного года. </w:t>
      </w:r>
    </w:p>
    <w:p w14:paraId="40C2CFD9"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Распечатанные на бумажном носителе листы кассовой книги подбираются в хронологической последовательности, брошюруются в конце календарного года. </w:t>
      </w:r>
    </w:p>
    <w:p w14:paraId="0CAC95CC" w14:textId="77777777" w:rsidR="00E26F91" w:rsidRPr="00E26F91" w:rsidRDefault="00E26F91" w:rsidP="00E26F91">
      <w:pPr>
        <w:ind w:firstLine="284"/>
        <w:jc w:val="both"/>
        <w:rPr>
          <w:rFonts w:ascii="Arial" w:eastAsia="Calibri" w:hAnsi="Arial" w:cs="Arial"/>
          <w:color w:val="000000"/>
          <w:sz w:val="20"/>
          <w:szCs w:val="20"/>
        </w:rPr>
      </w:pPr>
      <w:proofErr w:type="spellStart"/>
      <w:r w:rsidRPr="00E26F91">
        <w:rPr>
          <w:rFonts w:ascii="Arial" w:eastAsia="Calibri" w:hAnsi="Arial" w:cs="Arial"/>
          <w:color w:val="000000"/>
          <w:sz w:val="20"/>
          <w:szCs w:val="20"/>
        </w:rPr>
        <w:t>Заверительная</w:t>
      </w:r>
      <w:proofErr w:type="spellEnd"/>
      <w:r w:rsidRPr="00E26F91">
        <w:rPr>
          <w:rFonts w:ascii="Arial" w:eastAsia="Calibri" w:hAnsi="Arial" w:cs="Arial"/>
          <w:color w:val="000000"/>
          <w:sz w:val="20"/>
          <w:szCs w:val="20"/>
        </w:rPr>
        <w:t xml:space="preserve"> надпись о количестве листов кассовой книги подписывается руководителем и главным бухгалтером и скрепляется оттиском печати. </w:t>
      </w:r>
    </w:p>
    <w:p w14:paraId="53FB5E0B"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3.9. </w:t>
      </w:r>
      <w:r w:rsidRPr="00E26F91">
        <w:rPr>
          <w:rFonts w:ascii="Arial" w:eastAsia="Calibri" w:hAnsi="Arial" w:cs="Arial"/>
          <w:color w:val="000000"/>
          <w:sz w:val="20"/>
          <w:szCs w:val="20"/>
        </w:rPr>
        <w:t xml:space="preserve">Контроль за ведением </w:t>
      </w:r>
      <w:r w:rsidRPr="00E26F91">
        <w:rPr>
          <w:rFonts w:ascii="Arial" w:eastAsia="Calibri" w:hAnsi="Arial" w:cs="Arial"/>
          <w:color w:val="000000"/>
          <w:sz w:val="20"/>
          <w:szCs w:val="20"/>
          <w:u w:val="single"/>
        </w:rPr>
        <w:t>кассовой книги</w:t>
      </w:r>
      <w:r w:rsidRPr="00E26F91">
        <w:rPr>
          <w:rFonts w:ascii="Calibri" w:hAnsi="Calibri"/>
        </w:rPr>
        <w:t xml:space="preserve"> </w:t>
      </w:r>
      <w:r w:rsidRPr="00E26F91">
        <w:rPr>
          <w:rFonts w:ascii="Arial" w:eastAsia="Calibri" w:hAnsi="Arial" w:cs="Arial"/>
          <w:color w:val="000000"/>
          <w:sz w:val="20"/>
          <w:szCs w:val="20"/>
        </w:rPr>
        <w:t xml:space="preserve">осуществляет главный бухгалтер. </w:t>
      </w:r>
    </w:p>
    <w:p w14:paraId="6D53A8E8" w14:textId="77777777" w:rsidR="00E26F91" w:rsidRPr="00E26F91" w:rsidRDefault="00E26F91" w:rsidP="00E26F91">
      <w:pPr>
        <w:ind w:firstLine="426"/>
        <w:rPr>
          <w:rFonts w:ascii="Arial" w:eastAsia="Calibri" w:hAnsi="Arial" w:cs="Arial"/>
          <w:color w:val="000000"/>
          <w:sz w:val="20"/>
          <w:szCs w:val="20"/>
        </w:rPr>
      </w:pPr>
    </w:p>
    <w:p w14:paraId="3D83AF1D" w14:textId="77777777" w:rsidR="00E26F91" w:rsidRPr="00E26F91" w:rsidRDefault="00E26F91" w:rsidP="00E26F91">
      <w:pPr>
        <w:keepNext/>
        <w:keepLines/>
        <w:ind w:hanging="281"/>
        <w:jc w:val="center"/>
        <w:outlineLvl w:val="0"/>
        <w:rPr>
          <w:rFonts w:ascii="Arial" w:hAnsi="Arial" w:cs="Arial"/>
          <w:b/>
          <w:bCs/>
          <w:color w:val="000000"/>
          <w:sz w:val="20"/>
          <w:szCs w:val="20"/>
        </w:rPr>
      </w:pPr>
      <w:r w:rsidRPr="00E26F91">
        <w:rPr>
          <w:rFonts w:ascii="Arial" w:hAnsi="Arial" w:cs="Arial"/>
          <w:b/>
          <w:bCs/>
          <w:color w:val="000000"/>
          <w:sz w:val="20"/>
          <w:szCs w:val="20"/>
        </w:rPr>
        <w:lastRenderedPageBreak/>
        <w:t xml:space="preserve">Порядок приема наличных денег </w:t>
      </w:r>
    </w:p>
    <w:p w14:paraId="7FE1B57C" w14:textId="77777777" w:rsidR="00E26F91" w:rsidRPr="00E26F91" w:rsidRDefault="00E26F91" w:rsidP="00E26F91">
      <w:pPr>
        <w:keepNext/>
        <w:keepLines/>
        <w:ind w:hanging="281"/>
        <w:jc w:val="center"/>
        <w:outlineLvl w:val="0"/>
        <w:rPr>
          <w:rFonts w:ascii="Arial" w:hAnsi="Arial" w:cs="Arial"/>
          <w:b/>
          <w:bCs/>
          <w:color w:val="000000"/>
          <w:sz w:val="20"/>
          <w:szCs w:val="20"/>
        </w:rPr>
      </w:pPr>
    </w:p>
    <w:p w14:paraId="10FC60F8"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4.1. </w:t>
      </w:r>
      <w:r w:rsidRPr="00E26F91">
        <w:rPr>
          <w:rFonts w:ascii="Arial" w:eastAsia="Calibri" w:hAnsi="Arial" w:cs="Arial"/>
          <w:color w:val="000000"/>
          <w:sz w:val="20"/>
          <w:szCs w:val="20"/>
        </w:rPr>
        <w:t xml:space="preserve">Прием наличных денег проводится по </w:t>
      </w:r>
      <w:r w:rsidRPr="00E26F91">
        <w:rPr>
          <w:rFonts w:ascii="Arial" w:eastAsia="Calibri" w:hAnsi="Arial" w:cs="Arial"/>
          <w:color w:val="000000"/>
          <w:sz w:val="20"/>
          <w:szCs w:val="20"/>
          <w:u w:val="single"/>
        </w:rPr>
        <w:t>ПКО.</w:t>
      </w:r>
      <w:r w:rsidRPr="00E26F91">
        <w:rPr>
          <w:rFonts w:ascii="Arial" w:eastAsia="Calibri" w:hAnsi="Arial" w:cs="Arial"/>
          <w:color w:val="000000"/>
          <w:sz w:val="20"/>
          <w:szCs w:val="20"/>
        </w:rPr>
        <w:t xml:space="preserve"> При получении ПКО бухгалтер проверяет наличие подписи главного бухгалтера и ее соответствие имеющемуся образцу, проверяет соответствие суммы наличных денег, проставленной цифрами, сумме наличных денег, проставленной прописью, наличие подтверждающих документов, перечисленных в ПКО. </w:t>
      </w:r>
    </w:p>
    <w:p w14:paraId="3D20B494"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Наличные деньги принимаются полистным, поштучным пересчетом. </w:t>
      </w:r>
    </w:p>
    <w:p w14:paraId="2ABC6B3B"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4.2. </w:t>
      </w:r>
      <w:r w:rsidRPr="00E26F91">
        <w:rPr>
          <w:rFonts w:ascii="Arial" w:eastAsia="Calibri" w:hAnsi="Arial" w:cs="Arial"/>
          <w:color w:val="000000"/>
          <w:sz w:val="20"/>
          <w:szCs w:val="20"/>
        </w:rPr>
        <w:t xml:space="preserve">После приема денег сумма, указанная в ПКО, сверяется с суммой фактически принятых наличных денег. При соответствии таких сумм бухгалтер подписывает ПКО и квитанцию к нему, проставляет на ней оттиск штампа "Получено". </w:t>
      </w:r>
      <w:proofErr w:type="spellStart"/>
      <w:r w:rsidRPr="00E26F91">
        <w:rPr>
          <w:rFonts w:ascii="Arial" w:eastAsia="Calibri" w:hAnsi="Arial" w:cs="Arial"/>
          <w:color w:val="000000"/>
          <w:sz w:val="20"/>
          <w:szCs w:val="20"/>
        </w:rPr>
        <w:t>Вносителю</w:t>
      </w:r>
      <w:proofErr w:type="spellEnd"/>
      <w:r w:rsidRPr="00E26F91">
        <w:rPr>
          <w:rFonts w:ascii="Arial" w:eastAsia="Calibri" w:hAnsi="Arial" w:cs="Arial"/>
          <w:color w:val="000000"/>
          <w:sz w:val="20"/>
          <w:szCs w:val="20"/>
        </w:rPr>
        <w:t xml:space="preserve"> в подтверждение приема наличных денег выдается квитанция к</w:t>
      </w:r>
      <w:r w:rsidRPr="00E26F91">
        <w:rPr>
          <w:rFonts w:ascii="Arial" w:eastAsia="Calibri" w:hAnsi="Arial" w:cs="Arial"/>
          <w:color w:val="000000"/>
          <w:sz w:val="20"/>
          <w:szCs w:val="20"/>
          <w:u w:val="single"/>
        </w:rPr>
        <w:t xml:space="preserve"> ПКО.</w:t>
      </w:r>
    </w:p>
    <w:p w14:paraId="196A8BA1" w14:textId="77777777" w:rsidR="009C10E0"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При несоответствии вносимой суммы денег сумме, указанной в ПКО, бухгалтер  предлагает </w:t>
      </w:r>
      <w:proofErr w:type="spellStart"/>
      <w:r w:rsidRPr="00E26F91">
        <w:rPr>
          <w:rFonts w:ascii="Arial" w:eastAsia="Calibri" w:hAnsi="Arial" w:cs="Arial"/>
          <w:color w:val="000000"/>
          <w:sz w:val="20"/>
          <w:szCs w:val="20"/>
        </w:rPr>
        <w:t>вносителю</w:t>
      </w:r>
      <w:proofErr w:type="spellEnd"/>
      <w:r w:rsidRPr="00E26F91">
        <w:rPr>
          <w:rFonts w:ascii="Arial" w:eastAsia="Calibri" w:hAnsi="Arial" w:cs="Arial"/>
          <w:color w:val="000000"/>
          <w:sz w:val="20"/>
          <w:szCs w:val="20"/>
        </w:rPr>
        <w:t xml:space="preserve"> довнести недостающую сумму или возвращает излишне вносимую сумму наличных денег. В случае отказа внести недостающую сумму наличных денег бухгалтер возвращает ему вносимую сумму денег полностью. </w:t>
      </w:r>
    </w:p>
    <w:p w14:paraId="277B671F"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4.3. </w:t>
      </w:r>
      <w:r w:rsidRPr="00E26F91">
        <w:rPr>
          <w:rFonts w:ascii="Arial" w:eastAsia="Calibri" w:hAnsi="Arial" w:cs="Arial"/>
          <w:color w:val="000000"/>
          <w:sz w:val="20"/>
          <w:szCs w:val="20"/>
        </w:rPr>
        <w:t xml:space="preserve">По ПКО также проводится прием остатка наличных денег, полученных под отчет. </w:t>
      </w:r>
    </w:p>
    <w:p w14:paraId="442FDC9D" w14:textId="77777777" w:rsidR="009E2DF2" w:rsidRDefault="009E2DF2" w:rsidP="00E26F91">
      <w:pPr>
        <w:keepNext/>
        <w:keepLines/>
        <w:ind w:hanging="281"/>
        <w:jc w:val="center"/>
        <w:outlineLvl w:val="0"/>
        <w:rPr>
          <w:rFonts w:ascii="Arial" w:hAnsi="Arial" w:cs="Arial"/>
          <w:b/>
          <w:bCs/>
          <w:color w:val="000000"/>
          <w:sz w:val="20"/>
          <w:szCs w:val="20"/>
        </w:rPr>
      </w:pPr>
    </w:p>
    <w:p w14:paraId="7B2F5064" w14:textId="77777777" w:rsidR="00E26F91" w:rsidRPr="00E26F91" w:rsidRDefault="00E26F91" w:rsidP="00E26F91">
      <w:pPr>
        <w:keepNext/>
        <w:keepLines/>
        <w:ind w:hanging="281"/>
        <w:jc w:val="center"/>
        <w:outlineLvl w:val="0"/>
        <w:rPr>
          <w:rFonts w:ascii="Arial" w:hAnsi="Arial" w:cs="Arial"/>
          <w:b/>
          <w:bCs/>
          <w:color w:val="000000"/>
          <w:sz w:val="20"/>
          <w:szCs w:val="20"/>
        </w:rPr>
      </w:pPr>
      <w:r w:rsidRPr="00E26F91">
        <w:rPr>
          <w:rFonts w:ascii="Arial" w:hAnsi="Arial" w:cs="Arial"/>
          <w:b/>
          <w:bCs/>
          <w:color w:val="000000"/>
          <w:sz w:val="20"/>
          <w:szCs w:val="20"/>
        </w:rPr>
        <w:t xml:space="preserve">Порядок выдачи наличных денег </w:t>
      </w:r>
    </w:p>
    <w:p w14:paraId="612C18F8" w14:textId="77777777" w:rsidR="00E26F91" w:rsidRPr="00E26F91" w:rsidRDefault="00E26F91" w:rsidP="00E26F91">
      <w:pPr>
        <w:keepNext/>
        <w:keepLines/>
        <w:ind w:hanging="281"/>
        <w:jc w:val="center"/>
        <w:outlineLvl w:val="0"/>
        <w:rPr>
          <w:rFonts w:ascii="Arial" w:hAnsi="Arial" w:cs="Arial"/>
          <w:b/>
          <w:bCs/>
          <w:color w:val="000000"/>
          <w:sz w:val="20"/>
          <w:szCs w:val="20"/>
        </w:rPr>
      </w:pPr>
    </w:p>
    <w:p w14:paraId="73C6B9AF"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5.1. </w:t>
      </w:r>
      <w:r w:rsidRPr="00E26F91">
        <w:rPr>
          <w:rFonts w:ascii="Arial" w:eastAsia="Calibri" w:hAnsi="Arial" w:cs="Arial"/>
          <w:color w:val="000000"/>
          <w:sz w:val="20"/>
          <w:szCs w:val="20"/>
        </w:rPr>
        <w:t xml:space="preserve">Выдача наличных денег осуществляется по </w:t>
      </w:r>
      <w:r w:rsidRPr="00E26F91">
        <w:rPr>
          <w:rFonts w:ascii="Arial" w:eastAsia="Calibri" w:hAnsi="Arial" w:cs="Arial"/>
          <w:color w:val="000000"/>
          <w:sz w:val="20"/>
          <w:szCs w:val="20"/>
          <w:u w:val="single"/>
        </w:rPr>
        <w:t>РКО,</w:t>
      </w:r>
      <w:r w:rsidRPr="00E26F91">
        <w:rPr>
          <w:rFonts w:ascii="Arial" w:eastAsia="Calibri" w:hAnsi="Arial" w:cs="Arial"/>
          <w:color w:val="000000"/>
          <w:sz w:val="20"/>
          <w:szCs w:val="20"/>
        </w:rPr>
        <w:t xml:space="preserve"> расчетно-платежным ведомостям </w:t>
      </w:r>
      <w:r w:rsidRPr="00E26F91">
        <w:rPr>
          <w:rFonts w:ascii="Arial" w:eastAsia="Calibri" w:hAnsi="Arial" w:cs="Arial"/>
          <w:color w:val="000000"/>
          <w:sz w:val="20"/>
          <w:szCs w:val="20"/>
          <w:u w:val="single"/>
        </w:rPr>
        <w:t>(ф. 0504401)</w:t>
      </w:r>
      <w:r w:rsidRPr="00E26F91">
        <w:rPr>
          <w:rFonts w:ascii="Arial" w:eastAsia="Calibri" w:hAnsi="Arial" w:cs="Arial"/>
          <w:color w:val="000000"/>
          <w:sz w:val="20"/>
          <w:szCs w:val="20"/>
        </w:rPr>
        <w:t xml:space="preserve">, платежным ведомостям </w:t>
      </w:r>
      <w:r w:rsidRPr="00E26F91">
        <w:rPr>
          <w:rFonts w:ascii="Arial" w:eastAsia="Calibri" w:hAnsi="Arial" w:cs="Arial"/>
          <w:color w:val="000000"/>
          <w:sz w:val="20"/>
          <w:szCs w:val="20"/>
          <w:u w:val="single"/>
        </w:rPr>
        <w:t>(ф. 0504403)</w:t>
      </w:r>
      <w:r w:rsidRPr="00E26F91">
        <w:rPr>
          <w:rFonts w:ascii="Arial" w:eastAsia="Calibri" w:hAnsi="Arial" w:cs="Arial"/>
          <w:color w:val="000000"/>
          <w:sz w:val="20"/>
          <w:szCs w:val="20"/>
        </w:rPr>
        <w:t xml:space="preserve">. Бухгалтер выдает наличные деньги непосредственно получателю, указанному в РКО (расчетно-платежной ведомости, платежной ведомости), при предъявлении документа, удостоверяющего личность, либо при предъявлении получателем доверенности и документа, удостоверяющего личность. </w:t>
      </w:r>
    </w:p>
    <w:p w14:paraId="29CE5561"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Перед выдачей денежных средств бухгалтер проверяет в кассовых документах: </w:t>
      </w:r>
    </w:p>
    <w:p w14:paraId="6BAE25CE" w14:textId="77777777" w:rsidR="00E26F91" w:rsidRPr="00E26F91" w:rsidRDefault="00E26F91" w:rsidP="00E26F91">
      <w:pPr>
        <w:ind w:firstLine="284"/>
        <w:rPr>
          <w:rFonts w:ascii="Arial" w:eastAsia="Calibri" w:hAnsi="Arial" w:cs="Arial"/>
          <w:color w:val="000000"/>
          <w:sz w:val="20"/>
          <w:szCs w:val="20"/>
        </w:rPr>
      </w:pPr>
      <w:r w:rsidRPr="00E26F91">
        <w:rPr>
          <w:rFonts w:ascii="Arial" w:eastAsia="Calibri" w:hAnsi="Arial" w:cs="Arial"/>
          <w:color w:val="000000"/>
          <w:sz w:val="20"/>
          <w:szCs w:val="20"/>
        </w:rPr>
        <w:t xml:space="preserve">-  наличие подписей руководителя, главного бухгалтера и их соответствие имеющимся образцам; </w:t>
      </w:r>
    </w:p>
    <w:p w14:paraId="12ED3930" w14:textId="77777777" w:rsidR="00E26F91" w:rsidRPr="00E26F91" w:rsidRDefault="00E26F91" w:rsidP="00E26F91">
      <w:pPr>
        <w:ind w:firstLine="284"/>
        <w:rPr>
          <w:rFonts w:ascii="Arial" w:eastAsia="Calibri" w:hAnsi="Arial" w:cs="Arial"/>
          <w:color w:val="000000"/>
          <w:sz w:val="20"/>
          <w:szCs w:val="20"/>
        </w:rPr>
      </w:pPr>
      <w:r w:rsidRPr="00E26F91">
        <w:rPr>
          <w:rFonts w:ascii="Arial" w:eastAsia="Calibri" w:hAnsi="Arial" w:cs="Arial"/>
          <w:color w:val="000000"/>
          <w:sz w:val="20"/>
          <w:szCs w:val="20"/>
        </w:rPr>
        <w:t xml:space="preserve">-  соответствие сумм наличных денег, проставленных цифрами, суммам, проставленным прописью; </w:t>
      </w:r>
    </w:p>
    <w:p w14:paraId="31B7A8E6" w14:textId="77777777" w:rsidR="00E26F91" w:rsidRPr="00E26F91" w:rsidRDefault="00E26F91" w:rsidP="00E26F91">
      <w:pPr>
        <w:ind w:firstLine="284"/>
        <w:rPr>
          <w:rFonts w:ascii="Arial" w:eastAsia="Calibri" w:hAnsi="Arial" w:cs="Arial"/>
          <w:color w:val="000000"/>
          <w:sz w:val="20"/>
          <w:szCs w:val="20"/>
        </w:rPr>
      </w:pPr>
      <w:r w:rsidRPr="00E26F91">
        <w:rPr>
          <w:rFonts w:ascii="Arial" w:eastAsia="Calibri" w:hAnsi="Arial" w:cs="Arial"/>
          <w:color w:val="000000"/>
          <w:sz w:val="20"/>
          <w:szCs w:val="20"/>
        </w:rPr>
        <w:t xml:space="preserve">-  наличие подтверждающих документов, перечисленных в РКО, и соответствие фамилии, имени, отчества (при наличии) получателя наличных денег, указанных в РКО, данным предъявляемого получателем документа, удостоверяющего его личность; </w:t>
      </w:r>
    </w:p>
    <w:p w14:paraId="6DD75DD0" w14:textId="77777777" w:rsidR="00E26F91" w:rsidRPr="00E26F91" w:rsidRDefault="00E26F91" w:rsidP="00E26F91">
      <w:pPr>
        <w:ind w:firstLine="284"/>
        <w:rPr>
          <w:rFonts w:ascii="Arial" w:eastAsia="Calibri" w:hAnsi="Arial" w:cs="Arial"/>
          <w:color w:val="000000"/>
          <w:sz w:val="20"/>
          <w:szCs w:val="20"/>
        </w:rPr>
      </w:pPr>
      <w:r w:rsidRPr="00E26F91">
        <w:rPr>
          <w:rFonts w:ascii="Arial" w:eastAsia="Calibri" w:hAnsi="Arial" w:cs="Arial"/>
          <w:color w:val="000000"/>
          <w:sz w:val="20"/>
          <w:szCs w:val="20"/>
        </w:rPr>
        <w:t xml:space="preserve">-  соответствие фамилии, имени, отчества (при наличии) получателя наличных денег, указанных в </w:t>
      </w:r>
      <w:r w:rsidRPr="00E26F91">
        <w:rPr>
          <w:rFonts w:ascii="Arial" w:eastAsia="Calibri" w:hAnsi="Arial" w:cs="Arial"/>
          <w:color w:val="000000"/>
          <w:sz w:val="20"/>
          <w:szCs w:val="20"/>
          <w:u w:val="single"/>
        </w:rPr>
        <w:t>РКО,</w:t>
      </w:r>
      <w:r w:rsidRPr="00E26F91">
        <w:rPr>
          <w:rFonts w:ascii="Arial" w:eastAsia="Calibri" w:hAnsi="Arial" w:cs="Arial"/>
          <w:color w:val="000000"/>
          <w:sz w:val="20"/>
          <w:szCs w:val="20"/>
        </w:rPr>
        <w:t xml:space="preserve"> фамилии, имени, отчеству (при наличии) доверителя, указанным в доверенности; </w:t>
      </w:r>
    </w:p>
    <w:p w14:paraId="7A36E1BB" w14:textId="77777777" w:rsidR="00E26F91" w:rsidRPr="00E26F91" w:rsidRDefault="00E26F91" w:rsidP="00E26F91">
      <w:pPr>
        <w:ind w:firstLine="284"/>
        <w:rPr>
          <w:rFonts w:ascii="Arial" w:eastAsia="Calibri" w:hAnsi="Arial" w:cs="Arial"/>
          <w:color w:val="000000"/>
          <w:sz w:val="20"/>
          <w:szCs w:val="20"/>
        </w:rPr>
      </w:pPr>
      <w:r w:rsidRPr="00E26F91">
        <w:rPr>
          <w:rFonts w:ascii="Arial" w:eastAsia="Calibri" w:hAnsi="Arial" w:cs="Arial"/>
          <w:color w:val="000000"/>
          <w:sz w:val="20"/>
          <w:szCs w:val="20"/>
        </w:rPr>
        <w:t xml:space="preserve">-  соответствие указанных в доверенности и РКО фамилии, имени, отчества (при наличии) доверенного лица и данных документа, удостоверяющего его личность, данным предъявленного доверенным лицом документа. </w:t>
      </w:r>
    </w:p>
    <w:p w14:paraId="267EB5CD" w14:textId="77777777" w:rsidR="00E26F91" w:rsidRPr="00E26F91" w:rsidRDefault="00E26F91" w:rsidP="00E26F91">
      <w:pPr>
        <w:ind w:firstLine="284"/>
        <w:rPr>
          <w:rFonts w:ascii="Arial" w:eastAsia="Calibri" w:hAnsi="Arial" w:cs="Arial"/>
          <w:color w:val="000000"/>
          <w:sz w:val="20"/>
          <w:szCs w:val="20"/>
        </w:rPr>
      </w:pPr>
      <w:r w:rsidRPr="00E26F91">
        <w:rPr>
          <w:rFonts w:ascii="Arial" w:eastAsia="Calibri" w:hAnsi="Arial" w:cs="Arial"/>
          <w:color w:val="000000"/>
          <w:sz w:val="20"/>
          <w:szCs w:val="20"/>
        </w:rPr>
        <w:t xml:space="preserve">При соответствии всех требований, после выдачи денежных средств на кассовых документах проставляется оттиск штампа "Оплачено". </w:t>
      </w:r>
    </w:p>
    <w:p w14:paraId="66113E7B" w14:textId="77777777" w:rsidR="00E26F91" w:rsidRPr="00E26F91" w:rsidRDefault="00F32DAF" w:rsidP="00F32DAF">
      <w:pPr>
        <w:contextualSpacing/>
        <w:jc w:val="both"/>
        <w:rPr>
          <w:rFonts w:ascii="Arial" w:eastAsia="Calibri" w:hAnsi="Arial" w:cs="Arial"/>
          <w:color w:val="000000"/>
          <w:sz w:val="20"/>
          <w:szCs w:val="20"/>
        </w:rPr>
      </w:pPr>
      <w:r w:rsidRPr="00F32DAF">
        <w:rPr>
          <w:rFonts w:ascii="Arial" w:eastAsia="Calibri" w:hAnsi="Arial" w:cs="Arial"/>
          <w:b/>
          <w:bCs/>
          <w:color w:val="000000"/>
          <w:sz w:val="20"/>
          <w:szCs w:val="20"/>
        </w:rPr>
        <w:t>5.2</w:t>
      </w:r>
      <w:r>
        <w:rPr>
          <w:rFonts w:ascii="Arial" w:eastAsia="Calibri" w:hAnsi="Arial" w:cs="Arial"/>
          <w:color w:val="000000"/>
          <w:sz w:val="20"/>
          <w:szCs w:val="20"/>
        </w:rPr>
        <w:t>.</w:t>
      </w:r>
      <w:r w:rsidR="00E26F91" w:rsidRPr="00E26F91">
        <w:rPr>
          <w:rFonts w:ascii="Arial" w:eastAsia="Calibri" w:hAnsi="Arial" w:cs="Arial"/>
          <w:color w:val="000000"/>
          <w:sz w:val="20"/>
          <w:szCs w:val="20"/>
        </w:rPr>
        <w:t xml:space="preserve">В случае осуществления выплат по доверенности в </w:t>
      </w:r>
      <w:r w:rsidR="00E26F91" w:rsidRPr="00E26F91">
        <w:rPr>
          <w:rFonts w:ascii="Arial" w:eastAsia="Calibri" w:hAnsi="Arial" w:cs="Arial"/>
          <w:color w:val="000000"/>
          <w:sz w:val="20"/>
          <w:szCs w:val="20"/>
          <w:u w:val="single"/>
        </w:rPr>
        <w:t>расчетно</w:t>
      </w:r>
      <w:r w:rsidR="00E26F91" w:rsidRPr="00E26F91">
        <w:rPr>
          <w:rFonts w:ascii="Arial" w:hAnsi="Arial" w:cs="Arial"/>
          <w:sz w:val="20"/>
          <w:szCs w:val="20"/>
        </w:rPr>
        <w:t>-</w:t>
      </w:r>
      <w:r w:rsidR="00E26F91" w:rsidRPr="00E26F91">
        <w:rPr>
          <w:rFonts w:ascii="Arial" w:eastAsia="Calibri" w:hAnsi="Arial" w:cs="Arial"/>
          <w:color w:val="000000"/>
          <w:sz w:val="20"/>
          <w:szCs w:val="20"/>
          <w:u w:val="single"/>
        </w:rPr>
        <w:t>платежной ведомости(платежной ведомости)</w:t>
      </w:r>
      <w:r w:rsidR="00E26F91" w:rsidRPr="00E26F91">
        <w:rPr>
          <w:rFonts w:ascii="Arial" w:eastAsia="Calibri" w:hAnsi="Arial" w:cs="Arial"/>
          <w:color w:val="000000"/>
          <w:sz w:val="20"/>
          <w:szCs w:val="20"/>
        </w:rPr>
        <w:t xml:space="preserve"> перед подписью лица, которому доверено получение наличных денег, бухгалтер-кассир делает надпись "по доверенности" и прилагает эту доверенность к платежным документам. Если одна доверенность выдана на несколько выплат (на получение денег в разных учреждениях), она подлежит копированию (копия заверяется руководителем Учреждения). </w:t>
      </w:r>
    </w:p>
    <w:p w14:paraId="3E96D9B0" w14:textId="77777777" w:rsidR="00E26F91" w:rsidRPr="00E26F91" w:rsidRDefault="00F32DAF" w:rsidP="00F32DAF">
      <w:pPr>
        <w:contextualSpacing/>
        <w:jc w:val="both"/>
        <w:rPr>
          <w:rFonts w:ascii="Arial" w:eastAsia="Calibri" w:hAnsi="Arial" w:cs="Arial"/>
          <w:color w:val="000000"/>
          <w:sz w:val="20"/>
          <w:szCs w:val="20"/>
        </w:rPr>
      </w:pPr>
      <w:r w:rsidRPr="00F32DAF">
        <w:rPr>
          <w:rFonts w:ascii="Arial" w:eastAsia="Calibri" w:hAnsi="Arial" w:cs="Arial"/>
          <w:b/>
          <w:bCs/>
          <w:color w:val="000000"/>
          <w:sz w:val="20"/>
          <w:szCs w:val="20"/>
        </w:rPr>
        <w:t>5.3.</w:t>
      </w:r>
      <w:r w:rsidR="00E26F91" w:rsidRPr="00E26F91">
        <w:rPr>
          <w:rFonts w:ascii="Arial" w:eastAsia="Calibri" w:hAnsi="Arial" w:cs="Arial"/>
          <w:color w:val="000000"/>
          <w:sz w:val="20"/>
          <w:szCs w:val="20"/>
        </w:rPr>
        <w:t>При выдаче наличных денег по</w:t>
      </w:r>
      <w:r w:rsidR="00E26F91" w:rsidRPr="00E26F91">
        <w:rPr>
          <w:rFonts w:ascii="Arial" w:eastAsia="Calibri" w:hAnsi="Arial" w:cs="Arial"/>
          <w:color w:val="000000"/>
          <w:sz w:val="20"/>
          <w:szCs w:val="20"/>
          <w:u w:val="single"/>
        </w:rPr>
        <w:t xml:space="preserve"> РКО</w:t>
      </w:r>
      <w:r w:rsidR="00E26F91" w:rsidRPr="00E26F91">
        <w:rPr>
          <w:rFonts w:ascii="Calibri" w:hAnsi="Calibri"/>
        </w:rPr>
        <w:t xml:space="preserve"> </w:t>
      </w:r>
      <w:r w:rsidR="00E26F91" w:rsidRPr="00E26F91">
        <w:rPr>
          <w:rFonts w:ascii="Arial" w:eastAsia="Calibri" w:hAnsi="Arial" w:cs="Arial"/>
          <w:color w:val="000000"/>
          <w:sz w:val="20"/>
          <w:szCs w:val="20"/>
        </w:rPr>
        <w:t xml:space="preserve">бухгалтером подготавливается сумма наличных денег, подлежащая выдаче, а РКО передается получателю денег, который подписывает его. </w:t>
      </w:r>
    </w:p>
    <w:p w14:paraId="3C2A0915" w14:textId="77777777" w:rsidR="00E26F91" w:rsidRPr="00E26F91" w:rsidRDefault="00E26F91" w:rsidP="00F32DAF">
      <w:pPr>
        <w:jc w:val="both"/>
        <w:rPr>
          <w:rFonts w:ascii="Arial" w:eastAsia="Calibri" w:hAnsi="Arial" w:cs="Arial"/>
          <w:color w:val="000000"/>
          <w:sz w:val="20"/>
          <w:szCs w:val="20"/>
        </w:rPr>
      </w:pPr>
      <w:r w:rsidRPr="00F32DAF">
        <w:rPr>
          <w:rFonts w:ascii="Arial" w:eastAsia="Calibri" w:hAnsi="Arial" w:cs="Arial"/>
          <w:b/>
          <w:bCs/>
          <w:color w:val="000000"/>
          <w:sz w:val="20"/>
          <w:szCs w:val="20"/>
        </w:rPr>
        <w:t>5.4.</w:t>
      </w:r>
      <w:r w:rsidRPr="00E26F91">
        <w:rPr>
          <w:rFonts w:ascii="Arial" w:eastAsia="Calibri" w:hAnsi="Arial" w:cs="Arial"/>
          <w:color w:val="000000"/>
          <w:sz w:val="20"/>
          <w:szCs w:val="20"/>
        </w:rPr>
        <w:t xml:space="preserve">Привыдаче наличных денег по </w:t>
      </w:r>
      <w:r w:rsidRPr="00E26F91">
        <w:rPr>
          <w:rFonts w:ascii="Arial" w:eastAsia="Calibri" w:hAnsi="Arial" w:cs="Arial"/>
          <w:color w:val="000000"/>
          <w:sz w:val="20"/>
          <w:szCs w:val="20"/>
          <w:u w:val="single"/>
        </w:rPr>
        <w:t>расчетно-платежной ведомости(платежной ведомости)</w:t>
      </w:r>
      <w:r w:rsidRPr="00E26F91">
        <w:rPr>
          <w:rFonts w:ascii="Arial" w:eastAsia="Calibri" w:hAnsi="Arial" w:cs="Arial"/>
          <w:color w:val="000000"/>
          <w:sz w:val="20"/>
          <w:szCs w:val="20"/>
        </w:rPr>
        <w:t xml:space="preserve"> бухгалтер подготавливает подлежащую выдаче сумму наличных денег и передает соответствующую ведомость работнику для подписания. </w:t>
      </w:r>
    </w:p>
    <w:p w14:paraId="33AB43CB" w14:textId="77777777" w:rsidR="00E26F91" w:rsidRPr="00E26F91" w:rsidRDefault="00E26F91" w:rsidP="00F32DAF">
      <w:pPr>
        <w:jc w:val="both"/>
        <w:rPr>
          <w:rFonts w:ascii="Arial" w:eastAsia="Calibri" w:hAnsi="Arial" w:cs="Arial"/>
          <w:color w:val="000000"/>
          <w:sz w:val="20"/>
          <w:szCs w:val="20"/>
        </w:rPr>
      </w:pPr>
      <w:r w:rsidRPr="00F32DAF">
        <w:rPr>
          <w:rFonts w:ascii="Arial" w:eastAsia="Calibri" w:hAnsi="Arial" w:cs="Arial"/>
          <w:b/>
          <w:bCs/>
          <w:color w:val="000000"/>
          <w:sz w:val="20"/>
          <w:szCs w:val="20"/>
        </w:rPr>
        <w:t>5.5</w:t>
      </w:r>
      <w:r w:rsidR="00F32DAF">
        <w:rPr>
          <w:rFonts w:ascii="Arial" w:eastAsia="Calibri" w:hAnsi="Arial" w:cs="Arial"/>
          <w:color w:val="000000"/>
          <w:sz w:val="20"/>
          <w:szCs w:val="20"/>
        </w:rPr>
        <w:t>.</w:t>
      </w:r>
      <w:r w:rsidRPr="00E26F91">
        <w:rPr>
          <w:rFonts w:ascii="Arial" w:eastAsia="Calibri" w:hAnsi="Arial" w:cs="Arial"/>
          <w:color w:val="000000"/>
          <w:sz w:val="20"/>
          <w:szCs w:val="20"/>
        </w:rPr>
        <w:t xml:space="preserve"> Выдача наличных денег по выплатам заработной платы, стипендий и другим выплатам осуществляется в течени</w:t>
      </w:r>
      <w:r w:rsidR="0037671D">
        <w:rPr>
          <w:rFonts w:ascii="Arial" w:eastAsia="Calibri" w:hAnsi="Arial" w:cs="Arial"/>
          <w:color w:val="000000"/>
          <w:sz w:val="20"/>
          <w:szCs w:val="20"/>
        </w:rPr>
        <w:t>и</w:t>
      </w:r>
      <w:r w:rsidRPr="00E26F91">
        <w:rPr>
          <w:rFonts w:ascii="Arial" w:eastAsia="Calibri" w:hAnsi="Arial" w:cs="Arial"/>
          <w:color w:val="000000"/>
          <w:sz w:val="20"/>
          <w:szCs w:val="20"/>
        </w:rPr>
        <w:t xml:space="preserve"> </w:t>
      </w:r>
      <w:r w:rsidR="0037671D" w:rsidRPr="0037671D">
        <w:rPr>
          <w:rFonts w:ascii="Arial" w:eastAsia="Calibri" w:hAnsi="Arial" w:cs="Arial"/>
          <w:b/>
          <w:bCs/>
          <w:color w:val="000000"/>
          <w:sz w:val="20"/>
          <w:szCs w:val="20"/>
        </w:rPr>
        <w:t>пяти</w:t>
      </w:r>
      <w:r w:rsidRPr="0037671D">
        <w:rPr>
          <w:rFonts w:ascii="Arial" w:eastAsia="Calibri" w:hAnsi="Arial" w:cs="Arial"/>
          <w:b/>
          <w:bCs/>
          <w:color w:val="000000"/>
          <w:sz w:val="20"/>
          <w:szCs w:val="20"/>
        </w:rPr>
        <w:t xml:space="preserve"> </w:t>
      </w:r>
      <w:r w:rsidRPr="00E26F91">
        <w:rPr>
          <w:rFonts w:ascii="Arial" w:eastAsia="Calibri" w:hAnsi="Arial" w:cs="Arial"/>
          <w:color w:val="000000"/>
          <w:sz w:val="20"/>
          <w:szCs w:val="20"/>
        </w:rPr>
        <w:t xml:space="preserve">рабочих дней (включая день получения наличных денег с лицевого счета на указанные выплаты). В последний день выдачи денег, предназначенных на указанные выплаты, бухгалтер-кассир в соответствующих ведомостях проставляет оттиск штампа или делает надпись "Депонировано" напротив фамилий работников, которым не проведена выдача наличных денег. Далее им подсчитываются и записываются в итоговой строке сумма фактически выданных наличных денег и сумма, подлежащая депонированию и сдаче на лицевой счет, а также им оформляется реестр депонированных сумм </w:t>
      </w:r>
      <w:r w:rsidRPr="00E26F91">
        <w:rPr>
          <w:rFonts w:ascii="Arial" w:eastAsia="Calibri" w:hAnsi="Arial" w:cs="Arial"/>
          <w:color w:val="000000"/>
          <w:sz w:val="20"/>
          <w:szCs w:val="20"/>
          <w:u w:val="single"/>
        </w:rPr>
        <w:t>(ф. 0504047)</w:t>
      </w:r>
      <w:r w:rsidRPr="00E26F91">
        <w:rPr>
          <w:rFonts w:ascii="Arial" w:eastAsia="Calibri" w:hAnsi="Arial" w:cs="Arial"/>
          <w:color w:val="000000"/>
          <w:sz w:val="20"/>
          <w:szCs w:val="20"/>
        </w:rPr>
        <w:t xml:space="preserve">. </w:t>
      </w:r>
    </w:p>
    <w:p w14:paraId="4C54A26E"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Нумерация таких реестров осуществляется в хронологической последовательности с начала календарного года. Оформив реестр депонированных сумм, бухгалтер заверяет своей подписью </w:t>
      </w:r>
      <w:r w:rsidRPr="00E26F91">
        <w:rPr>
          <w:rFonts w:ascii="Arial" w:eastAsia="Calibri" w:hAnsi="Arial" w:cs="Arial"/>
          <w:color w:val="000000"/>
          <w:sz w:val="20"/>
          <w:szCs w:val="20"/>
          <w:u w:val="single"/>
        </w:rPr>
        <w:t>расчетно</w:t>
      </w:r>
      <w:r w:rsidRPr="00E26F91">
        <w:rPr>
          <w:rFonts w:ascii="Arial" w:hAnsi="Arial" w:cs="Arial"/>
          <w:sz w:val="20"/>
          <w:szCs w:val="20"/>
        </w:rPr>
        <w:t>-</w:t>
      </w:r>
      <w:r w:rsidRPr="00E26F91">
        <w:rPr>
          <w:rFonts w:ascii="Arial" w:eastAsia="Calibri" w:hAnsi="Arial" w:cs="Arial"/>
          <w:color w:val="000000"/>
          <w:sz w:val="20"/>
          <w:szCs w:val="20"/>
          <w:u w:val="single"/>
        </w:rPr>
        <w:t>платежную ведомость (платежную ведомость)</w:t>
      </w:r>
      <w:r w:rsidRPr="00E26F91">
        <w:rPr>
          <w:rFonts w:ascii="Arial" w:eastAsia="Calibri" w:hAnsi="Arial" w:cs="Arial"/>
          <w:color w:val="000000"/>
          <w:sz w:val="20"/>
          <w:szCs w:val="20"/>
        </w:rPr>
        <w:t xml:space="preserve"> и передает их главному бухгалтеру для сверки соответствия записей и подписания. </w:t>
      </w:r>
    </w:p>
    <w:p w14:paraId="65E82E13" w14:textId="77777777" w:rsidR="00E26F91" w:rsidRPr="00E26F91" w:rsidRDefault="00E26F91" w:rsidP="00C4164F">
      <w:pPr>
        <w:jc w:val="both"/>
        <w:rPr>
          <w:rFonts w:ascii="Arial" w:eastAsia="Calibri" w:hAnsi="Arial" w:cs="Arial"/>
          <w:color w:val="000000"/>
          <w:sz w:val="20"/>
          <w:szCs w:val="20"/>
        </w:rPr>
      </w:pPr>
      <w:r w:rsidRPr="00C4164F">
        <w:rPr>
          <w:rFonts w:ascii="Arial" w:eastAsia="Calibri" w:hAnsi="Arial" w:cs="Arial"/>
          <w:b/>
          <w:bCs/>
          <w:color w:val="000000"/>
          <w:sz w:val="20"/>
          <w:szCs w:val="20"/>
        </w:rPr>
        <w:t>5.6.</w:t>
      </w:r>
      <w:r w:rsidRPr="00E26F91">
        <w:rPr>
          <w:rFonts w:ascii="Arial" w:eastAsia="Calibri" w:hAnsi="Arial" w:cs="Arial"/>
          <w:color w:val="000000"/>
          <w:sz w:val="20"/>
          <w:szCs w:val="20"/>
        </w:rPr>
        <w:t>На фактически выданные суммы наличных денег по расчетно-платежной ведомости (платежной ведомости) оформляется</w:t>
      </w:r>
      <w:r w:rsidRPr="00E26F91">
        <w:rPr>
          <w:rFonts w:ascii="Arial" w:eastAsia="Calibri" w:hAnsi="Arial" w:cs="Arial"/>
          <w:color w:val="000000"/>
          <w:sz w:val="20"/>
          <w:szCs w:val="20"/>
          <w:u w:val="single"/>
        </w:rPr>
        <w:t xml:space="preserve"> РКО,</w:t>
      </w:r>
      <w:r w:rsidRPr="00E26F91">
        <w:rPr>
          <w:rFonts w:ascii="Calibri" w:hAnsi="Calibri"/>
        </w:rPr>
        <w:t xml:space="preserve"> </w:t>
      </w:r>
      <w:r w:rsidRPr="00E26F91">
        <w:rPr>
          <w:rFonts w:ascii="Arial" w:eastAsia="Calibri" w:hAnsi="Arial" w:cs="Arial"/>
          <w:color w:val="000000"/>
          <w:sz w:val="20"/>
          <w:szCs w:val="20"/>
        </w:rPr>
        <w:t xml:space="preserve">номер и дату которого </w:t>
      </w:r>
      <w:r w:rsidRPr="00034F45">
        <w:rPr>
          <w:rFonts w:ascii="Arial" w:eastAsia="Calibri" w:hAnsi="Arial" w:cs="Arial"/>
          <w:b/>
          <w:bCs/>
          <w:color w:val="000000"/>
          <w:sz w:val="20"/>
          <w:szCs w:val="20"/>
        </w:rPr>
        <w:t>бухгалтер</w:t>
      </w:r>
      <w:r w:rsidRPr="00E26F91">
        <w:rPr>
          <w:rFonts w:ascii="Arial" w:eastAsia="Calibri" w:hAnsi="Arial" w:cs="Arial"/>
          <w:color w:val="000000"/>
          <w:sz w:val="20"/>
          <w:szCs w:val="20"/>
        </w:rPr>
        <w:t xml:space="preserve"> проставляет на первой странице таких ведомостей. </w:t>
      </w:r>
    </w:p>
    <w:p w14:paraId="173C801F" w14:textId="77777777" w:rsidR="00E26F91" w:rsidRPr="00E26F91" w:rsidRDefault="00E26F91" w:rsidP="00C4164F">
      <w:pPr>
        <w:jc w:val="both"/>
        <w:rPr>
          <w:rFonts w:ascii="Arial" w:eastAsia="Calibri" w:hAnsi="Arial" w:cs="Arial"/>
          <w:color w:val="000000"/>
          <w:sz w:val="20"/>
          <w:szCs w:val="20"/>
        </w:rPr>
      </w:pPr>
      <w:r w:rsidRPr="00C4164F">
        <w:rPr>
          <w:rFonts w:ascii="Arial" w:eastAsia="Calibri" w:hAnsi="Arial" w:cs="Arial"/>
          <w:b/>
          <w:bCs/>
          <w:color w:val="000000"/>
          <w:sz w:val="20"/>
          <w:szCs w:val="20"/>
        </w:rPr>
        <w:t>5.7.</w:t>
      </w:r>
      <w:r w:rsidRPr="00E26F91">
        <w:rPr>
          <w:rFonts w:ascii="Arial" w:eastAsia="Calibri" w:hAnsi="Arial" w:cs="Arial"/>
          <w:color w:val="000000"/>
          <w:sz w:val="20"/>
          <w:szCs w:val="20"/>
        </w:rPr>
        <w:t xml:space="preserve">При каждой выдаче денежных средств бухгалтер обязан пересчитать подготовленную к выдаче сумму таким образом, чтобы получатель наличных денег мог наблюдать за его действиями, и выдать получателю наличные деньги полистным, поштучным пересчетом в сумме, указанной в кассовом документе. Он вправе не принимать от получателя наличных денег претензии по сумме наличных денег, если получатель не пересчитал под наблюдением кассира полученные им наличные деньги. </w:t>
      </w:r>
    </w:p>
    <w:p w14:paraId="070BEA59" w14:textId="77777777" w:rsidR="00E26F91" w:rsidRPr="00E26F91" w:rsidRDefault="00E26F91" w:rsidP="00E26F91">
      <w:pPr>
        <w:ind w:firstLine="284"/>
        <w:jc w:val="both"/>
        <w:rPr>
          <w:rFonts w:ascii="Arial" w:eastAsia="Calibri" w:hAnsi="Arial" w:cs="Arial"/>
          <w:b/>
          <w:color w:val="000000"/>
          <w:sz w:val="20"/>
          <w:szCs w:val="20"/>
        </w:rPr>
      </w:pPr>
      <w:r w:rsidRPr="00E26F91">
        <w:rPr>
          <w:rFonts w:ascii="Arial" w:eastAsia="Calibri" w:hAnsi="Arial" w:cs="Arial"/>
          <w:color w:val="000000"/>
          <w:sz w:val="20"/>
          <w:szCs w:val="20"/>
        </w:rPr>
        <w:t xml:space="preserve">Подписание кассовых документов осуществляется </w:t>
      </w:r>
      <w:r w:rsidRPr="007A0634">
        <w:rPr>
          <w:rFonts w:ascii="Arial" w:eastAsia="Calibri" w:hAnsi="Arial" w:cs="Arial"/>
          <w:b/>
          <w:bCs/>
          <w:color w:val="000000"/>
          <w:sz w:val="20"/>
          <w:szCs w:val="20"/>
        </w:rPr>
        <w:t>бухгалтером</w:t>
      </w:r>
      <w:r w:rsidRPr="00E26F91">
        <w:rPr>
          <w:rFonts w:ascii="Arial" w:eastAsia="Calibri" w:hAnsi="Arial" w:cs="Arial"/>
          <w:color w:val="000000"/>
          <w:sz w:val="20"/>
          <w:szCs w:val="20"/>
        </w:rPr>
        <w:t xml:space="preserve"> после выдачи наличных денег. </w:t>
      </w:r>
    </w:p>
    <w:p w14:paraId="6F2A1DF0" w14:textId="77777777" w:rsidR="00E26F91" w:rsidRPr="00E26F91" w:rsidRDefault="00E26F91" w:rsidP="00E26F91">
      <w:pPr>
        <w:keepNext/>
        <w:keepLines/>
        <w:ind w:hanging="281"/>
        <w:jc w:val="center"/>
        <w:outlineLvl w:val="0"/>
        <w:rPr>
          <w:rFonts w:ascii="Arial" w:hAnsi="Arial" w:cs="Arial"/>
          <w:b/>
          <w:bCs/>
          <w:color w:val="000000"/>
          <w:sz w:val="20"/>
          <w:szCs w:val="20"/>
        </w:rPr>
      </w:pPr>
    </w:p>
    <w:p w14:paraId="3DCB7693" w14:textId="77777777" w:rsidR="00E26F91" w:rsidRPr="00E26F91" w:rsidRDefault="00E26F91" w:rsidP="00E26F91">
      <w:pPr>
        <w:keepNext/>
        <w:keepLines/>
        <w:ind w:hanging="281"/>
        <w:jc w:val="center"/>
        <w:outlineLvl w:val="0"/>
        <w:rPr>
          <w:rFonts w:ascii="Arial" w:hAnsi="Arial" w:cs="Arial"/>
          <w:b/>
          <w:bCs/>
          <w:color w:val="000000"/>
          <w:sz w:val="20"/>
          <w:szCs w:val="20"/>
        </w:rPr>
      </w:pPr>
      <w:r w:rsidRPr="00E26F91">
        <w:rPr>
          <w:rFonts w:ascii="Arial" w:hAnsi="Arial" w:cs="Arial"/>
          <w:b/>
          <w:bCs/>
          <w:color w:val="000000"/>
          <w:sz w:val="20"/>
          <w:szCs w:val="20"/>
        </w:rPr>
        <w:t xml:space="preserve">Порядок проведения ревизии кассы </w:t>
      </w:r>
    </w:p>
    <w:p w14:paraId="4190BEF1" w14:textId="77777777" w:rsidR="00E26F91" w:rsidRPr="00E26F91" w:rsidRDefault="00E26F91" w:rsidP="00E26F91">
      <w:pPr>
        <w:keepNext/>
        <w:keepLines/>
        <w:ind w:firstLine="284"/>
        <w:jc w:val="center"/>
        <w:outlineLvl w:val="0"/>
        <w:rPr>
          <w:rFonts w:ascii="Arial" w:hAnsi="Arial" w:cs="Arial"/>
          <w:b/>
          <w:bCs/>
          <w:color w:val="000000"/>
          <w:sz w:val="20"/>
          <w:szCs w:val="20"/>
        </w:rPr>
      </w:pPr>
    </w:p>
    <w:p w14:paraId="68F9FFB6"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6.1. </w:t>
      </w:r>
      <w:r w:rsidRPr="00E26F91">
        <w:rPr>
          <w:rFonts w:ascii="Arial" w:eastAsia="Calibri" w:hAnsi="Arial" w:cs="Arial"/>
          <w:color w:val="000000"/>
          <w:sz w:val="20"/>
          <w:szCs w:val="20"/>
        </w:rPr>
        <w:t xml:space="preserve">Ежемесячно, а также при смене </w:t>
      </w:r>
      <w:r w:rsidRPr="00732569">
        <w:rPr>
          <w:rFonts w:ascii="Arial" w:eastAsia="Calibri" w:hAnsi="Arial" w:cs="Arial"/>
          <w:b/>
          <w:bCs/>
          <w:color w:val="000000"/>
          <w:sz w:val="20"/>
          <w:szCs w:val="20"/>
        </w:rPr>
        <w:t xml:space="preserve">бухгалтера </w:t>
      </w:r>
      <w:r w:rsidRPr="00E26F91">
        <w:rPr>
          <w:rFonts w:ascii="Arial" w:eastAsia="Calibri" w:hAnsi="Arial" w:cs="Arial"/>
          <w:color w:val="000000"/>
          <w:sz w:val="20"/>
          <w:szCs w:val="20"/>
        </w:rPr>
        <w:t>на основании приказа руководителя в Учреждении проводится внезапная ревизия кассы с полным полистным пересчетом денежной наличности и проверкой других ценностей, находящихся в кассе. Остаток наличных денег в кассе сверяется с данными учета по</w:t>
      </w:r>
      <w:r w:rsidRPr="00E26F91">
        <w:rPr>
          <w:rFonts w:ascii="Arial" w:eastAsia="Calibri" w:hAnsi="Arial" w:cs="Arial"/>
          <w:color w:val="000000"/>
          <w:sz w:val="20"/>
          <w:szCs w:val="20"/>
          <w:u w:val="single"/>
        </w:rPr>
        <w:t xml:space="preserve"> кассовой книге.</w:t>
      </w:r>
    </w:p>
    <w:p w14:paraId="59D3D2FD"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В рамках ревизии кассы также проводится проверка правильности работы программных средств по обработке кассовых документов. </w:t>
      </w:r>
    </w:p>
    <w:p w14:paraId="2E522700"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Ревизия кассы проводится ревизором, выполняющим обязанности по внутреннему финансовому контролю в Учреждении, или комиссией, назначаемой приказом руководителя. </w:t>
      </w:r>
    </w:p>
    <w:p w14:paraId="20AF04D7"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6.2. </w:t>
      </w:r>
      <w:r w:rsidRPr="00E26F91">
        <w:rPr>
          <w:rFonts w:ascii="Arial" w:eastAsia="Calibri" w:hAnsi="Arial" w:cs="Arial"/>
          <w:color w:val="000000"/>
          <w:sz w:val="20"/>
          <w:szCs w:val="20"/>
        </w:rPr>
        <w:t xml:space="preserve">По результатам ревизии оформляется акт, содержащий: предмет проверки; фамилию и инициалы проверяемого материально ответственного лица; фактическое наличие денежных средств, находящихся в кассе на момент проверки; количество денежных средств по учетным данным; результаты ревизии (излишки, недостачи при их обнаружении); объяснение причин возникновения излишков (недостач) денежных средств (если таковые имеются); подписи проверяемого материального ответственного лица и ревизора (членов комиссии); решение руководителя Учреждения, принятого по результатам проверки. </w:t>
      </w:r>
    </w:p>
    <w:p w14:paraId="75597DC6" w14:textId="77777777" w:rsidR="00E26F91" w:rsidRPr="00E26F91" w:rsidRDefault="00E26F91" w:rsidP="00E26F91">
      <w:pPr>
        <w:ind w:firstLine="284"/>
        <w:jc w:val="both"/>
        <w:rPr>
          <w:rFonts w:ascii="Arial" w:eastAsia="Calibri" w:hAnsi="Arial" w:cs="Arial"/>
          <w:color w:val="000000"/>
          <w:sz w:val="20"/>
          <w:szCs w:val="20"/>
        </w:rPr>
      </w:pPr>
      <w:r w:rsidRPr="00260311">
        <w:rPr>
          <w:rFonts w:ascii="Arial" w:eastAsia="Calibri" w:hAnsi="Arial" w:cs="Arial"/>
          <w:b/>
          <w:bCs/>
          <w:color w:val="000000"/>
          <w:sz w:val="20"/>
          <w:szCs w:val="20"/>
        </w:rPr>
        <w:t>6.3</w:t>
      </w:r>
      <w:r w:rsidR="00260311" w:rsidRPr="00260311">
        <w:rPr>
          <w:rFonts w:ascii="Arial" w:eastAsia="Calibri" w:hAnsi="Arial" w:cs="Arial"/>
          <w:b/>
          <w:bCs/>
          <w:color w:val="000000"/>
          <w:sz w:val="20"/>
          <w:szCs w:val="20"/>
        </w:rPr>
        <w:t>.</w:t>
      </w:r>
      <w:r w:rsidRPr="00E26F91">
        <w:rPr>
          <w:rFonts w:ascii="Arial" w:eastAsia="Calibri" w:hAnsi="Arial" w:cs="Arial"/>
          <w:color w:val="000000"/>
          <w:sz w:val="20"/>
          <w:szCs w:val="20"/>
        </w:rPr>
        <w:t xml:space="preserve">При проведении внутренней ревизии кассы ответственность за соблюдение порядка ведения кассовых операций возлагается на </w:t>
      </w:r>
      <w:r w:rsidRPr="00535734">
        <w:rPr>
          <w:rFonts w:ascii="Arial" w:eastAsia="Calibri" w:hAnsi="Arial" w:cs="Arial"/>
          <w:b/>
          <w:bCs/>
          <w:color w:val="000000"/>
          <w:sz w:val="20"/>
          <w:szCs w:val="20"/>
        </w:rPr>
        <w:t>бухгалтера</w:t>
      </w:r>
      <w:r w:rsidRPr="00E26F91">
        <w:rPr>
          <w:rFonts w:ascii="Arial" w:eastAsia="Calibri" w:hAnsi="Arial" w:cs="Arial"/>
          <w:color w:val="000000"/>
          <w:sz w:val="20"/>
          <w:szCs w:val="20"/>
        </w:rPr>
        <w:t xml:space="preserve">. При проведении внешней ревизии кассы, помимо данного материально-ответственного лица, ответственность за нарушение кассовой дисциплины несут руководитель и главный бухгалтер Учреждения. </w:t>
      </w:r>
    </w:p>
    <w:p w14:paraId="053B14B0" w14:textId="77777777" w:rsidR="00E26F91" w:rsidRPr="00E26F91" w:rsidRDefault="00E26F91" w:rsidP="00E26F91">
      <w:pPr>
        <w:ind w:firstLine="284"/>
        <w:jc w:val="both"/>
        <w:rPr>
          <w:rFonts w:ascii="Arial" w:eastAsia="Calibri" w:hAnsi="Arial" w:cs="Arial"/>
          <w:color w:val="000000"/>
          <w:sz w:val="20"/>
          <w:szCs w:val="20"/>
        </w:rPr>
      </w:pPr>
      <w:r w:rsidRPr="00260311">
        <w:rPr>
          <w:rFonts w:ascii="Arial" w:eastAsia="Calibri" w:hAnsi="Arial" w:cs="Arial"/>
          <w:b/>
          <w:bCs/>
          <w:color w:val="000000"/>
          <w:sz w:val="20"/>
          <w:szCs w:val="20"/>
        </w:rPr>
        <w:t>6.4</w:t>
      </w:r>
      <w:r w:rsidR="00260311" w:rsidRPr="00260311">
        <w:rPr>
          <w:rFonts w:ascii="Arial" w:eastAsia="Calibri" w:hAnsi="Arial" w:cs="Arial"/>
          <w:b/>
          <w:bCs/>
          <w:color w:val="000000"/>
          <w:sz w:val="20"/>
          <w:szCs w:val="20"/>
        </w:rPr>
        <w:t>.</w:t>
      </w:r>
      <w:r w:rsidRPr="00E26F91">
        <w:rPr>
          <w:rFonts w:ascii="Arial" w:eastAsia="Calibri" w:hAnsi="Arial" w:cs="Arial"/>
          <w:color w:val="000000"/>
          <w:sz w:val="20"/>
          <w:szCs w:val="20"/>
        </w:rPr>
        <w:t>Лица, виновные в неоднократном нарушении кассовой дисциплины, привлекаются к ответственности в соответствии со</w:t>
      </w:r>
      <w:r w:rsidRPr="00E26F91">
        <w:rPr>
          <w:rFonts w:ascii="Arial" w:eastAsia="Calibri" w:hAnsi="Arial" w:cs="Arial"/>
          <w:color w:val="000000"/>
          <w:sz w:val="20"/>
          <w:szCs w:val="20"/>
          <w:u w:val="single"/>
        </w:rPr>
        <w:t xml:space="preserve"> ст. 15.1 </w:t>
      </w:r>
      <w:r w:rsidRPr="00E26F91">
        <w:rPr>
          <w:rFonts w:ascii="Arial" w:eastAsia="Calibri" w:hAnsi="Arial" w:cs="Arial"/>
          <w:color w:val="000000"/>
          <w:sz w:val="20"/>
          <w:szCs w:val="20"/>
        </w:rPr>
        <w:t xml:space="preserve">КоАП РФ. </w:t>
      </w:r>
    </w:p>
    <w:p w14:paraId="46954BE0" w14:textId="77777777" w:rsidR="00E26F91" w:rsidRPr="00E26F91" w:rsidRDefault="00E26F91" w:rsidP="00E26F91">
      <w:pPr>
        <w:keepNext/>
        <w:keepLines/>
        <w:ind w:hanging="281"/>
        <w:jc w:val="center"/>
        <w:outlineLvl w:val="0"/>
        <w:rPr>
          <w:rFonts w:ascii="Arial" w:hAnsi="Arial" w:cs="Arial"/>
          <w:b/>
          <w:bCs/>
          <w:color w:val="000000"/>
          <w:sz w:val="20"/>
          <w:szCs w:val="20"/>
        </w:rPr>
      </w:pPr>
      <w:r w:rsidRPr="00E26F91">
        <w:rPr>
          <w:rFonts w:ascii="Arial" w:hAnsi="Arial" w:cs="Arial"/>
          <w:b/>
          <w:bCs/>
          <w:color w:val="000000"/>
          <w:sz w:val="20"/>
          <w:szCs w:val="20"/>
        </w:rPr>
        <w:t xml:space="preserve">Хранение наличных денег </w:t>
      </w:r>
    </w:p>
    <w:p w14:paraId="688CA318" w14:textId="77777777" w:rsidR="00E26F91" w:rsidRPr="00E26F91" w:rsidRDefault="00E26F91" w:rsidP="00E26F91">
      <w:pPr>
        <w:keepNext/>
        <w:keepLines/>
        <w:ind w:hanging="281"/>
        <w:jc w:val="center"/>
        <w:outlineLvl w:val="0"/>
        <w:rPr>
          <w:rFonts w:ascii="Arial" w:hAnsi="Arial" w:cs="Arial"/>
          <w:b/>
          <w:bCs/>
          <w:color w:val="000000"/>
          <w:sz w:val="20"/>
          <w:szCs w:val="20"/>
        </w:rPr>
      </w:pPr>
    </w:p>
    <w:p w14:paraId="7659BDEF"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 xml:space="preserve">7.1. </w:t>
      </w:r>
      <w:r w:rsidRPr="00E26F91">
        <w:rPr>
          <w:rFonts w:ascii="Arial" w:eastAsia="Calibri" w:hAnsi="Arial" w:cs="Arial"/>
          <w:color w:val="000000"/>
          <w:sz w:val="20"/>
          <w:szCs w:val="20"/>
        </w:rPr>
        <w:t xml:space="preserve">Руководитель Учреждения обязан создать необходимые условия, обеспечивающие сохранность денежных средств при их хранении и транспортировке. </w:t>
      </w:r>
    </w:p>
    <w:p w14:paraId="6BD88171"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7.</w:t>
      </w:r>
      <w:r w:rsidR="00526D45">
        <w:rPr>
          <w:rFonts w:ascii="Arial" w:eastAsia="Calibri" w:hAnsi="Arial" w:cs="Arial"/>
          <w:b/>
          <w:color w:val="000000"/>
          <w:sz w:val="20"/>
          <w:szCs w:val="20"/>
        </w:rPr>
        <w:t>2</w:t>
      </w:r>
      <w:r w:rsidRPr="00E26F91">
        <w:rPr>
          <w:rFonts w:ascii="Arial" w:eastAsia="Calibri" w:hAnsi="Arial" w:cs="Arial"/>
          <w:b/>
          <w:color w:val="000000"/>
          <w:sz w:val="20"/>
          <w:szCs w:val="20"/>
        </w:rPr>
        <w:t xml:space="preserve">. </w:t>
      </w:r>
      <w:r w:rsidRPr="00E26F91">
        <w:rPr>
          <w:rFonts w:ascii="Arial" w:eastAsia="Calibri" w:hAnsi="Arial" w:cs="Arial"/>
          <w:color w:val="000000"/>
          <w:sz w:val="20"/>
          <w:szCs w:val="20"/>
        </w:rPr>
        <w:t xml:space="preserve">Все наличные деньги и денежные документы хранятся </w:t>
      </w:r>
      <w:r w:rsidRPr="00526D45">
        <w:rPr>
          <w:rFonts w:ascii="Arial" w:eastAsia="Calibri" w:hAnsi="Arial" w:cs="Arial"/>
          <w:b/>
          <w:bCs/>
          <w:color w:val="000000"/>
          <w:sz w:val="20"/>
          <w:szCs w:val="20"/>
        </w:rPr>
        <w:t>в несгораемом металлическом шкафу</w:t>
      </w:r>
      <w:r w:rsidRPr="00E26F91">
        <w:rPr>
          <w:rFonts w:ascii="Arial" w:eastAsia="Calibri" w:hAnsi="Arial" w:cs="Arial"/>
          <w:color w:val="000000"/>
          <w:sz w:val="20"/>
          <w:szCs w:val="20"/>
        </w:rPr>
        <w:t xml:space="preserve"> (сейфе), который по окончании рабочего дня </w:t>
      </w:r>
      <w:r w:rsidRPr="00FE22CD">
        <w:rPr>
          <w:rFonts w:ascii="Arial" w:eastAsia="Calibri" w:hAnsi="Arial" w:cs="Arial"/>
          <w:b/>
          <w:bCs/>
          <w:color w:val="000000"/>
          <w:sz w:val="20"/>
          <w:szCs w:val="20"/>
        </w:rPr>
        <w:t>закрывается ключом</w:t>
      </w:r>
      <w:r w:rsidRPr="00E26F91">
        <w:rPr>
          <w:rFonts w:ascii="Arial" w:eastAsia="Calibri" w:hAnsi="Arial" w:cs="Arial"/>
          <w:color w:val="000000"/>
          <w:sz w:val="20"/>
          <w:szCs w:val="20"/>
        </w:rPr>
        <w:t xml:space="preserve">. Ключи от данного шкафа хранятся у </w:t>
      </w:r>
      <w:r w:rsidRPr="00E24905">
        <w:rPr>
          <w:rFonts w:ascii="Arial" w:eastAsia="Calibri" w:hAnsi="Arial" w:cs="Arial"/>
          <w:b/>
          <w:bCs/>
          <w:color w:val="000000"/>
          <w:sz w:val="20"/>
          <w:szCs w:val="20"/>
        </w:rPr>
        <w:t>бухгалтера</w:t>
      </w:r>
      <w:r w:rsidRPr="00E26F91">
        <w:rPr>
          <w:rFonts w:ascii="Arial" w:eastAsia="Calibri" w:hAnsi="Arial" w:cs="Arial"/>
          <w:color w:val="000000"/>
          <w:sz w:val="20"/>
          <w:szCs w:val="20"/>
        </w:rPr>
        <w:t xml:space="preserve">, которому запрещается оставлять их в условленных местах, передавать посторонним лицам либо изготавливать неучтенные дубликаты. </w:t>
      </w:r>
    </w:p>
    <w:p w14:paraId="6BEAC38F"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Хранение в кассе наличных денег и других ценностей, не принадлежащих данному учреждению, запрещается. </w:t>
      </w:r>
    </w:p>
    <w:p w14:paraId="285D3A5D"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7.</w:t>
      </w:r>
      <w:r w:rsidR="00E24905">
        <w:rPr>
          <w:rFonts w:ascii="Arial" w:eastAsia="Calibri" w:hAnsi="Arial" w:cs="Arial"/>
          <w:b/>
          <w:color w:val="000000"/>
          <w:sz w:val="20"/>
          <w:szCs w:val="20"/>
        </w:rPr>
        <w:t>3</w:t>
      </w:r>
      <w:r w:rsidRPr="00E26F91">
        <w:rPr>
          <w:rFonts w:ascii="Arial" w:eastAsia="Calibri" w:hAnsi="Arial" w:cs="Arial"/>
          <w:b/>
          <w:color w:val="000000"/>
          <w:sz w:val="20"/>
          <w:szCs w:val="20"/>
        </w:rPr>
        <w:t xml:space="preserve">. </w:t>
      </w:r>
      <w:r w:rsidRPr="00E26F91">
        <w:rPr>
          <w:rFonts w:ascii="Arial" w:eastAsia="Calibri" w:hAnsi="Arial" w:cs="Arial"/>
          <w:color w:val="000000"/>
          <w:sz w:val="20"/>
          <w:szCs w:val="20"/>
        </w:rPr>
        <w:t xml:space="preserve">При транспортировке денежных средств </w:t>
      </w:r>
      <w:r w:rsidRPr="00E24905">
        <w:rPr>
          <w:rFonts w:ascii="Arial" w:eastAsia="Calibri" w:hAnsi="Arial" w:cs="Arial"/>
          <w:b/>
          <w:bCs/>
          <w:color w:val="000000"/>
          <w:sz w:val="20"/>
          <w:szCs w:val="20"/>
        </w:rPr>
        <w:t>бухгалтеру</w:t>
      </w:r>
      <w:r w:rsidRPr="00E26F91">
        <w:rPr>
          <w:rFonts w:ascii="Arial" w:eastAsia="Calibri" w:hAnsi="Arial" w:cs="Arial"/>
          <w:color w:val="000000"/>
          <w:sz w:val="20"/>
          <w:szCs w:val="20"/>
        </w:rPr>
        <w:t xml:space="preserve"> предоставляется служебный транспорт. При транспортировке денежных средств </w:t>
      </w:r>
      <w:r w:rsidRPr="00AF0CB8">
        <w:rPr>
          <w:rFonts w:ascii="Arial" w:eastAsia="Calibri" w:hAnsi="Arial" w:cs="Arial"/>
          <w:b/>
          <w:bCs/>
          <w:color w:val="000000"/>
          <w:sz w:val="20"/>
          <w:szCs w:val="20"/>
        </w:rPr>
        <w:t>бухгалтеру</w:t>
      </w:r>
      <w:r w:rsidR="00AF0CB8">
        <w:rPr>
          <w:rFonts w:ascii="Arial" w:eastAsia="Calibri" w:hAnsi="Arial" w:cs="Arial"/>
          <w:color w:val="000000"/>
          <w:sz w:val="20"/>
          <w:szCs w:val="20"/>
        </w:rPr>
        <w:t xml:space="preserve"> </w:t>
      </w:r>
      <w:r w:rsidRPr="00E26F91">
        <w:rPr>
          <w:rFonts w:ascii="Arial" w:eastAsia="Calibri" w:hAnsi="Arial" w:cs="Arial"/>
          <w:color w:val="000000"/>
          <w:sz w:val="20"/>
          <w:szCs w:val="20"/>
        </w:rPr>
        <w:t xml:space="preserve">и водителю транспортного средства запрещается: </w:t>
      </w:r>
    </w:p>
    <w:p w14:paraId="1B94CD8A"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 разглашать маршрут движения и размер суммы доставляемых денежных средств и ценностей; </w:t>
      </w:r>
    </w:p>
    <w:p w14:paraId="369DF31C"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 допускать в салон транспортного средства лиц, не назначенных руководителем учреждения для их доставки; </w:t>
      </w:r>
    </w:p>
    <w:p w14:paraId="64845A0D"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 следовать пешком, попутным или общественным транспортом; </w:t>
      </w:r>
    </w:p>
    <w:p w14:paraId="447F9F9B"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color w:val="000000"/>
          <w:sz w:val="20"/>
          <w:szCs w:val="20"/>
        </w:rPr>
        <w:t xml:space="preserve">- выполнять какие-либо поручения и любым иным образом отвлекаться от доставления денег и ценностей по назначению. </w:t>
      </w:r>
    </w:p>
    <w:p w14:paraId="6F1AD2F3" w14:textId="77777777" w:rsidR="00E26F91" w:rsidRPr="00E26F91" w:rsidRDefault="00E26F91" w:rsidP="00E26F91">
      <w:pPr>
        <w:ind w:firstLine="284"/>
        <w:jc w:val="both"/>
        <w:rPr>
          <w:rFonts w:ascii="Arial" w:eastAsia="Calibri" w:hAnsi="Arial" w:cs="Arial"/>
          <w:color w:val="000000"/>
          <w:sz w:val="20"/>
          <w:szCs w:val="20"/>
        </w:rPr>
      </w:pPr>
      <w:r w:rsidRPr="00E26F91">
        <w:rPr>
          <w:rFonts w:ascii="Arial" w:eastAsia="Calibri" w:hAnsi="Arial" w:cs="Arial"/>
          <w:b/>
          <w:color w:val="000000"/>
          <w:sz w:val="20"/>
          <w:szCs w:val="20"/>
        </w:rPr>
        <w:t>7.</w:t>
      </w:r>
      <w:r w:rsidR="00AF0CB8">
        <w:rPr>
          <w:rFonts w:ascii="Arial" w:eastAsia="Calibri" w:hAnsi="Arial" w:cs="Arial"/>
          <w:b/>
          <w:color w:val="000000"/>
          <w:sz w:val="20"/>
          <w:szCs w:val="20"/>
        </w:rPr>
        <w:t>4</w:t>
      </w:r>
      <w:r w:rsidRPr="00E26F91">
        <w:rPr>
          <w:rFonts w:ascii="Arial" w:eastAsia="Calibri" w:hAnsi="Arial" w:cs="Arial"/>
          <w:b/>
          <w:color w:val="000000"/>
          <w:sz w:val="20"/>
          <w:szCs w:val="20"/>
        </w:rPr>
        <w:t xml:space="preserve">. </w:t>
      </w:r>
      <w:r w:rsidRPr="00E26F91">
        <w:rPr>
          <w:rFonts w:ascii="Arial" w:eastAsia="Calibri" w:hAnsi="Arial" w:cs="Arial"/>
          <w:color w:val="000000"/>
          <w:sz w:val="20"/>
          <w:szCs w:val="20"/>
        </w:rPr>
        <w:t xml:space="preserve">Если по вине руководителя учреждения не были созданы необходимые условия, обеспечивающие сохранность денежных средств при их хранении и транспортировке, он несет ответственность в установленном законодательством порядке. </w:t>
      </w:r>
    </w:p>
    <w:p w14:paraId="731BA5B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p>
    <w:p w14:paraId="06B15DFC" w14:textId="77777777" w:rsidR="00E26F91" w:rsidRPr="00E26F91" w:rsidRDefault="00E26F91" w:rsidP="00E26F91">
      <w:pPr>
        <w:rPr>
          <w:rFonts w:eastAsiaTheme="minorEastAsia"/>
        </w:rPr>
      </w:pPr>
      <w:r w:rsidRPr="00E26F91">
        <w:rPr>
          <w:rFonts w:eastAsiaTheme="minorEastAsia"/>
        </w:rPr>
        <w:br w:type="page"/>
      </w:r>
    </w:p>
    <w:p w14:paraId="5D6F53CD" w14:textId="77777777" w:rsidR="00723289" w:rsidRPr="00723289" w:rsidRDefault="00723289" w:rsidP="00723289">
      <w:pPr>
        <w:pStyle w:val="a5"/>
        <w:jc w:val="right"/>
        <w:rPr>
          <w:rFonts w:eastAsia="Calibri"/>
          <w:b/>
        </w:rPr>
      </w:pPr>
      <w:r w:rsidRPr="00723289">
        <w:rPr>
          <w:rFonts w:eastAsia="Calibri"/>
          <w:b/>
        </w:rPr>
        <w:lastRenderedPageBreak/>
        <w:t>Приложение № 1</w:t>
      </w:r>
      <w:r>
        <w:rPr>
          <w:rFonts w:eastAsia="Calibri"/>
          <w:b/>
        </w:rPr>
        <w:t>1</w:t>
      </w:r>
    </w:p>
    <w:p w14:paraId="12EED5B6" w14:textId="77777777" w:rsidR="00723289" w:rsidRPr="00692CC7" w:rsidRDefault="00723289" w:rsidP="00723289">
      <w:pPr>
        <w:pStyle w:val="a5"/>
        <w:jc w:val="right"/>
        <w:rPr>
          <w:rFonts w:eastAsia="Calibri"/>
        </w:rPr>
      </w:pPr>
      <w:r w:rsidRPr="00692CC7">
        <w:rPr>
          <w:rFonts w:eastAsia="Calibri"/>
        </w:rPr>
        <w:t>к приказу  «Об учетной политике»</w:t>
      </w:r>
    </w:p>
    <w:p w14:paraId="6F8972B8" w14:textId="77777777" w:rsidR="00723289" w:rsidRPr="00692CC7" w:rsidRDefault="00723289" w:rsidP="00723289">
      <w:pPr>
        <w:pStyle w:val="a5"/>
        <w:jc w:val="right"/>
        <w:rPr>
          <w:rFonts w:eastAsia="Calibri"/>
        </w:rPr>
      </w:pPr>
      <w:r w:rsidRPr="00692CC7">
        <w:rPr>
          <w:rFonts w:eastAsia="Calibri"/>
        </w:rPr>
        <w:t xml:space="preserve"> от «___» ______________ 20___ г. № ________</w:t>
      </w:r>
    </w:p>
    <w:p w14:paraId="0702E140" w14:textId="77777777" w:rsidR="00723289" w:rsidRDefault="00723289" w:rsidP="00E26F91">
      <w:pPr>
        <w:jc w:val="center"/>
        <w:rPr>
          <w:rFonts w:ascii="Arial" w:eastAsia="Calibri" w:hAnsi="Arial" w:cs="Arial"/>
          <w:b/>
          <w:bCs/>
          <w:sz w:val="20"/>
          <w:szCs w:val="20"/>
        </w:rPr>
      </w:pPr>
    </w:p>
    <w:p w14:paraId="14881704" w14:textId="77777777" w:rsidR="00E26F91" w:rsidRPr="00E26F91" w:rsidRDefault="00E26F91" w:rsidP="00E26F91">
      <w:pPr>
        <w:jc w:val="center"/>
        <w:rPr>
          <w:rFonts w:ascii="Arial" w:eastAsia="Calibri" w:hAnsi="Arial" w:cs="Arial"/>
          <w:b/>
          <w:bCs/>
          <w:sz w:val="20"/>
          <w:szCs w:val="20"/>
        </w:rPr>
      </w:pPr>
      <w:r w:rsidRPr="00E26F91">
        <w:rPr>
          <w:rFonts w:ascii="Arial" w:eastAsia="Calibri" w:hAnsi="Arial" w:cs="Arial"/>
          <w:b/>
          <w:bCs/>
          <w:sz w:val="20"/>
          <w:szCs w:val="20"/>
        </w:rPr>
        <w:t>ПОЛОЖЕНИЕ</w:t>
      </w:r>
    </w:p>
    <w:p w14:paraId="43E7A1DC" w14:textId="77777777" w:rsidR="00E26F91" w:rsidRPr="00E26F91" w:rsidRDefault="00BB4C77" w:rsidP="00E26F91">
      <w:pPr>
        <w:jc w:val="center"/>
        <w:rPr>
          <w:rFonts w:ascii="Arial" w:eastAsia="Calibri" w:hAnsi="Arial" w:cs="Arial"/>
          <w:b/>
          <w:bCs/>
          <w:sz w:val="20"/>
          <w:szCs w:val="20"/>
        </w:rPr>
      </w:pPr>
      <w:r>
        <w:rPr>
          <w:rFonts w:ascii="Arial" w:eastAsia="Calibri" w:hAnsi="Arial" w:cs="Arial"/>
          <w:b/>
          <w:bCs/>
          <w:sz w:val="20"/>
          <w:szCs w:val="20"/>
        </w:rPr>
        <w:t>о</w:t>
      </w:r>
      <w:r w:rsidR="00E26F91" w:rsidRPr="00E26F91">
        <w:rPr>
          <w:rFonts w:ascii="Arial" w:eastAsia="Calibri" w:hAnsi="Arial" w:cs="Arial"/>
          <w:b/>
          <w:bCs/>
          <w:sz w:val="20"/>
          <w:szCs w:val="20"/>
        </w:rPr>
        <w:t xml:space="preserve">  списании дебиторской и кредиторской задолженности</w:t>
      </w:r>
      <w:r w:rsidR="00E26F91" w:rsidRPr="00E26F91">
        <w:rPr>
          <w:rFonts w:ascii="Arial" w:eastAsia="Calibri" w:hAnsi="Arial" w:cs="Arial"/>
          <w:sz w:val="20"/>
          <w:szCs w:val="20"/>
        </w:rPr>
        <w:br/>
      </w:r>
    </w:p>
    <w:p w14:paraId="2839519C" w14:textId="77777777" w:rsidR="00E26F91" w:rsidRPr="00E26F91" w:rsidRDefault="00E26F91" w:rsidP="00E26F91">
      <w:pPr>
        <w:jc w:val="center"/>
        <w:rPr>
          <w:rFonts w:ascii="Arial" w:eastAsia="Calibri" w:hAnsi="Arial" w:cs="Arial"/>
          <w:sz w:val="20"/>
          <w:szCs w:val="20"/>
        </w:rPr>
      </w:pPr>
      <w:r w:rsidRPr="00E26F91">
        <w:rPr>
          <w:rFonts w:ascii="Arial" w:eastAsia="Calibri" w:hAnsi="Arial" w:cs="Arial"/>
          <w:b/>
          <w:bCs/>
          <w:sz w:val="20"/>
          <w:szCs w:val="20"/>
        </w:rPr>
        <w:t>1. Общие положения</w:t>
      </w:r>
    </w:p>
    <w:p w14:paraId="39FC9B99" w14:textId="77777777" w:rsidR="00E26F91" w:rsidRPr="00E26F91" w:rsidRDefault="00E26F91" w:rsidP="00E26F91">
      <w:pPr>
        <w:rPr>
          <w:rFonts w:ascii="Arial" w:eastAsia="Calibri" w:hAnsi="Arial" w:cs="Arial"/>
          <w:sz w:val="20"/>
          <w:szCs w:val="20"/>
        </w:rPr>
      </w:pPr>
    </w:p>
    <w:p w14:paraId="2AEA12D3" w14:textId="77777777" w:rsidR="00E26F91" w:rsidRPr="00E26F91" w:rsidRDefault="00E26F91" w:rsidP="00E26F91">
      <w:pPr>
        <w:ind w:firstLine="284"/>
        <w:jc w:val="both"/>
        <w:rPr>
          <w:rFonts w:ascii="Arial" w:eastAsia="Calibri" w:hAnsi="Arial" w:cs="Arial"/>
          <w:color w:val="000000"/>
          <w:sz w:val="20"/>
          <w:szCs w:val="20"/>
          <w:shd w:val="clear" w:color="auto" w:fill="FFFFFF"/>
        </w:rPr>
      </w:pPr>
      <w:r w:rsidRPr="00E26F91">
        <w:rPr>
          <w:rFonts w:ascii="Arial" w:eastAsia="Calibri" w:hAnsi="Arial" w:cs="Arial"/>
          <w:b/>
          <w:sz w:val="20"/>
          <w:szCs w:val="20"/>
        </w:rPr>
        <w:t xml:space="preserve">1.1. </w:t>
      </w:r>
      <w:r w:rsidRPr="00E26F91">
        <w:rPr>
          <w:rFonts w:ascii="Arial" w:eastAsia="Calibri" w:hAnsi="Arial" w:cs="Arial"/>
          <w:sz w:val="20"/>
          <w:szCs w:val="20"/>
        </w:rPr>
        <w:t xml:space="preserve">Настоящее Положение разработано в соответствии с Гражданским кодексом, Законом от 02.10.2007 № 229-ФЗ и приказом Минфина от 27.02.2018 № 32н, </w:t>
      </w:r>
      <w:r w:rsidRPr="00E26F91">
        <w:rPr>
          <w:rFonts w:ascii="Arial" w:eastAsia="Calibri" w:hAnsi="Arial" w:cs="Arial"/>
          <w:color w:val="000000"/>
          <w:sz w:val="20"/>
          <w:szCs w:val="20"/>
          <w:shd w:val="clear" w:color="auto" w:fill="FFFFFF"/>
        </w:rPr>
        <w:t>Постановлением Правительства РФ от 06.05.2016 № 393.</w:t>
      </w:r>
    </w:p>
    <w:p w14:paraId="70E1051C"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b/>
          <w:sz w:val="20"/>
          <w:szCs w:val="20"/>
        </w:rPr>
        <w:t xml:space="preserve">1.2. </w:t>
      </w:r>
      <w:r w:rsidRPr="00E26F91">
        <w:rPr>
          <w:rFonts w:ascii="Arial" w:eastAsia="Calibri" w:hAnsi="Arial" w:cs="Arial"/>
          <w:sz w:val="20"/>
          <w:szCs w:val="20"/>
        </w:rPr>
        <w:t>Положение устанавливает порядок списания  дебиторской и кредиторской задолженности, правила и условия признания сомнительной или безнадежной к взысканию дебиторской задолженности .</w:t>
      </w:r>
    </w:p>
    <w:p w14:paraId="038E08EC" w14:textId="77777777" w:rsidR="00E26F91" w:rsidRPr="00E26F91" w:rsidRDefault="00E26F91" w:rsidP="00E26F91">
      <w:pPr>
        <w:rPr>
          <w:rFonts w:ascii="Arial" w:eastAsia="Calibri" w:hAnsi="Arial" w:cs="Arial"/>
          <w:b/>
          <w:bCs/>
          <w:sz w:val="20"/>
          <w:szCs w:val="20"/>
        </w:rPr>
      </w:pPr>
    </w:p>
    <w:p w14:paraId="7AF9020C" w14:textId="77777777" w:rsidR="00E26F91" w:rsidRPr="00E26F91" w:rsidRDefault="00E26F91" w:rsidP="00E26F91">
      <w:pPr>
        <w:jc w:val="center"/>
        <w:rPr>
          <w:rFonts w:ascii="Arial" w:eastAsia="Calibri" w:hAnsi="Arial" w:cs="Arial"/>
          <w:b/>
          <w:bCs/>
          <w:sz w:val="20"/>
          <w:szCs w:val="20"/>
        </w:rPr>
      </w:pPr>
      <w:r w:rsidRPr="00E26F91">
        <w:rPr>
          <w:rFonts w:ascii="Arial" w:eastAsia="Calibri" w:hAnsi="Arial" w:cs="Arial"/>
          <w:b/>
          <w:bCs/>
          <w:sz w:val="20"/>
          <w:szCs w:val="20"/>
        </w:rPr>
        <w:t>2. Критерии признания дебиторской задолженности сомнительной или безнадежной к взысканию</w:t>
      </w:r>
    </w:p>
    <w:p w14:paraId="3DD08F07"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b/>
          <w:sz w:val="20"/>
          <w:szCs w:val="20"/>
        </w:rPr>
        <w:t xml:space="preserve">2.1. </w:t>
      </w:r>
      <w:r w:rsidRPr="00E26F91">
        <w:rPr>
          <w:rFonts w:ascii="Arial" w:eastAsia="Calibri" w:hAnsi="Arial" w:cs="Arial"/>
          <w:sz w:val="20"/>
          <w:szCs w:val="20"/>
        </w:rPr>
        <w:t>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возвращению задолженности.</w:t>
      </w:r>
    </w:p>
    <w:p w14:paraId="050BE560"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b/>
          <w:sz w:val="20"/>
          <w:szCs w:val="20"/>
        </w:rPr>
        <w:t xml:space="preserve">2.2. </w:t>
      </w:r>
      <w:r w:rsidRPr="00E26F91">
        <w:rPr>
          <w:rFonts w:ascii="Arial" w:eastAsia="Calibri" w:hAnsi="Arial" w:cs="Arial"/>
          <w:sz w:val="20"/>
          <w:szCs w:val="20"/>
        </w:rPr>
        <w:t>Основанием для признания дебиторской задолженности безнадежной к взысканию является:</w:t>
      </w:r>
    </w:p>
    <w:p w14:paraId="346B4195"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ликвидации организации-должника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(ЕГРЮЛ);</w:t>
      </w:r>
    </w:p>
    <w:p w14:paraId="11BFC354"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вынесение определения о завершении конкурсного производства по делу о банкротстве организации-должника и внесение в Единый государственный реестр юридических лиц (ЕГРЮЛ) записи о ликвидации организации;</w:t>
      </w:r>
    </w:p>
    <w:p w14:paraId="04B52AF6"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определение о завершении конкурсного производства по делу о банкротстве в отношении индивидуального предпринимателя или крестьянского (фермерского) хозяйства;</w:t>
      </w:r>
    </w:p>
    <w:p w14:paraId="353DD0BF"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постановление о прекращении исполнительного производства и о возвращении взыскателю исполнительного документа по основаниям, предусмотренным пунктами 3–4 статьи 46 Закона от 02.10.2007 № 229-ФЗ;</w:t>
      </w:r>
    </w:p>
    <w:p w14:paraId="1F7DFDC4"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вступление в силу решения суда об отказе в удовлетворении требований (части требований) заявителя о взыскании задолженности;</w:t>
      </w:r>
    </w:p>
    <w:p w14:paraId="3F7CFB88"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смерть должника – физического лица (индивидуального предпринимателя), 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обязанности не могут перейти к правопреемнику;</w:t>
      </w:r>
    </w:p>
    <w:p w14:paraId="38CA5424"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истечение срока исковой давности, если принимаемые  учреждением  меры не принесли результата при условии, что срок исковой давности не прерывался и не приостанавливался в порядке, установленном гражданским законодательством;</w:t>
      </w:r>
    </w:p>
    <w:p w14:paraId="450ACAB6"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издание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14:paraId="4A0F7598" w14:textId="77777777" w:rsidR="00E26F91" w:rsidRPr="00E26F91" w:rsidRDefault="00E26F91" w:rsidP="00E26F91">
      <w:pPr>
        <w:ind w:firstLine="284"/>
        <w:jc w:val="both"/>
        <w:rPr>
          <w:rFonts w:ascii="Arial" w:eastAsia="Calibri" w:hAnsi="Arial" w:cs="Arial"/>
          <w:sz w:val="20"/>
          <w:szCs w:val="20"/>
        </w:rPr>
      </w:pPr>
      <w:r w:rsidRPr="00540FB1">
        <w:rPr>
          <w:rFonts w:ascii="Arial" w:eastAsia="Calibri" w:hAnsi="Arial" w:cs="Arial"/>
          <w:b/>
          <w:bCs/>
          <w:sz w:val="20"/>
          <w:szCs w:val="20"/>
        </w:rPr>
        <w:t>2.3</w:t>
      </w:r>
      <w:r w:rsidR="00540FB1" w:rsidRPr="00540FB1">
        <w:rPr>
          <w:rFonts w:ascii="Arial" w:eastAsia="Calibri" w:hAnsi="Arial" w:cs="Arial"/>
          <w:b/>
          <w:bCs/>
          <w:sz w:val="20"/>
          <w:szCs w:val="20"/>
        </w:rPr>
        <w:t>.</w:t>
      </w:r>
      <w:r w:rsidRPr="00E26F91">
        <w:rPr>
          <w:rFonts w:ascii="Arial" w:eastAsia="Calibri" w:hAnsi="Arial" w:cs="Arial"/>
          <w:sz w:val="20"/>
          <w:szCs w:val="20"/>
        </w:rPr>
        <w:t xml:space="preserve"> Сомнительной </w:t>
      </w:r>
      <w:r w:rsidRPr="00E26F91">
        <w:rPr>
          <w:rFonts w:ascii="Arial" w:eastAsia="Calibri" w:hAnsi="Arial" w:cs="Arial"/>
          <w:color w:val="000000"/>
          <w:sz w:val="20"/>
          <w:szCs w:val="20"/>
          <w:shd w:val="clear" w:color="auto" w:fill="FFFFFF"/>
        </w:rPr>
        <w:t>признается задолженность при условии, что должник нарушил сроки исполнения обязательства, и наличии одного из следующих обст</w:t>
      </w:r>
      <w:r w:rsidRPr="00E26F91">
        <w:rPr>
          <w:rFonts w:ascii="Arial" w:eastAsia="Calibri" w:hAnsi="Arial" w:cs="Arial"/>
          <w:sz w:val="20"/>
          <w:szCs w:val="20"/>
        </w:rPr>
        <w:t>оятельств:</w:t>
      </w:r>
    </w:p>
    <w:p w14:paraId="4E1F1B04"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отсутствие обеспечения долга залогом, задатком, поручительством, банковской гарантией и т. п.;</w:t>
      </w:r>
    </w:p>
    <w:p w14:paraId="1A5C3748"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значительные финансовые затруднения должника, ставшие известными из СМИ или других источников;</w:t>
      </w:r>
    </w:p>
    <w:p w14:paraId="5EC17BED"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возбуждение процедуры банкротства в отношении должника.</w:t>
      </w:r>
    </w:p>
    <w:p w14:paraId="3FBC2AD5"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наличие справки из органов внутренних дел о приостановлении возбужденного дела;</w:t>
      </w:r>
    </w:p>
    <w:p w14:paraId="30C41142"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наличие решение  судебных органов ( судебных приставов) о приостановлении взыскания.</w:t>
      </w:r>
    </w:p>
    <w:p w14:paraId="6CD6EFAF"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b/>
          <w:sz w:val="20"/>
          <w:szCs w:val="20"/>
        </w:rPr>
        <w:t xml:space="preserve">2.4. </w:t>
      </w:r>
      <w:r w:rsidRPr="00E26F91">
        <w:rPr>
          <w:rFonts w:ascii="Arial" w:eastAsia="Calibri" w:hAnsi="Arial" w:cs="Arial"/>
          <w:sz w:val="20"/>
          <w:szCs w:val="20"/>
        </w:rPr>
        <w:t>Не признаются сомнительными:</w:t>
      </w:r>
    </w:p>
    <w:p w14:paraId="0CB5FD32"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обязательство должника, просрочка исполнения которого не превышает 30 дней;</w:t>
      </w:r>
    </w:p>
    <w:p w14:paraId="3CBF1AF1"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задолженность заказчиков по договорам оказания услуг или выполнения работ, по которым срок действия договора не истек.</w:t>
      </w:r>
    </w:p>
    <w:p w14:paraId="0A7956BC" w14:textId="77777777" w:rsidR="00E26F91" w:rsidRPr="00E26F91" w:rsidRDefault="00E26F91" w:rsidP="00E26F91">
      <w:pPr>
        <w:ind w:firstLine="284"/>
        <w:jc w:val="both"/>
        <w:rPr>
          <w:rFonts w:ascii="Arial" w:eastAsia="Calibri" w:hAnsi="Arial" w:cs="Arial"/>
          <w:b/>
          <w:sz w:val="20"/>
          <w:szCs w:val="20"/>
        </w:rPr>
      </w:pPr>
    </w:p>
    <w:p w14:paraId="6C013333" w14:textId="77777777" w:rsidR="00E26F91" w:rsidRPr="00E26F91" w:rsidRDefault="00E26F91" w:rsidP="00E26F91">
      <w:pPr>
        <w:jc w:val="center"/>
        <w:rPr>
          <w:rFonts w:ascii="Arial" w:eastAsia="Calibri" w:hAnsi="Arial" w:cs="Arial"/>
          <w:b/>
          <w:bCs/>
          <w:sz w:val="20"/>
          <w:szCs w:val="20"/>
        </w:rPr>
      </w:pPr>
      <w:r w:rsidRPr="00E26F91">
        <w:rPr>
          <w:rFonts w:ascii="Arial" w:eastAsia="Calibri" w:hAnsi="Arial" w:cs="Arial"/>
          <w:b/>
          <w:sz w:val="20"/>
          <w:szCs w:val="20"/>
        </w:rPr>
        <w:t xml:space="preserve">3. Порядок </w:t>
      </w:r>
      <w:r w:rsidRPr="00E26F91">
        <w:rPr>
          <w:rFonts w:ascii="Arial" w:eastAsia="Calibri" w:hAnsi="Arial" w:cs="Arial"/>
          <w:b/>
          <w:bCs/>
          <w:sz w:val="20"/>
          <w:szCs w:val="20"/>
        </w:rPr>
        <w:t>признания дебиторской задолженности сомнительной или безнадежной к взысканию</w:t>
      </w:r>
    </w:p>
    <w:p w14:paraId="0516219E" w14:textId="77777777" w:rsidR="00E26F91" w:rsidRPr="00E26F91" w:rsidRDefault="00E26F91" w:rsidP="00E26F91">
      <w:pPr>
        <w:rPr>
          <w:rFonts w:ascii="Arial" w:eastAsia="Calibri" w:hAnsi="Arial" w:cs="Arial"/>
          <w:sz w:val="20"/>
          <w:szCs w:val="20"/>
        </w:rPr>
      </w:pPr>
    </w:p>
    <w:p w14:paraId="3D146811"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b/>
          <w:sz w:val="20"/>
          <w:szCs w:val="20"/>
        </w:rPr>
        <w:t xml:space="preserve">3.1. </w:t>
      </w:r>
      <w:r w:rsidRPr="00E26F91">
        <w:rPr>
          <w:rFonts w:ascii="Arial" w:eastAsia="Calibri" w:hAnsi="Arial" w:cs="Arial"/>
          <w:sz w:val="20"/>
          <w:szCs w:val="20"/>
        </w:rPr>
        <w:t xml:space="preserve">Решение о признании дебиторской задолженности сомнительной или безнадежной к взысканию принимает комиссия по поступлению и выбытию активов. </w:t>
      </w:r>
    </w:p>
    <w:p w14:paraId="52E91A75"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Комиссия принимает решение  после проведения инвентаризации, на основании служебной записки главного бухгалтера рассмотреть вопрос о признании дебиторской задолженности сомнительной или безнадежной к взысканию.</w:t>
      </w:r>
    </w:p>
    <w:p w14:paraId="53A8E2E1"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Служебная записка содержит информацию о причинах признания дебиторской задолженности сомнительной или безнадежной к взысканию. К служебной записке прикладываются документы, указанные в пункте 3.5 настоящего Положения.</w:t>
      </w:r>
    </w:p>
    <w:p w14:paraId="1114AC8E"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Заседание комиссии проводится на следующий рабочий день после поступления служебной записки от главного бухгалтера.</w:t>
      </w:r>
    </w:p>
    <w:p w14:paraId="612C7CC1"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b/>
          <w:sz w:val="20"/>
          <w:szCs w:val="20"/>
        </w:rPr>
        <w:t xml:space="preserve">3.2. </w:t>
      </w:r>
      <w:r w:rsidRPr="00E26F91">
        <w:rPr>
          <w:rFonts w:ascii="Arial" w:eastAsia="Calibri" w:hAnsi="Arial" w:cs="Arial"/>
          <w:sz w:val="20"/>
          <w:szCs w:val="20"/>
        </w:rPr>
        <w:t xml:space="preserve">Комиссия может признать дебиторскую задолженность сомнительной или безнадежной к взысканию или откажет в признании. Для этого комиссия проводит анализ документов, указанных в пункте </w:t>
      </w:r>
      <w:r w:rsidRPr="00E26F91">
        <w:rPr>
          <w:rFonts w:ascii="Arial" w:eastAsia="Calibri" w:hAnsi="Arial" w:cs="Arial"/>
          <w:b/>
          <w:sz w:val="20"/>
          <w:szCs w:val="20"/>
        </w:rPr>
        <w:t xml:space="preserve">3.5. </w:t>
      </w:r>
      <w:r w:rsidRPr="00E26F91">
        <w:rPr>
          <w:rFonts w:ascii="Arial" w:eastAsia="Calibri" w:hAnsi="Arial" w:cs="Arial"/>
          <w:sz w:val="20"/>
          <w:szCs w:val="20"/>
        </w:rPr>
        <w:t xml:space="preserve">настоящего </w:t>
      </w:r>
      <w:r w:rsidRPr="00E26F91">
        <w:rPr>
          <w:rFonts w:ascii="Arial" w:eastAsia="Calibri" w:hAnsi="Arial" w:cs="Arial"/>
          <w:sz w:val="20"/>
          <w:szCs w:val="20"/>
        </w:rPr>
        <w:lastRenderedPageBreak/>
        <w:t>Положения, и устанавливает факт возникновения обстоятельств для признания дебиторской задолженности сомнительной или безнадежной к взысканию.</w:t>
      </w:r>
    </w:p>
    <w:p w14:paraId="02BAE8A9"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При необходимости запрашивает у главного бухгалтера другие документы и разъяснения;</w:t>
      </w:r>
    </w:p>
    <w:p w14:paraId="577C4820"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b/>
          <w:sz w:val="20"/>
          <w:szCs w:val="20"/>
        </w:rPr>
        <w:t xml:space="preserve">3.3. </w:t>
      </w:r>
      <w:r w:rsidRPr="00E26F91">
        <w:rPr>
          <w:rFonts w:ascii="Arial" w:eastAsia="Calibri" w:hAnsi="Arial" w:cs="Arial"/>
          <w:sz w:val="20"/>
          <w:szCs w:val="20"/>
        </w:rPr>
        <w:t>Комиссия признает дебиторскую задолженность сомнительной или безнадежной к взысканию, если имеются основания для возобновления процедуры взыскания задолженности или отсутствуют основания для возобновления процедуры взыскания задолженности, предусмотренные законодательством Российской Федерации.</w:t>
      </w:r>
    </w:p>
    <w:p w14:paraId="55E7DE53"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w:t>
      </w:r>
    </w:p>
    <w:p w14:paraId="3B48F9CF"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b/>
          <w:sz w:val="20"/>
          <w:szCs w:val="20"/>
        </w:rPr>
        <w:t xml:space="preserve">3.4. </w:t>
      </w:r>
      <w:r w:rsidRPr="00E26F91">
        <w:rPr>
          <w:rFonts w:ascii="Arial" w:eastAsia="Calibri" w:hAnsi="Arial" w:cs="Arial"/>
          <w:sz w:val="20"/>
          <w:szCs w:val="20"/>
        </w:rPr>
        <w:t>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w:t>
      </w:r>
    </w:p>
    <w:p w14:paraId="79A44400"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b/>
          <w:sz w:val="20"/>
          <w:szCs w:val="20"/>
        </w:rPr>
        <w:t xml:space="preserve">3.5. </w:t>
      </w:r>
      <w:r w:rsidRPr="00E26F91">
        <w:rPr>
          <w:rFonts w:ascii="Arial" w:eastAsia="Calibri" w:hAnsi="Arial" w:cs="Arial"/>
          <w:sz w:val="20"/>
          <w:szCs w:val="20"/>
        </w:rPr>
        <w:t>Для признания дебиторской задолженности сомнительной или безнадежной к взысканию необходимы следующие документы:</w:t>
      </w:r>
    </w:p>
    <w:p w14:paraId="2DD1B0FB" w14:textId="77777777" w:rsidR="00E26F91" w:rsidRPr="00E26F91" w:rsidRDefault="00E26F91" w:rsidP="00E83F13">
      <w:pPr>
        <w:numPr>
          <w:ilvl w:val="0"/>
          <w:numId w:val="101"/>
        </w:numPr>
        <w:ind w:firstLine="284"/>
        <w:jc w:val="both"/>
        <w:rPr>
          <w:rFonts w:ascii="Arial" w:eastAsia="Calibri" w:hAnsi="Arial" w:cs="Arial"/>
          <w:sz w:val="20"/>
          <w:szCs w:val="20"/>
        </w:rPr>
      </w:pPr>
      <w:r w:rsidRPr="00E26F91">
        <w:rPr>
          <w:rFonts w:ascii="Arial" w:eastAsia="Calibri" w:hAnsi="Arial" w:cs="Arial"/>
          <w:sz w:val="20"/>
          <w:szCs w:val="20"/>
        </w:rPr>
        <w:t xml:space="preserve">  Инвентаризационная ведомость;</w:t>
      </w:r>
    </w:p>
    <w:p w14:paraId="607F661F" w14:textId="77777777" w:rsidR="00E26F91" w:rsidRPr="00E26F91" w:rsidRDefault="00E26F91" w:rsidP="00E83F13">
      <w:pPr>
        <w:numPr>
          <w:ilvl w:val="0"/>
          <w:numId w:val="101"/>
        </w:numPr>
        <w:ind w:firstLine="284"/>
        <w:jc w:val="both"/>
        <w:rPr>
          <w:rFonts w:ascii="Arial" w:eastAsia="Calibri" w:hAnsi="Arial" w:cs="Arial"/>
          <w:sz w:val="20"/>
          <w:szCs w:val="20"/>
        </w:rPr>
      </w:pPr>
      <w:r w:rsidRPr="00E26F91">
        <w:rPr>
          <w:rFonts w:ascii="Arial" w:eastAsia="Calibri" w:hAnsi="Arial" w:cs="Arial"/>
          <w:sz w:val="20"/>
          <w:szCs w:val="20"/>
        </w:rPr>
        <w:t xml:space="preserve">  выписка из бухгалтерской отчетности учреждения (приложения 1, 2);</w:t>
      </w:r>
    </w:p>
    <w:p w14:paraId="127DA468" w14:textId="77777777" w:rsidR="00E26F91" w:rsidRPr="00E26F91" w:rsidRDefault="00E26F91" w:rsidP="00E83F13">
      <w:pPr>
        <w:numPr>
          <w:ilvl w:val="0"/>
          <w:numId w:val="101"/>
        </w:numPr>
        <w:ind w:firstLine="284"/>
        <w:jc w:val="both"/>
        <w:rPr>
          <w:rFonts w:ascii="Arial" w:eastAsia="Calibri" w:hAnsi="Arial" w:cs="Arial"/>
          <w:sz w:val="20"/>
          <w:szCs w:val="20"/>
        </w:rPr>
      </w:pPr>
      <w:r w:rsidRPr="00E26F91">
        <w:rPr>
          <w:rFonts w:ascii="Arial" w:eastAsia="Calibri" w:hAnsi="Arial" w:cs="Arial"/>
          <w:sz w:val="20"/>
          <w:szCs w:val="20"/>
        </w:rPr>
        <w:t xml:space="preserve">  справка о принятых мерах по взысканию задолженности;</w:t>
      </w:r>
    </w:p>
    <w:p w14:paraId="7918E7E5" w14:textId="77777777" w:rsidR="00E26F91" w:rsidRPr="00E26F91" w:rsidRDefault="00E26F91" w:rsidP="00E83F13">
      <w:pPr>
        <w:numPr>
          <w:ilvl w:val="0"/>
          <w:numId w:val="101"/>
        </w:numPr>
        <w:ind w:firstLine="284"/>
        <w:jc w:val="both"/>
        <w:rPr>
          <w:rFonts w:ascii="Arial" w:eastAsia="Calibri" w:hAnsi="Arial" w:cs="Arial"/>
          <w:b/>
          <w:sz w:val="20"/>
          <w:szCs w:val="20"/>
        </w:rPr>
      </w:pPr>
      <w:r w:rsidRPr="00E26F91">
        <w:rPr>
          <w:rFonts w:ascii="Arial" w:eastAsia="Calibri" w:hAnsi="Arial" w:cs="Arial"/>
          <w:b/>
          <w:sz w:val="20"/>
          <w:szCs w:val="20"/>
        </w:rPr>
        <w:t>документы, подтверждающие случаи признания задолженности безнадежной к взысканию:</w:t>
      </w:r>
    </w:p>
    <w:p w14:paraId="4B852C49" w14:textId="77777777" w:rsidR="00E26F91" w:rsidRPr="00E26F91" w:rsidRDefault="00E26F91" w:rsidP="00E83F13">
      <w:pPr>
        <w:numPr>
          <w:ilvl w:val="0"/>
          <w:numId w:val="102"/>
        </w:numPr>
        <w:ind w:firstLine="284"/>
        <w:jc w:val="both"/>
        <w:rPr>
          <w:rFonts w:ascii="Arial" w:eastAsia="Calibri" w:hAnsi="Arial" w:cs="Arial"/>
          <w:sz w:val="20"/>
          <w:szCs w:val="20"/>
        </w:rPr>
      </w:pPr>
      <w:r w:rsidRPr="00E26F91">
        <w:rPr>
          <w:rFonts w:ascii="Arial" w:eastAsia="Calibri" w:hAnsi="Arial" w:cs="Arial"/>
          <w:sz w:val="20"/>
          <w:szCs w:val="20"/>
        </w:rPr>
        <w:t>документ, содержащий сведения из ЕГРЮЛ о ликвидации юридического лица или об отсутствии сведений о юридическом лице в ЕГРЮЛ;</w:t>
      </w:r>
    </w:p>
    <w:p w14:paraId="4F00BC2B" w14:textId="77777777" w:rsidR="00E26F91" w:rsidRPr="00E26F91" w:rsidRDefault="00E26F91" w:rsidP="00E83F13">
      <w:pPr>
        <w:numPr>
          <w:ilvl w:val="0"/>
          <w:numId w:val="102"/>
        </w:numPr>
        <w:ind w:firstLine="284"/>
        <w:jc w:val="both"/>
        <w:rPr>
          <w:rFonts w:ascii="Arial" w:eastAsia="Calibri" w:hAnsi="Arial" w:cs="Arial"/>
          <w:sz w:val="20"/>
          <w:szCs w:val="20"/>
        </w:rPr>
      </w:pPr>
      <w:r w:rsidRPr="00E26F91">
        <w:rPr>
          <w:rFonts w:ascii="Arial" w:eastAsia="Calibri" w:hAnsi="Arial" w:cs="Arial"/>
          <w:sz w:val="20"/>
          <w:szCs w:val="20"/>
        </w:rPr>
        <w:t>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w:t>
      </w:r>
    </w:p>
    <w:p w14:paraId="6A3F9AAE" w14:textId="77777777" w:rsidR="00E26F91" w:rsidRPr="00E26F91" w:rsidRDefault="00E26F91" w:rsidP="00E83F13">
      <w:pPr>
        <w:numPr>
          <w:ilvl w:val="0"/>
          <w:numId w:val="102"/>
        </w:numPr>
        <w:ind w:firstLine="284"/>
        <w:jc w:val="both"/>
        <w:rPr>
          <w:rFonts w:ascii="Arial" w:eastAsia="Calibri" w:hAnsi="Arial" w:cs="Arial"/>
          <w:sz w:val="20"/>
          <w:szCs w:val="20"/>
        </w:rPr>
      </w:pPr>
      <w:r w:rsidRPr="00E26F91">
        <w:rPr>
          <w:rFonts w:ascii="Arial" w:eastAsia="Calibri" w:hAnsi="Arial" w:cs="Arial"/>
          <w:sz w:val="20"/>
          <w:szCs w:val="20"/>
        </w:rPr>
        <w:t>копия решения арбитражного суда о признании индивидуального предпринимателя или крестьянского (фермерского) хозяйства банкротом и копия определения арбитражного суда о завершении конкурсного производства по делу о банкротстве;</w:t>
      </w:r>
    </w:p>
    <w:p w14:paraId="251DF5FB" w14:textId="77777777" w:rsidR="00E26F91" w:rsidRPr="00E26F91" w:rsidRDefault="00E26F91" w:rsidP="00E83F13">
      <w:pPr>
        <w:numPr>
          <w:ilvl w:val="0"/>
          <w:numId w:val="102"/>
        </w:numPr>
        <w:ind w:firstLine="284"/>
        <w:jc w:val="both"/>
        <w:rPr>
          <w:rFonts w:ascii="Arial" w:eastAsia="Calibri" w:hAnsi="Arial" w:cs="Arial"/>
          <w:sz w:val="20"/>
          <w:szCs w:val="20"/>
        </w:rPr>
      </w:pPr>
      <w:r w:rsidRPr="00E26F91">
        <w:rPr>
          <w:rFonts w:ascii="Arial" w:eastAsia="Calibri" w:hAnsi="Arial" w:cs="Arial"/>
          <w:sz w:val="20"/>
          <w:szCs w:val="20"/>
        </w:rPr>
        <w:t>копия постановления о прекращении исполнительного производства;</w:t>
      </w:r>
    </w:p>
    <w:p w14:paraId="09725FD3" w14:textId="77777777" w:rsidR="00E26F91" w:rsidRPr="00E26F91" w:rsidRDefault="00E26F91" w:rsidP="00E83F13">
      <w:pPr>
        <w:numPr>
          <w:ilvl w:val="0"/>
          <w:numId w:val="102"/>
        </w:numPr>
        <w:ind w:firstLine="284"/>
        <w:jc w:val="both"/>
        <w:rPr>
          <w:rFonts w:ascii="Arial" w:eastAsia="Calibri" w:hAnsi="Arial" w:cs="Arial"/>
          <w:sz w:val="20"/>
          <w:szCs w:val="20"/>
        </w:rPr>
      </w:pPr>
      <w:r w:rsidRPr="00E26F91">
        <w:rPr>
          <w:rFonts w:ascii="Arial" w:eastAsia="Calibri" w:hAnsi="Arial" w:cs="Arial"/>
          <w:sz w:val="20"/>
          <w:szCs w:val="20"/>
        </w:rPr>
        <w:t>копия постановления о приостановлении исполнительного производства;</w:t>
      </w:r>
    </w:p>
    <w:p w14:paraId="03D2D9A1" w14:textId="77777777" w:rsidR="00E26F91" w:rsidRPr="00E26F91" w:rsidRDefault="00E26F91" w:rsidP="00E83F13">
      <w:pPr>
        <w:numPr>
          <w:ilvl w:val="0"/>
          <w:numId w:val="102"/>
        </w:numPr>
        <w:ind w:firstLine="284"/>
        <w:jc w:val="both"/>
        <w:rPr>
          <w:rFonts w:ascii="Arial" w:eastAsia="Calibri" w:hAnsi="Arial" w:cs="Arial"/>
          <w:sz w:val="20"/>
          <w:szCs w:val="20"/>
        </w:rPr>
      </w:pPr>
      <w:r w:rsidRPr="00E26F91">
        <w:rPr>
          <w:rFonts w:ascii="Arial" w:eastAsia="Calibri" w:hAnsi="Arial" w:cs="Arial"/>
          <w:sz w:val="20"/>
          <w:szCs w:val="20"/>
        </w:rPr>
        <w:t>копия решения суда об отказе в удовлетворении требований (части требований) о взыскании задолженности с должника;</w:t>
      </w:r>
    </w:p>
    <w:p w14:paraId="4AF39CE6" w14:textId="77777777" w:rsidR="00E26F91" w:rsidRPr="00E26F91" w:rsidRDefault="00E26F91" w:rsidP="00E83F13">
      <w:pPr>
        <w:numPr>
          <w:ilvl w:val="0"/>
          <w:numId w:val="102"/>
        </w:numPr>
        <w:ind w:firstLine="284"/>
        <w:jc w:val="both"/>
        <w:rPr>
          <w:rFonts w:ascii="Arial" w:eastAsia="Calibri" w:hAnsi="Arial" w:cs="Arial"/>
          <w:sz w:val="20"/>
          <w:szCs w:val="20"/>
        </w:rPr>
      </w:pPr>
      <w:r w:rsidRPr="00E26F91">
        <w:rPr>
          <w:rFonts w:ascii="Arial" w:eastAsia="Calibri" w:hAnsi="Arial" w:cs="Arial"/>
          <w:sz w:val="20"/>
          <w:szCs w:val="20"/>
        </w:rPr>
        <w:t>копия решения органов внутренних дел о приостановлении  возбужденного дела;</w:t>
      </w:r>
    </w:p>
    <w:p w14:paraId="7ED71238" w14:textId="77777777" w:rsidR="00E26F91" w:rsidRPr="00E26F91" w:rsidRDefault="00E26F91" w:rsidP="00E83F13">
      <w:pPr>
        <w:numPr>
          <w:ilvl w:val="0"/>
          <w:numId w:val="102"/>
        </w:numPr>
        <w:ind w:firstLine="284"/>
        <w:jc w:val="both"/>
        <w:rPr>
          <w:rFonts w:ascii="Arial" w:eastAsia="Calibri" w:hAnsi="Arial" w:cs="Arial"/>
          <w:sz w:val="20"/>
          <w:szCs w:val="20"/>
        </w:rPr>
      </w:pPr>
      <w:r w:rsidRPr="00E26F91">
        <w:rPr>
          <w:rFonts w:ascii="Arial" w:eastAsia="Calibri" w:hAnsi="Arial" w:cs="Arial"/>
          <w:sz w:val="20"/>
          <w:szCs w:val="20"/>
        </w:rPr>
        <w:t xml:space="preserve"> копия решения арбитражного суда о признании организации банкротом и копия определения арбитражного суда о завершении конкурсного производства;</w:t>
      </w:r>
    </w:p>
    <w:p w14:paraId="1BE2F96A" w14:textId="77777777" w:rsidR="00E26F91" w:rsidRPr="00E26F91" w:rsidRDefault="00E26F91" w:rsidP="00E83F13">
      <w:pPr>
        <w:numPr>
          <w:ilvl w:val="0"/>
          <w:numId w:val="102"/>
        </w:numPr>
        <w:ind w:firstLine="284"/>
        <w:jc w:val="both"/>
        <w:rPr>
          <w:rFonts w:ascii="Arial" w:eastAsia="Calibri" w:hAnsi="Arial" w:cs="Arial"/>
          <w:sz w:val="20"/>
          <w:szCs w:val="20"/>
        </w:rPr>
      </w:pPr>
      <w:r w:rsidRPr="00E26F91">
        <w:rPr>
          <w:rFonts w:ascii="Arial" w:eastAsia="Calibri" w:hAnsi="Arial" w:cs="Arial"/>
          <w:sz w:val="20"/>
          <w:szCs w:val="20"/>
        </w:rPr>
        <w:t xml:space="preserve"> документы, подтверждающие истечение срока исковой давности (договоры, платежные документы, товарные накладные, акты выполненных работ (оказанных услуг), акты инвентаризации дебиторской задолженности на конец отчетного периода, другие документы, подтверждающие истечение срока исковой давности);</w:t>
      </w:r>
    </w:p>
    <w:p w14:paraId="6D870FC7" w14:textId="77777777" w:rsidR="00E26F91" w:rsidRPr="00E26F91" w:rsidRDefault="00E26F91" w:rsidP="00E83F13">
      <w:pPr>
        <w:numPr>
          <w:ilvl w:val="0"/>
          <w:numId w:val="102"/>
        </w:numPr>
        <w:ind w:firstLine="284"/>
        <w:jc w:val="both"/>
        <w:rPr>
          <w:rFonts w:ascii="Arial" w:eastAsia="Calibri" w:hAnsi="Arial" w:cs="Arial"/>
          <w:sz w:val="20"/>
          <w:szCs w:val="20"/>
        </w:rPr>
      </w:pPr>
      <w:r w:rsidRPr="00E26F91">
        <w:rPr>
          <w:rFonts w:ascii="Arial" w:eastAsia="Calibri" w:hAnsi="Arial" w:cs="Arial"/>
          <w:sz w:val="20"/>
          <w:szCs w:val="20"/>
        </w:rPr>
        <w:t xml:space="preserve"> 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14:paraId="71752EF0" w14:textId="77777777" w:rsidR="00E26F91" w:rsidRPr="00E26F91" w:rsidRDefault="00E26F91" w:rsidP="00E83F13">
      <w:pPr>
        <w:numPr>
          <w:ilvl w:val="0"/>
          <w:numId w:val="102"/>
        </w:numPr>
        <w:ind w:firstLine="284"/>
        <w:jc w:val="both"/>
        <w:rPr>
          <w:rFonts w:ascii="Arial" w:eastAsia="Calibri" w:hAnsi="Arial" w:cs="Arial"/>
          <w:sz w:val="20"/>
          <w:szCs w:val="20"/>
        </w:rPr>
      </w:pPr>
      <w:r w:rsidRPr="00E26F91">
        <w:rPr>
          <w:rFonts w:ascii="Arial" w:eastAsia="Calibri" w:hAnsi="Arial" w:cs="Arial"/>
          <w:sz w:val="20"/>
          <w:szCs w:val="20"/>
        </w:rPr>
        <w:t xml:space="preserve"> документ, содержащий сведения уполномоченного органа о наступлении чрезвычайных или других непредвиденных обстоятельств;</w:t>
      </w:r>
    </w:p>
    <w:p w14:paraId="3796B1E3" w14:textId="77777777" w:rsidR="00E26F91" w:rsidRPr="00E26F91" w:rsidRDefault="00E26F91" w:rsidP="00E83F13">
      <w:pPr>
        <w:numPr>
          <w:ilvl w:val="0"/>
          <w:numId w:val="102"/>
        </w:numPr>
        <w:ind w:firstLine="284"/>
        <w:jc w:val="both"/>
        <w:rPr>
          <w:rFonts w:ascii="Arial" w:eastAsia="Calibri" w:hAnsi="Arial" w:cs="Arial"/>
          <w:sz w:val="20"/>
          <w:szCs w:val="20"/>
        </w:rPr>
      </w:pPr>
      <w:r w:rsidRPr="00E26F91">
        <w:rPr>
          <w:rFonts w:ascii="Arial" w:eastAsia="Calibri" w:hAnsi="Arial" w:cs="Arial"/>
          <w:sz w:val="20"/>
          <w:szCs w:val="20"/>
        </w:rPr>
        <w:t xml:space="preserve"> 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14:paraId="2B331F51" w14:textId="77777777" w:rsidR="00E26F91" w:rsidRPr="00E26F91" w:rsidRDefault="00E26F91" w:rsidP="00E83F13">
      <w:pPr>
        <w:numPr>
          <w:ilvl w:val="0"/>
          <w:numId w:val="103"/>
        </w:numPr>
        <w:ind w:firstLine="284"/>
        <w:jc w:val="both"/>
        <w:rPr>
          <w:rFonts w:ascii="Arial" w:eastAsia="Calibri" w:hAnsi="Arial" w:cs="Arial"/>
          <w:b/>
          <w:sz w:val="20"/>
          <w:szCs w:val="20"/>
        </w:rPr>
      </w:pPr>
      <w:r w:rsidRPr="00E26F91">
        <w:rPr>
          <w:rFonts w:ascii="Arial" w:eastAsia="Calibri" w:hAnsi="Arial" w:cs="Arial"/>
          <w:b/>
          <w:sz w:val="20"/>
          <w:szCs w:val="20"/>
        </w:rPr>
        <w:t>документы, подтверждающие случаи признания задолженности сомнительной:</w:t>
      </w:r>
    </w:p>
    <w:p w14:paraId="634535B3" w14:textId="77777777" w:rsidR="00E26F91" w:rsidRPr="00E26F91" w:rsidRDefault="00E26F91" w:rsidP="00E83F13">
      <w:pPr>
        <w:numPr>
          <w:ilvl w:val="0"/>
          <w:numId w:val="104"/>
        </w:numPr>
        <w:ind w:firstLine="284"/>
        <w:jc w:val="both"/>
        <w:rPr>
          <w:rFonts w:ascii="Arial" w:eastAsia="Calibri" w:hAnsi="Arial" w:cs="Arial"/>
          <w:sz w:val="20"/>
          <w:szCs w:val="20"/>
        </w:rPr>
      </w:pPr>
      <w:r w:rsidRPr="00E26F91">
        <w:rPr>
          <w:rFonts w:ascii="Arial" w:eastAsia="Calibri" w:hAnsi="Arial" w:cs="Arial"/>
          <w:sz w:val="20"/>
          <w:szCs w:val="20"/>
        </w:rPr>
        <w:t>договор с контрагентом, выписка из него или копия договора;</w:t>
      </w:r>
    </w:p>
    <w:p w14:paraId="7129F49B" w14:textId="77777777" w:rsidR="00E26F91" w:rsidRPr="00E26F91" w:rsidRDefault="00E26F91" w:rsidP="00E83F13">
      <w:pPr>
        <w:numPr>
          <w:ilvl w:val="0"/>
          <w:numId w:val="104"/>
        </w:numPr>
        <w:ind w:firstLine="284"/>
        <w:jc w:val="both"/>
        <w:rPr>
          <w:rFonts w:ascii="Arial" w:eastAsia="Calibri" w:hAnsi="Arial" w:cs="Arial"/>
          <w:sz w:val="20"/>
          <w:szCs w:val="20"/>
        </w:rPr>
      </w:pPr>
      <w:r w:rsidRPr="00E26F91">
        <w:rPr>
          <w:rFonts w:ascii="Arial" w:eastAsia="Calibri" w:hAnsi="Arial" w:cs="Arial"/>
          <w:sz w:val="20"/>
          <w:szCs w:val="20"/>
        </w:rPr>
        <w:t>копии документов, ссылки на сайт в сети Интернет, подтверждающие значительные финансовые затруднения контрагента;</w:t>
      </w:r>
    </w:p>
    <w:p w14:paraId="7199E3AE" w14:textId="77777777" w:rsidR="00E26F91" w:rsidRPr="00E26F91" w:rsidRDefault="00E26F91" w:rsidP="00E83F13">
      <w:pPr>
        <w:numPr>
          <w:ilvl w:val="0"/>
          <w:numId w:val="104"/>
        </w:numPr>
        <w:ind w:firstLine="284"/>
        <w:jc w:val="both"/>
        <w:rPr>
          <w:rFonts w:ascii="Arial" w:eastAsia="Calibri" w:hAnsi="Arial" w:cs="Arial"/>
          <w:sz w:val="20"/>
          <w:szCs w:val="20"/>
        </w:rPr>
      </w:pPr>
      <w:r w:rsidRPr="00E26F91">
        <w:rPr>
          <w:rFonts w:ascii="Arial" w:eastAsia="Calibri" w:hAnsi="Arial" w:cs="Arial"/>
          <w:sz w:val="20"/>
          <w:szCs w:val="20"/>
        </w:rPr>
        <w:t>документы, подтверждающие возбуждение процедуры банкротства, или ссылки на сайт в сети Интернет с информацией о начале процедуры банкротства.</w:t>
      </w:r>
    </w:p>
    <w:p w14:paraId="37C07057"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b/>
          <w:sz w:val="20"/>
          <w:szCs w:val="20"/>
        </w:rPr>
        <w:t xml:space="preserve">3.6. </w:t>
      </w:r>
      <w:r w:rsidRPr="00E26F91">
        <w:rPr>
          <w:rFonts w:ascii="Arial" w:eastAsia="Calibri" w:hAnsi="Arial" w:cs="Arial"/>
          <w:sz w:val="20"/>
          <w:szCs w:val="20"/>
        </w:rPr>
        <w:t xml:space="preserve"> Решение комиссии о признании дебиторской задолженности сомнительной или безнадежной к взысканию утверждается руководителем.</w:t>
      </w:r>
    </w:p>
    <w:p w14:paraId="6CA28342"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xml:space="preserve">  Кредиторская задолженность невостребованная кредитором списывается с баланса  по факту проведения инвентаризации при условии : </w:t>
      </w:r>
    </w:p>
    <w:p w14:paraId="31926A06" w14:textId="77777777" w:rsidR="00E26F91" w:rsidRPr="00E26F91" w:rsidRDefault="00E26F91" w:rsidP="00E83F13">
      <w:pPr>
        <w:numPr>
          <w:ilvl w:val="0"/>
          <w:numId w:val="104"/>
        </w:numPr>
        <w:ind w:firstLine="284"/>
        <w:jc w:val="both"/>
        <w:rPr>
          <w:rFonts w:ascii="Arial" w:eastAsia="Calibri" w:hAnsi="Arial" w:cs="Arial"/>
          <w:sz w:val="20"/>
          <w:szCs w:val="20"/>
        </w:rPr>
      </w:pPr>
      <w:r w:rsidRPr="00E26F91">
        <w:rPr>
          <w:rFonts w:ascii="Arial" w:eastAsia="Calibri" w:hAnsi="Arial" w:cs="Arial"/>
          <w:sz w:val="20"/>
          <w:szCs w:val="20"/>
        </w:rPr>
        <w:t>акты сверки, направляемые в адрес Кредитора возвращаются неподписанными;</w:t>
      </w:r>
    </w:p>
    <w:p w14:paraId="58FA2326" w14:textId="77777777" w:rsidR="00E26F91" w:rsidRPr="00E26F91" w:rsidRDefault="00E26F91" w:rsidP="00E83F13">
      <w:pPr>
        <w:numPr>
          <w:ilvl w:val="0"/>
          <w:numId w:val="104"/>
        </w:numPr>
        <w:ind w:firstLine="284"/>
        <w:jc w:val="both"/>
        <w:rPr>
          <w:rFonts w:ascii="Arial" w:eastAsia="Calibri" w:hAnsi="Arial" w:cs="Arial"/>
          <w:sz w:val="20"/>
          <w:szCs w:val="20"/>
        </w:rPr>
      </w:pPr>
      <w:r w:rsidRPr="00E26F91">
        <w:rPr>
          <w:rFonts w:ascii="Arial" w:eastAsia="Calibri" w:hAnsi="Arial" w:cs="Arial"/>
          <w:sz w:val="20"/>
          <w:szCs w:val="20"/>
        </w:rPr>
        <w:t xml:space="preserve"> кредитор не отвечает на обращения,  направляемые в его адрес, не приходит за  суммой задолженности или не сообщает реквизиты, по которым  возможно вернуть задолженность. </w:t>
      </w:r>
    </w:p>
    <w:p w14:paraId="0F2340C6" w14:textId="77777777" w:rsidR="00E26F91" w:rsidRPr="00E26F91" w:rsidRDefault="00E26F91" w:rsidP="00E83F13">
      <w:pPr>
        <w:numPr>
          <w:ilvl w:val="0"/>
          <w:numId w:val="104"/>
        </w:numPr>
        <w:ind w:firstLine="284"/>
        <w:jc w:val="both"/>
        <w:rPr>
          <w:rFonts w:ascii="Arial" w:eastAsia="Calibri" w:hAnsi="Arial" w:cs="Arial"/>
          <w:sz w:val="20"/>
          <w:szCs w:val="20"/>
        </w:rPr>
      </w:pPr>
      <w:r w:rsidRPr="00E26F91">
        <w:rPr>
          <w:rFonts w:ascii="Arial" w:eastAsia="Calibri" w:hAnsi="Arial" w:cs="Arial"/>
          <w:sz w:val="20"/>
          <w:szCs w:val="20"/>
        </w:rPr>
        <w:t xml:space="preserve"> кредитор не отвечает на звонки, на письма.</w:t>
      </w:r>
    </w:p>
    <w:p w14:paraId="5678A8D8" w14:textId="77777777" w:rsidR="00E26F91" w:rsidRPr="00E26F91" w:rsidRDefault="00E26F91" w:rsidP="00E83F13">
      <w:pPr>
        <w:numPr>
          <w:ilvl w:val="0"/>
          <w:numId w:val="104"/>
        </w:numPr>
        <w:ind w:firstLine="284"/>
        <w:jc w:val="both"/>
        <w:rPr>
          <w:rFonts w:ascii="Arial" w:eastAsia="Calibri" w:hAnsi="Arial" w:cs="Arial"/>
          <w:sz w:val="20"/>
          <w:szCs w:val="20"/>
        </w:rPr>
      </w:pPr>
      <w:r w:rsidRPr="00E26F91">
        <w:rPr>
          <w:rFonts w:ascii="Arial" w:eastAsia="Calibri" w:hAnsi="Arial" w:cs="Arial"/>
          <w:sz w:val="20"/>
          <w:szCs w:val="20"/>
        </w:rPr>
        <w:t xml:space="preserve"> Имеется подтвержденная информация ( справка налогового органа) , что кредитор исключен их ЕГРЮЛ или реестра индивидуальных предпринимателей.</w:t>
      </w:r>
    </w:p>
    <w:p w14:paraId="6DF25A28"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xml:space="preserve">В случае исключение кредитора из ЕГРЮЛ или реестра индивидуальных предпринимателей  кредиторская задолженность списывается с балансового учета и на забалансовый счет не ставится.  Во всех остальных случаях  кредиторская задолженность списывается с баланса и ставится на учет на 20 </w:t>
      </w:r>
      <w:proofErr w:type="spellStart"/>
      <w:r w:rsidRPr="00E26F91">
        <w:rPr>
          <w:rFonts w:ascii="Arial" w:eastAsia="Calibri" w:hAnsi="Arial" w:cs="Arial"/>
          <w:sz w:val="20"/>
          <w:szCs w:val="20"/>
        </w:rPr>
        <w:t>забалансовй</w:t>
      </w:r>
      <w:proofErr w:type="spellEnd"/>
      <w:r w:rsidRPr="00E26F91">
        <w:rPr>
          <w:rFonts w:ascii="Arial" w:eastAsia="Calibri" w:hAnsi="Arial" w:cs="Arial"/>
          <w:sz w:val="20"/>
          <w:szCs w:val="20"/>
        </w:rPr>
        <w:t xml:space="preserve"> счет .</w:t>
      </w:r>
    </w:p>
    <w:p w14:paraId="05799BC2"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xml:space="preserve">С 20 забалансового счета кредиторская задолженность списывается  по истечении срока исковой давности в соответствии с Гражданским кодексом. </w:t>
      </w:r>
    </w:p>
    <w:p w14:paraId="25591242" w14:textId="77777777" w:rsidR="00723289" w:rsidRDefault="00723289" w:rsidP="00E26F91">
      <w:pPr>
        <w:spacing w:after="160" w:line="259" w:lineRule="auto"/>
        <w:jc w:val="right"/>
        <w:rPr>
          <w:rFonts w:ascii="Arial" w:eastAsia="Calibri" w:hAnsi="Arial" w:cs="Arial"/>
          <w:sz w:val="20"/>
          <w:szCs w:val="20"/>
        </w:rPr>
      </w:pPr>
    </w:p>
    <w:p w14:paraId="651E2AF7" w14:textId="77777777" w:rsidR="00723289" w:rsidRDefault="00723289" w:rsidP="00E26F91">
      <w:pPr>
        <w:spacing w:after="160" w:line="259" w:lineRule="auto"/>
        <w:jc w:val="right"/>
        <w:rPr>
          <w:rFonts w:ascii="Arial" w:eastAsia="Calibri" w:hAnsi="Arial" w:cs="Arial"/>
          <w:sz w:val="20"/>
          <w:szCs w:val="20"/>
        </w:rPr>
      </w:pPr>
    </w:p>
    <w:p w14:paraId="51634063" w14:textId="77777777" w:rsidR="00E26F91" w:rsidRPr="00723289" w:rsidRDefault="00E26F91" w:rsidP="00723289">
      <w:pPr>
        <w:pStyle w:val="a5"/>
        <w:jc w:val="right"/>
        <w:rPr>
          <w:rFonts w:eastAsia="Calibri"/>
          <w:b/>
        </w:rPr>
      </w:pPr>
      <w:r w:rsidRPr="00723289">
        <w:rPr>
          <w:rFonts w:eastAsia="Calibri"/>
          <w:b/>
        </w:rPr>
        <w:lastRenderedPageBreak/>
        <w:t>Приложение № 12</w:t>
      </w:r>
    </w:p>
    <w:p w14:paraId="67A9FD10" w14:textId="77777777" w:rsidR="00E26F91" w:rsidRPr="00692CC7" w:rsidRDefault="00E26F91" w:rsidP="00723289">
      <w:pPr>
        <w:pStyle w:val="a5"/>
        <w:jc w:val="right"/>
        <w:rPr>
          <w:rFonts w:eastAsia="Calibri"/>
        </w:rPr>
      </w:pPr>
      <w:r w:rsidRPr="00692CC7">
        <w:rPr>
          <w:rFonts w:eastAsia="Calibri"/>
        </w:rPr>
        <w:t>к приказу  «Об учетной политике»</w:t>
      </w:r>
    </w:p>
    <w:p w14:paraId="7F5E4C9D" w14:textId="77777777" w:rsidR="00E26F91" w:rsidRPr="00692CC7" w:rsidRDefault="00E26F91" w:rsidP="00723289">
      <w:pPr>
        <w:pStyle w:val="a5"/>
        <w:jc w:val="right"/>
        <w:rPr>
          <w:rFonts w:eastAsia="Calibri"/>
        </w:rPr>
      </w:pPr>
      <w:r w:rsidRPr="00692CC7">
        <w:rPr>
          <w:rFonts w:eastAsia="Calibri"/>
        </w:rPr>
        <w:t xml:space="preserve"> от «___» ______________ 20___ г. № ________</w:t>
      </w:r>
    </w:p>
    <w:p w14:paraId="5FAE224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eastAsia="Calibri" w:hAnsi="Arial" w:cs="Arial"/>
          <w:b/>
          <w:bCs/>
          <w:sz w:val="20"/>
          <w:szCs w:val="20"/>
        </w:rPr>
      </w:pPr>
    </w:p>
    <w:p w14:paraId="36654EAA"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eastAsia="Calibri" w:hAnsi="Arial" w:cs="Arial"/>
          <w:b/>
          <w:bCs/>
          <w:sz w:val="20"/>
          <w:szCs w:val="20"/>
        </w:rPr>
      </w:pPr>
      <w:r w:rsidRPr="00E26F91">
        <w:rPr>
          <w:rFonts w:ascii="Arial" w:eastAsia="Calibri" w:hAnsi="Arial" w:cs="Arial"/>
          <w:b/>
          <w:bCs/>
          <w:sz w:val="20"/>
          <w:szCs w:val="20"/>
        </w:rPr>
        <w:t xml:space="preserve">ПОРЯДОК </w:t>
      </w:r>
    </w:p>
    <w:p w14:paraId="67879FE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eastAsia="Calibri" w:hAnsi="Arial" w:cs="Arial"/>
          <w:b/>
          <w:bCs/>
          <w:sz w:val="20"/>
          <w:szCs w:val="20"/>
        </w:rPr>
      </w:pPr>
      <w:r w:rsidRPr="00E26F91">
        <w:rPr>
          <w:rFonts w:ascii="Arial" w:eastAsia="Calibri" w:hAnsi="Arial" w:cs="Arial"/>
          <w:b/>
          <w:bCs/>
          <w:sz w:val="20"/>
          <w:szCs w:val="20"/>
        </w:rPr>
        <w:t>формирования и использования резервов предстоящих расходов</w:t>
      </w:r>
    </w:p>
    <w:p w14:paraId="590F54F0"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eastAsia="Calibri" w:hAnsi="Arial" w:cs="Arial"/>
          <w:b/>
          <w:bCs/>
          <w:sz w:val="20"/>
          <w:szCs w:val="20"/>
        </w:rPr>
      </w:pPr>
    </w:p>
    <w:p w14:paraId="3C3A4F1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eastAsia="Calibri" w:hAnsi="Arial" w:cs="Arial"/>
          <w:bCs/>
          <w:sz w:val="20"/>
          <w:szCs w:val="20"/>
        </w:rPr>
      </w:pPr>
      <w:r w:rsidRPr="00E26F91">
        <w:rPr>
          <w:rFonts w:ascii="Arial" w:eastAsia="Calibri" w:hAnsi="Arial" w:cs="Arial"/>
          <w:b/>
          <w:bCs/>
          <w:sz w:val="20"/>
          <w:szCs w:val="20"/>
        </w:rPr>
        <w:t>1.</w:t>
      </w:r>
      <w:r w:rsidRPr="00E26F91">
        <w:rPr>
          <w:rFonts w:ascii="Arial" w:eastAsia="Calibri" w:hAnsi="Arial" w:cs="Arial"/>
          <w:bCs/>
          <w:sz w:val="20"/>
          <w:szCs w:val="20"/>
        </w:rPr>
        <w:t xml:space="preserve"> Общие положения</w:t>
      </w:r>
    </w:p>
    <w:p w14:paraId="23F9A96F"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eastAsia="Calibri" w:hAnsi="Arial" w:cs="Arial"/>
          <w:sz w:val="20"/>
          <w:szCs w:val="20"/>
        </w:rPr>
      </w:pPr>
      <w:r w:rsidRPr="00E26F91">
        <w:rPr>
          <w:rFonts w:ascii="Arial" w:eastAsia="Calibri" w:hAnsi="Arial" w:cs="Arial"/>
          <w:sz w:val="20"/>
          <w:szCs w:val="20"/>
        </w:rPr>
        <w:t>Настоящий Порядок устанавливает правила отражения в бухгалтерском учете учреждения информации о состоянии и движении сумм резервов предстоящих расходов, зарезервированных в целях равномерного включения расходов на финансовый результат учреждения по обязательствам, не определенным по величине и (или) времени исполнения.</w:t>
      </w:r>
    </w:p>
    <w:p w14:paraId="3BE5CD02" w14:textId="77777777" w:rsidR="00E26F91" w:rsidRPr="00E26F91" w:rsidRDefault="00E26F91" w:rsidP="00E26F91">
      <w:pPr>
        <w:ind w:firstLine="284"/>
        <w:rPr>
          <w:rFonts w:ascii="Arial" w:eastAsia="Calibri" w:hAnsi="Arial" w:cs="Arial"/>
          <w:bCs/>
          <w:sz w:val="20"/>
          <w:szCs w:val="20"/>
        </w:rPr>
      </w:pPr>
      <w:r w:rsidRPr="00E26F91">
        <w:rPr>
          <w:rFonts w:ascii="Arial" w:eastAsia="Calibri" w:hAnsi="Arial" w:cs="Arial"/>
          <w:b/>
          <w:bCs/>
          <w:sz w:val="20"/>
          <w:szCs w:val="20"/>
        </w:rPr>
        <w:t>2.</w:t>
      </w:r>
      <w:r w:rsidRPr="00E26F91">
        <w:rPr>
          <w:rFonts w:ascii="Arial" w:eastAsia="Calibri" w:hAnsi="Arial" w:cs="Arial"/>
          <w:bCs/>
          <w:sz w:val="20"/>
          <w:szCs w:val="20"/>
        </w:rPr>
        <w:t xml:space="preserve"> Виды формируемых резервов</w:t>
      </w:r>
    </w:p>
    <w:p w14:paraId="79F69CB7"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sz w:val="20"/>
          <w:szCs w:val="20"/>
        </w:rPr>
        <w:t>-  предстоящей оплаты отпусков за фактически отработанное время ( расчет предполагаемой суммы отпускных на текущий год, в % отношении от ФОТ по смете или ПФХД относятся равными долями последним числом месяца на расходы текущего периода или себестоимость);</w:t>
      </w:r>
    </w:p>
    <w:p w14:paraId="04E71444" w14:textId="77777777" w:rsidR="00E26F91" w:rsidRPr="00E26F91" w:rsidRDefault="00E26F91" w:rsidP="00E26F91">
      <w:pPr>
        <w:ind w:firstLine="284"/>
        <w:rPr>
          <w:rFonts w:ascii="Arial" w:eastAsia="Calibri" w:hAnsi="Arial" w:cs="Arial"/>
          <w:sz w:val="20"/>
          <w:szCs w:val="20"/>
          <w:shd w:val="clear" w:color="auto" w:fill="FFFFFF"/>
        </w:rPr>
      </w:pPr>
      <w:r w:rsidRPr="00E26F91">
        <w:rPr>
          <w:rFonts w:ascii="Arial" w:eastAsia="Calibri" w:hAnsi="Arial" w:cs="Arial"/>
          <w:sz w:val="20"/>
          <w:szCs w:val="20"/>
        </w:rPr>
        <w:t xml:space="preserve">- </w:t>
      </w:r>
      <w:r w:rsidRPr="00E26F91">
        <w:rPr>
          <w:rFonts w:ascii="Arial" w:eastAsia="Calibri" w:hAnsi="Arial" w:cs="Arial"/>
          <w:sz w:val="20"/>
          <w:szCs w:val="20"/>
          <w:shd w:val="clear" w:color="auto" w:fill="FFFFFF"/>
        </w:rPr>
        <w:t>на оплату обязательств, по которым не поступили расчетные документы;</w:t>
      </w:r>
    </w:p>
    <w:p w14:paraId="30012AE1" w14:textId="77777777" w:rsidR="00E26F91" w:rsidRPr="00E26F91" w:rsidRDefault="00E26F91" w:rsidP="00E26F91">
      <w:pPr>
        <w:ind w:firstLine="284"/>
        <w:rPr>
          <w:rFonts w:ascii="Arial" w:eastAsia="Calibri" w:hAnsi="Arial" w:cs="Arial"/>
          <w:sz w:val="20"/>
          <w:szCs w:val="20"/>
          <w:shd w:val="clear" w:color="auto" w:fill="FFFFFF"/>
        </w:rPr>
      </w:pPr>
      <w:r w:rsidRPr="00E26F91">
        <w:rPr>
          <w:rFonts w:ascii="Arial" w:eastAsia="Calibri" w:hAnsi="Arial" w:cs="Arial"/>
          <w:sz w:val="20"/>
          <w:szCs w:val="20"/>
          <w:shd w:val="clear" w:color="auto" w:fill="FFFFFF"/>
        </w:rPr>
        <w:t>- резерв по претензионным требованиям и искам по результатам фактов хозяйственной жизни.</w:t>
      </w:r>
    </w:p>
    <w:p w14:paraId="37D6B9BA" w14:textId="77777777" w:rsidR="00E26F91" w:rsidRPr="00E26F91" w:rsidRDefault="00E26F91" w:rsidP="00E26F91">
      <w:pPr>
        <w:ind w:firstLine="284"/>
        <w:rPr>
          <w:rFonts w:ascii="Arial" w:eastAsia="Calibri" w:hAnsi="Arial" w:cs="Arial"/>
          <w:sz w:val="20"/>
          <w:szCs w:val="20"/>
        </w:rPr>
      </w:pPr>
      <w:r w:rsidRPr="00E26F91">
        <w:rPr>
          <w:rFonts w:ascii="Arial" w:eastAsia="Calibri" w:hAnsi="Arial" w:cs="Arial"/>
          <w:b/>
          <w:bCs/>
          <w:sz w:val="20"/>
          <w:szCs w:val="20"/>
        </w:rPr>
        <w:t>3.</w:t>
      </w:r>
      <w:r w:rsidRPr="00E26F91">
        <w:rPr>
          <w:rFonts w:ascii="Arial" w:eastAsia="Calibri" w:hAnsi="Arial" w:cs="Arial"/>
          <w:bCs/>
          <w:sz w:val="20"/>
          <w:szCs w:val="20"/>
        </w:rPr>
        <w:t xml:space="preserve"> Оценка обязательства и формирование резерва</w:t>
      </w:r>
    </w:p>
    <w:p w14:paraId="439FF30E"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b/>
          <w:sz w:val="20"/>
          <w:szCs w:val="20"/>
        </w:rPr>
        <w:t xml:space="preserve">3.1. </w:t>
      </w:r>
      <w:r w:rsidRPr="00E26F91">
        <w:rPr>
          <w:rFonts w:ascii="Arial" w:eastAsia="Calibri" w:hAnsi="Arial" w:cs="Arial"/>
          <w:sz w:val="20"/>
          <w:szCs w:val="20"/>
        </w:rPr>
        <w:t xml:space="preserve">Оценка обязательства в связи с предстоящей оплатой отпусков и компенсаций за неиспользованный отпуск определяется на следующий год до 30 декабря текущего года. Осуществляется работником бухгалтерии на основании сведений  о количестве полагающихся дней отпуска в следующем году по каждому работнику. Сведения предоставляются </w:t>
      </w:r>
      <w:r w:rsidR="00236689" w:rsidRPr="00236689">
        <w:rPr>
          <w:rFonts w:ascii="Arial" w:eastAsia="Calibri" w:hAnsi="Arial" w:cs="Arial"/>
          <w:b/>
          <w:bCs/>
          <w:sz w:val="20"/>
          <w:szCs w:val="20"/>
        </w:rPr>
        <w:t>специалистом</w:t>
      </w:r>
      <w:r w:rsidRPr="00E26F91">
        <w:rPr>
          <w:rFonts w:ascii="Arial" w:eastAsia="Calibri" w:hAnsi="Arial" w:cs="Arial"/>
          <w:sz w:val="20"/>
          <w:szCs w:val="20"/>
        </w:rPr>
        <w:t xml:space="preserve"> </w:t>
      </w:r>
      <w:r w:rsidR="00236689">
        <w:rPr>
          <w:rFonts w:ascii="Arial" w:eastAsia="Calibri" w:hAnsi="Arial" w:cs="Arial"/>
          <w:sz w:val="20"/>
          <w:szCs w:val="20"/>
        </w:rPr>
        <w:t>отдела персонала на основании приказа руководителя</w:t>
      </w:r>
      <w:r w:rsidRPr="00E26F91">
        <w:rPr>
          <w:rFonts w:ascii="Arial" w:eastAsia="Calibri" w:hAnsi="Arial" w:cs="Arial"/>
          <w:sz w:val="20"/>
          <w:szCs w:val="20"/>
        </w:rPr>
        <w:t xml:space="preserve"> до 2</w:t>
      </w:r>
      <w:r w:rsidR="00236689">
        <w:rPr>
          <w:rFonts w:ascii="Arial" w:eastAsia="Calibri" w:hAnsi="Arial" w:cs="Arial"/>
          <w:sz w:val="20"/>
          <w:szCs w:val="20"/>
        </w:rPr>
        <w:t>5</w:t>
      </w:r>
      <w:r w:rsidRPr="00E26F91">
        <w:rPr>
          <w:rFonts w:ascii="Arial" w:eastAsia="Calibri" w:hAnsi="Arial" w:cs="Arial"/>
          <w:sz w:val="20"/>
          <w:szCs w:val="20"/>
        </w:rPr>
        <w:t xml:space="preserve"> декабря текущего года. При необходимости при оценке обязательства используется Письмо Минфина России от 20.05.2015 № 02-07-07/28998.</w:t>
      </w:r>
    </w:p>
    <w:p w14:paraId="6A3C3BCC" w14:textId="77777777" w:rsidR="00E26F91" w:rsidRPr="00E26F91" w:rsidRDefault="00E26F91" w:rsidP="00E26F91">
      <w:pPr>
        <w:ind w:firstLine="284"/>
        <w:rPr>
          <w:rFonts w:ascii="Arial" w:eastAsia="Calibri" w:hAnsi="Arial" w:cs="Arial"/>
          <w:sz w:val="20"/>
          <w:szCs w:val="20"/>
        </w:rPr>
      </w:pPr>
      <w:r w:rsidRPr="00E26F91">
        <w:rPr>
          <w:rFonts w:ascii="Arial" w:eastAsia="Calibri" w:hAnsi="Arial" w:cs="Arial"/>
          <w:b/>
          <w:sz w:val="20"/>
          <w:szCs w:val="20"/>
        </w:rPr>
        <w:t xml:space="preserve">3.2. </w:t>
      </w:r>
      <w:r w:rsidRPr="00E26F91">
        <w:rPr>
          <w:rFonts w:ascii="Arial" w:eastAsia="Calibri" w:hAnsi="Arial" w:cs="Arial"/>
          <w:sz w:val="20"/>
          <w:szCs w:val="20"/>
        </w:rPr>
        <w:t>Оценка обязательства, по которым не поступили расчетные документы, формируется на основании условий заключенных  договоров.</w:t>
      </w:r>
    </w:p>
    <w:p w14:paraId="23CEE78A" w14:textId="77777777" w:rsidR="00E26F91" w:rsidRPr="00E26F91" w:rsidRDefault="00E26F91" w:rsidP="00E26F91">
      <w:pPr>
        <w:ind w:firstLine="284"/>
        <w:rPr>
          <w:rFonts w:ascii="Arial" w:eastAsia="Calibri" w:hAnsi="Arial" w:cs="Arial"/>
          <w:sz w:val="20"/>
          <w:szCs w:val="20"/>
        </w:rPr>
      </w:pPr>
      <w:r w:rsidRPr="00E26F91">
        <w:rPr>
          <w:rFonts w:ascii="Arial" w:eastAsia="Calibri" w:hAnsi="Arial" w:cs="Arial"/>
          <w:b/>
          <w:sz w:val="20"/>
          <w:szCs w:val="20"/>
        </w:rPr>
        <w:t>3.3</w:t>
      </w:r>
      <w:r w:rsidRPr="00E26F91">
        <w:rPr>
          <w:rFonts w:ascii="Arial" w:eastAsia="Calibri" w:hAnsi="Arial" w:cs="Arial"/>
          <w:sz w:val="20"/>
          <w:szCs w:val="20"/>
        </w:rPr>
        <w:t>.Резерв по претензиям и искам признается в полной сумме претензионных требований и исков.</w:t>
      </w:r>
    </w:p>
    <w:p w14:paraId="53955839" w14:textId="77777777" w:rsidR="00E26F91" w:rsidRPr="00E26F91" w:rsidRDefault="00E26F91" w:rsidP="00E26F91">
      <w:pPr>
        <w:ind w:firstLine="284"/>
        <w:rPr>
          <w:rFonts w:ascii="Arial" w:eastAsia="Calibri" w:hAnsi="Arial" w:cs="Arial"/>
          <w:sz w:val="20"/>
          <w:szCs w:val="20"/>
        </w:rPr>
      </w:pPr>
      <w:r w:rsidRPr="00E26F91">
        <w:rPr>
          <w:rFonts w:ascii="Arial" w:eastAsia="Calibri" w:hAnsi="Arial" w:cs="Arial"/>
          <w:b/>
          <w:bCs/>
          <w:sz w:val="20"/>
          <w:szCs w:val="20"/>
        </w:rPr>
        <w:t>4.</w:t>
      </w:r>
      <w:r w:rsidRPr="00E26F91">
        <w:rPr>
          <w:rFonts w:ascii="Arial" w:eastAsia="Calibri" w:hAnsi="Arial" w:cs="Arial"/>
          <w:bCs/>
          <w:sz w:val="20"/>
          <w:szCs w:val="20"/>
        </w:rPr>
        <w:t xml:space="preserve"> Использование и учет сумм резервов</w:t>
      </w:r>
    </w:p>
    <w:p w14:paraId="23665A4D" w14:textId="77777777" w:rsidR="00E26F91" w:rsidRPr="00E26F91" w:rsidRDefault="00E26F91" w:rsidP="00E26F91">
      <w:pPr>
        <w:ind w:firstLine="284"/>
        <w:rPr>
          <w:rFonts w:ascii="Arial" w:eastAsia="Calibri" w:hAnsi="Arial" w:cs="Arial"/>
          <w:sz w:val="20"/>
          <w:szCs w:val="20"/>
        </w:rPr>
      </w:pPr>
      <w:r w:rsidRPr="00E26F91">
        <w:rPr>
          <w:rFonts w:ascii="Arial" w:eastAsia="Calibri" w:hAnsi="Arial" w:cs="Arial"/>
          <w:b/>
          <w:sz w:val="20"/>
          <w:szCs w:val="20"/>
        </w:rPr>
        <w:t xml:space="preserve">4.1. </w:t>
      </w:r>
      <w:r w:rsidRPr="00E26F91">
        <w:rPr>
          <w:rFonts w:ascii="Arial" w:eastAsia="Calibri" w:hAnsi="Arial" w:cs="Arial"/>
          <w:sz w:val="20"/>
          <w:szCs w:val="20"/>
        </w:rPr>
        <w:t>Резерв используется только на покрытие тех расходов, в отношении которых он был создан.</w:t>
      </w:r>
    </w:p>
    <w:p w14:paraId="28A2FC6A" w14:textId="77777777" w:rsidR="00E26F91" w:rsidRPr="00E26F91" w:rsidRDefault="00E26F91" w:rsidP="00E26F91">
      <w:pPr>
        <w:ind w:firstLine="284"/>
        <w:rPr>
          <w:rFonts w:ascii="Arial" w:eastAsia="Calibri" w:hAnsi="Arial" w:cs="Arial"/>
          <w:sz w:val="20"/>
          <w:szCs w:val="20"/>
        </w:rPr>
      </w:pPr>
      <w:r w:rsidRPr="00E26F91">
        <w:rPr>
          <w:rFonts w:ascii="Arial" w:eastAsia="Calibri" w:hAnsi="Arial" w:cs="Arial"/>
          <w:b/>
          <w:sz w:val="20"/>
          <w:szCs w:val="20"/>
        </w:rPr>
        <w:t xml:space="preserve">4.2. </w:t>
      </w:r>
      <w:r w:rsidRPr="00E26F91">
        <w:rPr>
          <w:rFonts w:ascii="Arial" w:eastAsia="Calibri" w:hAnsi="Arial" w:cs="Arial"/>
          <w:sz w:val="20"/>
          <w:szCs w:val="20"/>
        </w:rPr>
        <w:t>Признание в учете расходов, в отношении которых сформирован резерв, осуществляется за счет суммы созданного резерва.</w:t>
      </w:r>
    </w:p>
    <w:p w14:paraId="0FBA2A14" w14:textId="77777777" w:rsidR="00E26F91" w:rsidRPr="00E26F91" w:rsidRDefault="00E26F91" w:rsidP="00E26F91">
      <w:pPr>
        <w:ind w:firstLine="284"/>
        <w:jc w:val="both"/>
        <w:rPr>
          <w:rFonts w:ascii="Arial" w:eastAsia="Calibri" w:hAnsi="Arial" w:cs="Arial"/>
          <w:sz w:val="20"/>
          <w:szCs w:val="20"/>
        </w:rPr>
      </w:pPr>
      <w:r w:rsidRPr="00E26F91">
        <w:rPr>
          <w:rFonts w:ascii="Arial" w:eastAsia="Calibri" w:hAnsi="Arial" w:cs="Arial"/>
          <w:b/>
          <w:sz w:val="20"/>
          <w:szCs w:val="20"/>
        </w:rPr>
        <w:t xml:space="preserve">4.3. </w:t>
      </w:r>
      <w:r w:rsidRPr="00E26F91">
        <w:rPr>
          <w:rFonts w:ascii="Arial" w:eastAsia="Calibri" w:hAnsi="Arial" w:cs="Arial"/>
          <w:sz w:val="20"/>
          <w:szCs w:val="20"/>
        </w:rPr>
        <w:t>Операция по формированию резерва учреждения отражается в бухгалтерском учете в первый рабочий день месяца, на который формируется резерв, в соответствии с положениями Инструкций №№ 157н и 1</w:t>
      </w:r>
      <w:r w:rsidR="009C2B6D">
        <w:rPr>
          <w:rFonts w:ascii="Arial" w:eastAsia="Calibri" w:hAnsi="Arial" w:cs="Arial"/>
          <w:sz w:val="20"/>
          <w:szCs w:val="20"/>
        </w:rPr>
        <w:t>74</w:t>
      </w:r>
      <w:r w:rsidRPr="00E26F91">
        <w:rPr>
          <w:rFonts w:ascii="Arial" w:eastAsia="Calibri" w:hAnsi="Arial" w:cs="Arial"/>
          <w:sz w:val="20"/>
          <w:szCs w:val="20"/>
        </w:rPr>
        <w:t>н.</w:t>
      </w:r>
    </w:p>
    <w:p w14:paraId="73ED0440" w14:textId="77777777" w:rsidR="00E26F91" w:rsidRPr="00E26F91" w:rsidRDefault="00E26F91" w:rsidP="00E26F91">
      <w:pPr>
        <w:ind w:firstLine="284"/>
        <w:rPr>
          <w:rFonts w:ascii="Arial" w:eastAsia="Calibri" w:hAnsi="Arial" w:cs="Arial"/>
          <w:sz w:val="20"/>
          <w:szCs w:val="20"/>
        </w:rPr>
      </w:pPr>
      <w:r w:rsidRPr="00E26F91">
        <w:rPr>
          <w:rFonts w:ascii="Arial" w:eastAsia="Calibri" w:hAnsi="Arial" w:cs="Arial"/>
          <w:b/>
          <w:sz w:val="20"/>
          <w:szCs w:val="20"/>
        </w:rPr>
        <w:t xml:space="preserve">4.4. </w:t>
      </w:r>
      <w:r w:rsidRPr="00E26F91">
        <w:rPr>
          <w:rFonts w:ascii="Arial" w:eastAsia="Calibri" w:hAnsi="Arial" w:cs="Arial"/>
          <w:sz w:val="20"/>
          <w:szCs w:val="20"/>
        </w:rPr>
        <w:t>При недостаточности сумм резерва осуществляется его изменение (уточнение).</w:t>
      </w:r>
    </w:p>
    <w:p w14:paraId="66C8F3EC" w14:textId="77777777" w:rsidR="00E26F91" w:rsidRPr="00E26F91" w:rsidRDefault="00E26F91" w:rsidP="00E26F91">
      <w:pPr>
        <w:ind w:firstLine="284"/>
        <w:rPr>
          <w:rFonts w:ascii="Arial" w:eastAsia="Calibri" w:hAnsi="Arial" w:cs="Arial"/>
          <w:sz w:val="20"/>
          <w:szCs w:val="20"/>
        </w:rPr>
      </w:pPr>
      <w:r w:rsidRPr="00E26F91">
        <w:rPr>
          <w:rFonts w:ascii="Arial" w:hAnsi="Arial" w:cs="Arial"/>
          <w:b/>
          <w:sz w:val="20"/>
          <w:szCs w:val="20"/>
        </w:rPr>
        <w:t>4.5</w:t>
      </w:r>
      <w:r w:rsidRPr="00E26F91">
        <w:rPr>
          <w:rFonts w:ascii="Arial" w:hAnsi="Arial" w:cs="Arial"/>
          <w:sz w:val="20"/>
          <w:szCs w:val="20"/>
        </w:rPr>
        <w:t>.Для отражения конкретных резервов на счете 0 401 60 000 вводятся аналитические коды в порядке, определенном Рабочим планом счетов.</w:t>
      </w:r>
    </w:p>
    <w:p w14:paraId="46429B7F" w14:textId="77777777" w:rsidR="00E26F91" w:rsidRPr="00E26F91" w:rsidRDefault="00E26F91" w:rsidP="00E26F91">
      <w:pPr>
        <w:rPr>
          <w:rFonts w:ascii="Arial" w:hAnsi="Arial" w:cs="Arial"/>
          <w:b/>
          <w:sz w:val="20"/>
          <w:szCs w:val="20"/>
        </w:rPr>
      </w:pPr>
      <w:r w:rsidRPr="00E26F91">
        <w:rPr>
          <w:rFonts w:ascii="Arial" w:hAnsi="Arial" w:cs="Arial"/>
          <w:b/>
          <w:sz w:val="20"/>
          <w:szCs w:val="20"/>
        </w:rPr>
        <w:br w:type="page"/>
      </w:r>
    </w:p>
    <w:p w14:paraId="04542D29"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szCs w:val="20"/>
        </w:rPr>
      </w:pPr>
      <w:r w:rsidRPr="00E26F91">
        <w:rPr>
          <w:rFonts w:ascii="Arial" w:hAnsi="Arial" w:cs="Arial"/>
          <w:b/>
          <w:bCs/>
          <w:sz w:val="20"/>
          <w:szCs w:val="20"/>
        </w:rPr>
        <w:lastRenderedPageBreak/>
        <w:t xml:space="preserve">ПОРЯДОК </w:t>
      </w:r>
    </w:p>
    <w:p w14:paraId="2C551F1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E26F91">
        <w:rPr>
          <w:rFonts w:ascii="Arial" w:hAnsi="Arial" w:cs="Arial"/>
          <w:b/>
          <w:sz w:val="20"/>
          <w:szCs w:val="20"/>
        </w:rPr>
        <w:t>расчета резервов по отпускам</w:t>
      </w:r>
    </w:p>
    <w:p w14:paraId="58967AB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E26F91">
        <w:rPr>
          <w:rFonts w:ascii="Arial" w:hAnsi="Arial" w:cs="Arial"/>
          <w:sz w:val="20"/>
          <w:szCs w:val="20"/>
        </w:rPr>
        <w:t> </w:t>
      </w:r>
    </w:p>
    <w:p w14:paraId="1FEF8625"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sz w:val="20"/>
          <w:szCs w:val="20"/>
        </w:rPr>
      </w:pPr>
      <w:r w:rsidRPr="00E26F91">
        <w:rPr>
          <w:rFonts w:ascii="Arial" w:hAnsi="Arial" w:cs="Arial"/>
          <w:b/>
          <w:sz w:val="20"/>
          <w:szCs w:val="20"/>
        </w:rPr>
        <w:t>1.</w:t>
      </w:r>
      <w:r w:rsidRPr="00E26F91">
        <w:rPr>
          <w:rFonts w:ascii="Arial" w:hAnsi="Arial" w:cs="Arial"/>
          <w:sz w:val="20"/>
          <w:szCs w:val="20"/>
        </w:rPr>
        <w:t xml:space="preserve"> Оценочное обязательство по резерву на оплату отпусков за фактически отработанное время определяется ежеквартально на последний день квартала по всем источникам  из которых производится оплата труда. Сумма резерва, отраженная в бухучете до отчетной даты, корректируется до величины вновь рассчитанного резерва:</w:t>
      </w:r>
      <w:r w:rsidRPr="00E26F91">
        <w:rPr>
          <w:rFonts w:ascii="Arial" w:hAnsi="Arial" w:cs="Arial"/>
          <w:sz w:val="20"/>
          <w:szCs w:val="20"/>
        </w:rPr>
        <w:br/>
        <w:t>– в сторону увеличения – дополнительными бухгалтерскими проводками;</w:t>
      </w:r>
      <w:r w:rsidRPr="00E26F91">
        <w:rPr>
          <w:rFonts w:ascii="Arial" w:hAnsi="Arial" w:cs="Arial"/>
          <w:sz w:val="20"/>
          <w:szCs w:val="20"/>
        </w:rPr>
        <w:br/>
        <w:t>– в сторону уменьшения – проводками, оформленными методом «красное сторно». </w:t>
      </w:r>
    </w:p>
    <w:p w14:paraId="42F9F8FB"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sz w:val="20"/>
          <w:szCs w:val="20"/>
        </w:rPr>
      </w:pPr>
      <w:r w:rsidRPr="00E26F91">
        <w:rPr>
          <w:rFonts w:ascii="Arial" w:hAnsi="Arial" w:cs="Arial"/>
          <w:b/>
          <w:sz w:val="20"/>
          <w:szCs w:val="20"/>
        </w:rPr>
        <w:t>2.</w:t>
      </w:r>
      <w:r w:rsidRPr="00E26F91">
        <w:rPr>
          <w:rFonts w:ascii="Arial" w:hAnsi="Arial" w:cs="Arial"/>
          <w:sz w:val="20"/>
          <w:szCs w:val="20"/>
        </w:rPr>
        <w:t xml:space="preserve"> В величину резерва на оплату отпусков включается:</w:t>
      </w:r>
      <w:r w:rsidRPr="00E26F91">
        <w:rPr>
          <w:rFonts w:ascii="Arial" w:hAnsi="Arial" w:cs="Arial"/>
          <w:sz w:val="20"/>
          <w:szCs w:val="20"/>
        </w:rPr>
        <w:br/>
        <w:t>1) сумма оплаты отпусков сотрудникам за фактически отработанное время на дату расчета резерва;</w:t>
      </w:r>
      <w:r w:rsidRPr="00E26F91">
        <w:rPr>
          <w:rFonts w:ascii="Arial" w:hAnsi="Arial" w:cs="Arial"/>
          <w:sz w:val="20"/>
          <w:szCs w:val="20"/>
        </w:rPr>
        <w:br/>
        <w:t>2)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14:paraId="0AD1903A"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3.</w:t>
      </w:r>
      <w:r w:rsidRPr="00E26F91">
        <w:rPr>
          <w:rFonts w:ascii="Arial" w:hAnsi="Arial" w:cs="Arial"/>
          <w:sz w:val="20"/>
          <w:szCs w:val="20"/>
        </w:rPr>
        <w:t xml:space="preserve"> Сумма оплаты отпусков рассчитывается по формуле:</w:t>
      </w:r>
    </w:p>
    <w:p w14:paraId="2496A8C9"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tbl>
      <w:tblPr>
        <w:tblW w:w="0" w:type="auto"/>
        <w:tblLook w:val="04A0" w:firstRow="1" w:lastRow="0" w:firstColumn="1" w:lastColumn="0" w:noHBand="0" w:noVBand="1"/>
      </w:tblPr>
      <w:tblGrid>
        <w:gridCol w:w="1622"/>
        <w:gridCol w:w="333"/>
        <w:gridCol w:w="4962"/>
        <w:gridCol w:w="333"/>
        <w:gridCol w:w="3456"/>
      </w:tblGrid>
      <w:tr w:rsidR="00E26F91" w:rsidRPr="00E26F91" w14:paraId="123E91AC" w14:textId="77777777" w:rsidTr="00E26F91">
        <w:tc>
          <w:tcPr>
            <w:tcW w:w="0" w:type="auto"/>
            <w:tcBorders>
              <w:top w:val="single" w:sz="4" w:space="0" w:color="auto"/>
              <w:left w:val="single" w:sz="4" w:space="0" w:color="auto"/>
              <w:bottom w:val="single" w:sz="4" w:space="0" w:color="auto"/>
              <w:right w:val="single" w:sz="4" w:space="0" w:color="auto"/>
            </w:tcBorders>
            <w:vAlign w:val="center"/>
            <w:hideMark/>
          </w:tcPr>
          <w:p w14:paraId="42D5E4D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E26F91">
              <w:rPr>
                <w:rFonts w:ascii="Arial" w:hAnsi="Arial" w:cs="Arial"/>
                <w:sz w:val="20"/>
                <w:szCs w:val="20"/>
              </w:rPr>
              <w:t>Сумма оплаты отпусков</w:t>
            </w:r>
          </w:p>
        </w:tc>
        <w:tc>
          <w:tcPr>
            <w:tcW w:w="0" w:type="auto"/>
            <w:tcBorders>
              <w:top w:val="nil"/>
              <w:left w:val="single" w:sz="4" w:space="0" w:color="auto"/>
              <w:bottom w:val="nil"/>
              <w:right w:val="single" w:sz="4" w:space="0" w:color="auto"/>
            </w:tcBorders>
            <w:vAlign w:val="center"/>
            <w:hideMark/>
          </w:tcPr>
          <w:p w14:paraId="22B8B9F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E26F91">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3C2F28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E26F91">
              <w:rPr>
                <w:rFonts w:ascii="Arial" w:hAnsi="Arial" w:cs="Arial"/>
                <w:sz w:val="20"/>
                <w:szCs w:val="20"/>
              </w:rPr>
              <w:t>Количество неиспользованных всеми сотрудниками дней отпусков на последний день квартала</w:t>
            </w:r>
          </w:p>
        </w:tc>
        <w:tc>
          <w:tcPr>
            <w:tcW w:w="0" w:type="auto"/>
            <w:tcBorders>
              <w:top w:val="nil"/>
              <w:left w:val="single" w:sz="4" w:space="0" w:color="auto"/>
              <w:bottom w:val="nil"/>
              <w:right w:val="single" w:sz="4" w:space="0" w:color="auto"/>
            </w:tcBorders>
            <w:vAlign w:val="center"/>
            <w:hideMark/>
          </w:tcPr>
          <w:p w14:paraId="08DDF41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E26F91">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5E8E24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E26F91">
              <w:rPr>
                <w:rFonts w:ascii="Arial" w:hAnsi="Arial" w:cs="Arial"/>
                <w:sz w:val="20"/>
                <w:szCs w:val="20"/>
              </w:rPr>
              <w:t>Средний дневной заработок по учреждению за последние 12 мес.</w:t>
            </w:r>
          </w:p>
        </w:tc>
      </w:tr>
    </w:tbl>
    <w:p w14:paraId="056723F8"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0DB823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sz w:val="20"/>
          <w:szCs w:val="20"/>
        </w:rPr>
      </w:pPr>
      <w:r w:rsidRPr="00E26F91">
        <w:rPr>
          <w:rFonts w:ascii="Arial" w:hAnsi="Arial" w:cs="Arial"/>
          <w:b/>
          <w:sz w:val="20"/>
          <w:szCs w:val="20"/>
        </w:rPr>
        <w:t>4.</w:t>
      </w:r>
      <w:r w:rsidRPr="00E26F91">
        <w:rPr>
          <w:rFonts w:ascii="Arial" w:hAnsi="Arial" w:cs="Arial"/>
          <w:sz w:val="20"/>
          <w:szCs w:val="20"/>
        </w:rPr>
        <w:t xml:space="preserve"> Данные о количестве дней неиспользованного отпуска представляет кадровая служба в соответствии с графиком документооборота.</w:t>
      </w:r>
    </w:p>
    <w:p w14:paraId="601F3665"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sz w:val="20"/>
          <w:szCs w:val="20"/>
        </w:rPr>
      </w:pPr>
      <w:r w:rsidRPr="00E26F91">
        <w:rPr>
          <w:rFonts w:ascii="Arial" w:hAnsi="Arial" w:cs="Arial"/>
          <w:b/>
          <w:sz w:val="20"/>
          <w:szCs w:val="20"/>
        </w:rPr>
        <w:t>5.</w:t>
      </w:r>
      <w:r w:rsidRPr="00E26F91">
        <w:rPr>
          <w:rFonts w:ascii="Arial" w:hAnsi="Arial" w:cs="Arial"/>
          <w:sz w:val="20"/>
          <w:szCs w:val="20"/>
        </w:rPr>
        <w:t xml:space="preserve"> Средний дневной заработок (З </w:t>
      </w:r>
      <w:proofErr w:type="spellStart"/>
      <w:r w:rsidRPr="00E26F91">
        <w:rPr>
          <w:rFonts w:ascii="Arial" w:hAnsi="Arial" w:cs="Arial"/>
          <w:sz w:val="20"/>
          <w:szCs w:val="20"/>
        </w:rPr>
        <w:t>ср.д</w:t>
      </w:r>
      <w:proofErr w:type="spellEnd"/>
      <w:r w:rsidRPr="00E26F91">
        <w:rPr>
          <w:rFonts w:ascii="Arial" w:hAnsi="Arial" w:cs="Arial"/>
          <w:sz w:val="20"/>
          <w:szCs w:val="20"/>
        </w:rPr>
        <w:t>.) в целом по учреждению определяется по формуле:</w:t>
      </w:r>
    </w:p>
    <w:p w14:paraId="2876A64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E26F91">
        <w:rPr>
          <w:rFonts w:ascii="Arial" w:hAnsi="Arial" w:cs="Arial"/>
          <w:b/>
          <w:sz w:val="20"/>
          <w:szCs w:val="20"/>
        </w:rPr>
        <w:t xml:space="preserve">З </w:t>
      </w:r>
      <w:proofErr w:type="spellStart"/>
      <w:r w:rsidRPr="00E26F91">
        <w:rPr>
          <w:rFonts w:ascii="Arial" w:hAnsi="Arial" w:cs="Arial"/>
          <w:b/>
          <w:sz w:val="20"/>
          <w:szCs w:val="20"/>
        </w:rPr>
        <w:t>ср.д</w:t>
      </w:r>
      <w:proofErr w:type="spellEnd"/>
      <w:r w:rsidRPr="00E26F91">
        <w:rPr>
          <w:rFonts w:ascii="Arial" w:hAnsi="Arial" w:cs="Arial"/>
          <w:b/>
          <w:sz w:val="20"/>
          <w:szCs w:val="20"/>
        </w:rPr>
        <w:t>. = ФОТ : 12 мес. : Ч : 29,3</w:t>
      </w:r>
    </w:p>
    <w:p w14:paraId="6AD670C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E26F91">
        <w:rPr>
          <w:rFonts w:ascii="Arial" w:hAnsi="Arial" w:cs="Arial"/>
          <w:sz w:val="20"/>
          <w:szCs w:val="20"/>
        </w:rPr>
        <w:t>где:</w:t>
      </w:r>
    </w:p>
    <w:p w14:paraId="3FB13A7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sz w:val="20"/>
          <w:szCs w:val="20"/>
        </w:rPr>
      </w:pPr>
      <w:r w:rsidRPr="00E26F91">
        <w:rPr>
          <w:rFonts w:ascii="Arial" w:hAnsi="Arial" w:cs="Arial"/>
          <w:sz w:val="20"/>
          <w:szCs w:val="20"/>
        </w:rPr>
        <w:t>ФОТ – фонд оплаты труда в целом по учреждению за 12 месяцев, предшествующих дате расчета резерва;</w:t>
      </w:r>
    </w:p>
    <w:p w14:paraId="0D1DB03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sz w:val="20"/>
          <w:szCs w:val="20"/>
        </w:rPr>
      </w:pPr>
      <w:r w:rsidRPr="00E26F91">
        <w:rPr>
          <w:rFonts w:ascii="Arial" w:hAnsi="Arial" w:cs="Arial"/>
          <w:sz w:val="20"/>
          <w:szCs w:val="20"/>
        </w:rPr>
        <w:t>Ч – количество штатных единиц по штатному расписанию, действующему на дату расчета резерва;</w:t>
      </w:r>
    </w:p>
    <w:p w14:paraId="46FF046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sz w:val="20"/>
          <w:szCs w:val="20"/>
        </w:rPr>
      </w:pPr>
      <w:r w:rsidRPr="00E26F91">
        <w:rPr>
          <w:rFonts w:ascii="Arial" w:hAnsi="Arial" w:cs="Arial"/>
          <w:sz w:val="20"/>
          <w:szCs w:val="20"/>
        </w:rPr>
        <w:t>29,3 – среднемесячное число календарных дней, установленное статьей 139 Трудового кодекса.</w:t>
      </w:r>
    </w:p>
    <w:p w14:paraId="4058C10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Arial" w:hAnsi="Arial" w:cs="Arial"/>
          <w:sz w:val="20"/>
          <w:szCs w:val="20"/>
        </w:rPr>
      </w:pPr>
      <w:r w:rsidRPr="00E26F91">
        <w:rPr>
          <w:rFonts w:ascii="Arial" w:hAnsi="Arial" w:cs="Arial"/>
          <w:b/>
          <w:sz w:val="20"/>
          <w:szCs w:val="20"/>
        </w:rPr>
        <w:t>6.</w:t>
      </w:r>
      <w:r w:rsidRPr="00E26F91">
        <w:rPr>
          <w:rFonts w:ascii="Arial" w:hAnsi="Arial" w:cs="Arial"/>
          <w:sz w:val="20"/>
          <w:szCs w:val="20"/>
        </w:rPr>
        <w:t xml:space="preserve"> В сумму обязательных страховых взносов для формирования резерва включается:</w:t>
      </w:r>
    </w:p>
    <w:p w14:paraId="27F1182F"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E26F91">
        <w:rPr>
          <w:rFonts w:ascii="Arial" w:hAnsi="Arial" w:cs="Arial"/>
          <w:sz w:val="20"/>
          <w:szCs w:val="20"/>
        </w:rPr>
        <w:t>1) сумма, рассчитанная по общеустановленной ставке страховых взносов;</w:t>
      </w:r>
    </w:p>
    <w:p w14:paraId="67398E3A"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E26F91">
        <w:rPr>
          <w:rFonts w:ascii="Arial" w:hAnsi="Arial" w:cs="Arial"/>
          <w:sz w:val="20"/>
          <w:szCs w:val="20"/>
        </w:rPr>
        <w:t>2) сумма, рассчитанная из дополнительных тарифов страховых взносов в Пенсионный фонд.</w:t>
      </w:r>
    </w:p>
    <w:p w14:paraId="26122808"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E26F91">
        <w:rPr>
          <w:rFonts w:ascii="Arial" w:hAnsi="Arial" w:cs="Arial"/>
          <w:sz w:val="20"/>
          <w:szCs w:val="20"/>
        </w:rPr>
        <w:t>Сумма, рассчитанная по общеустановленной ставке страховых взносов, определяется как величина суммы оплаты отпусков сотрудникам на расчетную дату, умноженная на 30,2 процента – суммарную ставку платежей на обязательное страхование и взносов на травматизм.</w:t>
      </w:r>
    </w:p>
    <w:p w14:paraId="21967008"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0"/>
          <w:szCs w:val="20"/>
        </w:rPr>
      </w:pPr>
    </w:p>
    <w:p w14:paraId="2354B46E" w14:textId="77777777" w:rsidR="00E26F91" w:rsidRPr="00E26F91" w:rsidRDefault="00E26F91" w:rsidP="00E26F91">
      <w:pPr>
        <w:rPr>
          <w:rFonts w:ascii="Arial" w:hAnsi="Arial" w:cs="Arial"/>
          <w:b/>
          <w:color w:val="FF0000"/>
          <w:sz w:val="20"/>
          <w:szCs w:val="20"/>
        </w:rPr>
      </w:pPr>
      <w:r w:rsidRPr="00E26F91">
        <w:rPr>
          <w:rFonts w:ascii="Arial" w:hAnsi="Arial" w:cs="Arial"/>
          <w:b/>
          <w:color w:val="FF0000"/>
          <w:sz w:val="20"/>
          <w:szCs w:val="20"/>
        </w:rPr>
        <w:br w:type="page"/>
      </w:r>
    </w:p>
    <w:p w14:paraId="039AAB6B" w14:textId="77777777" w:rsidR="00E26F91" w:rsidRPr="00E26F91" w:rsidRDefault="005C4D20"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0"/>
          <w:szCs w:val="20"/>
        </w:rPr>
      </w:pPr>
      <w:r>
        <w:rPr>
          <w:rFonts w:ascii="Arial" w:hAnsi="Arial" w:cs="Arial"/>
          <w:b/>
          <w:sz w:val="20"/>
          <w:szCs w:val="20"/>
        </w:rPr>
        <w:lastRenderedPageBreak/>
        <w:t>\</w:t>
      </w:r>
    </w:p>
    <w:p w14:paraId="5FAED7F9"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E26F91">
        <w:rPr>
          <w:rFonts w:ascii="Arial" w:hAnsi="Arial" w:cs="Arial"/>
          <w:b/>
          <w:sz w:val="20"/>
          <w:szCs w:val="20"/>
        </w:rPr>
        <w:t>ПОРЯДОК</w:t>
      </w:r>
    </w:p>
    <w:p w14:paraId="51A05CD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E26F91">
        <w:rPr>
          <w:rFonts w:ascii="Arial" w:hAnsi="Arial" w:cs="Arial"/>
          <w:b/>
          <w:sz w:val="20"/>
          <w:szCs w:val="20"/>
        </w:rPr>
        <w:t>формирования резерва для оплаты фактически осуществленных затрат,</w:t>
      </w:r>
    </w:p>
    <w:p w14:paraId="1015DDA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E26F91">
        <w:rPr>
          <w:rFonts w:ascii="Arial" w:hAnsi="Arial" w:cs="Arial"/>
          <w:b/>
          <w:sz w:val="20"/>
          <w:szCs w:val="20"/>
        </w:rPr>
        <w:t>по которым не поступили документы</w:t>
      </w:r>
    </w:p>
    <w:p w14:paraId="31E5F33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DB055C0"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b/>
          <w:sz w:val="20"/>
          <w:szCs w:val="20"/>
        </w:rPr>
        <w:t>1.</w:t>
      </w:r>
      <w:r w:rsidRPr="00E26F91">
        <w:rPr>
          <w:rFonts w:ascii="Arial" w:hAnsi="Arial" w:cs="Arial"/>
          <w:sz w:val="20"/>
          <w:szCs w:val="20"/>
        </w:rPr>
        <w:t xml:space="preserve"> Резерв по расходам без документов создается в случае, когда расходы фактически осуществлены, однако по любым причинам соответствующие документы от контрагента не получены.</w:t>
      </w:r>
    </w:p>
    <w:p w14:paraId="50D69F9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b/>
          <w:sz w:val="20"/>
          <w:szCs w:val="20"/>
        </w:rPr>
        <w:t>2.</w:t>
      </w:r>
      <w:r w:rsidRPr="00E26F91">
        <w:rPr>
          <w:rFonts w:ascii="Arial" w:hAnsi="Arial" w:cs="Arial"/>
          <w:sz w:val="20"/>
          <w:szCs w:val="20"/>
        </w:rPr>
        <w:t xml:space="preserve"> Примеры расходов, по которым создается резерв:</w:t>
      </w:r>
    </w:p>
    <w:p w14:paraId="54B5FCF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sz w:val="20"/>
          <w:szCs w:val="20"/>
        </w:rPr>
        <w:t>- расходы на электроэнергию, тепловую энергию, водоснабжение и т.п., по которым не поступили счета ресурсоснабжающих организаций;</w:t>
      </w:r>
    </w:p>
    <w:p w14:paraId="64B73D2A"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sz w:val="20"/>
          <w:szCs w:val="20"/>
        </w:rPr>
        <w:t>- расходы в виде периодических платежей, если имеются основания для их осуществления, установленные нормативными актами и (или) договором.</w:t>
      </w:r>
    </w:p>
    <w:p w14:paraId="64B26A7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b/>
          <w:sz w:val="20"/>
          <w:szCs w:val="20"/>
        </w:rPr>
        <w:t>3.</w:t>
      </w:r>
      <w:r w:rsidRPr="00E26F91">
        <w:rPr>
          <w:rFonts w:ascii="Arial" w:hAnsi="Arial" w:cs="Arial"/>
          <w:sz w:val="20"/>
          <w:szCs w:val="20"/>
        </w:rPr>
        <w:t xml:space="preserve"> Работник, ответственный за осуществление расходов и (или) за взаимодействие с соответствующим контрагентом, обязан сообщить лицу, ответственному за ведение учета и составление отчетности, о фактическом осуществлении расходов и об отсутствии документов контрагента не позднее рабочего дня, следующего за днем, когда документы должны были быть получены.</w:t>
      </w:r>
    </w:p>
    <w:p w14:paraId="2BAC55B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b/>
          <w:sz w:val="20"/>
          <w:szCs w:val="20"/>
        </w:rPr>
        <w:t>4.</w:t>
      </w:r>
      <w:r w:rsidRPr="00E26F91">
        <w:rPr>
          <w:rFonts w:ascii="Arial" w:hAnsi="Arial" w:cs="Arial"/>
          <w:sz w:val="20"/>
          <w:szCs w:val="20"/>
        </w:rPr>
        <w:t xml:space="preserve"> Резерв создается в сумме, отражающей наиболее достоверную денежную оценку расходов, необходимых для расчетов с контрагентом.</w:t>
      </w:r>
    </w:p>
    <w:p w14:paraId="0D62181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b/>
          <w:sz w:val="20"/>
          <w:szCs w:val="20"/>
        </w:rPr>
        <w:t>5.</w:t>
      </w:r>
      <w:r w:rsidRPr="00E26F91">
        <w:rPr>
          <w:rFonts w:ascii="Arial" w:hAnsi="Arial" w:cs="Arial"/>
          <w:sz w:val="20"/>
          <w:szCs w:val="20"/>
        </w:rPr>
        <w:t xml:space="preserve"> 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 или для перевода обязательства перед контрагентом на другое лицо по состоянию на отчетную дату.</w:t>
      </w:r>
    </w:p>
    <w:p w14:paraId="074206F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b/>
          <w:sz w:val="20"/>
          <w:szCs w:val="20"/>
        </w:rPr>
        <w:t>6.</w:t>
      </w:r>
      <w:r w:rsidRPr="00E26F91">
        <w:rPr>
          <w:rFonts w:ascii="Arial" w:hAnsi="Arial" w:cs="Arial"/>
          <w:sz w:val="20"/>
          <w:szCs w:val="20"/>
        </w:rPr>
        <w:t xml:space="preserve"> Величина создаваемого резерва определяется комиссией по поступлению и выбытию активов. Решение о создании резерва и его сумме оформляется соответствующим протоколом.</w:t>
      </w:r>
    </w:p>
    <w:p w14:paraId="0B10F8F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b/>
          <w:sz w:val="20"/>
          <w:szCs w:val="20"/>
        </w:rPr>
        <w:t>7.</w:t>
      </w:r>
      <w:r w:rsidRPr="00E26F91">
        <w:rPr>
          <w:rFonts w:ascii="Arial" w:hAnsi="Arial" w:cs="Arial"/>
          <w:sz w:val="20"/>
          <w:szCs w:val="20"/>
        </w:rPr>
        <w:t xml:space="preserve"> На основании поступивших от контрагента документов фактические расходы отражаются следующим образом:</w:t>
      </w:r>
    </w:p>
    <w:p w14:paraId="252BABB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sz w:val="20"/>
          <w:szCs w:val="20"/>
        </w:rPr>
        <w:t>- 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14:paraId="1766733B"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sz w:val="20"/>
          <w:szCs w:val="20"/>
        </w:rPr>
        <w:t>- если сумма фактических расходов превышает величину созданного резерва, то расходы относятся за счет резерва в полной сумме резерва, а оставшаяся величина расходов относится за счет расходов текущего финансового года.</w:t>
      </w:r>
    </w:p>
    <w:p w14:paraId="505F4E50" w14:textId="77777777" w:rsidR="005C4D20"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rFonts w:ascii="Arial" w:hAnsi="Arial" w:cs="Arial"/>
          <w:b/>
          <w:sz w:val="20"/>
          <w:szCs w:val="20"/>
        </w:rPr>
      </w:pPr>
    </w:p>
    <w:p w14:paraId="734C2F85" w14:textId="77777777" w:rsidR="005C4D20"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rFonts w:ascii="Arial" w:hAnsi="Arial" w:cs="Arial"/>
          <w:b/>
          <w:sz w:val="20"/>
          <w:szCs w:val="20"/>
        </w:rPr>
      </w:pPr>
    </w:p>
    <w:p w14:paraId="4CC80710" w14:textId="77777777" w:rsidR="005C4D20"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rFonts w:ascii="Arial" w:hAnsi="Arial" w:cs="Arial"/>
          <w:b/>
          <w:sz w:val="20"/>
          <w:szCs w:val="20"/>
        </w:rPr>
      </w:pPr>
    </w:p>
    <w:p w14:paraId="30C3D37F" w14:textId="77777777" w:rsidR="005C4D20"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rFonts w:ascii="Arial" w:hAnsi="Arial" w:cs="Arial"/>
          <w:b/>
          <w:sz w:val="20"/>
          <w:szCs w:val="20"/>
        </w:rPr>
      </w:pPr>
    </w:p>
    <w:p w14:paraId="63956B14" w14:textId="77777777" w:rsidR="005C4D20" w:rsidRPr="00E26F91"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rFonts w:ascii="Arial" w:hAnsi="Arial" w:cs="Arial"/>
          <w:b/>
          <w:sz w:val="20"/>
          <w:szCs w:val="20"/>
        </w:rPr>
      </w:pPr>
      <w:r w:rsidRPr="00E26F91">
        <w:rPr>
          <w:rFonts w:ascii="Arial" w:hAnsi="Arial" w:cs="Arial"/>
          <w:b/>
          <w:sz w:val="20"/>
          <w:szCs w:val="20"/>
        </w:rPr>
        <w:t>ПОРЯДОК</w:t>
      </w:r>
    </w:p>
    <w:p w14:paraId="7639C417" w14:textId="77777777" w:rsidR="005C4D20" w:rsidRPr="00E26F91"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rFonts w:ascii="Arial" w:hAnsi="Arial" w:cs="Arial"/>
          <w:b/>
          <w:sz w:val="20"/>
          <w:szCs w:val="20"/>
        </w:rPr>
      </w:pPr>
      <w:r w:rsidRPr="00E26F91">
        <w:rPr>
          <w:rFonts w:ascii="Arial" w:hAnsi="Arial" w:cs="Arial"/>
          <w:b/>
          <w:sz w:val="20"/>
          <w:szCs w:val="20"/>
        </w:rPr>
        <w:t xml:space="preserve"> формирования резерва для оплаты возникающих претензий и исков</w:t>
      </w:r>
    </w:p>
    <w:p w14:paraId="2124A0CA" w14:textId="77777777" w:rsidR="005C4D20" w:rsidRPr="00E26F91"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p>
    <w:p w14:paraId="153937BB" w14:textId="77777777" w:rsidR="005C4D20" w:rsidRPr="00E26F91"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b/>
          <w:sz w:val="20"/>
          <w:szCs w:val="20"/>
        </w:rPr>
        <w:t>1.</w:t>
      </w:r>
      <w:r w:rsidRPr="00E26F91">
        <w:rPr>
          <w:rFonts w:ascii="Arial" w:hAnsi="Arial" w:cs="Arial"/>
          <w:sz w:val="20"/>
          <w:szCs w:val="20"/>
        </w:rPr>
        <w:t xml:space="preserve"> Резерв по претензиям, искам признается на основании предъявленных претензий, исков в следующем порядке:</w:t>
      </w:r>
    </w:p>
    <w:p w14:paraId="4F1BCC50" w14:textId="77777777" w:rsidR="005C4D20" w:rsidRPr="00E26F91"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sz w:val="20"/>
          <w:szCs w:val="20"/>
        </w:rPr>
        <w:t>- по оспоримым претензионным требованиям, по которым предполагается досудебное урегулирование, - на дату получения претензионного требования;</w:t>
      </w:r>
    </w:p>
    <w:p w14:paraId="7879E88F" w14:textId="77777777" w:rsidR="005C4D20" w:rsidRPr="00E26F91"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sz w:val="20"/>
          <w:szCs w:val="20"/>
        </w:rPr>
        <w:t>- по оспоримым исковым требованиям, по которым не предполагается досудебное урегулирование, - на дату уведомления о принятии иска к судебному производству.</w:t>
      </w:r>
    </w:p>
    <w:p w14:paraId="77DBAB6F" w14:textId="77777777" w:rsidR="005C4D20" w:rsidRPr="00E26F91"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b/>
          <w:sz w:val="20"/>
          <w:szCs w:val="20"/>
        </w:rPr>
        <w:t>2.</w:t>
      </w:r>
      <w:r w:rsidRPr="00E26F91">
        <w:rPr>
          <w:rFonts w:ascii="Arial" w:hAnsi="Arial" w:cs="Arial"/>
          <w:sz w:val="20"/>
          <w:szCs w:val="20"/>
        </w:rPr>
        <w:t xml:space="preserve"> Размер резерва по претензиям, искам признается в полной сумме претензионных требований и исков.</w:t>
      </w:r>
    </w:p>
    <w:p w14:paraId="414CBA55" w14:textId="77777777" w:rsidR="005C4D20" w:rsidRPr="00E26F91"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b/>
          <w:sz w:val="20"/>
          <w:szCs w:val="20"/>
        </w:rPr>
        <w:t>3.</w:t>
      </w:r>
      <w:r w:rsidRPr="00E26F91">
        <w:rPr>
          <w:rFonts w:ascii="Arial" w:hAnsi="Arial" w:cs="Arial"/>
          <w:sz w:val="20"/>
          <w:szCs w:val="20"/>
        </w:rPr>
        <w:t xml:space="preserve">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текущего периода.</w:t>
      </w:r>
    </w:p>
    <w:p w14:paraId="37953635" w14:textId="77777777" w:rsidR="005C4D20" w:rsidRPr="00E26F91" w:rsidRDefault="005C4D20"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rFonts w:ascii="Arial" w:hAnsi="Arial" w:cs="Arial"/>
          <w:sz w:val="20"/>
          <w:szCs w:val="20"/>
        </w:rPr>
      </w:pPr>
      <w:r w:rsidRPr="00E26F91">
        <w:rPr>
          <w:rFonts w:ascii="Arial" w:hAnsi="Arial" w:cs="Arial"/>
          <w:b/>
          <w:sz w:val="20"/>
          <w:szCs w:val="20"/>
        </w:rPr>
        <w:t>4.</w:t>
      </w:r>
      <w:r w:rsidRPr="00E26F91">
        <w:rPr>
          <w:rFonts w:ascii="Arial" w:hAnsi="Arial" w:cs="Arial"/>
          <w:sz w:val="20"/>
          <w:szCs w:val="20"/>
        </w:rPr>
        <w:t xml:space="preserve"> В случае недостаточности суммы признанного резерва разница между суммой признанного резерва и затратами по исполнению претензий, рисков признается расходами текущего периода.</w:t>
      </w:r>
    </w:p>
    <w:p w14:paraId="724D553C" w14:textId="77777777" w:rsidR="005C4D20" w:rsidRPr="00E26F91" w:rsidRDefault="00E26F91" w:rsidP="005C4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rFonts w:ascii="Arial" w:hAnsi="Arial" w:cs="Arial"/>
          <w:sz w:val="20"/>
          <w:szCs w:val="20"/>
        </w:rPr>
      </w:pPr>
      <w:r w:rsidRPr="00E26F91">
        <w:rPr>
          <w:rFonts w:ascii="Arial" w:hAnsi="Arial" w:cs="Arial"/>
          <w:b/>
          <w:sz w:val="20"/>
          <w:szCs w:val="20"/>
        </w:rPr>
        <w:br w:type="page"/>
      </w:r>
    </w:p>
    <w:p w14:paraId="1BCBD1AA" w14:textId="77777777" w:rsidR="005C4D20" w:rsidRPr="00723289" w:rsidRDefault="005C4D20" w:rsidP="00723289">
      <w:pPr>
        <w:pStyle w:val="a5"/>
        <w:jc w:val="right"/>
        <w:rPr>
          <w:rFonts w:eastAsia="Calibri"/>
          <w:b/>
        </w:rPr>
      </w:pPr>
      <w:r w:rsidRPr="00723289">
        <w:rPr>
          <w:rFonts w:eastAsia="Calibri"/>
          <w:b/>
        </w:rPr>
        <w:lastRenderedPageBreak/>
        <w:t>Приложение № 13</w:t>
      </w:r>
    </w:p>
    <w:p w14:paraId="75372BC4" w14:textId="77777777" w:rsidR="005C4D20" w:rsidRPr="00692CC7" w:rsidRDefault="005C4D20" w:rsidP="00723289">
      <w:pPr>
        <w:pStyle w:val="a5"/>
        <w:jc w:val="right"/>
        <w:rPr>
          <w:rFonts w:eastAsia="Calibri"/>
        </w:rPr>
      </w:pPr>
      <w:r w:rsidRPr="00692CC7">
        <w:rPr>
          <w:rFonts w:eastAsia="Calibri"/>
        </w:rPr>
        <w:t>к приказу  «Об учетной политике»</w:t>
      </w:r>
    </w:p>
    <w:p w14:paraId="6096E334" w14:textId="77777777" w:rsidR="005C4D20" w:rsidRPr="00692CC7" w:rsidRDefault="005C4D20" w:rsidP="00723289">
      <w:pPr>
        <w:pStyle w:val="a5"/>
        <w:jc w:val="right"/>
        <w:rPr>
          <w:rFonts w:eastAsia="Calibri"/>
        </w:rPr>
      </w:pPr>
      <w:r w:rsidRPr="00692CC7">
        <w:rPr>
          <w:rFonts w:eastAsia="Calibri"/>
        </w:rPr>
        <w:t xml:space="preserve"> от «___» ______________ 20___ г. № ________</w:t>
      </w:r>
    </w:p>
    <w:p w14:paraId="17973C67" w14:textId="77777777" w:rsidR="00E26F91" w:rsidRPr="00E26F91" w:rsidRDefault="00E26F91" w:rsidP="00E26F91">
      <w:pPr>
        <w:jc w:val="center"/>
        <w:rPr>
          <w:rFonts w:ascii="Arial" w:hAnsi="Arial" w:cs="Arial"/>
          <w:color w:val="000000"/>
          <w:sz w:val="20"/>
          <w:szCs w:val="20"/>
        </w:rPr>
      </w:pPr>
      <w:r w:rsidRPr="00E26F91">
        <w:rPr>
          <w:rFonts w:ascii="Arial" w:hAnsi="Arial" w:cs="Arial"/>
          <w:b/>
          <w:sz w:val="20"/>
          <w:szCs w:val="20"/>
        </w:rPr>
        <w:t>ПОРЯДОК</w:t>
      </w:r>
      <w:r w:rsidRPr="00E26F91">
        <w:rPr>
          <w:rFonts w:ascii="Arial" w:hAnsi="Arial" w:cs="Arial"/>
          <w:color w:val="000000"/>
          <w:sz w:val="20"/>
          <w:szCs w:val="20"/>
        </w:rPr>
        <w:br/>
      </w:r>
      <w:r w:rsidRPr="00E26F91">
        <w:rPr>
          <w:rFonts w:ascii="Arial" w:hAnsi="Arial" w:cs="Arial"/>
          <w:b/>
          <w:sz w:val="20"/>
          <w:szCs w:val="20"/>
        </w:rPr>
        <w:t>приема-передачи документов бухгалтерского учета при смене</w:t>
      </w:r>
      <w:r w:rsidRPr="00E26F91">
        <w:rPr>
          <w:rFonts w:ascii="Arial" w:hAnsi="Arial" w:cs="Arial"/>
          <w:color w:val="000000"/>
          <w:sz w:val="20"/>
          <w:szCs w:val="20"/>
        </w:rPr>
        <w:br/>
      </w:r>
      <w:r w:rsidRPr="00E26F91">
        <w:rPr>
          <w:rFonts w:ascii="Arial" w:hAnsi="Arial" w:cs="Arial"/>
          <w:b/>
          <w:sz w:val="20"/>
          <w:szCs w:val="20"/>
        </w:rPr>
        <w:t>руководителя и (или) главного бухгалтера</w:t>
      </w:r>
    </w:p>
    <w:p w14:paraId="1FF4EE39" w14:textId="77777777" w:rsidR="00E26F91" w:rsidRPr="00E26F91" w:rsidRDefault="00E26F91" w:rsidP="00E26F91">
      <w:pPr>
        <w:tabs>
          <w:tab w:val="left" w:pos="8040"/>
        </w:tabs>
        <w:ind w:firstLine="284"/>
        <w:jc w:val="both"/>
        <w:rPr>
          <w:rFonts w:ascii="Arial" w:hAnsi="Arial" w:cs="Arial"/>
          <w:color w:val="000000"/>
          <w:sz w:val="20"/>
          <w:szCs w:val="20"/>
          <w:shd w:val="clear" w:color="auto" w:fill="FFFFFF"/>
        </w:rPr>
      </w:pPr>
      <w:r w:rsidRPr="00E26F91">
        <w:rPr>
          <w:rFonts w:ascii="Arial" w:hAnsi="Arial" w:cs="Arial"/>
          <w:sz w:val="20"/>
          <w:szCs w:val="20"/>
        </w:rPr>
        <w:t>В  соответствии с пунктом 4 статьи 29 Закона от 6 декабря 2011 г. № 402-ФЗ «О бухгалтерском учете», пунктом 14 Инструкции к Единому плану счетов № 157н</w:t>
      </w:r>
      <w:r w:rsidRPr="00E26F91">
        <w:rPr>
          <w:rFonts w:ascii="Arial" w:hAnsi="Arial" w:cs="Arial"/>
          <w:color w:val="000000"/>
          <w:sz w:val="20"/>
          <w:szCs w:val="20"/>
          <w:shd w:val="clear" w:color="auto" w:fill="FFFFFF"/>
        </w:rPr>
        <w:t>, уставом  учреждения утверждается Порядок</w:t>
      </w:r>
      <w:r w:rsidRPr="00E26F91">
        <w:rPr>
          <w:rFonts w:ascii="Arial" w:hAnsi="Arial" w:cs="Arial"/>
          <w:sz w:val="20"/>
          <w:szCs w:val="20"/>
        </w:rPr>
        <w:t xml:space="preserve"> передачи документов бухучета при смене руководителя</w:t>
      </w:r>
      <w:r w:rsidRPr="00E26F91">
        <w:rPr>
          <w:rFonts w:ascii="Arial" w:hAnsi="Arial" w:cs="Arial"/>
          <w:color w:val="000000"/>
          <w:sz w:val="20"/>
          <w:szCs w:val="20"/>
          <w:shd w:val="clear" w:color="auto" w:fill="FFFFFF"/>
        </w:rPr>
        <w:t xml:space="preserve"> и (или) </w:t>
      </w:r>
      <w:r w:rsidRPr="00E26F91">
        <w:rPr>
          <w:rFonts w:ascii="Arial" w:hAnsi="Arial" w:cs="Arial"/>
          <w:sz w:val="20"/>
          <w:szCs w:val="20"/>
          <w:shd w:val="clear" w:color="auto" w:fill="FFFFFF"/>
        </w:rPr>
        <w:t>главного бухгалтера</w:t>
      </w:r>
      <w:r w:rsidRPr="00E26F91">
        <w:rPr>
          <w:rFonts w:ascii="Arial" w:hAnsi="Arial" w:cs="Arial"/>
          <w:color w:val="000000"/>
          <w:sz w:val="20"/>
          <w:szCs w:val="20"/>
          <w:shd w:val="clear" w:color="auto" w:fill="FFFFFF"/>
        </w:rPr>
        <w:t>.</w:t>
      </w:r>
    </w:p>
    <w:p w14:paraId="1263BA08" w14:textId="77777777" w:rsidR="00E26F91" w:rsidRPr="00E26F91" w:rsidRDefault="00E26F91" w:rsidP="00E83F13">
      <w:pPr>
        <w:numPr>
          <w:ilvl w:val="0"/>
          <w:numId w:val="105"/>
        </w:numPr>
        <w:ind w:firstLine="284"/>
        <w:contextualSpacing/>
        <w:jc w:val="both"/>
        <w:rPr>
          <w:rFonts w:ascii="Arial" w:eastAsia="Calibri" w:hAnsi="Arial" w:cs="Arial"/>
          <w:color w:val="000000"/>
          <w:sz w:val="20"/>
          <w:szCs w:val="20"/>
          <w:shd w:val="clear" w:color="auto" w:fill="FFFFFF"/>
        </w:rPr>
      </w:pPr>
      <w:r w:rsidRPr="00E26F91">
        <w:rPr>
          <w:rFonts w:ascii="Arial" w:eastAsia="Calibri" w:hAnsi="Arial" w:cs="Arial"/>
          <w:color w:val="000000"/>
          <w:sz w:val="20"/>
          <w:szCs w:val="20"/>
          <w:shd w:val="clear" w:color="auto" w:fill="FFFFFF"/>
        </w:rPr>
        <w:t xml:space="preserve">При смене </w:t>
      </w:r>
      <w:r w:rsidRPr="00E26F91">
        <w:rPr>
          <w:rFonts w:ascii="Arial" w:eastAsia="Calibri" w:hAnsi="Arial" w:cs="Arial"/>
          <w:sz w:val="20"/>
          <w:szCs w:val="20"/>
          <w:shd w:val="clear" w:color="auto" w:fill="FFFFFF"/>
        </w:rPr>
        <w:t>руководителя</w:t>
      </w:r>
      <w:r w:rsidRPr="00E26F91">
        <w:rPr>
          <w:rFonts w:ascii="Arial" w:eastAsia="Calibri" w:hAnsi="Arial" w:cs="Arial"/>
          <w:color w:val="000000"/>
          <w:sz w:val="20"/>
          <w:szCs w:val="20"/>
          <w:shd w:val="clear" w:color="auto" w:fill="FFFFFF"/>
        </w:rPr>
        <w:t xml:space="preserve"> и (или) главного бухгалтера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бухучета, а также печати и штампы, хранящиеся в бухгалтерии.</w:t>
      </w:r>
    </w:p>
    <w:p w14:paraId="16E476A9" w14:textId="77777777" w:rsidR="00E26F91" w:rsidRPr="00E26F91" w:rsidRDefault="00E26F91" w:rsidP="00E83F13">
      <w:pPr>
        <w:numPr>
          <w:ilvl w:val="0"/>
          <w:numId w:val="105"/>
        </w:numPr>
        <w:ind w:firstLine="284"/>
        <w:contextualSpacing/>
        <w:jc w:val="both"/>
        <w:rPr>
          <w:rFonts w:ascii="Arial" w:hAnsi="Arial" w:cs="Arial"/>
          <w:color w:val="000000"/>
          <w:sz w:val="20"/>
          <w:szCs w:val="20"/>
          <w:shd w:val="clear" w:color="auto" w:fill="FFFFFF"/>
        </w:rPr>
      </w:pPr>
      <w:r w:rsidRPr="00E26F91">
        <w:rPr>
          <w:rFonts w:ascii="Arial" w:eastAsia="Calibri" w:hAnsi="Arial" w:cs="Arial"/>
          <w:sz w:val="20"/>
          <w:szCs w:val="20"/>
        </w:rPr>
        <w:t>Передача бухгалтерских документов и печатей проводится на основании  приказа руководителя учреждения (для главного бухгалтера) и приказа вышестоящей организации, осуществляющего функции и полномочия учредителя .(для руководителя).</w:t>
      </w:r>
    </w:p>
    <w:p w14:paraId="55A8FC3F" w14:textId="77777777" w:rsidR="00E26F91" w:rsidRPr="00E26F91" w:rsidRDefault="00E26F91" w:rsidP="00E83F13">
      <w:pPr>
        <w:numPr>
          <w:ilvl w:val="0"/>
          <w:numId w:val="105"/>
        </w:numPr>
        <w:ind w:firstLine="284"/>
        <w:contextualSpacing/>
        <w:jc w:val="both"/>
        <w:rPr>
          <w:rFonts w:ascii="Arial" w:eastAsia="Calibri" w:hAnsi="Arial" w:cs="Arial"/>
          <w:color w:val="000000"/>
          <w:sz w:val="20"/>
          <w:szCs w:val="20"/>
          <w:shd w:val="clear" w:color="auto" w:fill="FFFFFF"/>
        </w:rPr>
      </w:pPr>
      <w:r w:rsidRPr="00E26F91">
        <w:rPr>
          <w:rFonts w:ascii="Arial" w:eastAsia="Calibri" w:hAnsi="Arial" w:cs="Arial"/>
          <w:color w:val="000000"/>
          <w:sz w:val="20"/>
          <w:szCs w:val="20"/>
          <w:shd w:val="clear" w:color="auto" w:fill="FFFFFF"/>
        </w:rPr>
        <w:t>Передача документов бухучета, печатей и штампов осуществляется при участии комиссии, создаваемой в учреждении, с составлением акта приема-передачи. Прием-передача бухгалтерских документов оформляется в соответствии с примерной формой акта приема-передачи, прилагаемой к настоящему Порядку.</w:t>
      </w:r>
    </w:p>
    <w:p w14:paraId="4EE1E855" w14:textId="77777777" w:rsidR="00E26F91" w:rsidRPr="00E26F91" w:rsidRDefault="00E26F91" w:rsidP="00E83F13">
      <w:pPr>
        <w:numPr>
          <w:ilvl w:val="0"/>
          <w:numId w:val="105"/>
        </w:numPr>
        <w:ind w:firstLine="284"/>
        <w:contextualSpacing/>
        <w:jc w:val="both"/>
        <w:rPr>
          <w:rFonts w:ascii="Arial" w:eastAsia="Calibri" w:hAnsi="Arial" w:cs="Arial"/>
          <w:color w:val="000000"/>
          <w:sz w:val="20"/>
          <w:szCs w:val="20"/>
          <w:shd w:val="clear" w:color="auto" w:fill="FFFFFF"/>
        </w:rPr>
      </w:pPr>
      <w:r w:rsidRPr="00E26F91">
        <w:rPr>
          <w:rFonts w:ascii="Arial" w:eastAsia="Calibri" w:hAnsi="Arial" w:cs="Arial"/>
          <w:color w:val="000000"/>
          <w:sz w:val="20"/>
          <w:szCs w:val="20"/>
          <w:shd w:val="clear" w:color="auto" w:fill="FFFFFF"/>
        </w:rPr>
        <w:t>В комиссию, указанную в пункте 4 настоящего Порядка, включаются сотрудники учреждения и  (или) учредителя</w:t>
      </w:r>
      <w:r w:rsidRPr="00E26F91">
        <w:rPr>
          <w:rFonts w:ascii="Arial" w:eastAsia="Calibri" w:hAnsi="Arial" w:cs="Arial"/>
          <w:sz w:val="20"/>
          <w:szCs w:val="20"/>
          <w:shd w:val="clear" w:color="auto" w:fill="FFFFFF"/>
        </w:rPr>
        <w:t>.</w:t>
      </w:r>
    </w:p>
    <w:p w14:paraId="4B9AF0DA" w14:textId="77777777" w:rsidR="00E26F91" w:rsidRPr="00E26F91" w:rsidRDefault="00E26F91" w:rsidP="00E83F13">
      <w:pPr>
        <w:numPr>
          <w:ilvl w:val="0"/>
          <w:numId w:val="105"/>
        </w:numPr>
        <w:ind w:firstLine="284"/>
        <w:contextualSpacing/>
        <w:rPr>
          <w:rFonts w:ascii="Arial" w:eastAsia="Calibri" w:hAnsi="Arial" w:cs="Arial"/>
          <w:color w:val="000000"/>
          <w:sz w:val="20"/>
          <w:szCs w:val="20"/>
        </w:rPr>
      </w:pPr>
      <w:r w:rsidRPr="00E26F91">
        <w:rPr>
          <w:rFonts w:ascii="Arial" w:eastAsia="Calibri" w:hAnsi="Arial" w:cs="Arial"/>
          <w:sz w:val="20"/>
          <w:szCs w:val="20"/>
        </w:rPr>
        <w:t>Передаются следующие документы:</w:t>
      </w:r>
    </w:p>
    <w:p w14:paraId="1216AB39" w14:textId="77777777" w:rsidR="00E26F91" w:rsidRPr="00E26F91" w:rsidRDefault="00E26F91" w:rsidP="00E26F91">
      <w:pPr>
        <w:ind w:firstLine="284"/>
        <w:rPr>
          <w:rFonts w:ascii="Arial" w:hAnsi="Arial" w:cs="Arial"/>
          <w:color w:val="000000"/>
          <w:sz w:val="20"/>
          <w:szCs w:val="20"/>
        </w:rPr>
      </w:pPr>
      <w:r w:rsidRPr="00E26F91">
        <w:rPr>
          <w:rFonts w:ascii="Arial" w:hAnsi="Arial" w:cs="Arial"/>
          <w:sz w:val="20"/>
          <w:szCs w:val="20"/>
        </w:rPr>
        <w:t>– учетная политика со всеми приложениями;</w:t>
      </w:r>
    </w:p>
    <w:p w14:paraId="0AB35CE3" w14:textId="77777777" w:rsidR="00E26F91" w:rsidRPr="00E26F91" w:rsidRDefault="00E26F91" w:rsidP="00E26F91">
      <w:pPr>
        <w:widowControl w:val="0"/>
        <w:autoSpaceDE w:val="0"/>
        <w:autoSpaceDN w:val="0"/>
        <w:ind w:firstLine="284"/>
        <w:rPr>
          <w:rFonts w:ascii="Arial" w:hAnsi="Arial" w:cs="Arial"/>
          <w:color w:val="000000"/>
          <w:sz w:val="20"/>
          <w:szCs w:val="20"/>
        </w:rPr>
      </w:pPr>
      <w:r w:rsidRPr="00E26F91">
        <w:rPr>
          <w:rFonts w:ascii="Arial" w:hAnsi="Arial" w:cs="Arial"/>
          <w:sz w:val="20"/>
          <w:szCs w:val="20"/>
        </w:rPr>
        <w:t>– квартальные и годовые бухгалтерские отчеты и балансы, налоговые декларации;</w:t>
      </w:r>
    </w:p>
    <w:p w14:paraId="1DFF2644"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по планированию, в том числе план финансово-хозяйственной деятельности учреждения, государственное задание,  план-график закупок, обоснования к планам;</w:t>
      </w:r>
    </w:p>
    <w:p w14:paraId="606BC236"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бухгалтерские регистры синтетического и аналитического учета: книги, оборотные ведомости, карточки, журналы операций;</w:t>
      </w:r>
    </w:p>
    <w:p w14:paraId="210684B6"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налоговые регистры;</w:t>
      </w:r>
    </w:p>
    <w:p w14:paraId="121DED99"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xml:space="preserve">– </w:t>
      </w:r>
      <w:r w:rsidRPr="00E26F91">
        <w:rPr>
          <w:rFonts w:ascii="Arial" w:hAnsi="Arial" w:cs="Arial"/>
          <w:sz w:val="20"/>
          <w:szCs w:val="20"/>
        </w:rPr>
        <w:t>по реализации: книга покупок, книга продаж, журналы регистрации счетов-фактур, акты, счета-фактуры, товарные накладные и т. д.;</w:t>
      </w:r>
    </w:p>
    <w:p w14:paraId="2130B1E5"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о задолженности учреждения, в том числе по кредитам и по уплате налогов;</w:t>
      </w:r>
    </w:p>
    <w:p w14:paraId="64255137"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о состоянии лицевых и банковских счетов учреждения;</w:t>
      </w:r>
    </w:p>
    <w:p w14:paraId="06A99F93"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_ о выполнении утвержденного государственного задания;</w:t>
      </w:r>
    </w:p>
    <w:p w14:paraId="345B6FCB"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xml:space="preserve">– по учету зарплаты и по </w:t>
      </w:r>
      <w:r w:rsidRPr="00E26F91">
        <w:rPr>
          <w:rFonts w:ascii="Arial" w:hAnsi="Arial" w:cs="Arial"/>
          <w:sz w:val="20"/>
          <w:szCs w:val="20"/>
        </w:rPr>
        <w:t>персонифицированному учету;</w:t>
      </w:r>
    </w:p>
    <w:p w14:paraId="32DC8AB9" w14:textId="77777777" w:rsidR="00E26F91" w:rsidRPr="00E26F91" w:rsidRDefault="00E26F91" w:rsidP="00E26F91">
      <w:pPr>
        <w:ind w:firstLine="284"/>
        <w:contextualSpacing/>
        <w:rPr>
          <w:rFonts w:ascii="Arial" w:hAnsi="Arial" w:cs="Arial"/>
          <w:color w:val="000000"/>
          <w:sz w:val="20"/>
          <w:szCs w:val="20"/>
        </w:rPr>
      </w:pPr>
      <w:r w:rsidRPr="00E26F91">
        <w:rPr>
          <w:rFonts w:ascii="Arial" w:eastAsia="Calibri" w:hAnsi="Arial" w:cs="Arial"/>
          <w:sz w:val="20"/>
          <w:szCs w:val="20"/>
        </w:rPr>
        <w:t xml:space="preserve">– </w:t>
      </w:r>
      <w:r w:rsidRPr="00E26F91">
        <w:rPr>
          <w:rFonts w:ascii="Arial" w:hAnsi="Arial" w:cs="Arial"/>
          <w:sz w:val="20"/>
          <w:szCs w:val="20"/>
        </w:rPr>
        <w:t>по кассе: кассовые книги, журналы, расходные и приходные кассовые ордера, денежные документы и т. д.;</w:t>
      </w:r>
    </w:p>
    <w:p w14:paraId="51C2BC17" w14:textId="77777777" w:rsidR="00E26F91" w:rsidRPr="00E26F91" w:rsidRDefault="00E26F91" w:rsidP="00E26F91">
      <w:pPr>
        <w:ind w:firstLine="284"/>
        <w:contextualSpacing/>
        <w:rPr>
          <w:rFonts w:ascii="Arial" w:hAnsi="Arial" w:cs="Arial"/>
          <w:color w:val="000000"/>
          <w:sz w:val="20"/>
          <w:szCs w:val="20"/>
        </w:rPr>
      </w:pPr>
      <w:r w:rsidRPr="00E26F91">
        <w:rPr>
          <w:rFonts w:ascii="Arial" w:eastAsia="Calibri" w:hAnsi="Arial" w:cs="Arial"/>
          <w:sz w:val="20"/>
          <w:szCs w:val="20"/>
        </w:rPr>
        <w:t>– акт о состоянии кассы, составленный на основании ревизии кассы и скрепленный подписью главного бухгалтера;</w:t>
      </w:r>
    </w:p>
    <w:p w14:paraId="36B692E0"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об условиях хранения и учета наличных денежных средств;</w:t>
      </w:r>
    </w:p>
    <w:p w14:paraId="152D7105"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договоры с поставщиками и подрядчиками, контрагентами, аренды и т. д.;</w:t>
      </w:r>
    </w:p>
    <w:p w14:paraId="0B5597E6"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xml:space="preserve">– договоры с покупателями услуг и работ, </w:t>
      </w:r>
      <w:r w:rsidRPr="00E26F91">
        <w:rPr>
          <w:rFonts w:ascii="Arial" w:hAnsi="Arial" w:cs="Arial"/>
          <w:sz w:val="20"/>
          <w:szCs w:val="20"/>
        </w:rPr>
        <w:t>подрядчиками и поставщиками</w:t>
      </w:r>
      <w:r w:rsidRPr="00E26F91">
        <w:rPr>
          <w:rFonts w:ascii="Arial" w:eastAsia="Calibri" w:hAnsi="Arial" w:cs="Arial"/>
          <w:sz w:val="20"/>
          <w:szCs w:val="20"/>
        </w:rPr>
        <w:t>;</w:t>
      </w:r>
    </w:p>
    <w:p w14:paraId="6DB1062E"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учредительные документы и свидетельства: постановка на учет, присвоение номеров, внесение записей в единый реестр, коды и т. п.;</w:t>
      </w:r>
    </w:p>
    <w:p w14:paraId="3B46F252"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14:paraId="2BCB04F0"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об основных средствах, нематериальных активах и товарно-материальных ценностях;</w:t>
      </w:r>
    </w:p>
    <w:p w14:paraId="26893A2A"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798921F7"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1CE8F03A"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акты ревизий и проверок;</w:t>
      </w:r>
    </w:p>
    <w:p w14:paraId="2F549F56"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материалы о недостачах и хищениях, переданных и не переданных в правоохранительные органы;</w:t>
      </w:r>
    </w:p>
    <w:p w14:paraId="5C717DE8"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бланки строгой отчетности;</w:t>
      </w:r>
    </w:p>
    <w:p w14:paraId="08F81B0E" w14:textId="77777777" w:rsidR="00E26F91" w:rsidRPr="00E26F91" w:rsidRDefault="00E26F91" w:rsidP="00E26F91">
      <w:pPr>
        <w:ind w:firstLine="284"/>
        <w:contextualSpacing/>
        <w:rPr>
          <w:rFonts w:ascii="Arial" w:eastAsia="Calibri" w:hAnsi="Arial" w:cs="Arial"/>
          <w:color w:val="000000"/>
          <w:sz w:val="20"/>
          <w:szCs w:val="20"/>
        </w:rPr>
      </w:pPr>
      <w:r w:rsidRPr="00E26F91">
        <w:rPr>
          <w:rFonts w:ascii="Arial" w:eastAsia="Calibri" w:hAnsi="Arial" w:cs="Arial"/>
          <w:sz w:val="20"/>
          <w:szCs w:val="20"/>
        </w:rPr>
        <w:t>– иная бухгалтерская документация, свидетельствующая о деятельности учреждения.</w:t>
      </w:r>
    </w:p>
    <w:p w14:paraId="31329F89" w14:textId="77777777" w:rsidR="00E26F91" w:rsidRPr="00E26F91" w:rsidRDefault="00E26F91" w:rsidP="00E83F13">
      <w:pPr>
        <w:numPr>
          <w:ilvl w:val="0"/>
          <w:numId w:val="105"/>
        </w:numPr>
        <w:ind w:firstLine="284"/>
        <w:contextualSpacing/>
        <w:jc w:val="both"/>
        <w:rPr>
          <w:rFonts w:ascii="Arial" w:eastAsia="Calibri" w:hAnsi="Arial" w:cs="Arial"/>
          <w:color w:val="000000"/>
          <w:sz w:val="20"/>
          <w:szCs w:val="20"/>
        </w:rPr>
      </w:pPr>
      <w:r w:rsidRPr="00E26F91">
        <w:rPr>
          <w:rFonts w:ascii="Arial" w:eastAsia="Calibri" w:hAnsi="Arial" w:cs="Arial"/>
          <w:sz w:val="20"/>
          <w:szCs w:val="20"/>
        </w:rPr>
        <w:t xml:space="preserve">Перечень передаваемых документов, их количество и тип прилагаются к акту приема-передачи. </w:t>
      </w:r>
    </w:p>
    <w:p w14:paraId="7E1F0E20" w14:textId="77777777" w:rsidR="00E26F91" w:rsidRPr="00E26F91" w:rsidRDefault="00E26F91" w:rsidP="00E83F13">
      <w:pPr>
        <w:numPr>
          <w:ilvl w:val="0"/>
          <w:numId w:val="105"/>
        </w:numPr>
        <w:ind w:firstLine="284"/>
        <w:contextualSpacing/>
        <w:jc w:val="both"/>
        <w:rPr>
          <w:rFonts w:ascii="Arial" w:eastAsia="Calibri" w:hAnsi="Arial" w:cs="Arial"/>
          <w:color w:val="000000"/>
          <w:sz w:val="20"/>
          <w:szCs w:val="20"/>
        </w:rPr>
      </w:pPr>
      <w:r w:rsidRPr="00E26F91">
        <w:rPr>
          <w:rFonts w:ascii="Arial" w:eastAsia="Calibri" w:hAnsi="Arial" w:cs="Arial"/>
          <w:sz w:val="20"/>
          <w:szCs w:val="20"/>
        </w:rPr>
        <w:t>Акт приема-передачи дел должен полностью отражать все существенные недостатки и нарушения в организации работы бухгалтерии.</w:t>
      </w:r>
    </w:p>
    <w:p w14:paraId="086DED25" w14:textId="77777777" w:rsidR="00E26F91" w:rsidRPr="00E26F91" w:rsidRDefault="00E26F91" w:rsidP="00E83F13">
      <w:pPr>
        <w:numPr>
          <w:ilvl w:val="0"/>
          <w:numId w:val="105"/>
        </w:numPr>
        <w:ind w:firstLine="284"/>
        <w:contextualSpacing/>
        <w:jc w:val="both"/>
        <w:rPr>
          <w:rFonts w:ascii="Arial" w:eastAsia="Calibri" w:hAnsi="Arial" w:cs="Arial"/>
          <w:color w:val="000000"/>
          <w:sz w:val="20"/>
          <w:szCs w:val="20"/>
        </w:rPr>
      </w:pPr>
      <w:r w:rsidRPr="00E26F91">
        <w:rPr>
          <w:rFonts w:ascii="Arial" w:eastAsia="Calibri" w:hAnsi="Arial" w:cs="Arial"/>
          <w:sz w:val="20"/>
          <w:szCs w:val="20"/>
        </w:rPr>
        <w:t>Акт приема-передачи подписывается увольняемым лицом, а также уполномоченным лицом, принимающим дела, и членами комиссии.</w:t>
      </w:r>
    </w:p>
    <w:p w14:paraId="7C2F604E" w14:textId="77777777" w:rsidR="00E26F91" w:rsidRPr="00E26F91" w:rsidRDefault="00E26F91" w:rsidP="00E83F13">
      <w:pPr>
        <w:numPr>
          <w:ilvl w:val="0"/>
          <w:numId w:val="105"/>
        </w:numPr>
        <w:ind w:firstLine="284"/>
        <w:contextualSpacing/>
        <w:jc w:val="both"/>
        <w:rPr>
          <w:rFonts w:ascii="Arial" w:eastAsia="Calibri" w:hAnsi="Arial" w:cs="Arial"/>
          <w:color w:val="000000"/>
          <w:sz w:val="20"/>
          <w:szCs w:val="20"/>
        </w:rPr>
      </w:pPr>
      <w:r w:rsidRPr="00E26F91">
        <w:rPr>
          <w:rFonts w:ascii="Arial" w:eastAsia="Calibri" w:hAnsi="Arial" w:cs="Arial"/>
          <w:sz w:val="20"/>
          <w:szCs w:val="20"/>
        </w:rPr>
        <w:t xml:space="preserve">При необходимости члены комиссии включают в акт свои рекомендации и предложения, которые возникли при приеме-передаче дел. </w:t>
      </w:r>
    </w:p>
    <w:p w14:paraId="408E958F" w14:textId="77777777" w:rsidR="00E26F91" w:rsidRPr="00E26F91" w:rsidRDefault="00E26F91" w:rsidP="00E83F13">
      <w:pPr>
        <w:numPr>
          <w:ilvl w:val="0"/>
          <w:numId w:val="105"/>
        </w:numPr>
        <w:ind w:firstLine="284"/>
        <w:contextualSpacing/>
        <w:jc w:val="both"/>
        <w:rPr>
          <w:rFonts w:ascii="Arial" w:eastAsia="Calibri" w:hAnsi="Arial" w:cs="Arial"/>
          <w:color w:val="000000"/>
          <w:sz w:val="20"/>
          <w:szCs w:val="20"/>
        </w:rPr>
      </w:pPr>
      <w:r w:rsidRPr="00E26F91">
        <w:rPr>
          <w:rFonts w:ascii="Arial" w:eastAsia="Calibri" w:hAnsi="Arial" w:cs="Arial"/>
          <w:sz w:val="20"/>
          <w:szCs w:val="20"/>
        </w:rPr>
        <w:lastRenderedPageBreak/>
        <w:t>При подписании акта приема-передачи при наличии возражений по пунктам акта увольняемое лицо и (или) уполномоченное лицо излагают их в письменной форме в присутствии комиссии.</w:t>
      </w:r>
    </w:p>
    <w:p w14:paraId="390C674A" w14:textId="77777777" w:rsidR="00E26F91" w:rsidRPr="00E26F91" w:rsidRDefault="00E26F91" w:rsidP="00E83F13">
      <w:pPr>
        <w:numPr>
          <w:ilvl w:val="0"/>
          <w:numId w:val="105"/>
        </w:numPr>
        <w:ind w:firstLine="284"/>
        <w:contextualSpacing/>
        <w:jc w:val="both"/>
        <w:rPr>
          <w:rFonts w:ascii="Arial" w:eastAsia="Calibri" w:hAnsi="Arial" w:cs="Arial"/>
          <w:color w:val="000000"/>
          <w:sz w:val="20"/>
          <w:szCs w:val="20"/>
        </w:rPr>
      </w:pPr>
      <w:r w:rsidRPr="00E26F91">
        <w:rPr>
          <w:rFonts w:ascii="Arial" w:eastAsia="Calibri" w:hAnsi="Arial" w:cs="Arial"/>
          <w:sz w:val="20"/>
          <w:szCs w:val="20"/>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2BE361A5" w14:textId="77777777" w:rsidR="00E26F91" w:rsidRPr="00E26F91" w:rsidRDefault="00E26F91" w:rsidP="00E83F13">
      <w:pPr>
        <w:numPr>
          <w:ilvl w:val="0"/>
          <w:numId w:val="105"/>
        </w:numPr>
        <w:ind w:firstLine="284"/>
        <w:contextualSpacing/>
        <w:jc w:val="both"/>
        <w:rPr>
          <w:rFonts w:ascii="Arial" w:eastAsia="Calibri" w:hAnsi="Arial" w:cs="Arial"/>
          <w:color w:val="000000"/>
          <w:sz w:val="20"/>
          <w:szCs w:val="20"/>
        </w:rPr>
      </w:pPr>
      <w:r w:rsidRPr="00E26F91">
        <w:rPr>
          <w:rFonts w:ascii="Arial" w:eastAsia="Calibri" w:hAnsi="Arial" w:cs="Arial"/>
          <w:sz w:val="20"/>
          <w:szCs w:val="20"/>
        </w:rPr>
        <w:t>Акт приема-передачи оформляется в последний рабочий день увольняемого лица в учреждении.</w:t>
      </w:r>
    </w:p>
    <w:p w14:paraId="4D25AFA9" w14:textId="77777777" w:rsidR="00E26F91" w:rsidRPr="00E26F91" w:rsidRDefault="00E26F91" w:rsidP="00E83F13">
      <w:pPr>
        <w:numPr>
          <w:ilvl w:val="0"/>
          <w:numId w:val="105"/>
        </w:numPr>
        <w:ind w:firstLine="284"/>
        <w:contextualSpacing/>
        <w:jc w:val="both"/>
        <w:rPr>
          <w:rFonts w:ascii="Arial" w:eastAsia="Calibri" w:hAnsi="Arial" w:cs="Arial"/>
          <w:color w:val="000000"/>
          <w:sz w:val="20"/>
          <w:szCs w:val="20"/>
        </w:rPr>
      </w:pPr>
      <w:r w:rsidRPr="00E26F91">
        <w:rPr>
          <w:rFonts w:ascii="Arial" w:eastAsia="Calibri" w:hAnsi="Arial" w:cs="Arial"/>
          <w:sz w:val="20"/>
          <w:szCs w:val="20"/>
        </w:rPr>
        <w:t>Акт приема-передачи дел составляется в трех экземплярах: 1-й экземпляр – учредителю, 2-й экземпляр – увольняемому лицу, 3-й экземпляр – уполномоченному лицу, которое принимало дела.</w:t>
      </w:r>
    </w:p>
    <w:p w14:paraId="39D0D37E" w14:textId="77777777" w:rsidR="00E26F91" w:rsidRPr="00E26F91" w:rsidRDefault="00E26F91" w:rsidP="00E83F13">
      <w:pPr>
        <w:numPr>
          <w:ilvl w:val="0"/>
          <w:numId w:val="105"/>
        </w:numPr>
        <w:ind w:firstLine="284"/>
        <w:contextualSpacing/>
        <w:jc w:val="both"/>
        <w:rPr>
          <w:rFonts w:ascii="Arial" w:eastAsia="Calibri" w:hAnsi="Arial" w:cs="Arial"/>
          <w:color w:val="000000"/>
          <w:sz w:val="20"/>
          <w:szCs w:val="20"/>
        </w:rPr>
      </w:pPr>
      <w:r w:rsidRPr="00E26F91">
        <w:rPr>
          <w:rFonts w:ascii="Arial" w:eastAsia="Calibri" w:hAnsi="Arial" w:cs="Arial"/>
          <w:color w:val="000000"/>
          <w:sz w:val="20"/>
          <w:szCs w:val="20"/>
        </w:rPr>
        <w:t xml:space="preserve">Все изменения и дополнения к настоящему Порядку утверждаются </w:t>
      </w:r>
      <w:r w:rsidRPr="00E26F91">
        <w:rPr>
          <w:rFonts w:ascii="Arial" w:eastAsia="Calibri" w:hAnsi="Arial" w:cs="Arial"/>
          <w:sz w:val="20"/>
          <w:szCs w:val="20"/>
        </w:rPr>
        <w:t>руководителем учреждения и должны быть согласованы с учредителем</w:t>
      </w:r>
    </w:p>
    <w:p w14:paraId="1B4E4E3C" w14:textId="77777777" w:rsidR="00E26F91" w:rsidRPr="00E26F91" w:rsidRDefault="00E26F91" w:rsidP="00E83F13">
      <w:pPr>
        <w:numPr>
          <w:ilvl w:val="0"/>
          <w:numId w:val="10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color w:val="000000"/>
          <w:sz w:val="20"/>
          <w:szCs w:val="20"/>
        </w:rPr>
      </w:pPr>
      <w:r w:rsidRPr="00E26F91">
        <w:rPr>
          <w:rFonts w:ascii="Arial" w:hAnsi="Arial" w:cs="Arial"/>
          <w:color w:val="000000"/>
          <w:sz w:val="20"/>
          <w:szCs w:val="20"/>
        </w:rPr>
        <w:t>Если в результате изменения действующего законодательства Российской Федерации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Российской Федерации.</w:t>
      </w:r>
    </w:p>
    <w:p w14:paraId="261C15E3" w14:textId="77777777" w:rsidR="00E26F91" w:rsidRPr="00E26F91" w:rsidRDefault="00E26F91"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284"/>
        <w:rPr>
          <w:rFonts w:ascii="Arial" w:hAnsi="Arial" w:cs="Arial"/>
          <w:iCs/>
          <w:color w:val="000000"/>
          <w:sz w:val="20"/>
          <w:szCs w:val="20"/>
          <w:shd w:val="clear" w:color="auto" w:fill="FFFFCC"/>
        </w:rPr>
      </w:pPr>
      <w:r w:rsidRPr="00E26F91">
        <w:rPr>
          <w:rFonts w:ascii="Arial" w:hAnsi="Arial" w:cs="Arial"/>
          <w:color w:val="000000"/>
          <w:sz w:val="20"/>
          <w:szCs w:val="20"/>
        </w:rPr>
        <w:t> </w:t>
      </w:r>
    </w:p>
    <w:p w14:paraId="1E8060E3" w14:textId="77777777" w:rsidR="00E26F91" w:rsidRPr="00E26F91" w:rsidRDefault="00E26F91" w:rsidP="00E26F91">
      <w:pPr>
        <w:tabs>
          <w:tab w:val="left" w:pos="6946"/>
        </w:tabs>
        <w:rPr>
          <w:rFonts w:ascii="Arial" w:eastAsia="Calibri" w:hAnsi="Arial" w:cs="Arial"/>
          <w:color w:val="010000"/>
          <w:sz w:val="20"/>
          <w:szCs w:val="20"/>
        </w:rPr>
      </w:pPr>
      <w:r w:rsidRPr="00E26F91">
        <w:rPr>
          <w:rFonts w:ascii="Arial" w:eastAsia="Calibri" w:hAnsi="Arial" w:cs="Arial"/>
          <w:color w:val="010000"/>
          <w:sz w:val="20"/>
          <w:szCs w:val="20"/>
        </w:rPr>
        <w:tab/>
      </w:r>
    </w:p>
    <w:p w14:paraId="3E119984" w14:textId="77777777" w:rsidR="00E26F91" w:rsidRPr="00E26F91" w:rsidRDefault="00E26F91" w:rsidP="00E26F91">
      <w:pPr>
        <w:rPr>
          <w:rFonts w:ascii="Arial" w:hAnsi="Arial" w:cs="Arial"/>
          <w:color w:val="010000"/>
          <w:sz w:val="20"/>
          <w:szCs w:val="20"/>
        </w:rPr>
      </w:pPr>
      <w:r w:rsidRPr="00E26F91">
        <w:rPr>
          <w:rFonts w:ascii="Arial" w:hAnsi="Arial" w:cs="Arial"/>
          <w:color w:val="010000"/>
          <w:sz w:val="20"/>
          <w:szCs w:val="20"/>
        </w:rPr>
        <w:br w:type="page"/>
      </w:r>
    </w:p>
    <w:p w14:paraId="443B2782" w14:textId="77777777" w:rsidR="00E26F91" w:rsidRPr="00E26F91" w:rsidRDefault="00E26F91" w:rsidP="00E26F91">
      <w:pPr>
        <w:tabs>
          <w:tab w:val="left" w:pos="6946"/>
        </w:tabs>
        <w:jc w:val="right"/>
        <w:rPr>
          <w:rFonts w:ascii="Arial" w:eastAsia="Calibri" w:hAnsi="Arial" w:cs="Arial"/>
          <w:b/>
          <w:color w:val="000000"/>
          <w:sz w:val="20"/>
          <w:szCs w:val="20"/>
        </w:rPr>
      </w:pPr>
      <w:r w:rsidRPr="00E26F91">
        <w:rPr>
          <w:rFonts w:ascii="Arial" w:eastAsia="Calibri" w:hAnsi="Arial" w:cs="Arial"/>
          <w:b/>
          <w:sz w:val="20"/>
          <w:szCs w:val="20"/>
        </w:rPr>
        <w:lastRenderedPageBreak/>
        <w:t>Приложение к Порядку</w:t>
      </w:r>
    </w:p>
    <w:p w14:paraId="2C6775CD" w14:textId="77777777" w:rsidR="00E26F91" w:rsidRPr="00E26F91" w:rsidRDefault="00E26F91" w:rsidP="00E26F91">
      <w:pPr>
        <w:jc w:val="center"/>
        <w:rPr>
          <w:rFonts w:ascii="Arial" w:hAnsi="Arial" w:cs="Arial"/>
          <w:b/>
          <w:color w:val="000000"/>
          <w:sz w:val="20"/>
          <w:szCs w:val="20"/>
        </w:rPr>
      </w:pPr>
      <w:r w:rsidRPr="00E26F91">
        <w:rPr>
          <w:rFonts w:ascii="Arial" w:hAnsi="Arial" w:cs="Arial"/>
          <w:b/>
          <w:sz w:val="20"/>
          <w:szCs w:val="20"/>
        </w:rPr>
        <w:t>АКТ</w:t>
      </w:r>
    </w:p>
    <w:p w14:paraId="181F0F91"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приема-передачи документов бухгалтерского учета при смене руководителя и (или) главного бухгалтера</w:t>
      </w:r>
    </w:p>
    <w:p w14:paraId="7AA4FC33" w14:textId="77777777" w:rsidR="00E26F91" w:rsidRPr="00E26F91" w:rsidRDefault="00E26F91" w:rsidP="00E26F91">
      <w:pPr>
        <w:jc w:val="center"/>
        <w:rPr>
          <w:rFonts w:ascii="Arial" w:hAnsi="Arial" w:cs="Arial"/>
          <w:b/>
          <w:color w:val="000000"/>
          <w:sz w:val="20"/>
          <w:szCs w:val="20"/>
        </w:rPr>
      </w:pPr>
    </w:p>
    <w:p w14:paraId="266C1828"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Дата составления ___ 20 ___ г.                                                                                     г</w:t>
      </w:r>
      <w:r w:rsidR="00875639">
        <w:rPr>
          <w:rFonts w:ascii="Arial" w:hAnsi="Arial" w:cs="Arial"/>
          <w:sz w:val="20"/>
          <w:szCs w:val="20"/>
        </w:rPr>
        <w:t>ород</w:t>
      </w:r>
    </w:p>
    <w:p w14:paraId="1BE7721A"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Основание составления:_______________________________________________________</w:t>
      </w:r>
    </w:p>
    <w:p w14:paraId="1911126F"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I. Мы, нижеподписавшиеся,</w:t>
      </w:r>
    </w:p>
    <w:p w14:paraId="3EFCEEA3" w14:textId="77777777" w:rsidR="00E26F91" w:rsidRPr="00E26F91" w:rsidRDefault="00E26F91" w:rsidP="00E26F91">
      <w:pPr>
        <w:spacing w:line="240" w:lineRule="atLeast"/>
        <w:rPr>
          <w:rFonts w:ascii="Arial" w:hAnsi="Arial" w:cs="Arial"/>
          <w:color w:val="000000"/>
          <w:sz w:val="20"/>
          <w:szCs w:val="20"/>
        </w:rPr>
      </w:pPr>
      <w:r w:rsidRPr="00E26F91">
        <w:rPr>
          <w:rFonts w:ascii="Arial" w:hAnsi="Arial" w:cs="Arial"/>
          <w:sz w:val="20"/>
          <w:szCs w:val="20"/>
        </w:rPr>
        <w:t>_______________________________________  __________________ Ф. И. О.</w:t>
      </w:r>
    </w:p>
    <w:p w14:paraId="085BB38B" w14:textId="77777777" w:rsidR="00E26F91" w:rsidRPr="00E26F91" w:rsidRDefault="00E26F91" w:rsidP="00E26F91">
      <w:pPr>
        <w:spacing w:line="240" w:lineRule="atLeast"/>
        <w:rPr>
          <w:rFonts w:ascii="Arial" w:hAnsi="Arial" w:cs="Arial"/>
          <w:color w:val="000000"/>
          <w:sz w:val="20"/>
          <w:szCs w:val="20"/>
          <w:vertAlign w:val="superscript"/>
        </w:rPr>
      </w:pPr>
      <w:r w:rsidRPr="00E26F91">
        <w:rPr>
          <w:rFonts w:ascii="Arial" w:hAnsi="Arial" w:cs="Arial"/>
          <w:sz w:val="20"/>
          <w:szCs w:val="20"/>
          <w:vertAlign w:val="superscript"/>
        </w:rPr>
        <w:t>(наименование должности увольняемого сотрудника)</w:t>
      </w:r>
    </w:p>
    <w:p w14:paraId="4103842F" w14:textId="77777777" w:rsidR="00E26F91" w:rsidRPr="00E26F91" w:rsidRDefault="00E26F91" w:rsidP="00E26F91">
      <w:pPr>
        <w:spacing w:line="240" w:lineRule="atLeast"/>
        <w:rPr>
          <w:rFonts w:ascii="Arial" w:hAnsi="Arial" w:cs="Arial"/>
          <w:color w:val="000000"/>
          <w:sz w:val="20"/>
          <w:szCs w:val="20"/>
        </w:rPr>
      </w:pPr>
      <w:r w:rsidRPr="00E26F91">
        <w:rPr>
          <w:rFonts w:ascii="Arial" w:hAnsi="Arial" w:cs="Arial"/>
          <w:sz w:val="20"/>
          <w:szCs w:val="20"/>
        </w:rPr>
        <w:t>_______________________________________  __________________ Ф. И. О.</w:t>
      </w:r>
    </w:p>
    <w:p w14:paraId="3EF2CAC1" w14:textId="77777777" w:rsidR="00E26F91" w:rsidRPr="00E26F91" w:rsidRDefault="00E26F91" w:rsidP="00E26F91">
      <w:pPr>
        <w:spacing w:line="240" w:lineRule="atLeast"/>
        <w:rPr>
          <w:rFonts w:ascii="Arial" w:hAnsi="Arial" w:cs="Arial"/>
          <w:color w:val="000000"/>
          <w:sz w:val="20"/>
          <w:szCs w:val="20"/>
          <w:vertAlign w:val="superscript"/>
        </w:rPr>
      </w:pPr>
      <w:r w:rsidRPr="00E26F91">
        <w:rPr>
          <w:rFonts w:ascii="Arial" w:hAnsi="Arial" w:cs="Arial"/>
          <w:sz w:val="20"/>
          <w:szCs w:val="20"/>
          <w:vertAlign w:val="superscript"/>
        </w:rPr>
        <w:t>(наименование должности уполномоченного лица)</w:t>
      </w:r>
    </w:p>
    <w:p w14:paraId="03591320" w14:textId="77777777" w:rsidR="00E26F91" w:rsidRPr="00E26F91" w:rsidRDefault="00E26F91" w:rsidP="00E26F91">
      <w:pPr>
        <w:rPr>
          <w:rFonts w:ascii="Arial" w:hAnsi="Arial" w:cs="Arial"/>
          <w:color w:val="000000"/>
          <w:sz w:val="20"/>
          <w:szCs w:val="20"/>
        </w:rPr>
      </w:pPr>
    </w:p>
    <w:p w14:paraId="0B3F7145"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Члены комиссии, созданной приказом _____________ №___ от _____________20 __ г. (далее – комиссия)</w:t>
      </w:r>
    </w:p>
    <w:p w14:paraId="1BE911DA"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_____________________ Ф. И. О.</w:t>
      </w:r>
    </w:p>
    <w:p w14:paraId="575E8AFF"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_____________________ Ф. И. О.</w:t>
      </w:r>
    </w:p>
    <w:p w14:paraId="61073852"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_____________________ Ф. И. О.</w:t>
      </w:r>
    </w:p>
    <w:p w14:paraId="6D0879E7"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_____________________ Ф. И. О.</w:t>
      </w:r>
    </w:p>
    <w:p w14:paraId="79398422"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Представители учредителя ___________________________ Ф. И. О.</w:t>
      </w:r>
    </w:p>
    <w:p w14:paraId="2E8EF7E0"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Главный бухгалтер _____________________________________ Ф. И. О.</w:t>
      </w:r>
    </w:p>
    <w:p w14:paraId="3DC81907"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Составили настоящий акт о том, что при увольнении __________________________</w:t>
      </w:r>
    </w:p>
    <w:p w14:paraId="4074F46A" w14:textId="77777777" w:rsidR="00E26F91" w:rsidRPr="00E26F91" w:rsidRDefault="00E26F91" w:rsidP="00E26F91">
      <w:pPr>
        <w:spacing w:line="240" w:lineRule="atLeast"/>
        <w:rPr>
          <w:rFonts w:ascii="Arial" w:hAnsi="Arial" w:cs="Arial"/>
          <w:color w:val="000000"/>
          <w:sz w:val="20"/>
          <w:szCs w:val="20"/>
        </w:rPr>
      </w:pPr>
      <w:r w:rsidRPr="00E26F91">
        <w:rPr>
          <w:rFonts w:ascii="Arial" w:hAnsi="Arial" w:cs="Arial"/>
          <w:sz w:val="20"/>
          <w:szCs w:val="20"/>
        </w:rPr>
        <w:t>________________________________________________________________________</w:t>
      </w:r>
    </w:p>
    <w:p w14:paraId="61D15C4D" w14:textId="77777777" w:rsidR="00E26F91" w:rsidRPr="00E26F91" w:rsidRDefault="00E26F91" w:rsidP="00E26F91">
      <w:pPr>
        <w:spacing w:line="240" w:lineRule="atLeast"/>
        <w:rPr>
          <w:rFonts w:ascii="Arial" w:hAnsi="Arial" w:cs="Arial"/>
          <w:color w:val="000000"/>
          <w:sz w:val="20"/>
          <w:szCs w:val="20"/>
        </w:rPr>
      </w:pPr>
      <w:r w:rsidRPr="00E26F91">
        <w:rPr>
          <w:rFonts w:ascii="Arial" w:hAnsi="Arial" w:cs="Arial"/>
          <w:sz w:val="20"/>
          <w:szCs w:val="20"/>
          <w:vertAlign w:val="superscript"/>
        </w:rPr>
        <w:t>(Ф. И. О., должность увольняемого сотрудника, в родительном падеже)</w:t>
      </w:r>
    </w:p>
    <w:p w14:paraId="37CECEFD" w14:textId="77777777" w:rsidR="00E26F91" w:rsidRPr="00E26F91" w:rsidRDefault="00E26F91" w:rsidP="00E26F91">
      <w:pPr>
        <w:spacing w:line="240" w:lineRule="atLeast"/>
        <w:rPr>
          <w:rFonts w:ascii="Arial" w:hAnsi="Arial" w:cs="Arial"/>
          <w:color w:val="000000"/>
          <w:sz w:val="20"/>
          <w:szCs w:val="20"/>
        </w:rPr>
      </w:pPr>
      <w:r w:rsidRPr="00E26F91">
        <w:rPr>
          <w:rFonts w:ascii="Arial" w:hAnsi="Arial" w:cs="Arial"/>
          <w:sz w:val="20"/>
          <w:szCs w:val="20"/>
        </w:rPr>
        <w:t xml:space="preserve">________________________________________________________________________ </w:t>
      </w:r>
    </w:p>
    <w:p w14:paraId="13E791A9" w14:textId="77777777" w:rsidR="00E26F91" w:rsidRPr="00E26F91" w:rsidRDefault="00E26F91" w:rsidP="00E26F91">
      <w:pPr>
        <w:spacing w:line="240" w:lineRule="atLeast"/>
        <w:rPr>
          <w:rFonts w:ascii="Arial" w:hAnsi="Arial" w:cs="Arial"/>
          <w:color w:val="000000"/>
          <w:sz w:val="20"/>
          <w:szCs w:val="20"/>
          <w:vertAlign w:val="superscript"/>
        </w:rPr>
      </w:pPr>
      <w:r w:rsidRPr="00E26F91">
        <w:rPr>
          <w:rFonts w:ascii="Arial" w:hAnsi="Arial" w:cs="Arial"/>
          <w:sz w:val="20"/>
          <w:szCs w:val="20"/>
          <w:vertAlign w:val="superscript"/>
        </w:rPr>
        <w:t>(Ф. И. О., должность уполномоченного лица в дательном падеже)</w:t>
      </w:r>
    </w:p>
    <w:p w14:paraId="35CBBA64" w14:textId="77777777" w:rsidR="00E26F91" w:rsidRPr="00E26F91" w:rsidRDefault="00E26F91" w:rsidP="00E26F91">
      <w:pPr>
        <w:rPr>
          <w:rFonts w:ascii="Arial" w:hAnsi="Arial" w:cs="Arial"/>
          <w:sz w:val="20"/>
          <w:szCs w:val="20"/>
        </w:rPr>
      </w:pPr>
      <w:r w:rsidRPr="00E26F91">
        <w:rPr>
          <w:rFonts w:ascii="Arial" w:hAnsi="Arial" w:cs="Arial"/>
          <w:sz w:val="20"/>
          <w:szCs w:val="20"/>
        </w:rPr>
        <w:t>Передаются:</w:t>
      </w:r>
    </w:p>
    <w:p w14:paraId="63BA586E" w14:textId="77777777" w:rsidR="00E26F91" w:rsidRPr="00E26F91" w:rsidRDefault="00E26F91" w:rsidP="00E26F91">
      <w:pPr>
        <w:rPr>
          <w:rFonts w:ascii="Arial" w:hAnsi="Arial" w:cs="Arial"/>
          <w:color w:val="000000"/>
          <w:sz w:val="20"/>
          <w:szCs w:val="20"/>
        </w:rPr>
      </w:pPr>
      <w:r w:rsidRPr="00E26F91">
        <w:rPr>
          <w:rFonts w:ascii="Arial" w:hAnsi="Arial" w:cs="Arial"/>
          <w:color w:val="000000"/>
          <w:sz w:val="20"/>
          <w:szCs w:val="20"/>
        </w:rPr>
        <w:t>1. Следующие документы и сведения:</w:t>
      </w:r>
    </w:p>
    <w:tbl>
      <w:tblPr>
        <w:tblW w:w="9292" w:type="dxa"/>
        <w:tblCellMar>
          <w:top w:w="15" w:type="dxa"/>
          <w:left w:w="15" w:type="dxa"/>
          <w:bottom w:w="15" w:type="dxa"/>
          <w:right w:w="15" w:type="dxa"/>
        </w:tblCellMar>
        <w:tblLook w:val="04A0" w:firstRow="1" w:lastRow="0" w:firstColumn="1" w:lastColumn="0" w:noHBand="0" w:noVBand="1"/>
      </w:tblPr>
      <w:tblGrid>
        <w:gridCol w:w="1016"/>
        <w:gridCol w:w="6464"/>
        <w:gridCol w:w="1812"/>
      </w:tblGrid>
      <w:tr w:rsidR="00E26F91" w:rsidRPr="00E26F91" w14:paraId="3E5EDB2F"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EDF6673"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 п/п</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B6A3898"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Описание переданных документов и сведений</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150A11F0"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Количество</w:t>
            </w:r>
          </w:p>
        </w:tc>
      </w:tr>
      <w:tr w:rsidR="00E26F91" w:rsidRPr="00E26F91" w14:paraId="264F50D5"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80B805A" w14:textId="77777777" w:rsidR="00E26F91" w:rsidRPr="00E26F91" w:rsidRDefault="00E26F91" w:rsidP="00E26F91">
            <w:pPr>
              <w:rPr>
                <w:rFonts w:ascii="Arial" w:hAnsi="Arial" w:cs="Arial"/>
                <w:sz w:val="20"/>
                <w:szCs w:val="20"/>
              </w:rPr>
            </w:pPr>
            <w:r w:rsidRPr="00E26F91">
              <w:rPr>
                <w:rFonts w:ascii="Arial" w:hAnsi="Arial" w:cs="Arial"/>
                <w:sz w:val="20"/>
                <w:szCs w:val="20"/>
              </w:rPr>
              <w:t>1</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C47D436"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AA4FB72"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r w:rsidR="00E26F91" w:rsidRPr="00E26F91" w14:paraId="3D68A751"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BDCBE24" w14:textId="77777777" w:rsidR="00E26F91" w:rsidRPr="00E26F91" w:rsidRDefault="00E26F91" w:rsidP="00E26F91">
            <w:pPr>
              <w:rPr>
                <w:rFonts w:ascii="Arial" w:hAnsi="Arial" w:cs="Arial"/>
                <w:sz w:val="20"/>
                <w:szCs w:val="20"/>
              </w:rPr>
            </w:pPr>
            <w:r w:rsidRPr="00E26F91">
              <w:rPr>
                <w:rFonts w:ascii="Arial" w:hAnsi="Arial" w:cs="Arial"/>
                <w:sz w:val="20"/>
                <w:szCs w:val="20"/>
              </w:rPr>
              <w:t>2</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E773ED8"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FB2E784"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r w:rsidR="00E26F91" w:rsidRPr="00E26F91" w14:paraId="07EB0E42"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2E7ABB5" w14:textId="77777777" w:rsidR="00E26F91" w:rsidRPr="00E26F91" w:rsidRDefault="00E26F91" w:rsidP="00E26F91">
            <w:pPr>
              <w:rPr>
                <w:rFonts w:ascii="Arial" w:hAnsi="Arial" w:cs="Arial"/>
                <w:sz w:val="20"/>
                <w:szCs w:val="20"/>
              </w:rPr>
            </w:pPr>
            <w:r w:rsidRPr="00E26F91">
              <w:rPr>
                <w:rFonts w:ascii="Arial" w:hAnsi="Arial" w:cs="Arial"/>
                <w:sz w:val="20"/>
                <w:szCs w:val="20"/>
              </w:rPr>
              <w:t>3</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3CB3446D"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454E53C"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r w:rsidR="00E26F91" w:rsidRPr="00E26F91" w14:paraId="46AF0973"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F8EBD30" w14:textId="77777777" w:rsidR="00E26F91" w:rsidRPr="00E26F91" w:rsidRDefault="00E26F91" w:rsidP="00E26F91">
            <w:pPr>
              <w:rPr>
                <w:rFonts w:ascii="Arial" w:hAnsi="Arial" w:cs="Arial"/>
                <w:sz w:val="20"/>
                <w:szCs w:val="20"/>
              </w:rPr>
            </w:pPr>
            <w:r w:rsidRPr="00E26F91">
              <w:rPr>
                <w:rFonts w:ascii="Arial" w:hAnsi="Arial" w:cs="Arial"/>
                <w:sz w:val="20"/>
                <w:szCs w:val="20"/>
              </w:rPr>
              <w:t>…</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1FCB1A8"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6383DFD"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bl>
    <w:p w14:paraId="440A58E5" w14:textId="77777777" w:rsidR="00E26F91" w:rsidRPr="00E26F91" w:rsidRDefault="00E26F91" w:rsidP="00E26F91">
      <w:pPr>
        <w:shd w:val="clear" w:color="auto" w:fill="FFFFFF"/>
        <w:spacing w:line="314" w:lineRule="atLeast"/>
        <w:ind w:firstLine="480"/>
        <w:jc w:val="both"/>
        <w:rPr>
          <w:rFonts w:ascii="Arial" w:hAnsi="Arial" w:cs="Arial"/>
          <w:color w:val="000000"/>
          <w:sz w:val="20"/>
          <w:szCs w:val="20"/>
        </w:rPr>
      </w:pPr>
      <w:r w:rsidRPr="00E26F91">
        <w:rPr>
          <w:rFonts w:ascii="Arial" w:hAnsi="Arial" w:cs="Arial"/>
          <w:color w:val="000000"/>
          <w:sz w:val="20"/>
          <w:szCs w:val="20"/>
        </w:rPr>
        <w:t>2. Следующая информация в электронном виде:</w:t>
      </w:r>
    </w:p>
    <w:p w14:paraId="5C01140B" w14:textId="77777777" w:rsidR="00E26F91" w:rsidRPr="00E26F91" w:rsidRDefault="00E26F91" w:rsidP="00E26F91">
      <w:pPr>
        <w:shd w:val="clear" w:color="auto" w:fill="FFFFFF"/>
        <w:spacing w:line="314" w:lineRule="atLeast"/>
        <w:rPr>
          <w:rFonts w:ascii="Arial" w:hAnsi="Arial" w:cs="Arial"/>
          <w:color w:val="000000"/>
          <w:sz w:val="20"/>
          <w:szCs w:val="20"/>
        </w:rPr>
      </w:pPr>
      <w:r w:rsidRPr="00E26F91">
        <w:rPr>
          <w:rFonts w:ascii="Arial" w:hAnsi="Arial" w:cs="Arial"/>
          <w:color w:val="000000"/>
          <w:sz w:val="20"/>
          <w:szCs w:val="20"/>
        </w:rPr>
        <w:t> </w:t>
      </w:r>
    </w:p>
    <w:tbl>
      <w:tblPr>
        <w:tblW w:w="9292" w:type="dxa"/>
        <w:tblCellMar>
          <w:top w:w="15" w:type="dxa"/>
          <w:left w:w="15" w:type="dxa"/>
          <w:bottom w:w="15" w:type="dxa"/>
          <w:right w:w="15" w:type="dxa"/>
        </w:tblCellMar>
        <w:tblLook w:val="04A0" w:firstRow="1" w:lastRow="0" w:firstColumn="1" w:lastColumn="0" w:noHBand="0" w:noVBand="1"/>
      </w:tblPr>
      <w:tblGrid>
        <w:gridCol w:w="1197"/>
        <w:gridCol w:w="5961"/>
        <w:gridCol w:w="2134"/>
      </w:tblGrid>
      <w:tr w:rsidR="00E26F91" w:rsidRPr="00E26F91" w14:paraId="29B1DE6E"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306AD572"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 п/п</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D8B3C07"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Описание переданной информации </w:t>
            </w:r>
            <w:r w:rsidRPr="00E26F91">
              <w:rPr>
                <w:rFonts w:ascii="Arial" w:hAnsi="Arial" w:cs="Arial"/>
                <w:b/>
                <w:bCs/>
                <w:sz w:val="20"/>
                <w:szCs w:val="20"/>
              </w:rPr>
              <w:br/>
              <w:t>в электронном виде</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318A8234"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Количество</w:t>
            </w:r>
          </w:p>
        </w:tc>
      </w:tr>
      <w:tr w:rsidR="00E26F91" w:rsidRPr="00E26F91" w14:paraId="5D8504E3"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27AEFE20" w14:textId="77777777" w:rsidR="00E26F91" w:rsidRPr="00E26F91" w:rsidRDefault="00E26F91" w:rsidP="00E26F91">
            <w:pPr>
              <w:rPr>
                <w:rFonts w:ascii="Arial" w:hAnsi="Arial" w:cs="Arial"/>
                <w:sz w:val="20"/>
                <w:szCs w:val="20"/>
              </w:rPr>
            </w:pPr>
            <w:r w:rsidRPr="00E26F91">
              <w:rPr>
                <w:rFonts w:ascii="Arial" w:hAnsi="Arial" w:cs="Arial"/>
                <w:sz w:val="20"/>
                <w:szCs w:val="20"/>
              </w:rPr>
              <w:t>1</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F57D522"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7986C70"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r w:rsidR="00E26F91" w:rsidRPr="00E26F91" w14:paraId="6D6508D6"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3197080" w14:textId="77777777" w:rsidR="00E26F91" w:rsidRPr="00E26F91" w:rsidRDefault="00E26F91" w:rsidP="00E26F91">
            <w:pPr>
              <w:rPr>
                <w:rFonts w:ascii="Arial" w:hAnsi="Arial" w:cs="Arial"/>
                <w:sz w:val="20"/>
                <w:szCs w:val="20"/>
              </w:rPr>
            </w:pPr>
            <w:r w:rsidRPr="00E26F91">
              <w:rPr>
                <w:rFonts w:ascii="Arial" w:hAnsi="Arial" w:cs="Arial"/>
                <w:sz w:val="20"/>
                <w:szCs w:val="20"/>
              </w:rPr>
              <w:t>2</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11FDB7E5"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D84740E"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r w:rsidR="00E26F91" w:rsidRPr="00E26F91" w14:paraId="26A40B99"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810EC15" w14:textId="77777777" w:rsidR="00E26F91" w:rsidRPr="00E26F91" w:rsidRDefault="00E26F91" w:rsidP="00E26F91">
            <w:pPr>
              <w:rPr>
                <w:rFonts w:ascii="Arial" w:hAnsi="Arial" w:cs="Arial"/>
                <w:sz w:val="20"/>
                <w:szCs w:val="20"/>
              </w:rPr>
            </w:pPr>
            <w:r w:rsidRPr="00E26F91">
              <w:rPr>
                <w:rFonts w:ascii="Arial" w:hAnsi="Arial" w:cs="Arial"/>
                <w:sz w:val="20"/>
                <w:szCs w:val="20"/>
              </w:rPr>
              <w:t>3</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1C3DC2AA"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861AFDB"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r w:rsidR="00E26F91" w:rsidRPr="00E26F91" w14:paraId="434EC5BD"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E5DB868" w14:textId="77777777" w:rsidR="00E26F91" w:rsidRPr="00E26F91" w:rsidRDefault="00E26F91" w:rsidP="00E26F91">
            <w:pPr>
              <w:rPr>
                <w:rFonts w:ascii="Arial" w:hAnsi="Arial" w:cs="Arial"/>
                <w:sz w:val="20"/>
                <w:szCs w:val="20"/>
              </w:rPr>
            </w:pPr>
            <w:r w:rsidRPr="00E26F91">
              <w:rPr>
                <w:rFonts w:ascii="Arial" w:hAnsi="Arial" w:cs="Arial"/>
                <w:sz w:val="20"/>
                <w:szCs w:val="20"/>
              </w:rPr>
              <w:t>…</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C786716"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217BA31"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bl>
    <w:p w14:paraId="4004B8A1" w14:textId="77777777" w:rsidR="00E26F91" w:rsidRPr="00E26F91" w:rsidRDefault="00E26F91" w:rsidP="00E26F91">
      <w:pPr>
        <w:shd w:val="clear" w:color="auto" w:fill="FFFFFF"/>
        <w:spacing w:line="314" w:lineRule="atLeast"/>
        <w:ind w:firstLine="480"/>
        <w:jc w:val="both"/>
        <w:rPr>
          <w:rFonts w:ascii="Arial" w:hAnsi="Arial" w:cs="Arial"/>
          <w:color w:val="000000"/>
          <w:sz w:val="20"/>
          <w:szCs w:val="20"/>
        </w:rPr>
      </w:pPr>
      <w:r w:rsidRPr="00E26F91">
        <w:rPr>
          <w:rFonts w:ascii="Arial" w:hAnsi="Arial" w:cs="Arial"/>
          <w:color w:val="000000"/>
          <w:sz w:val="20"/>
          <w:szCs w:val="20"/>
        </w:rPr>
        <w:t>3. Следующие электронные носители, необходимые для работы:</w:t>
      </w:r>
    </w:p>
    <w:p w14:paraId="102BD195" w14:textId="77777777" w:rsidR="00E26F91" w:rsidRPr="00E26F91" w:rsidRDefault="00E26F91" w:rsidP="00E26F91">
      <w:pPr>
        <w:shd w:val="clear" w:color="auto" w:fill="FFFFFF"/>
        <w:spacing w:line="314" w:lineRule="atLeast"/>
        <w:ind w:firstLine="480"/>
        <w:jc w:val="both"/>
        <w:rPr>
          <w:rFonts w:ascii="Arial" w:hAnsi="Arial" w:cs="Arial"/>
          <w:color w:val="000000"/>
          <w:sz w:val="20"/>
          <w:szCs w:val="20"/>
        </w:rPr>
      </w:pPr>
    </w:p>
    <w:tbl>
      <w:tblPr>
        <w:tblW w:w="9292" w:type="dxa"/>
        <w:tblCellMar>
          <w:top w:w="15" w:type="dxa"/>
          <w:left w:w="15" w:type="dxa"/>
          <w:bottom w:w="15" w:type="dxa"/>
          <w:right w:w="15" w:type="dxa"/>
        </w:tblCellMar>
        <w:tblLook w:val="04A0" w:firstRow="1" w:lastRow="0" w:firstColumn="1" w:lastColumn="0" w:noHBand="0" w:noVBand="1"/>
      </w:tblPr>
      <w:tblGrid>
        <w:gridCol w:w="1233"/>
        <w:gridCol w:w="5860"/>
        <w:gridCol w:w="2199"/>
      </w:tblGrid>
      <w:tr w:rsidR="00E26F91" w:rsidRPr="00E26F91" w14:paraId="07F54776"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C13F37A"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 п/п</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247091EC"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Описание электронных носителей</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D9AD54B"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Количество</w:t>
            </w:r>
          </w:p>
        </w:tc>
      </w:tr>
      <w:tr w:rsidR="00E26F91" w:rsidRPr="00E26F91" w14:paraId="330A342F"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7C32998" w14:textId="77777777" w:rsidR="00E26F91" w:rsidRPr="00E26F91" w:rsidRDefault="00E26F91" w:rsidP="00E26F91">
            <w:pPr>
              <w:rPr>
                <w:rFonts w:ascii="Arial" w:hAnsi="Arial" w:cs="Arial"/>
                <w:sz w:val="20"/>
                <w:szCs w:val="20"/>
              </w:rPr>
            </w:pPr>
            <w:r w:rsidRPr="00E26F91">
              <w:rPr>
                <w:rFonts w:ascii="Arial" w:hAnsi="Arial" w:cs="Arial"/>
                <w:sz w:val="20"/>
                <w:szCs w:val="20"/>
              </w:rPr>
              <w:t>1</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51FA11B"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974706F"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r w:rsidR="00E26F91" w:rsidRPr="00E26F91" w14:paraId="32E14778"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2980AB18" w14:textId="77777777" w:rsidR="00E26F91" w:rsidRPr="00E26F91" w:rsidRDefault="00E26F91" w:rsidP="00E26F91">
            <w:pPr>
              <w:rPr>
                <w:rFonts w:ascii="Arial" w:hAnsi="Arial" w:cs="Arial"/>
                <w:sz w:val="20"/>
                <w:szCs w:val="20"/>
              </w:rPr>
            </w:pPr>
            <w:r w:rsidRPr="00E26F91">
              <w:rPr>
                <w:rFonts w:ascii="Arial" w:hAnsi="Arial" w:cs="Arial"/>
                <w:sz w:val="20"/>
                <w:szCs w:val="20"/>
              </w:rPr>
              <w:t>2</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8307E27"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7646E1F"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r w:rsidR="00E26F91" w:rsidRPr="00E26F91" w14:paraId="3C220735"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77FA6E1" w14:textId="77777777" w:rsidR="00E26F91" w:rsidRPr="00E26F91" w:rsidRDefault="00E26F91" w:rsidP="00E26F91">
            <w:pPr>
              <w:rPr>
                <w:rFonts w:ascii="Arial" w:hAnsi="Arial" w:cs="Arial"/>
                <w:sz w:val="20"/>
                <w:szCs w:val="20"/>
              </w:rPr>
            </w:pPr>
            <w:r w:rsidRPr="00E26F91">
              <w:rPr>
                <w:rFonts w:ascii="Arial" w:hAnsi="Arial" w:cs="Arial"/>
                <w:sz w:val="20"/>
                <w:szCs w:val="20"/>
              </w:rPr>
              <w:t>3</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731C8E0"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BF4099F"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r w:rsidR="00E26F91" w:rsidRPr="00E26F91" w14:paraId="0FAEBA67"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07B4C0F" w14:textId="77777777" w:rsidR="00E26F91" w:rsidRPr="00E26F91" w:rsidRDefault="00E26F91" w:rsidP="00E26F91">
            <w:pPr>
              <w:rPr>
                <w:rFonts w:ascii="Arial" w:hAnsi="Arial" w:cs="Arial"/>
                <w:sz w:val="20"/>
                <w:szCs w:val="20"/>
              </w:rPr>
            </w:pPr>
            <w:r w:rsidRPr="00E26F91">
              <w:rPr>
                <w:rFonts w:ascii="Arial" w:hAnsi="Arial" w:cs="Arial"/>
                <w:sz w:val="20"/>
                <w:szCs w:val="20"/>
              </w:rPr>
              <w:t>…</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152179B9"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047705F"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bl>
    <w:p w14:paraId="3D31C0F5" w14:textId="77777777" w:rsidR="00E26F91" w:rsidRPr="00E26F91" w:rsidRDefault="00E26F91" w:rsidP="00E26F91">
      <w:pPr>
        <w:shd w:val="clear" w:color="auto" w:fill="FFFFFF"/>
        <w:spacing w:line="314" w:lineRule="atLeast"/>
        <w:ind w:firstLine="480"/>
        <w:jc w:val="both"/>
        <w:rPr>
          <w:rFonts w:ascii="Arial" w:hAnsi="Arial" w:cs="Arial"/>
          <w:color w:val="000000"/>
          <w:sz w:val="20"/>
          <w:szCs w:val="20"/>
        </w:rPr>
      </w:pPr>
      <w:r w:rsidRPr="00E26F91">
        <w:rPr>
          <w:rFonts w:ascii="Arial" w:hAnsi="Arial" w:cs="Arial"/>
          <w:color w:val="000000"/>
          <w:sz w:val="20"/>
          <w:szCs w:val="20"/>
        </w:rPr>
        <w:t>4. Ключи от сейфов: </w:t>
      </w:r>
      <w:r w:rsidRPr="00E26F91">
        <w:rPr>
          <w:rFonts w:ascii="Arial" w:hAnsi="Arial" w:cs="Arial"/>
          <w:i/>
          <w:iCs/>
          <w:color w:val="808080"/>
          <w:sz w:val="20"/>
          <w:szCs w:val="20"/>
        </w:rPr>
        <w:t>    (точное описание сейфов и мест их расположения)    </w:t>
      </w:r>
      <w:r w:rsidRPr="00E26F91">
        <w:rPr>
          <w:rFonts w:ascii="Arial" w:hAnsi="Arial" w:cs="Arial"/>
          <w:color w:val="000000"/>
          <w:sz w:val="20"/>
          <w:szCs w:val="20"/>
        </w:rPr>
        <w:t>.</w:t>
      </w:r>
    </w:p>
    <w:p w14:paraId="38C4520B" w14:textId="77777777" w:rsidR="00E26F91" w:rsidRPr="00E26F91" w:rsidRDefault="00E26F91" w:rsidP="00E26F91">
      <w:pPr>
        <w:shd w:val="clear" w:color="auto" w:fill="FFFFFF"/>
        <w:spacing w:line="314" w:lineRule="atLeast"/>
        <w:ind w:firstLine="480"/>
        <w:jc w:val="both"/>
        <w:rPr>
          <w:rFonts w:ascii="Arial" w:hAnsi="Arial" w:cs="Arial"/>
          <w:color w:val="000000"/>
          <w:sz w:val="20"/>
          <w:szCs w:val="20"/>
        </w:rPr>
      </w:pPr>
      <w:r w:rsidRPr="00E26F91">
        <w:rPr>
          <w:rFonts w:ascii="Arial" w:hAnsi="Arial" w:cs="Arial"/>
          <w:color w:val="000000"/>
          <w:sz w:val="20"/>
          <w:szCs w:val="20"/>
        </w:rPr>
        <w:t>5. Следующие печати и штампы:</w:t>
      </w:r>
    </w:p>
    <w:p w14:paraId="5E8C3E12" w14:textId="77777777" w:rsidR="00E26F91" w:rsidRPr="00E26F91" w:rsidRDefault="00E26F91" w:rsidP="00E26F91">
      <w:pPr>
        <w:shd w:val="clear" w:color="auto" w:fill="FFFFFF"/>
        <w:spacing w:line="314" w:lineRule="atLeast"/>
        <w:rPr>
          <w:rFonts w:ascii="Arial" w:hAnsi="Arial" w:cs="Arial"/>
          <w:color w:val="000000"/>
          <w:sz w:val="20"/>
          <w:szCs w:val="20"/>
        </w:rPr>
      </w:pPr>
      <w:r w:rsidRPr="00E26F91">
        <w:rPr>
          <w:rFonts w:ascii="Arial" w:hAnsi="Arial" w:cs="Arial"/>
          <w:color w:val="000000"/>
          <w:sz w:val="20"/>
          <w:szCs w:val="20"/>
        </w:rPr>
        <w:t> </w:t>
      </w:r>
    </w:p>
    <w:tbl>
      <w:tblPr>
        <w:tblW w:w="9292" w:type="dxa"/>
        <w:tblCellMar>
          <w:top w:w="15" w:type="dxa"/>
          <w:left w:w="15" w:type="dxa"/>
          <w:bottom w:w="15" w:type="dxa"/>
          <w:right w:w="15" w:type="dxa"/>
        </w:tblCellMar>
        <w:tblLook w:val="04A0" w:firstRow="1" w:lastRow="0" w:firstColumn="1" w:lastColumn="0" w:noHBand="0" w:noVBand="1"/>
      </w:tblPr>
      <w:tblGrid>
        <w:gridCol w:w="1350"/>
        <w:gridCol w:w="5533"/>
        <w:gridCol w:w="2409"/>
      </w:tblGrid>
      <w:tr w:rsidR="00E26F91" w:rsidRPr="00E26F91" w14:paraId="67AD9B79"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5361CB8"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 п/п</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7F89310"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Описание печатей и штампов</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262EACF3"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Количество</w:t>
            </w:r>
          </w:p>
        </w:tc>
      </w:tr>
      <w:tr w:rsidR="00E26F91" w:rsidRPr="00E26F91" w14:paraId="66FED5C0"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A326FD0" w14:textId="77777777" w:rsidR="00E26F91" w:rsidRPr="00E26F91" w:rsidRDefault="00E26F91" w:rsidP="00E26F91">
            <w:pPr>
              <w:rPr>
                <w:rFonts w:ascii="Arial" w:hAnsi="Arial" w:cs="Arial"/>
                <w:sz w:val="20"/>
                <w:szCs w:val="20"/>
              </w:rPr>
            </w:pPr>
            <w:r w:rsidRPr="00E26F91">
              <w:rPr>
                <w:rFonts w:ascii="Arial" w:hAnsi="Arial" w:cs="Arial"/>
                <w:sz w:val="20"/>
                <w:szCs w:val="20"/>
              </w:rPr>
              <w:t>1</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BF845E5"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E9E3909"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r w:rsidR="00E26F91" w:rsidRPr="00E26F91" w14:paraId="1F64F428"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95B0B87" w14:textId="77777777" w:rsidR="00E26F91" w:rsidRPr="00E26F91" w:rsidRDefault="00E26F91" w:rsidP="00E26F91">
            <w:pPr>
              <w:rPr>
                <w:rFonts w:ascii="Arial" w:hAnsi="Arial" w:cs="Arial"/>
                <w:sz w:val="20"/>
                <w:szCs w:val="20"/>
              </w:rPr>
            </w:pPr>
            <w:r w:rsidRPr="00E26F91">
              <w:rPr>
                <w:rFonts w:ascii="Arial" w:hAnsi="Arial" w:cs="Arial"/>
                <w:sz w:val="20"/>
                <w:szCs w:val="20"/>
              </w:rPr>
              <w:t>2</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14D61FA6"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588E277"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r w:rsidR="00E26F91" w:rsidRPr="00E26F91" w14:paraId="13A4D1CA"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EF75EFF" w14:textId="77777777" w:rsidR="00E26F91" w:rsidRPr="00E26F91" w:rsidRDefault="00E26F91" w:rsidP="00E26F91">
            <w:pPr>
              <w:rPr>
                <w:rFonts w:ascii="Arial" w:hAnsi="Arial" w:cs="Arial"/>
                <w:sz w:val="20"/>
                <w:szCs w:val="20"/>
              </w:rPr>
            </w:pPr>
            <w:r w:rsidRPr="00E26F91">
              <w:rPr>
                <w:rFonts w:ascii="Arial" w:hAnsi="Arial" w:cs="Arial"/>
                <w:sz w:val="20"/>
                <w:szCs w:val="20"/>
              </w:rPr>
              <w:t>3</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3044CE0"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706317A"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r w:rsidR="00E26F91" w:rsidRPr="00E26F91" w14:paraId="318B4586" w14:textId="77777777" w:rsidTr="00E26F91">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3510FC43" w14:textId="77777777" w:rsidR="00E26F91" w:rsidRPr="00E26F91" w:rsidRDefault="00E26F91" w:rsidP="00E26F91">
            <w:pPr>
              <w:rPr>
                <w:rFonts w:ascii="Arial" w:hAnsi="Arial" w:cs="Arial"/>
                <w:sz w:val="20"/>
                <w:szCs w:val="20"/>
              </w:rPr>
            </w:pPr>
            <w:r w:rsidRPr="00E26F91">
              <w:rPr>
                <w:rFonts w:ascii="Arial" w:hAnsi="Arial" w:cs="Arial"/>
                <w:sz w:val="20"/>
                <w:szCs w:val="20"/>
              </w:rPr>
              <w:t>…</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7AA73EC"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112E1FEB"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bl>
    <w:p w14:paraId="46F706A3" w14:textId="77777777" w:rsidR="00E26F91" w:rsidRPr="00E26F91" w:rsidRDefault="00E26F91" w:rsidP="00E26F91">
      <w:pPr>
        <w:shd w:val="clear" w:color="auto" w:fill="FFFFFF"/>
        <w:spacing w:line="314" w:lineRule="atLeast"/>
        <w:ind w:firstLine="480"/>
        <w:jc w:val="both"/>
        <w:rPr>
          <w:rFonts w:ascii="Arial" w:hAnsi="Arial" w:cs="Arial"/>
          <w:color w:val="000000"/>
          <w:sz w:val="20"/>
          <w:szCs w:val="20"/>
        </w:rPr>
      </w:pPr>
      <w:r w:rsidRPr="00E26F91">
        <w:rPr>
          <w:rFonts w:ascii="Arial" w:hAnsi="Arial" w:cs="Arial"/>
          <w:color w:val="000000"/>
          <w:sz w:val="20"/>
          <w:szCs w:val="20"/>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14:paraId="0DC676B5" w14:textId="77777777" w:rsidR="00E26F91" w:rsidRPr="00E26F91" w:rsidRDefault="00E26F91" w:rsidP="00E26F91">
      <w:pPr>
        <w:shd w:val="clear" w:color="auto" w:fill="FFFFFF"/>
        <w:spacing w:line="314" w:lineRule="atLeast"/>
        <w:ind w:firstLine="480"/>
        <w:jc w:val="both"/>
        <w:rPr>
          <w:rFonts w:ascii="Arial" w:hAnsi="Arial" w:cs="Arial"/>
          <w:color w:val="000000"/>
          <w:sz w:val="20"/>
          <w:szCs w:val="20"/>
        </w:rPr>
      </w:pPr>
      <w:r w:rsidRPr="00E26F91">
        <w:rPr>
          <w:rFonts w:ascii="Arial" w:hAnsi="Arial" w:cs="Arial"/>
          <w:i/>
          <w:iCs/>
          <w:color w:val="808080"/>
          <w:sz w:val="20"/>
          <w:szCs w:val="20"/>
        </w:rPr>
        <w:t xml:space="preserve">                                                                                                                                                                                                 </w:t>
      </w:r>
      <w:r w:rsidRPr="00E26F91">
        <w:rPr>
          <w:rFonts w:ascii="Arial" w:hAnsi="Arial" w:cs="Arial"/>
          <w:color w:val="000000"/>
          <w:sz w:val="20"/>
          <w:szCs w:val="20"/>
        </w:rPr>
        <w:t>Передающим лицом даны следующие пояснения:</w:t>
      </w:r>
    </w:p>
    <w:p w14:paraId="11C4A8EA" w14:textId="77777777" w:rsidR="00E26F91" w:rsidRPr="00E26F91" w:rsidRDefault="00E26F91" w:rsidP="00E26F91">
      <w:pPr>
        <w:shd w:val="clear" w:color="auto" w:fill="FFFFFF"/>
        <w:spacing w:line="314" w:lineRule="atLeast"/>
        <w:ind w:firstLine="480"/>
        <w:jc w:val="both"/>
        <w:rPr>
          <w:rFonts w:ascii="Arial" w:hAnsi="Arial" w:cs="Arial"/>
          <w:color w:val="000000"/>
          <w:sz w:val="20"/>
          <w:szCs w:val="20"/>
        </w:rPr>
      </w:pPr>
      <w:r w:rsidRPr="00E26F91">
        <w:rPr>
          <w:rFonts w:ascii="Arial" w:hAnsi="Arial" w:cs="Arial"/>
          <w:i/>
          <w:iCs/>
          <w:color w:val="808080"/>
          <w:sz w:val="20"/>
          <w:szCs w:val="20"/>
        </w:rPr>
        <w:t>                                                                                                                                                                                                </w:t>
      </w:r>
      <w:r w:rsidRPr="00E26F91">
        <w:rPr>
          <w:rFonts w:ascii="Arial" w:hAnsi="Arial" w:cs="Arial"/>
          <w:color w:val="000000"/>
          <w:sz w:val="20"/>
          <w:szCs w:val="20"/>
        </w:rPr>
        <w:t>Дополнения (примечания, рекомендации, предложения):</w:t>
      </w:r>
    </w:p>
    <w:p w14:paraId="4090E476" w14:textId="77777777" w:rsidR="00E26F91" w:rsidRPr="00E26F91" w:rsidRDefault="00E26F91" w:rsidP="00E26F91">
      <w:pPr>
        <w:rPr>
          <w:rFonts w:ascii="Arial" w:hAnsi="Arial" w:cs="Arial"/>
          <w:sz w:val="20"/>
          <w:szCs w:val="20"/>
        </w:rPr>
      </w:pPr>
    </w:p>
    <w:p w14:paraId="11995956" w14:textId="77777777" w:rsidR="00E26F91" w:rsidRPr="00E26F91" w:rsidRDefault="00E26F91" w:rsidP="00E26F91">
      <w:pPr>
        <w:spacing w:after="120"/>
        <w:jc w:val="both"/>
        <w:rPr>
          <w:rFonts w:ascii="Arial" w:hAnsi="Arial" w:cs="Arial"/>
          <w:color w:val="000000"/>
          <w:sz w:val="20"/>
          <w:szCs w:val="20"/>
        </w:rPr>
      </w:pPr>
      <w:r w:rsidRPr="00E26F91">
        <w:rPr>
          <w:rFonts w:ascii="Arial" w:hAnsi="Arial" w:cs="Arial"/>
          <w:sz w:val="20"/>
          <w:szCs w:val="20"/>
        </w:rPr>
        <w:t>При проверке наличия документов выявлено (не выявлено) отсутствие ряда документов, перечень которых составлен в виде реестра и прилагается к настоящему акту.</w:t>
      </w:r>
    </w:p>
    <w:p w14:paraId="4305033F"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Бухгалтерская документация учреждения за период с ___ ___________ 20 ___ г. по ___ ___________ 20 ___ г., которая на момент передачи дел находится в бухгалтерии и доступна для ознакомления.</w:t>
      </w:r>
    </w:p>
    <w:p w14:paraId="325A5AE9"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Последняя проверка контролирующим органом проводилась в период ____(с ___ ___________ 20 ___ г. по ___ ___________ 20 ___ г.). Результаты проверки оформлены актом ________.</w:t>
      </w:r>
    </w:p>
    <w:p w14:paraId="4F5E5A03"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Штрафы, недоимки и административные штрафы, начисленные по результатам проверки, на момент передачи дел уплачены в полном объеме.</w:t>
      </w:r>
    </w:p>
    <w:p w14:paraId="71AFF5DC"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 xml:space="preserve">Деятельность учреждения за период (с ___ ___________ 20 ___ г. по ___ ___________ </w:t>
      </w:r>
      <w:r w:rsidRPr="00E26F91">
        <w:rPr>
          <w:rFonts w:ascii="Arial" w:hAnsi="Arial" w:cs="Arial"/>
          <w:color w:val="000000"/>
          <w:sz w:val="20"/>
          <w:szCs w:val="20"/>
        </w:rPr>
        <w:br/>
      </w:r>
      <w:r w:rsidRPr="00E26F91">
        <w:rPr>
          <w:rFonts w:ascii="Arial" w:hAnsi="Arial" w:cs="Arial"/>
          <w:sz w:val="20"/>
          <w:szCs w:val="20"/>
        </w:rPr>
        <w:t xml:space="preserve">20 ___ г.) на момент передачи дел контролирующими органами не проверялась. </w:t>
      </w:r>
    </w:p>
    <w:p w14:paraId="0677F1C9"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Выявлены следующие нарушения:</w:t>
      </w:r>
    </w:p>
    <w:p w14:paraId="42835F0C"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____________________________________________________________________________</w:t>
      </w:r>
    </w:p>
    <w:p w14:paraId="44E21D96"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____________________________________________________________________________</w:t>
      </w:r>
    </w:p>
    <w:p w14:paraId="3195CF3F"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____________________________________________________________________________</w:t>
      </w:r>
    </w:p>
    <w:p w14:paraId="5B3C6FDD" w14:textId="77777777" w:rsidR="00E26F91" w:rsidRPr="00E26F91" w:rsidRDefault="00E26F91" w:rsidP="00E26F91">
      <w:pPr>
        <w:rPr>
          <w:rFonts w:ascii="Arial" w:hAnsi="Arial" w:cs="Arial"/>
          <w:sz w:val="20"/>
          <w:szCs w:val="20"/>
        </w:rPr>
      </w:pPr>
      <w:r w:rsidRPr="00E26F91">
        <w:rPr>
          <w:rFonts w:ascii="Arial" w:hAnsi="Arial" w:cs="Arial"/>
          <w:sz w:val="20"/>
          <w:szCs w:val="20"/>
        </w:rPr>
        <w:t>Подписи сторон:</w:t>
      </w:r>
    </w:p>
    <w:tbl>
      <w:tblPr>
        <w:tblW w:w="0" w:type="auto"/>
        <w:tblLook w:val="04A0" w:firstRow="1" w:lastRow="0" w:firstColumn="1" w:lastColumn="0" w:noHBand="0" w:noVBand="1"/>
      </w:tblPr>
      <w:tblGrid>
        <w:gridCol w:w="3510"/>
        <w:gridCol w:w="2560"/>
        <w:gridCol w:w="310"/>
        <w:gridCol w:w="3191"/>
      </w:tblGrid>
      <w:tr w:rsidR="00E26F91" w:rsidRPr="00E26F91" w14:paraId="1D369883" w14:textId="77777777" w:rsidTr="00E26F91">
        <w:tc>
          <w:tcPr>
            <w:tcW w:w="3510" w:type="dxa"/>
          </w:tcPr>
          <w:p w14:paraId="389C522B"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Руководитель </w:t>
            </w:r>
          </w:p>
        </w:tc>
        <w:tc>
          <w:tcPr>
            <w:tcW w:w="2560" w:type="dxa"/>
            <w:tcBorders>
              <w:bottom w:val="single" w:sz="4" w:space="0" w:color="auto"/>
            </w:tcBorders>
          </w:tcPr>
          <w:p w14:paraId="60091023" w14:textId="77777777" w:rsidR="00E26F91" w:rsidRPr="00E26F91" w:rsidRDefault="00E26F91" w:rsidP="00E26F91">
            <w:pPr>
              <w:rPr>
                <w:rFonts w:ascii="Arial" w:hAnsi="Arial" w:cs="Arial"/>
                <w:sz w:val="20"/>
                <w:szCs w:val="20"/>
              </w:rPr>
            </w:pPr>
          </w:p>
        </w:tc>
        <w:tc>
          <w:tcPr>
            <w:tcW w:w="310" w:type="dxa"/>
          </w:tcPr>
          <w:p w14:paraId="56BD0AB8" w14:textId="77777777" w:rsidR="00E26F91" w:rsidRPr="00E26F91" w:rsidRDefault="00E26F91" w:rsidP="00E26F91">
            <w:pPr>
              <w:rPr>
                <w:rFonts w:ascii="Arial" w:hAnsi="Arial" w:cs="Arial"/>
                <w:sz w:val="20"/>
                <w:szCs w:val="20"/>
              </w:rPr>
            </w:pPr>
          </w:p>
        </w:tc>
        <w:tc>
          <w:tcPr>
            <w:tcW w:w="3191" w:type="dxa"/>
            <w:tcBorders>
              <w:bottom w:val="single" w:sz="4" w:space="0" w:color="auto"/>
            </w:tcBorders>
          </w:tcPr>
          <w:p w14:paraId="2D512649" w14:textId="77777777" w:rsidR="00E26F91" w:rsidRPr="00E26F91" w:rsidRDefault="00E26F91" w:rsidP="00E26F91">
            <w:pPr>
              <w:rPr>
                <w:rFonts w:ascii="Arial" w:hAnsi="Arial" w:cs="Arial"/>
                <w:sz w:val="20"/>
                <w:szCs w:val="20"/>
              </w:rPr>
            </w:pPr>
          </w:p>
        </w:tc>
      </w:tr>
      <w:tr w:rsidR="00E26F91" w:rsidRPr="00E26F91" w14:paraId="7C1F1810" w14:textId="77777777" w:rsidTr="00E26F91">
        <w:tc>
          <w:tcPr>
            <w:tcW w:w="3510" w:type="dxa"/>
          </w:tcPr>
          <w:p w14:paraId="528592D6" w14:textId="77777777" w:rsidR="00E26F91" w:rsidRPr="00E26F91" w:rsidRDefault="00E26F91" w:rsidP="00E26F91">
            <w:pPr>
              <w:rPr>
                <w:rFonts w:ascii="Arial" w:hAnsi="Arial" w:cs="Arial"/>
                <w:sz w:val="20"/>
                <w:szCs w:val="20"/>
              </w:rPr>
            </w:pPr>
          </w:p>
        </w:tc>
        <w:tc>
          <w:tcPr>
            <w:tcW w:w="2560" w:type="dxa"/>
            <w:tcBorders>
              <w:top w:val="single" w:sz="4" w:space="0" w:color="auto"/>
            </w:tcBorders>
          </w:tcPr>
          <w:p w14:paraId="695EECE3" w14:textId="77777777" w:rsidR="00E26F91" w:rsidRPr="00E26F91" w:rsidRDefault="00E26F91" w:rsidP="00E26F91">
            <w:pPr>
              <w:rPr>
                <w:rFonts w:ascii="Arial" w:hAnsi="Arial" w:cs="Arial"/>
                <w:sz w:val="20"/>
                <w:szCs w:val="20"/>
                <w:vertAlign w:val="superscript"/>
              </w:rPr>
            </w:pPr>
            <w:r w:rsidRPr="00E26F91">
              <w:rPr>
                <w:rFonts w:ascii="Arial" w:hAnsi="Arial" w:cs="Arial"/>
                <w:sz w:val="20"/>
                <w:szCs w:val="20"/>
                <w:vertAlign w:val="superscript"/>
              </w:rPr>
              <w:t>Подпись</w:t>
            </w:r>
          </w:p>
        </w:tc>
        <w:tc>
          <w:tcPr>
            <w:tcW w:w="310" w:type="dxa"/>
          </w:tcPr>
          <w:p w14:paraId="79B2B5CD" w14:textId="77777777" w:rsidR="00E26F91" w:rsidRPr="00E26F91" w:rsidRDefault="00E26F91" w:rsidP="00E26F91">
            <w:pPr>
              <w:rPr>
                <w:rFonts w:ascii="Arial" w:hAnsi="Arial" w:cs="Arial"/>
                <w:sz w:val="20"/>
                <w:szCs w:val="20"/>
                <w:vertAlign w:val="superscript"/>
              </w:rPr>
            </w:pPr>
          </w:p>
        </w:tc>
        <w:tc>
          <w:tcPr>
            <w:tcW w:w="3191" w:type="dxa"/>
            <w:tcBorders>
              <w:top w:val="single" w:sz="4" w:space="0" w:color="auto"/>
            </w:tcBorders>
          </w:tcPr>
          <w:p w14:paraId="57F5648B" w14:textId="77777777" w:rsidR="00E26F91" w:rsidRPr="00E26F91" w:rsidRDefault="00E26F91" w:rsidP="00E26F91">
            <w:pPr>
              <w:rPr>
                <w:rFonts w:ascii="Arial" w:hAnsi="Arial" w:cs="Arial"/>
                <w:sz w:val="20"/>
                <w:szCs w:val="20"/>
                <w:vertAlign w:val="superscript"/>
              </w:rPr>
            </w:pPr>
            <w:r w:rsidRPr="00E26F91">
              <w:rPr>
                <w:rFonts w:ascii="Arial" w:hAnsi="Arial" w:cs="Arial"/>
                <w:sz w:val="20"/>
                <w:szCs w:val="20"/>
                <w:vertAlign w:val="superscript"/>
              </w:rPr>
              <w:t>Ф. И. О.</w:t>
            </w:r>
          </w:p>
        </w:tc>
      </w:tr>
      <w:tr w:rsidR="00E26F91" w:rsidRPr="00E26F91" w14:paraId="7C14117C" w14:textId="77777777" w:rsidTr="00E26F91">
        <w:tc>
          <w:tcPr>
            <w:tcW w:w="3510" w:type="dxa"/>
          </w:tcPr>
          <w:p w14:paraId="4FEB0969"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Уполномоченное лицо </w:t>
            </w:r>
          </w:p>
        </w:tc>
        <w:tc>
          <w:tcPr>
            <w:tcW w:w="2560" w:type="dxa"/>
            <w:tcBorders>
              <w:bottom w:val="single" w:sz="4" w:space="0" w:color="auto"/>
            </w:tcBorders>
          </w:tcPr>
          <w:p w14:paraId="06D4D4B2" w14:textId="77777777" w:rsidR="00E26F91" w:rsidRPr="00E26F91" w:rsidRDefault="00E26F91" w:rsidP="00E26F91">
            <w:pPr>
              <w:rPr>
                <w:rFonts w:ascii="Arial" w:hAnsi="Arial" w:cs="Arial"/>
                <w:sz w:val="20"/>
                <w:szCs w:val="20"/>
              </w:rPr>
            </w:pPr>
          </w:p>
        </w:tc>
        <w:tc>
          <w:tcPr>
            <w:tcW w:w="310" w:type="dxa"/>
          </w:tcPr>
          <w:p w14:paraId="2DF05215" w14:textId="77777777" w:rsidR="00E26F91" w:rsidRPr="00E26F91" w:rsidRDefault="00E26F91" w:rsidP="00E26F91">
            <w:pPr>
              <w:rPr>
                <w:rFonts w:ascii="Arial" w:hAnsi="Arial" w:cs="Arial"/>
                <w:sz w:val="20"/>
                <w:szCs w:val="20"/>
              </w:rPr>
            </w:pPr>
          </w:p>
        </w:tc>
        <w:tc>
          <w:tcPr>
            <w:tcW w:w="3191" w:type="dxa"/>
            <w:tcBorders>
              <w:bottom w:val="single" w:sz="4" w:space="0" w:color="auto"/>
            </w:tcBorders>
          </w:tcPr>
          <w:p w14:paraId="7789C9EA" w14:textId="77777777" w:rsidR="00E26F91" w:rsidRPr="00E26F91" w:rsidRDefault="00E26F91" w:rsidP="00E26F91">
            <w:pPr>
              <w:rPr>
                <w:rFonts w:ascii="Arial" w:hAnsi="Arial" w:cs="Arial"/>
                <w:sz w:val="20"/>
                <w:szCs w:val="20"/>
              </w:rPr>
            </w:pPr>
          </w:p>
        </w:tc>
      </w:tr>
      <w:tr w:rsidR="00E26F91" w:rsidRPr="00E26F91" w14:paraId="7D1A062A" w14:textId="77777777" w:rsidTr="00E26F91">
        <w:tc>
          <w:tcPr>
            <w:tcW w:w="3510" w:type="dxa"/>
          </w:tcPr>
          <w:p w14:paraId="28EFCF70" w14:textId="77777777" w:rsidR="00E26F91" w:rsidRPr="00E26F91" w:rsidRDefault="00E26F91" w:rsidP="00E26F91">
            <w:pPr>
              <w:rPr>
                <w:rFonts w:ascii="Arial" w:hAnsi="Arial" w:cs="Arial"/>
                <w:sz w:val="20"/>
                <w:szCs w:val="20"/>
              </w:rPr>
            </w:pPr>
          </w:p>
        </w:tc>
        <w:tc>
          <w:tcPr>
            <w:tcW w:w="2560" w:type="dxa"/>
            <w:tcBorders>
              <w:top w:val="single" w:sz="4" w:space="0" w:color="auto"/>
            </w:tcBorders>
          </w:tcPr>
          <w:p w14:paraId="12F5CC3D" w14:textId="77777777" w:rsidR="00E26F91" w:rsidRPr="00E26F91" w:rsidRDefault="00E26F91" w:rsidP="00E26F91">
            <w:pPr>
              <w:rPr>
                <w:rFonts w:ascii="Arial" w:hAnsi="Arial" w:cs="Arial"/>
                <w:sz w:val="20"/>
                <w:szCs w:val="20"/>
                <w:vertAlign w:val="superscript"/>
              </w:rPr>
            </w:pPr>
            <w:r w:rsidRPr="00E26F91">
              <w:rPr>
                <w:rFonts w:ascii="Arial" w:hAnsi="Arial" w:cs="Arial"/>
                <w:sz w:val="20"/>
                <w:szCs w:val="20"/>
                <w:vertAlign w:val="superscript"/>
              </w:rPr>
              <w:t>Подпись</w:t>
            </w:r>
          </w:p>
        </w:tc>
        <w:tc>
          <w:tcPr>
            <w:tcW w:w="310" w:type="dxa"/>
          </w:tcPr>
          <w:p w14:paraId="7AA8FDBF" w14:textId="77777777" w:rsidR="00E26F91" w:rsidRPr="00E26F91" w:rsidRDefault="00E26F91" w:rsidP="00E26F91">
            <w:pPr>
              <w:rPr>
                <w:rFonts w:ascii="Arial" w:hAnsi="Arial" w:cs="Arial"/>
                <w:sz w:val="20"/>
                <w:szCs w:val="20"/>
                <w:vertAlign w:val="superscript"/>
              </w:rPr>
            </w:pPr>
          </w:p>
        </w:tc>
        <w:tc>
          <w:tcPr>
            <w:tcW w:w="3191" w:type="dxa"/>
            <w:tcBorders>
              <w:top w:val="single" w:sz="4" w:space="0" w:color="auto"/>
            </w:tcBorders>
          </w:tcPr>
          <w:p w14:paraId="401B946E" w14:textId="77777777" w:rsidR="00E26F91" w:rsidRPr="00E26F91" w:rsidRDefault="00E26F91" w:rsidP="00E26F91">
            <w:pPr>
              <w:rPr>
                <w:rFonts w:ascii="Arial" w:hAnsi="Arial" w:cs="Arial"/>
                <w:sz w:val="20"/>
                <w:szCs w:val="20"/>
                <w:vertAlign w:val="superscript"/>
              </w:rPr>
            </w:pPr>
            <w:r w:rsidRPr="00E26F91">
              <w:rPr>
                <w:rFonts w:ascii="Arial" w:hAnsi="Arial" w:cs="Arial"/>
                <w:sz w:val="20"/>
                <w:szCs w:val="20"/>
                <w:vertAlign w:val="superscript"/>
              </w:rPr>
              <w:t>Ф. И. О.</w:t>
            </w:r>
          </w:p>
        </w:tc>
      </w:tr>
      <w:tr w:rsidR="00E26F91" w:rsidRPr="00E26F91" w14:paraId="5725EA4D" w14:textId="77777777" w:rsidTr="00E26F91">
        <w:tc>
          <w:tcPr>
            <w:tcW w:w="3510" w:type="dxa"/>
          </w:tcPr>
          <w:p w14:paraId="6A6B8107" w14:textId="77777777" w:rsidR="00E26F91" w:rsidRPr="00E26F91" w:rsidRDefault="00E26F91" w:rsidP="00E26F91">
            <w:pPr>
              <w:rPr>
                <w:rFonts w:ascii="Arial" w:hAnsi="Arial" w:cs="Arial"/>
                <w:sz w:val="20"/>
                <w:szCs w:val="20"/>
              </w:rPr>
            </w:pPr>
            <w:r w:rsidRPr="00E26F91">
              <w:rPr>
                <w:rFonts w:ascii="Arial" w:hAnsi="Arial" w:cs="Arial"/>
                <w:sz w:val="20"/>
                <w:szCs w:val="20"/>
              </w:rPr>
              <w:t>Члены комиссии</w:t>
            </w:r>
          </w:p>
        </w:tc>
        <w:tc>
          <w:tcPr>
            <w:tcW w:w="2560" w:type="dxa"/>
            <w:tcBorders>
              <w:bottom w:val="single" w:sz="4" w:space="0" w:color="auto"/>
            </w:tcBorders>
          </w:tcPr>
          <w:p w14:paraId="3941C87A" w14:textId="77777777" w:rsidR="00E26F91" w:rsidRPr="00E26F91" w:rsidRDefault="00E26F91" w:rsidP="00E26F91">
            <w:pPr>
              <w:rPr>
                <w:rFonts w:ascii="Arial" w:hAnsi="Arial" w:cs="Arial"/>
                <w:sz w:val="20"/>
                <w:szCs w:val="20"/>
              </w:rPr>
            </w:pPr>
          </w:p>
        </w:tc>
        <w:tc>
          <w:tcPr>
            <w:tcW w:w="310" w:type="dxa"/>
          </w:tcPr>
          <w:p w14:paraId="2BB4CF7B" w14:textId="77777777" w:rsidR="00E26F91" w:rsidRPr="00E26F91" w:rsidRDefault="00E26F91" w:rsidP="00E26F91">
            <w:pPr>
              <w:rPr>
                <w:rFonts w:ascii="Arial" w:hAnsi="Arial" w:cs="Arial"/>
                <w:sz w:val="20"/>
                <w:szCs w:val="20"/>
              </w:rPr>
            </w:pPr>
          </w:p>
        </w:tc>
        <w:tc>
          <w:tcPr>
            <w:tcW w:w="3191" w:type="dxa"/>
            <w:tcBorders>
              <w:bottom w:val="single" w:sz="4" w:space="0" w:color="auto"/>
            </w:tcBorders>
          </w:tcPr>
          <w:p w14:paraId="52886F62" w14:textId="77777777" w:rsidR="00E26F91" w:rsidRPr="00E26F91" w:rsidRDefault="00E26F91" w:rsidP="00E26F91">
            <w:pPr>
              <w:rPr>
                <w:rFonts w:ascii="Arial" w:hAnsi="Arial" w:cs="Arial"/>
                <w:sz w:val="20"/>
                <w:szCs w:val="20"/>
              </w:rPr>
            </w:pPr>
          </w:p>
        </w:tc>
      </w:tr>
      <w:tr w:rsidR="00E26F91" w:rsidRPr="00E26F91" w14:paraId="31005F50" w14:textId="77777777" w:rsidTr="00E26F91">
        <w:tc>
          <w:tcPr>
            <w:tcW w:w="3510" w:type="dxa"/>
          </w:tcPr>
          <w:p w14:paraId="649A74CC" w14:textId="77777777" w:rsidR="00E26F91" w:rsidRPr="00E26F91" w:rsidRDefault="00E26F91" w:rsidP="00E26F91">
            <w:pPr>
              <w:rPr>
                <w:rFonts w:ascii="Arial" w:hAnsi="Arial" w:cs="Arial"/>
                <w:sz w:val="20"/>
                <w:szCs w:val="20"/>
              </w:rPr>
            </w:pPr>
          </w:p>
        </w:tc>
        <w:tc>
          <w:tcPr>
            <w:tcW w:w="2560" w:type="dxa"/>
            <w:tcBorders>
              <w:top w:val="single" w:sz="4" w:space="0" w:color="auto"/>
            </w:tcBorders>
          </w:tcPr>
          <w:p w14:paraId="147F945F" w14:textId="77777777" w:rsidR="00E26F91" w:rsidRPr="00E26F91" w:rsidRDefault="00E26F91" w:rsidP="00E26F91">
            <w:pPr>
              <w:rPr>
                <w:rFonts w:ascii="Arial" w:hAnsi="Arial" w:cs="Arial"/>
                <w:sz w:val="20"/>
                <w:szCs w:val="20"/>
                <w:vertAlign w:val="superscript"/>
              </w:rPr>
            </w:pPr>
            <w:r w:rsidRPr="00E26F91">
              <w:rPr>
                <w:rFonts w:ascii="Arial" w:hAnsi="Arial" w:cs="Arial"/>
                <w:sz w:val="20"/>
                <w:szCs w:val="20"/>
                <w:vertAlign w:val="superscript"/>
              </w:rPr>
              <w:t>Подпись</w:t>
            </w:r>
          </w:p>
        </w:tc>
        <w:tc>
          <w:tcPr>
            <w:tcW w:w="310" w:type="dxa"/>
          </w:tcPr>
          <w:p w14:paraId="7D6BC751" w14:textId="77777777" w:rsidR="00E26F91" w:rsidRPr="00E26F91" w:rsidRDefault="00E26F91" w:rsidP="00E26F91">
            <w:pPr>
              <w:rPr>
                <w:rFonts w:ascii="Arial" w:hAnsi="Arial" w:cs="Arial"/>
                <w:sz w:val="20"/>
                <w:szCs w:val="20"/>
                <w:vertAlign w:val="superscript"/>
              </w:rPr>
            </w:pPr>
          </w:p>
        </w:tc>
        <w:tc>
          <w:tcPr>
            <w:tcW w:w="3191" w:type="dxa"/>
            <w:tcBorders>
              <w:top w:val="single" w:sz="4" w:space="0" w:color="auto"/>
            </w:tcBorders>
          </w:tcPr>
          <w:p w14:paraId="2ACA6138" w14:textId="77777777" w:rsidR="00E26F91" w:rsidRPr="00E26F91" w:rsidRDefault="00E26F91" w:rsidP="00E26F91">
            <w:pPr>
              <w:rPr>
                <w:rFonts w:ascii="Arial" w:hAnsi="Arial" w:cs="Arial"/>
                <w:sz w:val="20"/>
                <w:szCs w:val="20"/>
                <w:vertAlign w:val="superscript"/>
              </w:rPr>
            </w:pPr>
            <w:r w:rsidRPr="00E26F91">
              <w:rPr>
                <w:rFonts w:ascii="Arial" w:hAnsi="Arial" w:cs="Arial"/>
                <w:sz w:val="20"/>
                <w:szCs w:val="20"/>
                <w:vertAlign w:val="superscript"/>
              </w:rPr>
              <w:t>Ф. И. О.</w:t>
            </w:r>
          </w:p>
        </w:tc>
      </w:tr>
      <w:tr w:rsidR="00E26F91" w:rsidRPr="00E26F91" w14:paraId="77E3B435" w14:textId="77777777" w:rsidTr="00E26F91">
        <w:tc>
          <w:tcPr>
            <w:tcW w:w="3510" w:type="dxa"/>
          </w:tcPr>
          <w:p w14:paraId="76553BDA" w14:textId="77777777" w:rsidR="00E26F91" w:rsidRPr="00E26F91" w:rsidRDefault="00E26F91" w:rsidP="00E26F91">
            <w:pPr>
              <w:rPr>
                <w:rFonts w:ascii="Arial" w:hAnsi="Arial" w:cs="Arial"/>
                <w:sz w:val="20"/>
                <w:szCs w:val="20"/>
              </w:rPr>
            </w:pPr>
          </w:p>
        </w:tc>
        <w:tc>
          <w:tcPr>
            <w:tcW w:w="2560" w:type="dxa"/>
            <w:tcBorders>
              <w:bottom w:val="single" w:sz="4" w:space="0" w:color="auto"/>
            </w:tcBorders>
          </w:tcPr>
          <w:p w14:paraId="3EE61873" w14:textId="77777777" w:rsidR="00E26F91" w:rsidRPr="00E26F91" w:rsidRDefault="00E26F91" w:rsidP="00E26F91">
            <w:pPr>
              <w:rPr>
                <w:rFonts w:ascii="Arial" w:hAnsi="Arial" w:cs="Arial"/>
                <w:sz w:val="20"/>
                <w:szCs w:val="20"/>
              </w:rPr>
            </w:pPr>
          </w:p>
        </w:tc>
        <w:tc>
          <w:tcPr>
            <w:tcW w:w="310" w:type="dxa"/>
          </w:tcPr>
          <w:p w14:paraId="1C44D02B" w14:textId="77777777" w:rsidR="00E26F91" w:rsidRPr="00E26F91" w:rsidRDefault="00E26F91" w:rsidP="00E26F91">
            <w:pPr>
              <w:rPr>
                <w:rFonts w:ascii="Arial" w:hAnsi="Arial" w:cs="Arial"/>
                <w:sz w:val="20"/>
                <w:szCs w:val="20"/>
              </w:rPr>
            </w:pPr>
          </w:p>
        </w:tc>
        <w:tc>
          <w:tcPr>
            <w:tcW w:w="3191" w:type="dxa"/>
            <w:tcBorders>
              <w:bottom w:val="single" w:sz="4" w:space="0" w:color="auto"/>
            </w:tcBorders>
          </w:tcPr>
          <w:p w14:paraId="16F2B3AD" w14:textId="77777777" w:rsidR="00E26F91" w:rsidRPr="00E26F91" w:rsidRDefault="00E26F91" w:rsidP="00E26F91">
            <w:pPr>
              <w:rPr>
                <w:rFonts w:ascii="Arial" w:hAnsi="Arial" w:cs="Arial"/>
                <w:sz w:val="20"/>
                <w:szCs w:val="20"/>
              </w:rPr>
            </w:pPr>
          </w:p>
        </w:tc>
      </w:tr>
      <w:tr w:rsidR="00E26F91" w:rsidRPr="00E26F91" w14:paraId="70FCCF0C" w14:textId="77777777" w:rsidTr="00E26F91">
        <w:tc>
          <w:tcPr>
            <w:tcW w:w="3510" w:type="dxa"/>
          </w:tcPr>
          <w:p w14:paraId="75855694" w14:textId="77777777" w:rsidR="00E26F91" w:rsidRPr="00E26F91" w:rsidRDefault="00E26F91" w:rsidP="00E26F91">
            <w:pPr>
              <w:rPr>
                <w:rFonts w:ascii="Arial" w:hAnsi="Arial" w:cs="Arial"/>
                <w:sz w:val="20"/>
                <w:szCs w:val="20"/>
              </w:rPr>
            </w:pPr>
          </w:p>
        </w:tc>
        <w:tc>
          <w:tcPr>
            <w:tcW w:w="2560" w:type="dxa"/>
            <w:tcBorders>
              <w:top w:val="single" w:sz="4" w:space="0" w:color="auto"/>
            </w:tcBorders>
          </w:tcPr>
          <w:p w14:paraId="17575963" w14:textId="77777777" w:rsidR="00E26F91" w:rsidRPr="00E26F91" w:rsidRDefault="00E26F91" w:rsidP="00E26F91">
            <w:pPr>
              <w:rPr>
                <w:rFonts w:ascii="Arial" w:hAnsi="Arial" w:cs="Arial"/>
                <w:sz w:val="20"/>
                <w:szCs w:val="20"/>
                <w:vertAlign w:val="superscript"/>
              </w:rPr>
            </w:pPr>
            <w:r w:rsidRPr="00E26F91">
              <w:rPr>
                <w:rFonts w:ascii="Arial" w:hAnsi="Arial" w:cs="Arial"/>
                <w:sz w:val="20"/>
                <w:szCs w:val="20"/>
                <w:vertAlign w:val="superscript"/>
              </w:rPr>
              <w:t>Подпись</w:t>
            </w:r>
          </w:p>
        </w:tc>
        <w:tc>
          <w:tcPr>
            <w:tcW w:w="310" w:type="dxa"/>
          </w:tcPr>
          <w:p w14:paraId="0D0CFAEB" w14:textId="77777777" w:rsidR="00E26F91" w:rsidRPr="00E26F91" w:rsidRDefault="00E26F91" w:rsidP="00E26F91">
            <w:pPr>
              <w:rPr>
                <w:rFonts w:ascii="Arial" w:hAnsi="Arial" w:cs="Arial"/>
                <w:sz w:val="20"/>
                <w:szCs w:val="20"/>
                <w:vertAlign w:val="superscript"/>
              </w:rPr>
            </w:pPr>
          </w:p>
        </w:tc>
        <w:tc>
          <w:tcPr>
            <w:tcW w:w="3191" w:type="dxa"/>
            <w:tcBorders>
              <w:top w:val="single" w:sz="4" w:space="0" w:color="auto"/>
            </w:tcBorders>
          </w:tcPr>
          <w:p w14:paraId="4602B594" w14:textId="77777777" w:rsidR="00E26F91" w:rsidRPr="00E26F91" w:rsidRDefault="00E26F91" w:rsidP="00E26F91">
            <w:pPr>
              <w:rPr>
                <w:rFonts w:ascii="Arial" w:hAnsi="Arial" w:cs="Arial"/>
                <w:sz w:val="20"/>
                <w:szCs w:val="20"/>
                <w:vertAlign w:val="superscript"/>
              </w:rPr>
            </w:pPr>
            <w:r w:rsidRPr="00E26F91">
              <w:rPr>
                <w:rFonts w:ascii="Arial" w:hAnsi="Arial" w:cs="Arial"/>
                <w:sz w:val="20"/>
                <w:szCs w:val="20"/>
                <w:vertAlign w:val="superscript"/>
              </w:rPr>
              <w:t>Ф. И. О.</w:t>
            </w:r>
          </w:p>
        </w:tc>
      </w:tr>
      <w:tr w:rsidR="00E26F91" w:rsidRPr="00E26F91" w14:paraId="2167FA75" w14:textId="77777777" w:rsidTr="00E26F91">
        <w:tc>
          <w:tcPr>
            <w:tcW w:w="3510" w:type="dxa"/>
          </w:tcPr>
          <w:p w14:paraId="2D9FE8DC" w14:textId="77777777" w:rsidR="00E26F91" w:rsidRPr="00E26F91" w:rsidRDefault="00E26F91" w:rsidP="00E26F91">
            <w:pPr>
              <w:rPr>
                <w:rFonts w:ascii="Arial" w:hAnsi="Arial" w:cs="Arial"/>
                <w:sz w:val="20"/>
                <w:szCs w:val="20"/>
              </w:rPr>
            </w:pPr>
          </w:p>
        </w:tc>
        <w:tc>
          <w:tcPr>
            <w:tcW w:w="2560" w:type="dxa"/>
            <w:tcBorders>
              <w:bottom w:val="single" w:sz="4" w:space="0" w:color="auto"/>
            </w:tcBorders>
          </w:tcPr>
          <w:p w14:paraId="6AB5102B" w14:textId="77777777" w:rsidR="00E26F91" w:rsidRPr="00E26F91" w:rsidRDefault="00E26F91" w:rsidP="00E26F91">
            <w:pPr>
              <w:rPr>
                <w:rFonts w:ascii="Arial" w:hAnsi="Arial" w:cs="Arial"/>
                <w:sz w:val="20"/>
                <w:szCs w:val="20"/>
                <w:vertAlign w:val="superscript"/>
              </w:rPr>
            </w:pPr>
          </w:p>
        </w:tc>
        <w:tc>
          <w:tcPr>
            <w:tcW w:w="310" w:type="dxa"/>
          </w:tcPr>
          <w:p w14:paraId="3F3A3011" w14:textId="77777777" w:rsidR="00E26F91" w:rsidRPr="00E26F91" w:rsidRDefault="00E26F91" w:rsidP="00E26F91">
            <w:pPr>
              <w:rPr>
                <w:rFonts w:ascii="Arial" w:hAnsi="Arial" w:cs="Arial"/>
                <w:sz w:val="20"/>
                <w:szCs w:val="20"/>
                <w:vertAlign w:val="superscript"/>
              </w:rPr>
            </w:pPr>
          </w:p>
        </w:tc>
        <w:tc>
          <w:tcPr>
            <w:tcW w:w="3191" w:type="dxa"/>
            <w:tcBorders>
              <w:bottom w:val="single" w:sz="4" w:space="0" w:color="auto"/>
            </w:tcBorders>
          </w:tcPr>
          <w:p w14:paraId="3652CBFA" w14:textId="77777777" w:rsidR="00E26F91" w:rsidRPr="00E26F91" w:rsidRDefault="00E26F91" w:rsidP="00E26F91">
            <w:pPr>
              <w:rPr>
                <w:rFonts w:ascii="Arial" w:hAnsi="Arial" w:cs="Arial"/>
                <w:sz w:val="20"/>
                <w:szCs w:val="20"/>
                <w:vertAlign w:val="superscript"/>
              </w:rPr>
            </w:pPr>
          </w:p>
        </w:tc>
      </w:tr>
      <w:tr w:rsidR="00E26F91" w:rsidRPr="00E26F91" w14:paraId="3B0779E3" w14:textId="77777777" w:rsidTr="00E26F91">
        <w:tc>
          <w:tcPr>
            <w:tcW w:w="3510" w:type="dxa"/>
          </w:tcPr>
          <w:p w14:paraId="2D001CAB" w14:textId="77777777" w:rsidR="00E26F91" w:rsidRPr="00E26F91" w:rsidRDefault="00E26F91" w:rsidP="00E26F91">
            <w:pPr>
              <w:rPr>
                <w:rFonts w:ascii="Arial" w:hAnsi="Arial" w:cs="Arial"/>
                <w:sz w:val="20"/>
                <w:szCs w:val="20"/>
              </w:rPr>
            </w:pPr>
          </w:p>
        </w:tc>
        <w:tc>
          <w:tcPr>
            <w:tcW w:w="2560" w:type="dxa"/>
            <w:tcBorders>
              <w:top w:val="single" w:sz="4" w:space="0" w:color="auto"/>
            </w:tcBorders>
          </w:tcPr>
          <w:p w14:paraId="78588E81" w14:textId="77777777" w:rsidR="00E26F91" w:rsidRPr="00E26F91" w:rsidRDefault="00E26F91" w:rsidP="00E26F91">
            <w:pPr>
              <w:rPr>
                <w:rFonts w:ascii="Arial" w:hAnsi="Arial" w:cs="Arial"/>
                <w:sz w:val="20"/>
                <w:szCs w:val="20"/>
                <w:vertAlign w:val="superscript"/>
              </w:rPr>
            </w:pPr>
            <w:r w:rsidRPr="00E26F91">
              <w:rPr>
                <w:rFonts w:ascii="Arial" w:hAnsi="Arial" w:cs="Arial"/>
                <w:sz w:val="20"/>
                <w:szCs w:val="20"/>
                <w:vertAlign w:val="superscript"/>
              </w:rPr>
              <w:t>Подпись</w:t>
            </w:r>
          </w:p>
        </w:tc>
        <w:tc>
          <w:tcPr>
            <w:tcW w:w="310" w:type="dxa"/>
          </w:tcPr>
          <w:p w14:paraId="785FE884" w14:textId="77777777" w:rsidR="00E26F91" w:rsidRPr="00E26F91" w:rsidRDefault="00E26F91" w:rsidP="00E26F91">
            <w:pPr>
              <w:rPr>
                <w:rFonts w:ascii="Arial" w:hAnsi="Arial" w:cs="Arial"/>
                <w:sz w:val="20"/>
                <w:szCs w:val="20"/>
                <w:vertAlign w:val="superscript"/>
              </w:rPr>
            </w:pPr>
          </w:p>
        </w:tc>
        <w:tc>
          <w:tcPr>
            <w:tcW w:w="3191" w:type="dxa"/>
            <w:tcBorders>
              <w:top w:val="single" w:sz="4" w:space="0" w:color="auto"/>
            </w:tcBorders>
          </w:tcPr>
          <w:p w14:paraId="12680153" w14:textId="77777777" w:rsidR="00E26F91" w:rsidRPr="00E26F91" w:rsidRDefault="00E26F91" w:rsidP="00E26F91">
            <w:pPr>
              <w:rPr>
                <w:rFonts w:ascii="Arial" w:hAnsi="Arial" w:cs="Arial"/>
                <w:sz w:val="20"/>
                <w:szCs w:val="20"/>
                <w:vertAlign w:val="superscript"/>
              </w:rPr>
            </w:pPr>
            <w:r w:rsidRPr="00E26F91">
              <w:rPr>
                <w:rFonts w:ascii="Arial" w:hAnsi="Arial" w:cs="Arial"/>
                <w:sz w:val="20"/>
                <w:szCs w:val="20"/>
                <w:vertAlign w:val="superscript"/>
              </w:rPr>
              <w:t>Ф. И. О.</w:t>
            </w:r>
          </w:p>
        </w:tc>
      </w:tr>
      <w:tr w:rsidR="00E26F91" w:rsidRPr="00E26F91" w14:paraId="603EC079" w14:textId="77777777" w:rsidTr="00E26F91">
        <w:tc>
          <w:tcPr>
            <w:tcW w:w="3510" w:type="dxa"/>
          </w:tcPr>
          <w:p w14:paraId="28DBBDCD" w14:textId="77777777" w:rsidR="00E26F91" w:rsidRPr="00E26F91" w:rsidRDefault="00E26F91" w:rsidP="00E26F91">
            <w:pPr>
              <w:rPr>
                <w:rFonts w:ascii="Arial" w:hAnsi="Arial" w:cs="Arial"/>
                <w:b/>
                <w:i/>
                <w:color w:val="FF0000"/>
                <w:sz w:val="20"/>
                <w:szCs w:val="20"/>
              </w:rPr>
            </w:pPr>
            <w:r w:rsidRPr="00E26F91">
              <w:rPr>
                <w:rFonts w:ascii="Arial" w:hAnsi="Arial" w:cs="Arial"/>
                <w:sz w:val="20"/>
                <w:szCs w:val="20"/>
              </w:rPr>
              <w:t>_________________________</w:t>
            </w:r>
          </w:p>
        </w:tc>
        <w:tc>
          <w:tcPr>
            <w:tcW w:w="2560" w:type="dxa"/>
            <w:tcBorders>
              <w:bottom w:val="single" w:sz="4" w:space="0" w:color="auto"/>
            </w:tcBorders>
          </w:tcPr>
          <w:p w14:paraId="110D2E21" w14:textId="77777777" w:rsidR="00E26F91" w:rsidRPr="00E26F91" w:rsidRDefault="00E26F91" w:rsidP="00E26F91">
            <w:pPr>
              <w:rPr>
                <w:rFonts w:ascii="Arial" w:hAnsi="Arial" w:cs="Arial"/>
                <w:sz w:val="20"/>
                <w:szCs w:val="20"/>
                <w:vertAlign w:val="superscript"/>
              </w:rPr>
            </w:pPr>
          </w:p>
        </w:tc>
        <w:tc>
          <w:tcPr>
            <w:tcW w:w="310" w:type="dxa"/>
          </w:tcPr>
          <w:p w14:paraId="41AF547F" w14:textId="77777777" w:rsidR="00E26F91" w:rsidRPr="00E26F91" w:rsidRDefault="00E26F91" w:rsidP="00E26F91">
            <w:pPr>
              <w:rPr>
                <w:rFonts w:ascii="Arial" w:hAnsi="Arial" w:cs="Arial"/>
                <w:sz w:val="20"/>
                <w:szCs w:val="20"/>
                <w:vertAlign w:val="superscript"/>
              </w:rPr>
            </w:pPr>
          </w:p>
        </w:tc>
        <w:tc>
          <w:tcPr>
            <w:tcW w:w="3191" w:type="dxa"/>
            <w:tcBorders>
              <w:bottom w:val="single" w:sz="4" w:space="0" w:color="auto"/>
            </w:tcBorders>
          </w:tcPr>
          <w:p w14:paraId="7E4961ED" w14:textId="77777777" w:rsidR="00E26F91" w:rsidRPr="00E26F91" w:rsidRDefault="00E26F91" w:rsidP="00E26F91">
            <w:pPr>
              <w:rPr>
                <w:rFonts w:ascii="Arial" w:hAnsi="Arial" w:cs="Arial"/>
                <w:sz w:val="20"/>
                <w:szCs w:val="20"/>
                <w:vertAlign w:val="superscript"/>
              </w:rPr>
            </w:pPr>
          </w:p>
        </w:tc>
      </w:tr>
      <w:tr w:rsidR="00E26F91" w:rsidRPr="00E26F91" w14:paraId="605A9551" w14:textId="77777777" w:rsidTr="00E26F91">
        <w:tc>
          <w:tcPr>
            <w:tcW w:w="3510" w:type="dxa"/>
          </w:tcPr>
          <w:p w14:paraId="626ADA11" w14:textId="77777777" w:rsidR="00E26F91" w:rsidRPr="00E26F91" w:rsidRDefault="00E26F91" w:rsidP="00E26F91">
            <w:pPr>
              <w:rPr>
                <w:rFonts w:ascii="Arial" w:hAnsi="Arial" w:cs="Arial"/>
                <w:sz w:val="20"/>
                <w:szCs w:val="20"/>
              </w:rPr>
            </w:pPr>
          </w:p>
        </w:tc>
        <w:tc>
          <w:tcPr>
            <w:tcW w:w="2560" w:type="dxa"/>
            <w:tcBorders>
              <w:top w:val="single" w:sz="4" w:space="0" w:color="auto"/>
            </w:tcBorders>
          </w:tcPr>
          <w:p w14:paraId="383C9E89" w14:textId="77777777" w:rsidR="00E26F91" w:rsidRPr="00E26F91" w:rsidRDefault="00E26F91" w:rsidP="00E26F91">
            <w:pPr>
              <w:rPr>
                <w:rFonts w:ascii="Arial" w:hAnsi="Arial" w:cs="Arial"/>
                <w:sz w:val="20"/>
                <w:szCs w:val="20"/>
                <w:vertAlign w:val="superscript"/>
              </w:rPr>
            </w:pPr>
            <w:r w:rsidRPr="00E26F91">
              <w:rPr>
                <w:rFonts w:ascii="Arial" w:hAnsi="Arial" w:cs="Arial"/>
                <w:sz w:val="20"/>
                <w:szCs w:val="20"/>
                <w:vertAlign w:val="superscript"/>
              </w:rPr>
              <w:t>Подпись</w:t>
            </w:r>
          </w:p>
        </w:tc>
        <w:tc>
          <w:tcPr>
            <w:tcW w:w="310" w:type="dxa"/>
          </w:tcPr>
          <w:p w14:paraId="089AB7E1" w14:textId="77777777" w:rsidR="00E26F91" w:rsidRPr="00E26F91" w:rsidRDefault="00E26F91" w:rsidP="00E26F91">
            <w:pPr>
              <w:rPr>
                <w:rFonts w:ascii="Arial" w:hAnsi="Arial" w:cs="Arial"/>
                <w:sz w:val="20"/>
                <w:szCs w:val="20"/>
                <w:vertAlign w:val="superscript"/>
              </w:rPr>
            </w:pPr>
          </w:p>
        </w:tc>
        <w:tc>
          <w:tcPr>
            <w:tcW w:w="3191" w:type="dxa"/>
            <w:tcBorders>
              <w:top w:val="single" w:sz="4" w:space="0" w:color="auto"/>
            </w:tcBorders>
          </w:tcPr>
          <w:p w14:paraId="328CD881" w14:textId="77777777" w:rsidR="00E26F91" w:rsidRPr="00E26F91" w:rsidRDefault="00E26F91" w:rsidP="00E26F91">
            <w:pPr>
              <w:rPr>
                <w:rFonts w:ascii="Arial" w:hAnsi="Arial" w:cs="Arial"/>
                <w:sz w:val="20"/>
                <w:szCs w:val="20"/>
                <w:vertAlign w:val="superscript"/>
              </w:rPr>
            </w:pPr>
            <w:r w:rsidRPr="00E26F91">
              <w:rPr>
                <w:rFonts w:ascii="Arial" w:hAnsi="Arial" w:cs="Arial"/>
                <w:sz w:val="20"/>
                <w:szCs w:val="20"/>
                <w:vertAlign w:val="superscript"/>
              </w:rPr>
              <w:t>Ф. И. О.</w:t>
            </w:r>
          </w:p>
        </w:tc>
      </w:tr>
      <w:tr w:rsidR="00E26F91" w:rsidRPr="00E26F91" w14:paraId="095FD75B" w14:textId="77777777" w:rsidTr="00E26F91">
        <w:tc>
          <w:tcPr>
            <w:tcW w:w="3510" w:type="dxa"/>
          </w:tcPr>
          <w:p w14:paraId="0E1F3712" w14:textId="77777777" w:rsidR="00E26F91" w:rsidRPr="00E26F91" w:rsidRDefault="00E26F91" w:rsidP="00E26F91">
            <w:pPr>
              <w:rPr>
                <w:rFonts w:ascii="Arial" w:hAnsi="Arial" w:cs="Arial"/>
                <w:sz w:val="20"/>
                <w:szCs w:val="20"/>
              </w:rPr>
            </w:pPr>
          </w:p>
        </w:tc>
        <w:tc>
          <w:tcPr>
            <w:tcW w:w="2560" w:type="dxa"/>
          </w:tcPr>
          <w:p w14:paraId="5E905D91" w14:textId="77777777" w:rsidR="00E26F91" w:rsidRPr="00E26F91" w:rsidRDefault="00E26F91" w:rsidP="00E26F91">
            <w:pPr>
              <w:rPr>
                <w:rFonts w:ascii="Arial" w:hAnsi="Arial" w:cs="Arial"/>
                <w:sz w:val="20"/>
                <w:szCs w:val="20"/>
                <w:vertAlign w:val="superscript"/>
              </w:rPr>
            </w:pPr>
          </w:p>
        </w:tc>
        <w:tc>
          <w:tcPr>
            <w:tcW w:w="310" w:type="dxa"/>
          </w:tcPr>
          <w:p w14:paraId="63626E12" w14:textId="77777777" w:rsidR="00E26F91" w:rsidRPr="00E26F91" w:rsidRDefault="00E26F91" w:rsidP="00E26F91">
            <w:pPr>
              <w:rPr>
                <w:rFonts w:ascii="Arial" w:hAnsi="Arial" w:cs="Arial"/>
                <w:sz w:val="20"/>
                <w:szCs w:val="20"/>
                <w:vertAlign w:val="superscript"/>
              </w:rPr>
            </w:pPr>
          </w:p>
        </w:tc>
        <w:tc>
          <w:tcPr>
            <w:tcW w:w="3191" w:type="dxa"/>
          </w:tcPr>
          <w:p w14:paraId="5225A60B" w14:textId="77777777" w:rsidR="00E26F91" w:rsidRPr="00E26F91" w:rsidRDefault="00E26F91" w:rsidP="00E26F91">
            <w:pPr>
              <w:rPr>
                <w:rFonts w:ascii="Arial" w:hAnsi="Arial" w:cs="Arial"/>
                <w:sz w:val="20"/>
                <w:szCs w:val="20"/>
                <w:vertAlign w:val="superscript"/>
              </w:rPr>
            </w:pPr>
          </w:p>
        </w:tc>
      </w:tr>
      <w:tr w:rsidR="00E26F91" w:rsidRPr="00E26F91" w14:paraId="0E65DD3E" w14:textId="77777777" w:rsidTr="00E26F91">
        <w:tc>
          <w:tcPr>
            <w:tcW w:w="3510" w:type="dxa"/>
          </w:tcPr>
          <w:p w14:paraId="3CD56BFD" w14:textId="77777777" w:rsidR="00E26F91" w:rsidRPr="00E26F91" w:rsidRDefault="00E26F91" w:rsidP="00E26F91">
            <w:pPr>
              <w:rPr>
                <w:rFonts w:ascii="Arial" w:hAnsi="Arial" w:cs="Arial"/>
                <w:sz w:val="20"/>
                <w:szCs w:val="20"/>
              </w:rPr>
            </w:pPr>
          </w:p>
        </w:tc>
        <w:tc>
          <w:tcPr>
            <w:tcW w:w="2560" w:type="dxa"/>
          </w:tcPr>
          <w:p w14:paraId="629CB002" w14:textId="77777777" w:rsidR="00E26F91" w:rsidRPr="00E26F91" w:rsidRDefault="00E26F91" w:rsidP="00E26F91">
            <w:pPr>
              <w:rPr>
                <w:rFonts w:ascii="Arial" w:hAnsi="Arial" w:cs="Arial"/>
                <w:sz w:val="20"/>
                <w:szCs w:val="20"/>
                <w:vertAlign w:val="superscript"/>
              </w:rPr>
            </w:pPr>
          </w:p>
        </w:tc>
        <w:tc>
          <w:tcPr>
            <w:tcW w:w="310" w:type="dxa"/>
          </w:tcPr>
          <w:p w14:paraId="30193A88" w14:textId="77777777" w:rsidR="00E26F91" w:rsidRPr="00E26F91" w:rsidRDefault="00E26F91" w:rsidP="00E26F91">
            <w:pPr>
              <w:rPr>
                <w:rFonts w:ascii="Arial" w:hAnsi="Arial" w:cs="Arial"/>
                <w:sz w:val="20"/>
                <w:szCs w:val="20"/>
                <w:vertAlign w:val="superscript"/>
              </w:rPr>
            </w:pPr>
          </w:p>
        </w:tc>
        <w:tc>
          <w:tcPr>
            <w:tcW w:w="3191" w:type="dxa"/>
          </w:tcPr>
          <w:p w14:paraId="52E74C45" w14:textId="77777777" w:rsidR="00E26F91" w:rsidRPr="00E26F91" w:rsidRDefault="00E26F91" w:rsidP="00E26F91">
            <w:pPr>
              <w:rPr>
                <w:rFonts w:ascii="Arial" w:hAnsi="Arial" w:cs="Arial"/>
                <w:sz w:val="20"/>
                <w:szCs w:val="20"/>
                <w:vertAlign w:val="superscript"/>
              </w:rPr>
            </w:pPr>
          </w:p>
        </w:tc>
      </w:tr>
    </w:tbl>
    <w:p w14:paraId="74E555C2"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Приложения:</w:t>
      </w:r>
    </w:p>
    <w:p w14:paraId="1D17E332"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 xml:space="preserve">1. _________________________________________________________________________; </w:t>
      </w:r>
    </w:p>
    <w:p w14:paraId="3873C869"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2. _________________________________________________________________________;</w:t>
      </w:r>
    </w:p>
    <w:p w14:paraId="4CDC366A" w14:textId="77777777" w:rsidR="00E26F91" w:rsidRPr="00E26F91" w:rsidRDefault="00E26F91" w:rsidP="00E26F91">
      <w:pPr>
        <w:rPr>
          <w:rFonts w:ascii="Arial" w:hAnsi="Arial" w:cs="Arial"/>
          <w:color w:val="000000"/>
          <w:sz w:val="20"/>
          <w:szCs w:val="20"/>
        </w:rPr>
      </w:pPr>
      <w:r w:rsidRPr="00E26F91">
        <w:rPr>
          <w:rFonts w:ascii="Arial" w:hAnsi="Arial" w:cs="Arial"/>
          <w:sz w:val="20"/>
          <w:szCs w:val="20"/>
        </w:rPr>
        <w:t>3. _________________________________________________________________________.</w:t>
      </w:r>
    </w:p>
    <w:p w14:paraId="37206B48" w14:textId="77777777" w:rsidR="00E26F91" w:rsidRPr="00E26F91" w:rsidRDefault="00E26F91"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r w:rsidRPr="00E26F91">
        <w:rPr>
          <w:rFonts w:ascii="Arial" w:hAnsi="Arial" w:cs="Arial"/>
          <w:color w:val="000000"/>
          <w:sz w:val="20"/>
          <w:szCs w:val="20"/>
        </w:rPr>
        <w:t xml:space="preserve"> В настоящем положении пронумеровано, прошнуровано и заверено печатью </w:t>
      </w:r>
      <w:r w:rsidRPr="00E26F91">
        <w:rPr>
          <w:rFonts w:ascii="Arial" w:hAnsi="Arial" w:cs="Arial"/>
          <w:sz w:val="20"/>
          <w:szCs w:val="20"/>
        </w:rPr>
        <w:t>__________</w:t>
      </w:r>
      <w:r w:rsidRPr="00E26F91">
        <w:rPr>
          <w:rFonts w:ascii="Arial" w:hAnsi="Arial" w:cs="Arial"/>
          <w:color w:val="000000"/>
          <w:sz w:val="20"/>
          <w:szCs w:val="20"/>
        </w:rPr>
        <w:t>листа.</w:t>
      </w:r>
    </w:p>
    <w:p w14:paraId="71C07CC6" w14:textId="77777777" w:rsidR="00E26F91" w:rsidRPr="00E26F91" w:rsidRDefault="00E26F91"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r w:rsidRPr="00E26F91">
        <w:rPr>
          <w:rFonts w:ascii="Arial" w:hAnsi="Arial" w:cs="Arial"/>
          <w:color w:val="000000"/>
          <w:sz w:val="20"/>
          <w:szCs w:val="20"/>
        </w:rPr>
        <w:t> </w:t>
      </w:r>
    </w:p>
    <w:p w14:paraId="007FAD0C" w14:textId="77777777" w:rsidR="00E26F91" w:rsidRPr="00E26F91" w:rsidRDefault="00E26F91"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r w:rsidRPr="00E26F91">
        <w:rPr>
          <w:rFonts w:ascii="Arial" w:hAnsi="Arial" w:cs="Arial"/>
          <w:color w:val="000000"/>
          <w:sz w:val="20"/>
          <w:szCs w:val="20"/>
        </w:rPr>
        <w:t>Директор                                         ________________                         __________________ </w:t>
      </w:r>
      <w:r w:rsidRPr="00E26F91">
        <w:rPr>
          <w:rFonts w:ascii="Arial" w:hAnsi="Arial" w:cs="Arial"/>
          <w:color w:val="000000"/>
          <w:sz w:val="20"/>
          <w:szCs w:val="20"/>
        </w:rPr>
        <w:br/>
      </w:r>
    </w:p>
    <w:p w14:paraId="3D1E553D" w14:textId="77777777" w:rsidR="00E26F91" w:rsidRPr="00E26F91" w:rsidRDefault="00E26F91"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r w:rsidRPr="00E26F91">
        <w:rPr>
          <w:rFonts w:ascii="Arial" w:hAnsi="Arial" w:cs="Arial"/>
          <w:color w:val="000000"/>
          <w:sz w:val="20"/>
          <w:szCs w:val="20"/>
        </w:rPr>
        <w:t>__________________ 20__ г.</w:t>
      </w:r>
    </w:p>
    <w:p w14:paraId="4FB8E19F" w14:textId="77777777" w:rsidR="00E26F91" w:rsidRDefault="00E26F91"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r w:rsidRPr="00E26F91">
        <w:rPr>
          <w:rFonts w:ascii="Arial" w:hAnsi="Arial" w:cs="Arial"/>
          <w:color w:val="000000"/>
          <w:sz w:val="20"/>
          <w:szCs w:val="20"/>
        </w:rPr>
        <w:br/>
        <w:t>М.П.</w:t>
      </w:r>
    </w:p>
    <w:p w14:paraId="02B47B9D"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60F6EA42"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7B85D6F8"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5894D5A3"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60D4BDA2"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5C7BCD83"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1487F661"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3F03AE45"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0B416E67"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68351705"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57C0FE18"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21E0D269"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48F4CB01"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721CBC6D"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5375A459"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632EC2D2"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13F4DFFD"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34419D64"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543FCCCF"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2EA105FB"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726F2D6C"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2E2E6DC3"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4635B079" w14:textId="77777777" w:rsidR="00BC2593"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14BFFB9C" w14:textId="77777777" w:rsidR="00BC2593" w:rsidRPr="00E26F91" w:rsidRDefault="00BC2593" w:rsidP="00E26F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Arial" w:hAnsi="Arial" w:cs="Arial"/>
          <w:color w:val="000000"/>
          <w:sz w:val="20"/>
          <w:szCs w:val="20"/>
        </w:rPr>
      </w:pPr>
    </w:p>
    <w:p w14:paraId="2424477F" w14:textId="77777777" w:rsidR="005C4D20" w:rsidRPr="00723289" w:rsidRDefault="005C4D20" w:rsidP="00723289">
      <w:pPr>
        <w:pStyle w:val="a5"/>
        <w:jc w:val="right"/>
        <w:rPr>
          <w:rFonts w:eastAsia="Calibri"/>
          <w:b/>
        </w:rPr>
      </w:pPr>
      <w:r w:rsidRPr="00723289">
        <w:rPr>
          <w:rFonts w:eastAsia="Calibri"/>
          <w:b/>
        </w:rPr>
        <w:lastRenderedPageBreak/>
        <w:t>Приложение № 14</w:t>
      </w:r>
    </w:p>
    <w:p w14:paraId="1ED792FA" w14:textId="77777777" w:rsidR="005C4D20" w:rsidRPr="00692CC7" w:rsidRDefault="005C4D20" w:rsidP="00723289">
      <w:pPr>
        <w:pStyle w:val="a5"/>
        <w:jc w:val="right"/>
        <w:rPr>
          <w:rFonts w:eastAsia="Calibri"/>
        </w:rPr>
      </w:pPr>
      <w:r w:rsidRPr="00692CC7">
        <w:rPr>
          <w:rFonts w:eastAsia="Calibri"/>
        </w:rPr>
        <w:t>к приказу  «Об учетной политике»</w:t>
      </w:r>
    </w:p>
    <w:p w14:paraId="4F2E515E" w14:textId="77777777" w:rsidR="005C4D20" w:rsidRPr="00692CC7" w:rsidRDefault="005C4D20" w:rsidP="00723289">
      <w:pPr>
        <w:pStyle w:val="a5"/>
        <w:jc w:val="right"/>
        <w:rPr>
          <w:rFonts w:eastAsia="Calibri"/>
        </w:rPr>
      </w:pPr>
      <w:r w:rsidRPr="00692CC7">
        <w:rPr>
          <w:rFonts w:eastAsia="Calibri"/>
        </w:rPr>
        <w:t xml:space="preserve"> от «___» ______________ 20___ г. № ________</w:t>
      </w:r>
    </w:p>
    <w:p w14:paraId="3EF4671A"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ПОЛОЖЕНИЕ</w:t>
      </w:r>
    </w:p>
    <w:p w14:paraId="41243620" w14:textId="77777777" w:rsidR="00E26F91" w:rsidRPr="00E26F91" w:rsidRDefault="00E26F91" w:rsidP="00E26F91">
      <w:pPr>
        <w:jc w:val="center"/>
        <w:rPr>
          <w:rFonts w:ascii="Arial" w:hAnsi="Arial" w:cs="Arial"/>
          <w:b/>
          <w:bCs/>
          <w:sz w:val="20"/>
          <w:szCs w:val="20"/>
        </w:rPr>
      </w:pPr>
    </w:p>
    <w:p w14:paraId="253D2FC3" w14:textId="77777777" w:rsidR="00E26F91" w:rsidRPr="00E26F91" w:rsidRDefault="00E26F91" w:rsidP="00E26F91">
      <w:pPr>
        <w:jc w:val="center"/>
        <w:rPr>
          <w:rFonts w:ascii="Arial" w:hAnsi="Arial" w:cs="Arial"/>
          <w:b/>
          <w:bCs/>
          <w:sz w:val="20"/>
          <w:szCs w:val="20"/>
        </w:rPr>
      </w:pPr>
      <w:r w:rsidRPr="00E26F91">
        <w:rPr>
          <w:rFonts w:ascii="Arial" w:hAnsi="Arial" w:cs="Arial"/>
          <w:b/>
          <w:bCs/>
          <w:sz w:val="20"/>
          <w:szCs w:val="20"/>
        </w:rPr>
        <w:t xml:space="preserve"> о приемке, хранении, выдаче (списании)</w:t>
      </w:r>
    </w:p>
    <w:p w14:paraId="375DFFEA" w14:textId="77777777" w:rsidR="00E26F91" w:rsidRPr="00E26F91" w:rsidRDefault="00E26F91" w:rsidP="00E26F91">
      <w:pPr>
        <w:jc w:val="center"/>
        <w:rPr>
          <w:rFonts w:ascii="Arial" w:hAnsi="Arial" w:cs="Arial"/>
          <w:b/>
          <w:bCs/>
          <w:sz w:val="20"/>
          <w:szCs w:val="20"/>
        </w:rPr>
      </w:pPr>
      <w:r w:rsidRPr="00E26F91">
        <w:rPr>
          <w:rFonts w:ascii="Arial" w:hAnsi="Arial" w:cs="Arial"/>
          <w:b/>
          <w:bCs/>
          <w:sz w:val="20"/>
          <w:szCs w:val="20"/>
        </w:rPr>
        <w:t>бланков строгой отчетности</w:t>
      </w:r>
    </w:p>
    <w:p w14:paraId="2C2F9711" w14:textId="77777777" w:rsidR="00E26F91" w:rsidRPr="00E26F91" w:rsidRDefault="00E26F91" w:rsidP="00E26F91">
      <w:pPr>
        <w:ind w:firstLine="284"/>
        <w:jc w:val="both"/>
        <w:rPr>
          <w:rFonts w:ascii="Arial" w:hAnsi="Arial" w:cs="Arial"/>
          <w:sz w:val="20"/>
          <w:szCs w:val="20"/>
        </w:rPr>
      </w:pPr>
    </w:p>
    <w:p w14:paraId="38C31F99" w14:textId="77777777" w:rsidR="00E26F91" w:rsidRPr="00E26F91" w:rsidRDefault="00E26F91" w:rsidP="00E26F91">
      <w:pPr>
        <w:ind w:firstLine="284"/>
        <w:jc w:val="both"/>
        <w:rPr>
          <w:rFonts w:ascii="Arial" w:hAnsi="Arial" w:cs="Arial"/>
          <w:sz w:val="20"/>
          <w:szCs w:val="20"/>
        </w:rPr>
      </w:pPr>
      <w:r w:rsidRPr="00E26F91">
        <w:rPr>
          <w:rFonts w:ascii="Arial" w:hAnsi="Arial" w:cs="Arial"/>
          <w:sz w:val="20"/>
          <w:szCs w:val="20"/>
        </w:rPr>
        <w:t>1. Настоящее положение устанавливает в учреждении единый порядок приемки, хранения выдачи (списания) бланков строгой отчетности (далее – БСО).</w:t>
      </w:r>
    </w:p>
    <w:p w14:paraId="30A001CE" w14:textId="77777777" w:rsidR="00E26F91" w:rsidRPr="00E26F91" w:rsidRDefault="00E26F91" w:rsidP="00E26F91">
      <w:pPr>
        <w:ind w:firstLine="284"/>
        <w:jc w:val="both"/>
        <w:rPr>
          <w:rFonts w:ascii="Arial" w:hAnsi="Arial" w:cs="Arial"/>
          <w:sz w:val="20"/>
          <w:szCs w:val="20"/>
        </w:rPr>
      </w:pPr>
      <w:r w:rsidRPr="00E26F91">
        <w:rPr>
          <w:rFonts w:ascii="Arial" w:hAnsi="Arial" w:cs="Arial"/>
          <w:sz w:val="20"/>
          <w:szCs w:val="20"/>
        </w:rPr>
        <w:t>2. Основными нормативными правовыми актами, использованными при разработке настоящего положения, являются:</w:t>
      </w:r>
    </w:p>
    <w:p w14:paraId="057211C8" w14:textId="77777777" w:rsidR="00E26F91" w:rsidRPr="00E26F91" w:rsidRDefault="00E26F91" w:rsidP="00E83F13">
      <w:pPr>
        <w:numPr>
          <w:ilvl w:val="0"/>
          <w:numId w:val="106"/>
        </w:numPr>
        <w:ind w:firstLine="273"/>
        <w:jc w:val="both"/>
        <w:rPr>
          <w:rFonts w:ascii="Arial" w:hAnsi="Arial" w:cs="Arial"/>
          <w:sz w:val="20"/>
          <w:szCs w:val="20"/>
        </w:rPr>
      </w:pPr>
      <w:r w:rsidRPr="00E26F91">
        <w:rPr>
          <w:rFonts w:ascii="Arial" w:hAnsi="Arial" w:cs="Arial"/>
          <w:sz w:val="20"/>
          <w:szCs w:val="20"/>
        </w:rPr>
        <w:t>Приказ Минтруда от 19.05.2021 № 320н «Об утверждении формы, порядка ведения и хранения трудовых книжек»;</w:t>
      </w:r>
    </w:p>
    <w:p w14:paraId="0420E640" w14:textId="77777777" w:rsidR="00E26F91" w:rsidRPr="00E26F91" w:rsidRDefault="00E26F91" w:rsidP="00E83F13">
      <w:pPr>
        <w:numPr>
          <w:ilvl w:val="0"/>
          <w:numId w:val="106"/>
        </w:numPr>
        <w:ind w:firstLine="284"/>
        <w:jc w:val="both"/>
        <w:rPr>
          <w:rFonts w:ascii="Arial" w:hAnsi="Arial" w:cs="Arial"/>
          <w:sz w:val="20"/>
          <w:szCs w:val="20"/>
        </w:rPr>
      </w:pPr>
      <w:r w:rsidRPr="00E26F91">
        <w:rPr>
          <w:rFonts w:ascii="Arial" w:hAnsi="Arial" w:cs="Arial"/>
          <w:sz w:val="20"/>
          <w:szCs w:val="20"/>
        </w:rPr>
        <w:t>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w:t>
      </w:r>
    </w:p>
    <w:p w14:paraId="7D2DC863" w14:textId="77777777" w:rsidR="005C4D20" w:rsidRPr="0004336A" w:rsidRDefault="005C4D20" w:rsidP="00E83F13">
      <w:pPr>
        <w:numPr>
          <w:ilvl w:val="0"/>
          <w:numId w:val="106"/>
        </w:numPr>
        <w:shd w:val="clear" w:color="auto" w:fill="FFFFFF"/>
        <w:spacing w:line="259" w:lineRule="auto"/>
        <w:ind w:firstLine="273"/>
        <w:jc w:val="both"/>
        <w:rPr>
          <w:rFonts w:ascii="Arial" w:hAnsi="Arial" w:cs="Arial"/>
          <w:sz w:val="20"/>
          <w:szCs w:val="20"/>
        </w:rPr>
      </w:pPr>
      <w:r w:rsidRPr="0004336A">
        <w:rPr>
          <w:rFonts w:ascii="Arial" w:hAnsi="Arial" w:cs="Arial"/>
          <w:sz w:val="20"/>
          <w:szCs w:val="20"/>
        </w:rPr>
        <w:t xml:space="preserve">Приказ Минфина России от 15.04.2021 </w:t>
      </w:r>
      <w:r w:rsidRPr="0004336A">
        <w:rPr>
          <w:rFonts w:ascii="Arial" w:hAnsi="Arial" w:cs="Arial"/>
          <w:b/>
          <w:sz w:val="20"/>
          <w:szCs w:val="20"/>
        </w:rPr>
        <w:t>№ 61н</w:t>
      </w:r>
      <w:r w:rsidRPr="0004336A">
        <w:rPr>
          <w:rFonts w:ascii="Arial" w:hAnsi="Arial" w:cs="Arial"/>
          <w:sz w:val="20"/>
          <w:szCs w:val="20"/>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w:t>
      </w:r>
      <w:r>
        <w:rPr>
          <w:rFonts w:ascii="Arial" w:hAnsi="Arial" w:cs="Arial"/>
          <w:sz w:val="20"/>
          <w:szCs w:val="20"/>
        </w:rPr>
        <w:t xml:space="preserve"> формированию и применению</w:t>
      </w:r>
      <w:r w:rsidRPr="0004336A">
        <w:rPr>
          <w:rFonts w:ascii="Arial" w:hAnsi="Arial" w:cs="Arial"/>
          <w:sz w:val="20"/>
          <w:szCs w:val="20"/>
        </w:rPr>
        <w:t>;</w:t>
      </w:r>
    </w:p>
    <w:p w14:paraId="606D856F" w14:textId="77777777" w:rsidR="00E26F91" w:rsidRPr="00E26F91" w:rsidRDefault="00E26F91" w:rsidP="00E26F91">
      <w:pPr>
        <w:ind w:firstLine="284"/>
        <w:jc w:val="both"/>
        <w:rPr>
          <w:rFonts w:ascii="Arial" w:hAnsi="Arial" w:cs="Arial"/>
          <w:sz w:val="20"/>
          <w:szCs w:val="20"/>
        </w:rPr>
      </w:pPr>
      <w:r w:rsidRPr="00E26F91">
        <w:rPr>
          <w:rFonts w:ascii="Arial" w:hAnsi="Arial" w:cs="Arial"/>
          <w:sz w:val="20"/>
          <w:szCs w:val="20"/>
        </w:rPr>
        <w:t>3. С работниками, связанными с получением, выдачей, хранением БСО заключаются договоры о полной индивидуальной материальной ответственности.</w:t>
      </w:r>
    </w:p>
    <w:p w14:paraId="64A4DCBF" w14:textId="77777777" w:rsidR="00E26F91" w:rsidRPr="00E26F91" w:rsidRDefault="00E26F91" w:rsidP="00E26F91">
      <w:pPr>
        <w:ind w:firstLine="284"/>
        <w:jc w:val="both"/>
        <w:rPr>
          <w:rFonts w:ascii="Arial" w:hAnsi="Arial" w:cs="Arial"/>
          <w:sz w:val="20"/>
          <w:szCs w:val="20"/>
        </w:rPr>
      </w:pPr>
      <w:r w:rsidRPr="00E26F91">
        <w:rPr>
          <w:rFonts w:ascii="Arial" w:hAnsi="Arial" w:cs="Arial"/>
          <w:sz w:val="20"/>
          <w:szCs w:val="20"/>
        </w:rPr>
        <w:t>4. БСО принимаются работником в присутствии комиссии учреждения по поступлению и выбытию активов, назначенной руководителем учреждения. Комиссия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учреждения, является основанием для принятия работником бланков строгой отчетности.</w:t>
      </w:r>
    </w:p>
    <w:p w14:paraId="23B57B08" w14:textId="77777777" w:rsidR="00E26F91" w:rsidRPr="00E26F91" w:rsidRDefault="00E26F91" w:rsidP="00E26F91">
      <w:pPr>
        <w:ind w:firstLine="284"/>
        <w:jc w:val="both"/>
        <w:rPr>
          <w:rFonts w:ascii="Arial" w:hAnsi="Arial" w:cs="Arial"/>
          <w:sz w:val="20"/>
          <w:szCs w:val="20"/>
        </w:rPr>
      </w:pPr>
      <w:r w:rsidRPr="00E26F91">
        <w:rPr>
          <w:rFonts w:ascii="Arial" w:hAnsi="Arial" w:cs="Arial"/>
          <w:sz w:val="20"/>
          <w:szCs w:val="20"/>
        </w:rPr>
        <w:t>5. Аналитический учет БСО ведется в Книге учета бланков строгой отчетности (ф. 0504045) по видам, сериям и номерам с указанием даты получения (выдачи) бланков строгой отчетности, условной цены, количества, а также подписи получившего их лица. На основании данных по приходу и расходу БСО выводится остаток на конец периода.</w:t>
      </w:r>
    </w:p>
    <w:p w14:paraId="043DAE1D" w14:textId="77777777" w:rsidR="00E26F91" w:rsidRPr="00E26F91" w:rsidRDefault="00E26F91" w:rsidP="00E26F91">
      <w:pPr>
        <w:ind w:firstLine="284"/>
        <w:jc w:val="both"/>
        <w:rPr>
          <w:rFonts w:ascii="Arial" w:hAnsi="Arial" w:cs="Arial"/>
          <w:sz w:val="20"/>
          <w:szCs w:val="20"/>
        </w:rPr>
      </w:pPr>
      <w:r w:rsidRPr="00E26F91">
        <w:rPr>
          <w:rFonts w:ascii="Arial" w:hAnsi="Arial" w:cs="Arial"/>
          <w:sz w:val="20"/>
          <w:szCs w:val="20"/>
        </w:rPr>
        <w:t>Книга прошнуровывается и опечатывается печатью учреждения, количество листов в книге заверяется руководителем учреждения.</w:t>
      </w:r>
    </w:p>
    <w:p w14:paraId="4D4D3798" w14:textId="77777777" w:rsidR="00E26F91" w:rsidRPr="00E26F91" w:rsidRDefault="00E26F91" w:rsidP="00E26F91">
      <w:pPr>
        <w:ind w:firstLine="284"/>
        <w:jc w:val="both"/>
        <w:rPr>
          <w:rFonts w:ascii="Arial" w:hAnsi="Arial" w:cs="Arial"/>
          <w:sz w:val="20"/>
          <w:szCs w:val="20"/>
        </w:rPr>
      </w:pPr>
      <w:r w:rsidRPr="00E26F91">
        <w:rPr>
          <w:rFonts w:ascii="Arial" w:hAnsi="Arial" w:cs="Arial"/>
          <w:sz w:val="20"/>
          <w:szCs w:val="20"/>
        </w:rPr>
        <w:t>6. БСО хранятся в металлических шкафах и (или) сейфах. По окончании рабочего дня места хранения бланков опечатываются.</w:t>
      </w:r>
    </w:p>
    <w:p w14:paraId="265AB0BD" w14:textId="77777777" w:rsidR="00E26F91" w:rsidRPr="00E26F91" w:rsidRDefault="00E26F91" w:rsidP="00E26F91">
      <w:pPr>
        <w:ind w:firstLine="284"/>
        <w:jc w:val="both"/>
        <w:rPr>
          <w:rFonts w:ascii="Arial" w:hAnsi="Arial" w:cs="Arial"/>
          <w:sz w:val="20"/>
          <w:szCs w:val="20"/>
        </w:rPr>
      </w:pPr>
      <w:r w:rsidRPr="00E26F91">
        <w:rPr>
          <w:rFonts w:ascii="Arial" w:hAnsi="Arial" w:cs="Arial"/>
          <w:sz w:val="20"/>
          <w:szCs w:val="20"/>
        </w:rPr>
        <w:t>7. Внутреннее перемещение БСО оформляется Требованием-накладной (ф. 05</w:t>
      </w:r>
      <w:r w:rsidR="005C4D20">
        <w:rPr>
          <w:rFonts w:ascii="Arial" w:hAnsi="Arial" w:cs="Arial"/>
          <w:sz w:val="20"/>
          <w:szCs w:val="20"/>
        </w:rPr>
        <w:t>10451</w:t>
      </w:r>
      <w:r w:rsidRPr="00E26F91">
        <w:rPr>
          <w:rFonts w:ascii="Arial" w:hAnsi="Arial" w:cs="Arial"/>
          <w:sz w:val="20"/>
          <w:szCs w:val="20"/>
        </w:rPr>
        <w:t>).</w:t>
      </w:r>
    </w:p>
    <w:p w14:paraId="003B196E" w14:textId="77777777" w:rsidR="00E26F91" w:rsidRPr="00E26F91" w:rsidRDefault="00E26F91" w:rsidP="00E26F91">
      <w:pPr>
        <w:ind w:firstLine="284"/>
        <w:jc w:val="both"/>
        <w:rPr>
          <w:rFonts w:ascii="Arial" w:hAnsi="Arial" w:cs="Arial"/>
          <w:sz w:val="20"/>
          <w:szCs w:val="20"/>
        </w:rPr>
      </w:pPr>
      <w:r w:rsidRPr="00E26F91">
        <w:rPr>
          <w:rFonts w:ascii="Arial" w:hAnsi="Arial" w:cs="Arial"/>
          <w:sz w:val="20"/>
          <w:szCs w:val="20"/>
        </w:rPr>
        <w:t>8. Особенности учета бланков трудовых книжек и вкладышей к ним.</w:t>
      </w:r>
    </w:p>
    <w:p w14:paraId="764B5179" w14:textId="77777777" w:rsidR="00E26F91" w:rsidRPr="00E26F91" w:rsidRDefault="00E26F91" w:rsidP="00E26F91">
      <w:pPr>
        <w:ind w:firstLine="284"/>
        <w:jc w:val="both"/>
        <w:rPr>
          <w:rFonts w:ascii="Arial" w:hAnsi="Arial" w:cs="Arial"/>
          <w:sz w:val="20"/>
          <w:szCs w:val="20"/>
        </w:rPr>
      </w:pPr>
      <w:r w:rsidRPr="00E26F91">
        <w:rPr>
          <w:rFonts w:ascii="Arial" w:hAnsi="Arial" w:cs="Arial"/>
          <w:b/>
          <w:sz w:val="20"/>
          <w:szCs w:val="20"/>
        </w:rPr>
        <w:t xml:space="preserve">8.1. </w:t>
      </w:r>
      <w:r w:rsidRPr="00E26F91">
        <w:rPr>
          <w:rFonts w:ascii="Arial" w:hAnsi="Arial" w:cs="Arial"/>
          <w:sz w:val="20"/>
          <w:szCs w:val="20"/>
        </w:rPr>
        <w:t xml:space="preserve">По окончании каждого месяца лицо, ответственное за ведение трудовых книжек, обязано представить в бухгалтерию учреждения отчет о наличии бланков трудовой книжки и вкладыша в нее и о суммах, полученных за оформленные трудовые книжки и вкладыши в них, с приложением приходного ордера кассы организации. </w:t>
      </w:r>
    </w:p>
    <w:p w14:paraId="428177DC" w14:textId="77777777" w:rsidR="00E26F91" w:rsidRPr="00E26F91" w:rsidRDefault="00E26F91" w:rsidP="00E26F91">
      <w:pPr>
        <w:ind w:firstLine="284"/>
        <w:jc w:val="both"/>
        <w:rPr>
          <w:rFonts w:ascii="Arial" w:hAnsi="Arial" w:cs="Arial"/>
          <w:sz w:val="20"/>
          <w:szCs w:val="20"/>
        </w:rPr>
      </w:pPr>
      <w:r w:rsidRPr="00E26F91">
        <w:rPr>
          <w:rFonts w:ascii="Arial" w:hAnsi="Arial" w:cs="Arial"/>
          <w:b/>
          <w:sz w:val="20"/>
          <w:szCs w:val="20"/>
        </w:rPr>
        <w:t xml:space="preserve">8.2. </w:t>
      </w:r>
      <w:r w:rsidRPr="00E26F91">
        <w:rPr>
          <w:rFonts w:ascii="Arial" w:hAnsi="Arial" w:cs="Arial"/>
          <w:sz w:val="20"/>
          <w:szCs w:val="20"/>
        </w:rPr>
        <w:t>Испорченные при заполнении бланки трудовой книжки и вкладыша в нее подлежат уничтожению с составлением Акта о списании бланков строгой отчетности (ф. 05</w:t>
      </w:r>
      <w:r w:rsidR="005C4D20">
        <w:rPr>
          <w:rFonts w:ascii="Arial" w:hAnsi="Arial" w:cs="Arial"/>
          <w:sz w:val="20"/>
          <w:szCs w:val="20"/>
        </w:rPr>
        <w:t>10461</w:t>
      </w:r>
      <w:r w:rsidRPr="00E26F91">
        <w:rPr>
          <w:rFonts w:ascii="Arial" w:hAnsi="Arial" w:cs="Arial"/>
          <w:sz w:val="20"/>
          <w:szCs w:val="20"/>
        </w:rPr>
        <w:t>). Уничтожение проводить не ранее чем через месяц со дня последней инвентаризации БСО (она проводится одновременно с инвентаризацией наличных денег).</w:t>
      </w:r>
    </w:p>
    <w:p w14:paraId="7BE0002B" w14:textId="77777777" w:rsidR="00E26F91" w:rsidRPr="00E26F91" w:rsidRDefault="00E26F91" w:rsidP="00E26F91">
      <w:pPr>
        <w:ind w:firstLine="284"/>
        <w:jc w:val="both"/>
        <w:rPr>
          <w:rFonts w:ascii="Arial" w:hAnsi="Arial" w:cs="Arial"/>
          <w:sz w:val="20"/>
          <w:szCs w:val="20"/>
        </w:rPr>
      </w:pPr>
      <w:r w:rsidRPr="00E26F91">
        <w:rPr>
          <w:rFonts w:ascii="Arial" w:hAnsi="Arial" w:cs="Arial"/>
          <w:sz w:val="20"/>
          <w:szCs w:val="20"/>
        </w:rPr>
        <w:t>8.3.Трудовые книжки и дубликаты трудовых книжек, не полученные работниками при увольнении либо в случае смерти работника его ближайшими родственниками, хранятся до востребования у учреждения в соответствии с требованиями к их хранению, установленными законодательством Российской Федерации об архивном деле.</w:t>
      </w:r>
    </w:p>
    <w:p w14:paraId="5B737C3D" w14:textId="77777777" w:rsid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
    <w:p w14:paraId="78720B7F" w14:textId="77777777" w:rsidR="00B2479E" w:rsidRPr="00E26F91" w:rsidRDefault="00B2479E"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
    <w:p w14:paraId="4A2FF11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E26F91">
        <w:rPr>
          <w:rFonts w:ascii="Arial" w:hAnsi="Arial" w:cs="Arial"/>
          <w:b/>
          <w:sz w:val="20"/>
          <w:szCs w:val="20"/>
        </w:rPr>
        <w:t>Перечень бланков строгой отчетности,</w:t>
      </w:r>
    </w:p>
    <w:p w14:paraId="2C40ACD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r w:rsidRPr="00E26F91">
        <w:rPr>
          <w:rFonts w:ascii="Arial" w:hAnsi="Arial" w:cs="Arial"/>
          <w:b/>
          <w:sz w:val="20"/>
          <w:szCs w:val="20"/>
        </w:rPr>
        <w:t xml:space="preserve"> которые использует учреждение</w:t>
      </w:r>
    </w:p>
    <w:p w14:paraId="4833716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
    <w:p w14:paraId="78921FDB"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E26F91">
        <w:rPr>
          <w:rFonts w:ascii="Arial" w:hAnsi="Arial" w:cs="Arial"/>
          <w:sz w:val="20"/>
          <w:szCs w:val="20"/>
        </w:rPr>
        <w:t>1. Трудовые книжки и вкладыши к ним;</w:t>
      </w:r>
    </w:p>
    <w:p w14:paraId="18DD118B"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E26F91">
        <w:rPr>
          <w:rFonts w:ascii="Arial" w:hAnsi="Arial" w:cs="Arial"/>
          <w:sz w:val="20"/>
          <w:szCs w:val="20"/>
        </w:rPr>
        <w:t xml:space="preserve">2. </w:t>
      </w:r>
      <w:r w:rsidR="00BA78A8">
        <w:rPr>
          <w:rFonts w:ascii="Arial" w:hAnsi="Arial" w:cs="Arial"/>
          <w:sz w:val="20"/>
          <w:szCs w:val="20"/>
        </w:rPr>
        <w:t>Аттестаты</w:t>
      </w:r>
      <w:r w:rsidRPr="00E26F91">
        <w:rPr>
          <w:rFonts w:ascii="Arial" w:hAnsi="Arial" w:cs="Arial"/>
          <w:sz w:val="20"/>
          <w:szCs w:val="20"/>
        </w:rPr>
        <w:t xml:space="preserve">, вкладыши к </w:t>
      </w:r>
      <w:r w:rsidR="00BA78A8">
        <w:rPr>
          <w:rFonts w:ascii="Arial" w:hAnsi="Arial" w:cs="Arial"/>
          <w:sz w:val="20"/>
          <w:szCs w:val="20"/>
        </w:rPr>
        <w:t>ним</w:t>
      </w:r>
      <w:r w:rsidRPr="00E26F91">
        <w:rPr>
          <w:rFonts w:ascii="Arial" w:hAnsi="Arial" w:cs="Arial"/>
          <w:sz w:val="20"/>
          <w:szCs w:val="20"/>
        </w:rPr>
        <w:t>, свидетельства</w:t>
      </w:r>
      <w:r w:rsidR="00BA78A8">
        <w:rPr>
          <w:rFonts w:ascii="Arial" w:hAnsi="Arial" w:cs="Arial"/>
          <w:sz w:val="20"/>
          <w:szCs w:val="20"/>
        </w:rPr>
        <w:t>;</w:t>
      </w:r>
    </w:p>
    <w:p w14:paraId="73F6B412" w14:textId="77777777" w:rsidR="00E26F91" w:rsidRPr="00E26F91" w:rsidRDefault="00E26F91" w:rsidP="00E26F91">
      <w:pPr>
        <w:rPr>
          <w:rFonts w:ascii="Calibri" w:hAnsi="Calibri"/>
        </w:rPr>
      </w:pPr>
    </w:p>
    <w:p w14:paraId="5A6707A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rPr>
      </w:pPr>
    </w:p>
    <w:p w14:paraId="3D9E82D7" w14:textId="77777777" w:rsidR="00E26F91" w:rsidRPr="00E26F91" w:rsidRDefault="00E26F91" w:rsidP="00E26F91">
      <w:pPr>
        <w:ind w:firstLine="709"/>
        <w:rPr>
          <w:rFonts w:ascii="Arial" w:hAnsi="Arial" w:cs="Arial"/>
          <w:sz w:val="20"/>
          <w:szCs w:val="20"/>
          <w:shd w:val="clear" w:color="auto" w:fill="FFFFFF"/>
        </w:rPr>
        <w:sectPr w:rsidR="00E26F91" w:rsidRPr="00E26F91" w:rsidSect="005C4D20">
          <w:pgSz w:w="11906" w:h="16838"/>
          <w:pgMar w:top="851" w:right="707" w:bottom="397" w:left="709" w:header="0" w:footer="227" w:gutter="0"/>
          <w:cols w:space="708"/>
          <w:docGrid w:linePitch="360"/>
        </w:sectPr>
      </w:pPr>
    </w:p>
    <w:p w14:paraId="050E49C7" w14:textId="77777777" w:rsidR="005C4D20" w:rsidRPr="00723289" w:rsidRDefault="005C4D20" w:rsidP="00723289">
      <w:pPr>
        <w:pStyle w:val="a5"/>
        <w:jc w:val="right"/>
        <w:rPr>
          <w:rFonts w:eastAsia="Calibri"/>
          <w:b/>
        </w:rPr>
      </w:pPr>
      <w:r w:rsidRPr="00723289">
        <w:rPr>
          <w:rFonts w:eastAsia="Calibri"/>
          <w:b/>
        </w:rPr>
        <w:lastRenderedPageBreak/>
        <w:t>Приложение № 15</w:t>
      </w:r>
    </w:p>
    <w:p w14:paraId="1030F857" w14:textId="77777777" w:rsidR="005C4D20" w:rsidRPr="00692CC7" w:rsidRDefault="005C4D20" w:rsidP="00723289">
      <w:pPr>
        <w:pStyle w:val="a5"/>
        <w:jc w:val="right"/>
        <w:rPr>
          <w:rFonts w:eastAsia="Calibri"/>
        </w:rPr>
      </w:pPr>
      <w:r w:rsidRPr="00692CC7">
        <w:rPr>
          <w:rFonts w:eastAsia="Calibri"/>
        </w:rPr>
        <w:t>к приказу  «Об учетной политике»</w:t>
      </w:r>
    </w:p>
    <w:p w14:paraId="41B3D90D" w14:textId="77777777" w:rsidR="005C4D20" w:rsidRPr="00692CC7" w:rsidRDefault="005C4D20" w:rsidP="00723289">
      <w:pPr>
        <w:pStyle w:val="a5"/>
        <w:jc w:val="right"/>
        <w:rPr>
          <w:rFonts w:eastAsia="Calibri"/>
        </w:rPr>
      </w:pPr>
      <w:r w:rsidRPr="00692CC7">
        <w:rPr>
          <w:rFonts w:eastAsia="Calibri"/>
        </w:rPr>
        <w:t xml:space="preserve"> от «___» ______________ 20___ г. № ________</w:t>
      </w:r>
    </w:p>
    <w:p w14:paraId="2B9AB17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szCs w:val="20"/>
        </w:rPr>
      </w:pPr>
    </w:p>
    <w:p w14:paraId="6896479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bCs/>
          <w:sz w:val="20"/>
          <w:szCs w:val="20"/>
        </w:rPr>
      </w:pPr>
      <w:r w:rsidRPr="00E26F91">
        <w:rPr>
          <w:rFonts w:ascii="Arial" w:hAnsi="Arial" w:cs="Arial"/>
          <w:b/>
          <w:bCs/>
          <w:sz w:val="20"/>
          <w:szCs w:val="20"/>
        </w:rPr>
        <w:t>ПОРЯДОК</w:t>
      </w:r>
    </w:p>
    <w:p w14:paraId="684467C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E26F91">
        <w:rPr>
          <w:rFonts w:ascii="Arial" w:hAnsi="Arial" w:cs="Arial"/>
          <w:b/>
          <w:bCs/>
          <w:sz w:val="20"/>
          <w:szCs w:val="20"/>
        </w:rPr>
        <w:t xml:space="preserve"> принятия обязательств</w:t>
      </w:r>
    </w:p>
    <w:p w14:paraId="234D4E6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0"/>
          <w:szCs w:val="20"/>
        </w:rPr>
      </w:pPr>
      <w:r w:rsidRPr="00E26F91">
        <w:rPr>
          <w:rFonts w:ascii="Arial" w:hAnsi="Arial" w:cs="Arial"/>
          <w:sz w:val="20"/>
          <w:szCs w:val="20"/>
        </w:rPr>
        <w:t xml:space="preserve">1. Обязательства (принятые, принимаемые, отложенные) принимаются к учету в пределах утвержденных плановых назначений. </w:t>
      </w:r>
    </w:p>
    <w:p w14:paraId="67C57F7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0"/>
          <w:szCs w:val="20"/>
        </w:rPr>
      </w:pPr>
      <w:r w:rsidRPr="00E26F91">
        <w:rPr>
          <w:rFonts w:ascii="Arial" w:hAnsi="Arial" w:cs="Arial"/>
          <w:sz w:val="20"/>
          <w:szCs w:val="20"/>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14:paraId="1EB8AF7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0"/>
          <w:szCs w:val="20"/>
        </w:rPr>
      </w:pPr>
      <w:r w:rsidRPr="00E26F91">
        <w:rPr>
          <w:rFonts w:ascii="Arial" w:hAnsi="Arial" w:cs="Arial"/>
          <w:sz w:val="20"/>
          <w:szCs w:val="20"/>
        </w:rPr>
        <w:t> К отложенным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на ремонт основных средств и т. д.).</w:t>
      </w:r>
    </w:p>
    <w:p w14:paraId="2E30F00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0"/>
          <w:szCs w:val="20"/>
        </w:rPr>
      </w:pPr>
      <w:r w:rsidRPr="00E26F91">
        <w:rPr>
          <w:rFonts w:ascii="Arial" w:hAnsi="Arial" w:cs="Arial"/>
          <w:sz w:val="20"/>
          <w:szCs w:val="20"/>
        </w:rPr>
        <w:t> Порядок принятия обязательств (принятых, принимаемых, отложенные) приведен в таблице № 1.</w:t>
      </w:r>
    </w:p>
    <w:p w14:paraId="267611EB"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color w:val="000000"/>
          <w:sz w:val="20"/>
          <w:szCs w:val="20"/>
        </w:rPr>
      </w:pPr>
      <w:r w:rsidRPr="00E26F91">
        <w:rPr>
          <w:rFonts w:ascii="Arial" w:hAnsi="Arial" w:cs="Arial"/>
          <w:sz w:val="20"/>
          <w:szCs w:val="20"/>
        </w:rPr>
        <w:t xml:space="preserve"> 2. Денежные обязательства отражаются в учете </w:t>
      </w:r>
      <w:r w:rsidRPr="00E26F91">
        <w:rPr>
          <w:rFonts w:ascii="Arial" w:hAnsi="Arial" w:cs="Arial"/>
          <w:b/>
          <w:color w:val="000000"/>
          <w:sz w:val="20"/>
          <w:szCs w:val="20"/>
        </w:rPr>
        <w:t>не ранее принятия принятых обязательств</w:t>
      </w:r>
      <w:r w:rsidRPr="00E26F91">
        <w:rPr>
          <w:rFonts w:ascii="Arial" w:hAnsi="Arial" w:cs="Arial"/>
          <w:color w:val="000000"/>
          <w:sz w:val="20"/>
          <w:szCs w:val="20"/>
        </w:rPr>
        <w:t>.</w:t>
      </w:r>
    </w:p>
    <w:p w14:paraId="1A9A2D2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0"/>
          <w:szCs w:val="20"/>
        </w:rPr>
      </w:pPr>
      <w:r w:rsidRPr="00E26F91">
        <w:rPr>
          <w:rFonts w:ascii="Arial" w:hAnsi="Arial" w:cs="Arial"/>
          <w:sz w:val="20"/>
          <w:szCs w:val="20"/>
        </w:rPr>
        <w:t>Денежные обязательства принимаются к учету в сумме документа, подтверждающего их возникновение. Порядок принятия денежных обязательств приведен в таблице № 2.</w:t>
      </w:r>
    </w:p>
    <w:p w14:paraId="27C20CC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0"/>
          <w:szCs w:val="20"/>
        </w:rPr>
      </w:pPr>
      <w:r w:rsidRPr="00E26F91">
        <w:rPr>
          <w:rFonts w:ascii="Arial" w:hAnsi="Arial" w:cs="Arial"/>
          <w:sz w:val="20"/>
          <w:szCs w:val="20"/>
        </w:rPr>
        <w:t> 3. Принятые обязательства отражаются в журнале регистрации обязательств (ф. 0504064).</w:t>
      </w:r>
    </w:p>
    <w:p w14:paraId="5A70F43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sz w:val="20"/>
          <w:szCs w:val="20"/>
        </w:rPr>
      </w:pPr>
      <w:r w:rsidRPr="00E26F91">
        <w:rPr>
          <w:rFonts w:ascii="Arial" w:hAnsi="Arial" w:cs="Arial"/>
          <w:color w:val="000000"/>
          <w:sz w:val="20"/>
          <w:szCs w:val="20"/>
          <w:shd w:val="clear" w:color="auto" w:fill="FFFFFF"/>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w:t>
      </w:r>
    </w:p>
    <w:p w14:paraId="3A55346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71C902A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47779E54"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5301D874"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08D9AF1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221F9E44"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3207490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5C8A7A52"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47838CA2"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1CB6EB7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3073C1B8"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63DB7DF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767D646B"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43825355"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79C3C475"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6654C1E0"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5C9E9480"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4AB3E27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rPr>
      </w:pPr>
    </w:p>
    <w:p w14:paraId="7202F120"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0"/>
          <w:szCs w:val="20"/>
        </w:rPr>
        <w:sectPr w:rsidR="00E26F91" w:rsidRPr="00E26F91" w:rsidSect="00E26F91">
          <w:pgSz w:w="11906" w:h="16838"/>
          <w:pgMar w:top="709" w:right="850" w:bottom="993" w:left="1560" w:header="708" w:footer="708" w:gutter="0"/>
          <w:cols w:space="708"/>
          <w:docGrid w:linePitch="360"/>
        </w:sectPr>
      </w:pPr>
    </w:p>
    <w:p w14:paraId="75E93DE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0"/>
          <w:szCs w:val="20"/>
        </w:rPr>
      </w:pPr>
      <w:r w:rsidRPr="00E26F91">
        <w:rPr>
          <w:rFonts w:ascii="Arial" w:hAnsi="Arial" w:cs="Arial"/>
          <w:b/>
          <w:sz w:val="20"/>
          <w:szCs w:val="20"/>
        </w:rPr>
        <w:lastRenderedPageBreak/>
        <w:t>Таблица № 1</w:t>
      </w:r>
    </w:p>
    <w:p w14:paraId="0FF99D1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E26F91">
        <w:rPr>
          <w:rFonts w:ascii="Arial" w:hAnsi="Arial" w:cs="Arial"/>
          <w:b/>
          <w:bCs/>
          <w:sz w:val="20"/>
          <w:szCs w:val="20"/>
        </w:rPr>
        <w:t>Порядок учета принятых (принимаемых, отложенных) обязательств</w:t>
      </w:r>
    </w:p>
    <w:tbl>
      <w:tblPr>
        <w:tblW w:w="14790" w:type="dxa"/>
        <w:jc w:val="center"/>
        <w:tblCellMar>
          <w:top w:w="15" w:type="dxa"/>
          <w:left w:w="15" w:type="dxa"/>
          <w:bottom w:w="15" w:type="dxa"/>
          <w:right w:w="15" w:type="dxa"/>
        </w:tblCellMar>
        <w:tblLook w:val="04A0" w:firstRow="1" w:lastRow="0" w:firstColumn="1" w:lastColumn="0" w:noHBand="0" w:noVBand="1"/>
      </w:tblPr>
      <w:tblGrid>
        <w:gridCol w:w="565"/>
        <w:gridCol w:w="3383"/>
        <w:gridCol w:w="2356"/>
        <w:gridCol w:w="2613"/>
        <w:gridCol w:w="3035"/>
        <w:gridCol w:w="1419"/>
        <w:gridCol w:w="1419"/>
      </w:tblGrid>
      <w:tr w:rsidR="00E26F91" w:rsidRPr="00E26F91" w14:paraId="67CEFF6D" w14:textId="77777777" w:rsidTr="00E26F9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60D50A7" w14:textId="77777777" w:rsidR="00E26F91" w:rsidRPr="00E26F91" w:rsidRDefault="00E26F91" w:rsidP="00E26F91">
            <w:pPr>
              <w:jc w:val="center"/>
              <w:rPr>
                <w:rFonts w:ascii="Arial" w:hAnsi="Arial" w:cs="Arial"/>
                <w:b/>
                <w:sz w:val="20"/>
                <w:szCs w:val="20"/>
              </w:rPr>
            </w:pPr>
            <w:r w:rsidRPr="00E26F91">
              <w:rPr>
                <w:rFonts w:ascii="Arial" w:hAnsi="Arial" w:cs="Arial"/>
                <w:b/>
                <w:bCs/>
                <w:sz w:val="20"/>
                <w:szCs w:val="20"/>
              </w:rPr>
              <w:t xml:space="preserve">№ </w:t>
            </w:r>
            <w:r w:rsidRPr="00E26F91">
              <w:rPr>
                <w:rFonts w:ascii="Arial" w:hAnsi="Arial" w:cs="Arial"/>
                <w:b/>
                <w:sz w:val="20"/>
                <w:szCs w:val="20"/>
              </w:rPr>
              <w:br/>
            </w:r>
            <w:r w:rsidRPr="00E26F91">
              <w:rPr>
                <w:rFonts w:ascii="Arial" w:hAnsi="Arial" w:cs="Arial"/>
                <w:b/>
                <w:bCs/>
                <w:sz w:val="20"/>
                <w:szCs w:val="20"/>
              </w:rPr>
              <w:t>п/п</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7DBFED1"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Вид обязательства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DCB8459"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Документ-основание/</w:t>
            </w:r>
            <w:r w:rsidRPr="00E26F91">
              <w:rPr>
                <w:rFonts w:ascii="Arial" w:hAnsi="Arial" w:cs="Arial"/>
                <w:sz w:val="20"/>
                <w:szCs w:val="20"/>
              </w:rPr>
              <w:br/>
            </w:r>
            <w:r w:rsidRPr="00E26F91">
              <w:rPr>
                <w:rFonts w:ascii="Arial" w:hAnsi="Arial" w:cs="Arial"/>
                <w:b/>
                <w:bCs/>
                <w:sz w:val="20"/>
                <w:szCs w:val="20"/>
              </w:rPr>
              <w:t>первичный учетный документ</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3A11DE1"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Момент отражения в учете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7040885"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Сумма обязательства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0C7B09A"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Бухгалтерские записи</w:t>
            </w:r>
          </w:p>
        </w:tc>
      </w:tr>
      <w:tr w:rsidR="00E26F91" w:rsidRPr="00E26F91" w14:paraId="6F15E30F" w14:textId="77777777" w:rsidTr="00E26F9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29DFA1" w14:textId="77777777" w:rsidR="00E26F91" w:rsidRPr="00E26F91" w:rsidRDefault="00E26F91" w:rsidP="00E26F91">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74CD99"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004391"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2CFB7A"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B83D15"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80C063A"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 xml:space="preserve">Дебет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057B05D"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Кредит</w:t>
            </w:r>
          </w:p>
        </w:tc>
      </w:tr>
      <w:tr w:rsidR="00E26F91" w:rsidRPr="00E26F91" w14:paraId="30F65724"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5B49948"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C69291C"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95AFBBA"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277DF6B"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BC2E556"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E4E96F"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DC3553"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7</w:t>
            </w:r>
          </w:p>
        </w:tc>
      </w:tr>
      <w:tr w:rsidR="00E26F91" w:rsidRPr="00E26F91" w14:paraId="5F30F7F7" w14:textId="77777777" w:rsidTr="00E26F91">
        <w:trPr>
          <w:jc w:val="center"/>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579DD70" w14:textId="77777777" w:rsidR="00E26F91" w:rsidRPr="00E26F91" w:rsidRDefault="00E26F91" w:rsidP="00E26F91">
            <w:pPr>
              <w:jc w:val="center"/>
              <w:rPr>
                <w:rFonts w:ascii="Arial" w:hAnsi="Arial" w:cs="Arial"/>
                <w:b/>
                <w:sz w:val="20"/>
                <w:szCs w:val="20"/>
              </w:rPr>
            </w:pPr>
            <w:r w:rsidRPr="00E26F91">
              <w:rPr>
                <w:rFonts w:ascii="Arial" w:hAnsi="Arial" w:cs="Arial"/>
                <w:b/>
                <w:bCs/>
                <w:iCs/>
                <w:sz w:val="20"/>
                <w:szCs w:val="20"/>
              </w:rPr>
              <w:t>1. Обязательства по контрактам (договорам)</w:t>
            </w:r>
          </w:p>
        </w:tc>
      </w:tr>
      <w:tr w:rsidR="00E26F91" w:rsidRPr="00E26F91" w14:paraId="702AB8C9"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4A59652" w14:textId="77777777" w:rsidR="00E26F91" w:rsidRPr="00E26F91" w:rsidRDefault="00E26F91" w:rsidP="00E26F91">
            <w:pPr>
              <w:jc w:val="center"/>
              <w:rPr>
                <w:rFonts w:ascii="Arial" w:hAnsi="Arial" w:cs="Arial"/>
                <w:b/>
                <w:sz w:val="20"/>
                <w:szCs w:val="20"/>
              </w:rPr>
            </w:pPr>
            <w:r w:rsidRPr="00E26F91">
              <w:rPr>
                <w:rFonts w:ascii="Arial" w:hAnsi="Arial" w:cs="Arial"/>
                <w:b/>
                <w:bCs/>
                <w:sz w:val="20"/>
                <w:szCs w:val="20"/>
              </w:rPr>
              <w:t>1.1</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F84AE98" w14:textId="77777777" w:rsidR="00E26F91" w:rsidRPr="00E26F91" w:rsidRDefault="00E26F91" w:rsidP="00E26F91">
            <w:pPr>
              <w:rPr>
                <w:rFonts w:ascii="Arial" w:hAnsi="Arial" w:cs="Arial"/>
                <w:sz w:val="20"/>
                <w:szCs w:val="20"/>
              </w:rPr>
            </w:pPr>
            <w:r w:rsidRPr="00E26F91">
              <w:rPr>
                <w:rFonts w:ascii="Arial" w:hAnsi="Arial" w:cs="Arial"/>
                <w:b/>
                <w:bCs/>
                <w:sz w:val="20"/>
                <w:szCs w:val="20"/>
              </w:rPr>
              <w:t xml:space="preserve">Обязательства по контрактам (договорам), которые заключены с единственным поставщиком (подрядчиком, исполнителем) </w:t>
            </w:r>
          </w:p>
        </w:tc>
      </w:tr>
      <w:tr w:rsidR="00E26F91" w:rsidRPr="00E26F91" w14:paraId="404F5EF9" w14:textId="77777777" w:rsidTr="00E26F91">
        <w:trPr>
          <w:jc w:val="center"/>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1FFE05F" w14:textId="77777777" w:rsidR="00E26F91" w:rsidRPr="00E26F91" w:rsidRDefault="00E26F91" w:rsidP="00E26F91">
            <w:pPr>
              <w:rPr>
                <w:rFonts w:ascii="Arial" w:hAnsi="Arial" w:cs="Arial"/>
                <w:b/>
                <w:bCs/>
                <w:sz w:val="20"/>
                <w:szCs w:val="20"/>
              </w:rPr>
            </w:pPr>
            <w:r w:rsidRPr="00E26F91">
              <w:rPr>
                <w:rFonts w:ascii="Arial" w:hAnsi="Arial" w:cs="Arial"/>
                <w:b/>
                <w:bCs/>
                <w:sz w:val="20"/>
                <w:szCs w:val="20"/>
              </w:rPr>
              <w:t>– по закупке, извещение о которой не публикуется в ЕИС</w:t>
            </w:r>
          </w:p>
        </w:tc>
      </w:tr>
      <w:tr w:rsidR="00E26F91" w:rsidRPr="00E26F91" w14:paraId="3029328B" w14:textId="77777777" w:rsidTr="00E26F91">
        <w:trPr>
          <w:trHeight w:val="369"/>
          <w:jc w:val="center"/>
        </w:trPr>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3FFB54B8"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1.1.1</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27EDDDA7"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Заключение контракта (договора) на поставку продукции, выполнение работ, оказание услуг с единственным поставщиком </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6B5D1C18" w14:textId="77777777" w:rsidR="00E26F91" w:rsidRPr="00E26F91" w:rsidRDefault="00E26F91" w:rsidP="00E26F91">
            <w:pPr>
              <w:rPr>
                <w:rFonts w:ascii="Arial" w:hAnsi="Arial" w:cs="Arial"/>
                <w:sz w:val="20"/>
                <w:szCs w:val="20"/>
              </w:rPr>
            </w:pPr>
            <w:r w:rsidRPr="00E26F91">
              <w:rPr>
                <w:rFonts w:ascii="Arial" w:hAnsi="Arial" w:cs="Arial"/>
                <w:sz w:val="20"/>
                <w:szCs w:val="20"/>
              </w:rPr>
              <w:t>Контракт (договор)/</w:t>
            </w:r>
            <w:r w:rsidRPr="00E26F91">
              <w:rPr>
                <w:rFonts w:ascii="Arial" w:hAnsi="Arial" w:cs="Arial"/>
                <w:sz w:val="20"/>
                <w:szCs w:val="20"/>
              </w:rPr>
              <w:br/>
              <w:t>Бухгалтерская справка (ф. 0504833)</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6E0BA90C"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подписания контракта (договора)</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50611397" w14:textId="77777777" w:rsidR="00E26F91" w:rsidRPr="00E26F91" w:rsidRDefault="00E26F91" w:rsidP="00E26F91">
            <w:pPr>
              <w:rPr>
                <w:rFonts w:ascii="Arial" w:hAnsi="Arial" w:cs="Arial"/>
                <w:sz w:val="20"/>
                <w:szCs w:val="20"/>
              </w:rPr>
            </w:pPr>
            <w:r w:rsidRPr="00E26F91">
              <w:rPr>
                <w:rFonts w:ascii="Arial" w:hAnsi="Arial" w:cs="Arial"/>
                <w:sz w:val="20"/>
                <w:szCs w:val="20"/>
              </w:rPr>
              <w:t>В сумме заключенного контракта</w:t>
            </w:r>
          </w:p>
        </w:tc>
        <w:tc>
          <w:tcPr>
            <w:tcW w:w="0" w:type="auto"/>
            <w:gridSpan w:val="2"/>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vAlign w:val="center"/>
            <w:hideMark/>
          </w:tcPr>
          <w:p w14:paraId="373966CA" w14:textId="77777777" w:rsidR="00E26F91" w:rsidRPr="00E26F91" w:rsidRDefault="00E26F91" w:rsidP="00E26F91">
            <w:pPr>
              <w:jc w:val="center"/>
              <w:rPr>
                <w:rFonts w:ascii="Arial" w:hAnsi="Arial" w:cs="Arial"/>
                <w:i/>
                <w:iCs/>
                <w:sz w:val="20"/>
                <w:szCs w:val="20"/>
              </w:rPr>
            </w:pPr>
            <w:r w:rsidRPr="00E26F91">
              <w:rPr>
                <w:rFonts w:ascii="Arial" w:hAnsi="Arial" w:cs="Arial"/>
                <w:i/>
                <w:iCs/>
                <w:sz w:val="20"/>
                <w:szCs w:val="20"/>
              </w:rPr>
              <w:t>На текущий финансовый период</w:t>
            </w:r>
          </w:p>
        </w:tc>
      </w:tr>
      <w:tr w:rsidR="00E26F91" w:rsidRPr="00E26F91" w14:paraId="3ADD93F0" w14:textId="77777777" w:rsidTr="00E26F91">
        <w:trPr>
          <w:trHeight w:val="299"/>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3784CC33" w14:textId="77777777" w:rsidR="00E26F91" w:rsidRPr="00E26F91" w:rsidRDefault="00E26F91" w:rsidP="00E26F91">
            <w:pPr>
              <w:jc w:val="center"/>
              <w:rPr>
                <w:rFonts w:ascii="Arial" w:hAnsi="Arial" w:cs="Arial"/>
                <w:b/>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7C9A81DD" w14:textId="77777777" w:rsidR="00E26F91" w:rsidRPr="00E26F91" w:rsidRDefault="00E26F91" w:rsidP="00E26F91">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4E74E41C" w14:textId="77777777" w:rsidR="00E26F91" w:rsidRPr="00E26F91" w:rsidRDefault="00E26F91" w:rsidP="00E26F91">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755FE481" w14:textId="77777777" w:rsidR="00E26F91" w:rsidRPr="00E26F91" w:rsidRDefault="00E26F91" w:rsidP="00E26F91">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7ACE1D00" w14:textId="77777777" w:rsidR="00E26F91" w:rsidRPr="00E26F91" w:rsidRDefault="00E26F91" w:rsidP="00E26F91">
            <w:pPr>
              <w:rPr>
                <w:rFonts w:ascii="Arial" w:hAnsi="Arial" w:cs="Arial"/>
                <w:sz w:val="20"/>
                <w:szCs w:val="20"/>
              </w:rPr>
            </w:pPr>
          </w:p>
        </w:tc>
        <w:tc>
          <w:tcPr>
            <w:tcW w:w="0" w:type="auto"/>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vAlign w:val="center"/>
            <w:hideMark/>
          </w:tcPr>
          <w:p w14:paraId="503B77D1"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0.506.10.ХХХ</w:t>
            </w:r>
          </w:p>
        </w:tc>
        <w:tc>
          <w:tcPr>
            <w:tcW w:w="0" w:type="auto"/>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vAlign w:val="center"/>
            <w:hideMark/>
          </w:tcPr>
          <w:p w14:paraId="14707FA5"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0.502.11.ХХХ</w:t>
            </w:r>
          </w:p>
        </w:tc>
      </w:tr>
      <w:tr w:rsidR="00E26F91" w:rsidRPr="00E26F91" w14:paraId="2E0ECA92" w14:textId="77777777" w:rsidTr="00E26F91">
        <w:trPr>
          <w:trHeight w:val="38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61814477" w14:textId="77777777" w:rsidR="00E26F91" w:rsidRPr="00E26F91" w:rsidRDefault="00E26F91" w:rsidP="00E26F91">
            <w:pPr>
              <w:jc w:val="center"/>
              <w:rPr>
                <w:rFonts w:ascii="Arial" w:hAnsi="Arial" w:cs="Arial"/>
                <w:b/>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372C60BF" w14:textId="77777777" w:rsidR="00E26F91" w:rsidRPr="00E26F91" w:rsidRDefault="00E26F91" w:rsidP="00E26F91">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3C885F38" w14:textId="77777777" w:rsidR="00E26F91" w:rsidRPr="00E26F91" w:rsidRDefault="00E26F91" w:rsidP="00E26F91">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56B9CD65" w14:textId="77777777" w:rsidR="00E26F91" w:rsidRPr="00E26F91" w:rsidRDefault="00E26F91" w:rsidP="00E26F91">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310984AB" w14:textId="77777777" w:rsidR="00E26F91" w:rsidRPr="00E26F91" w:rsidRDefault="00E26F91" w:rsidP="00E26F91">
            <w:pPr>
              <w:rPr>
                <w:rFonts w:ascii="Arial" w:hAnsi="Arial" w:cs="Arial"/>
                <w:sz w:val="20"/>
                <w:szCs w:val="20"/>
              </w:rPr>
            </w:pPr>
          </w:p>
        </w:tc>
        <w:tc>
          <w:tcPr>
            <w:tcW w:w="0" w:type="auto"/>
            <w:gridSpan w:val="2"/>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vAlign w:val="center"/>
            <w:hideMark/>
          </w:tcPr>
          <w:p w14:paraId="553359F4" w14:textId="77777777" w:rsidR="00E26F91" w:rsidRPr="00E26F91" w:rsidRDefault="00E26F91" w:rsidP="00E26F91">
            <w:pPr>
              <w:jc w:val="center"/>
              <w:rPr>
                <w:rFonts w:ascii="Arial" w:hAnsi="Arial" w:cs="Arial"/>
                <w:b/>
                <w:sz w:val="20"/>
                <w:szCs w:val="20"/>
              </w:rPr>
            </w:pPr>
            <w:r w:rsidRPr="00E26F91">
              <w:rPr>
                <w:rFonts w:ascii="Arial" w:hAnsi="Arial" w:cs="Arial"/>
                <w:i/>
                <w:iCs/>
                <w:sz w:val="20"/>
                <w:szCs w:val="20"/>
              </w:rPr>
              <w:t>На плановый период</w:t>
            </w:r>
          </w:p>
        </w:tc>
      </w:tr>
      <w:tr w:rsidR="00E26F91" w:rsidRPr="00E26F91" w14:paraId="6358D2DB" w14:textId="77777777" w:rsidTr="00E26F91">
        <w:trPr>
          <w:trHeight w:val="435"/>
          <w:jc w:val="center"/>
        </w:trPr>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087E1038" w14:textId="77777777" w:rsidR="00E26F91" w:rsidRPr="00E26F91" w:rsidRDefault="00E26F91" w:rsidP="00E26F91">
            <w:pPr>
              <w:jc w:val="center"/>
              <w:rPr>
                <w:rFonts w:ascii="Arial" w:hAnsi="Arial" w:cs="Arial"/>
                <w:b/>
                <w:sz w:val="20"/>
                <w:szCs w:val="20"/>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740EB44" w14:textId="77777777" w:rsidR="00E26F91" w:rsidRPr="00E26F91" w:rsidRDefault="00E26F91" w:rsidP="00E26F91">
            <w:pPr>
              <w:rPr>
                <w:rFonts w:ascii="Arial" w:hAnsi="Arial" w:cs="Arial"/>
                <w:sz w:val="20"/>
                <w:szCs w:val="20"/>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408E6F03" w14:textId="77777777" w:rsidR="00E26F91" w:rsidRPr="00E26F91" w:rsidRDefault="00E26F91" w:rsidP="00E26F91">
            <w:pPr>
              <w:rPr>
                <w:rFonts w:ascii="Arial" w:hAnsi="Arial" w:cs="Arial"/>
                <w:sz w:val="20"/>
                <w:szCs w:val="20"/>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3345A1BA" w14:textId="77777777" w:rsidR="00E26F91" w:rsidRPr="00E26F91" w:rsidRDefault="00E26F91" w:rsidP="00E26F91">
            <w:pPr>
              <w:rPr>
                <w:rFonts w:ascii="Arial" w:hAnsi="Arial" w:cs="Arial"/>
                <w:sz w:val="20"/>
                <w:szCs w:val="20"/>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115A3C08" w14:textId="77777777" w:rsidR="00E26F91" w:rsidRPr="00E26F91" w:rsidRDefault="00E26F91" w:rsidP="00E26F91">
            <w:pPr>
              <w:rPr>
                <w:rFonts w:ascii="Arial" w:hAnsi="Arial" w:cs="Arial"/>
                <w:sz w:val="20"/>
                <w:szCs w:val="20"/>
              </w:rPr>
            </w:pPr>
          </w:p>
        </w:tc>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4DBDC21E"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0.506.Х0.ХХХ</w:t>
            </w:r>
          </w:p>
        </w:tc>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03CCD01E"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0.502.Х1.ХХХ</w:t>
            </w:r>
          </w:p>
        </w:tc>
      </w:tr>
      <w:tr w:rsidR="00E26F91" w:rsidRPr="00E26F91" w14:paraId="70137E52" w14:textId="77777777" w:rsidTr="00E26F91">
        <w:trPr>
          <w:trHeight w:val="1850"/>
          <w:jc w:val="center"/>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19E1218"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1.1.2</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08290A33" w14:textId="77777777" w:rsidR="00E26F91" w:rsidRPr="00E26F91" w:rsidRDefault="00E26F91" w:rsidP="00E26F91">
            <w:pPr>
              <w:rPr>
                <w:rFonts w:ascii="Arial" w:hAnsi="Arial" w:cs="Arial"/>
                <w:sz w:val="20"/>
                <w:szCs w:val="20"/>
              </w:rPr>
            </w:pPr>
            <w:r w:rsidRPr="00E26F91">
              <w:rPr>
                <w:rFonts w:ascii="Arial" w:hAnsi="Arial" w:cs="Arial"/>
                <w:sz w:val="20"/>
                <w:szCs w:val="20"/>
              </w:rPr>
              <w:t>Принятие обязательств по контракту (договору), в котором не указана сумма либо по его условиям принятие обязательств производится по факту поставки товаров (выполнения работ, оказания услуг)</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2978F416" w14:textId="77777777" w:rsidR="00E26F91" w:rsidRPr="00E26F91" w:rsidRDefault="00E26F91" w:rsidP="00E26F91">
            <w:pPr>
              <w:rPr>
                <w:rFonts w:ascii="Arial" w:hAnsi="Arial" w:cs="Arial"/>
                <w:sz w:val="20"/>
                <w:szCs w:val="20"/>
              </w:rPr>
            </w:pPr>
            <w:r w:rsidRPr="00E26F91">
              <w:rPr>
                <w:rFonts w:ascii="Arial" w:hAnsi="Arial" w:cs="Arial"/>
                <w:sz w:val="20"/>
                <w:szCs w:val="20"/>
              </w:rPr>
              <w:t>Накладные, акты выполненных работ (оказанных услуг), счета на оплату</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2038B441"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поставки товаров (выполнения работ, оказания услуг), выставления счета</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3A67E74C"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подписанной накладной, акта, счета</w:t>
            </w:r>
          </w:p>
        </w:tc>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3F21259A"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0.506.10.ХХХ</w:t>
            </w:r>
          </w:p>
        </w:tc>
        <w:tc>
          <w:tcPr>
            <w:tcW w:w="0" w:type="auto"/>
            <w:tcBorders>
              <w:top w:val="single" w:sz="4" w:space="0" w:color="auto"/>
              <w:left w:val="single" w:sz="8" w:space="0" w:color="000000"/>
              <w:bottom w:val="single" w:sz="8" w:space="0" w:color="000000"/>
              <w:right w:val="single" w:sz="8" w:space="0" w:color="000000"/>
            </w:tcBorders>
          </w:tcPr>
          <w:p w14:paraId="75AC5A5C"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0.502.11.ХХХ</w:t>
            </w:r>
          </w:p>
        </w:tc>
      </w:tr>
      <w:tr w:rsidR="00B2479E" w:rsidRPr="00E26F91" w14:paraId="446B30ED" w14:textId="77777777" w:rsidTr="00F64534">
        <w:trPr>
          <w:trHeight w:val="1850"/>
          <w:jc w:val="center"/>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tcPr>
          <w:p w14:paraId="36E1F638" w14:textId="77777777" w:rsidR="00B2479E" w:rsidRPr="00E26F91" w:rsidRDefault="00B2479E" w:rsidP="00B2479E">
            <w:pPr>
              <w:jc w:val="center"/>
              <w:rPr>
                <w:rFonts w:ascii="Arial" w:hAnsi="Arial" w:cs="Arial"/>
                <w:b/>
                <w:sz w:val="20"/>
                <w:szCs w:val="20"/>
              </w:rPr>
            </w:pP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tcPr>
          <w:p w14:paraId="15AF8183" w14:textId="77777777" w:rsidR="00B2479E" w:rsidRPr="00934771" w:rsidRDefault="00B2479E" w:rsidP="00B2479E">
            <w:pPr>
              <w:rPr>
                <w:rFonts w:ascii="Arial" w:hAnsi="Arial" w:cs="Arial"/>
                <w:b/>
                <w:bCs/>
                <w:sz w:val="20"/>
                <w:szCs w:val="20"/>
              </w:rPr>
            </w:pPr>
            <w:r w:rsidRPr="00934771">
              <w:rPr>
                <w:rFonts w:ascii="Arial" w:hAnsi="Arial" w:cs="Arial"/>
                <w:b/>
                <w:bCs/>
                <w:sz w:val="20"/>
                <w:szCs w:val="20"/>
              </w:rPr>
              <w:t>Внесение изменений в принятое обязательство по контракту (договору), на основании дополнительного соглашения, соглашение о расторжении к контракту (договору)</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tcPr>
          <w:p w14:paraId="090836CA" w14:textId="77777777" w:rsidR="00B2479E" w:rsidRPr="00934771" w:rsidRDefault="00B2479E" w:rsidP="00B2479E">
            <w:pPr>
              <w:rPr>
                <w:rFonts w:ascii="Arial" w:hAnsi="Arial" w:cs="Arial"/>
                <w:b/>
                <w:bCs/>
                <w:sz w:val="20"/>
                <w:szCs w:val="20"/>
              </w:rPr>
            </w:pPr>
            <w:r w:rsidRPr="00934771">
              <w:rPr>
                <w:rFonts w:ascii="Arial" w:hAnsi="Arial" w:cs="Arial"/>
                <w:b/>
                <w:bCs/>
                <w:sz w:val="20"/>
                <w:szCs w:val="20"/>
              </w:rPr>
              <w:t>дополнительное соглашение, соглашение о расторжении к контракту (договору)</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tcPr>
          <w:p w14:paraId="1B2A9FB4" w14:textId="77777777" w:rsidR="00B2479E" w:rsidRPr="00934771" w:rsidRDefault="00B2479E" w:rsidP="00B2479E">
            <w:pPr>
              <w:rPr>
                <w:rFonts w:ascii="Arial" w:hAnsi="Arial" w:cs="Arial"/>
                <w:b/>
                <w:bCs/>
                <w:sz w:val="20"/>
                <w:szCs w:val="20"/>
              </w:rPr>
            </w:pPr>
            <w:r w:rsidRPr="00934771">
              <w:rPr>
                <w:rFonts w:ascii="Arial" w:hAnsi="Arial" w:cs="Arial"/>
                <w:b/>
                <w:bCs/>
                <w:sz w:val="20"/>
                <w:szCs w:val="20"/>
              </w:rPr>
              <w:t>Дата подписания дополнительного соглашения, соглашения о расторжении к контракту (договору)</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tcPr>
          <w:p w14:paraId="4D3D7855" w14:textId="77777777" w:rsidR="00B2479E" w:rsidRPr="00934771" w:rsidRDefault="00B2479E" w:rsidP="00B2479E">
            <w:pPr>
              <w:rPr>
                <w:rFonts w:ascii="Arial" w:hAnsi="Arial" w:cs="Arial"/>
                <w:b/>
                <w:bCs/>
                <w:sz w:val="20"/>
                <w:szCs w:val="20"/>
              </w:rPr>
            </w:pPr>
            <w:r w:rsidRPr="00934771">
              <w:rPr>
                <w:rFonts w:ascii="Arial" w:hAnsi="Arial" w:cs="Arial"/>
                <w:b/>
                <w:bCs/>
                <w:sz w:val="20"/>
                <w:szCs w:val="20"/>
              </w:rPr>
              <w:t>В сумме дополнительного соглашения, соглашения о расторжении к контракту (договору)</w:t>
            </w:r>
          </w:p>
        </w:tc>
        <w:tc>
          <w:tcPr>
            <w:tcW w:w="0" w:type="auto"/>
            <w:gridSpan w:val="2"/>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tcPr>
          <w:p w14:paraId="4A3E3AB5" w14:textId="77777777" w:rsidR="00B2479E" w:rsidRPr="00934771" w:rsidRDefault="00B2479E" w:rsidP="00B2479E">
            <w:pPr>
              <w:jc w:val="center"/>
              <w:rPr>
                <w:rFonts w:ascii="Arial" w:hAnsi="Arial" w:cs="Arial"/>
                <w:b/>
                <w:bCs/>
                <w:sz w:val="20"/>
                <w:szCs w:val="20"/>
              </w:rPr>
            </w:pPr>
            <w:r w:rsidRPr="00934771">
              <w:rPr>
                <w:rFonts w:ascii="Arial" w:hAnsi="Arial" w:cs="Arial"/>
                <w:b/>
                <w:bCs/>
                <w:sz w:val="20"/>
                <w:szCs w:val="20"/>
              </w:rPr>
              <w:t>Увеличение</w:t>
            </w:r>
          </w:p>
          <w:p w14:paraId="505F05D3" w14:textId="77777777" w:rsidR="00B2479E" w:rsidRPr="00934771" w:rsidRDefault="00B2479E" w:rsidP="00B2479E">
            <w:pPr>
              <w:jc w:val="center"/>
              <w:rPr>
                <w:rFonts w:ascii="Arial" w:hAnsi="Arial" w:cs="Arial"/>
                <w:b/>
                <w:bCs/>
                <w:sz w:val="20"/>
                <w:szCs w:val="20"/>
              </w:rPr>
            </w:pPr>
            <w:r w:rsidRPr="00934771">
              <w:rPr>
                <w:rFonts w:ascii="Arial" w:hAnsi="Arial" w:cs="Arial"/>
                <w:b/>
                <w:bCs/>
                <w:sz w:val="20"/>
                <w:szCs w:val="20"/>
              </w:rPr>
              <w:t>Х.506.10.ХХХ Х.502.11.ХХХ</w:t>
            </w:r>
          </w:p>
          <w:p w14:paraId="686F41D9" w14:textId="77777777" w:rsidR="00B2479E" w:rsidRPr="00934771" w:rsidRDefault="00B2479E" w:rsidP="00B2479E">
            <w:pPr>
              <w:jc w:val="center"/>
              <w:rPr>
                <w:rFonts w:ascii="Arial" w:hAnsi="Arial" w:cs="Arial"/>
                <w:b/>
                <w:bCs/>
                <w:sz w:val="20"/>
                <w:szCs w:val="20"/>
              </w:rPr>
            </w:pPr>
            <w:r w:rsidRPr="00934771">
              <w:rPr>
                <w:rFonts w:ascii="Arial" w:hAnsi="Arial" w:cs="Arial"/>
                <w:b/>
                <w:bCs/>
                <w:sz w:val="20"/>
                <w:szCs w:val="20"/>
              </w:rPr>
              <w:t>Уменьшение</w:t>
            </w:r>
          </w:p>
          <w:p w14:paraId="0F3E05A4" w14:textId="3B454911" w:rsidR="00B2479E" w:rsidRPr="00934771" w:rsidRDefault="00B2479E" w:rsidP="00B2479E">
            <w:pPr>
              <w:jc w:val="center"/>
              <w:rPr>
                <w:rFonts w:ascii="Arial" w:hAnsi="Arial" w:cs="Arial"/>
                <w:b/>
                <w:bCs/>
                <w:sz w:val="20"/>
                <w:szCs w:val="20"/>
              </w:rPr>
            </w:pPr>
            <w:r w:rsidRPr="00934771">
              <w:rPr>
                <w:rFonts w:ascii="Arial" w:hAnsi="Arial" w:cs="Arial"/>
                <w:b/>
                <w:bCs/>
                <w:sz w:val="20"/>
                <w:szCs w:val="20"/>
              </w:rPr>
              <w:t>способом «Красное</w:t>
            </w:r>
            <w:r w:rsidR="004D43E5">
              <w:rPr>
                <w:rFonts w:ascii="Arial" w:hAnsi="Arial" w:cs="Arial"/>
                <w:b/>
                <w:bCs/>
                <w:sz w:val="20"/>
                <w:szCs w:val="20"/>
              </w:rPr>
              <w:t xml:space="preserve"> </w:t>
            </w:r>
            <w:proofErr w:type="spellStart"/>
            <w:r w:rsidRPr="00934771">
              <w:rPr>
                <w:rFonts w:ascii="Arial" w:hAnsi="Arial" w:cs="Arial"/>
                <w:b/>
                <w:bCs/>
                <w:sz w:val="20"/>
                <w:szCs w:val="20"/>
              </w:rPr>
              <w:t>сторно</w:t>
            </w:r>
            <w:proofErr w:type="spellEnd"/>
            <w:r w:rsidRPr="00934771">
              <w:rPr>
                <w:rFonts w:ascii="Arial" w:hAnsi="Arial" w:cs="Arial"/>
                <w:b/>
                <w:bCs/>
                <w:sz w:val="20"/>
                <w:szCs w:val="20"/>
              </w:rPr>
              <w:t>»</w:t>
            </w:r>
          </w:p>
          <w:p w14:paraId="596B15F4" w14:textId="77777777" w:rsidR="00B2479E" w:rsidRPr="00934771" w:rsidRDefault="00B2479E" w:rsidP="00B2479E">
            <w:pPr>
              <w:jc w:val="center"/>
              <w:rPr>
                <w:rFonts w:ascii="Arial" w:hAnsi="Arial" w:cs="Arial"/>
                <w:b/>
                <w:bCs/>
                <w:sz w:val="20"/>
                <w:szCs w:val="20"/>
              </w:rPr>
            </w:pPr>
            <w:r w:rsidRPr="00934771">
              <w:rPr>
                <w:rFonts w:ascii="Arial" w:hAnsi="Arial" w:cs="Arial"/>
                <w:b/>
                <w:bCs/>
                <w:sz w:val="20"/>
                <w:szCs w:val="20"/>
              </w:rPr>
              <w:t>Х.506.10.ХХХ</w:t>
            </w:r>
          </w:p>
          <w:p w14:paraId="7C362660" w14:textId="77777777" w:rsidR="00B2479E" w:rsidRPr="00934771" w:rsidRDefault="00B2479E" w:rsidP="00B2479E">
            <w:pPr>
              <w:jc w:val="center"/>
              <w:rPr>
                <w:rFonts w:ascii="Arial" w:hAnsi="Arial" w:cs="Arial"/>
                <w:b/>
                <w:bCs/>
                <w:sz w:val="20"/>
                <w:szCs w:val="20"/>
              </w:rPr>
            </w:pPr>
            <w:r w:rsidRPr="00934771">
              <w:rPr>
                <w:rFonts w:ascii="Arial" w:hAnsi="Arial" w:cs="Arial"/>
                <w:b/>
                <w:bCs/>
                <w:sz w:val="20"/>
                <w:szCs w:val="20"/>
              </w:rPr>
              <w:t>Х.502.11.ХХХ</w:t>
            </w:r>
          </w:p>
        </w:tc>
      </w:tr>
      <w:tr w:rsidR="00B2479E" w:rsidRPr="00E26F91" w14:paraId="569BE5AA" w14:textId="77777777" w:rsidTr="00E26F91">
        <w:trPr>
          <w:trHeight w:val="25"/>
          <w:jc w:val="center"/>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F40DE45" w14:textId="77777777" w:rsidR="00B2479E" w:rsidRPr="00E26F91" w:rsidRDefault="00B2479E" w:rsidP="00B2479E">
            <w:pPr>
              <w:rPr>
                <w:rFonts w:ascii="Arial" w:hAnsi="Arial" w:cs="Arial"/>
                <w:b/>
                <w:sz w:val="20"/>
                <w:szCs w:val="20"/>
              </w:rPr>
            </w:pPr>
            <w:r w:rsidRPr="00E26F91">
              <w:rPr>
                <w:rFonts w:ascii="Arial" w:hAnsi="Arial" w:cs="Arial"/>
                <w:b/>
                <w:bCs/>
                <w:sz w:val="20"/>
                <w:szCs w:val="20"/>
              </w:rPr>
              <w:t>– по закупке, извещение о которой размещается в ЕИС</w:t>
            </w:r>
          </w:p>
        </w:tc>
      </w:tr>
      <w:tr w:rsidR="00B2479E" w:rsidRPr="00E26F91" w14:paraId="6B1A7849" w14:textId="77777777" w:rsidTr="00E26F91">
        <w:trPr>
          <w:trHeight w:val="25"/>
          <w:jc w:val="center"/>
        </w:trPr>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35C69A7A" w14:textId="77777777" w:rsidR="00B2479E" w:rsidRPr="00E26F91" w:rsidRDefault="00B2479E" w:rsidP="00B2479E">
            <w:pPr>
              <w:jc w:val="center"/>
              <w:rPr>
                <w:rFonts w:ascii="Arial" w:hAnsi="Arial" w:cs="Arial"/>
                <w:b/>
                <w:sz w:val="20"/>
                <w:szCs w:val="20"/>
              </w:rPr>
            </w:pPr>
            <w:r w:rsidRPr="00E26F91">
              <w:rPr>
                <w:rFonts w:ascii="Arial" w:hAnsi="Arial" w:cs="Arial"/>
                <w:b/>
                <w:sz w:val="20"/>
                <w:szCs w:val="20"/>
              </w:rPr>
              <w:lastRenderedPageBreak/>
              <w:t>1.1.3</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1F210D7E" w14:textId="77777777" w:rsidR="00B2479E" w:rsidRPr="00E26F91" w:rsidRDefault="00B2479E" w:rsidP="00B2479E">
            <w:pPr>
              <w:rPr>
                <w:rFonts w:ascii="Arial" w:hAnsi="Arial" w:cs="Arial"/>
                <w:sz w:val="20"/>
                <w:szCs w:val="20"/>
              </w:rPr>
            </w:pPr>
            <w:r w:rsidRPr="00E26F91">
              <w:rPr>
                <w:rFonts w:ascii="Arial" w:hAnsi="Arial" w:cs="Arial"/>
                <w:sz w:val="20"/>
                <w:szCs w:val="20"/>
              </w:rPr>
              <w:t>Принятие обязательств в сумме НМЦК</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520F6613" w14:textId="77777777" w:rsidR="00B2479E" w:rsidRPr="00E26F91" w:rsidRDefault="00B2479E" w:rsidP="00B2479E">
            <w:pPr>
              <w:rPr>
                <w:rFonts w:ascii="Arial" w:hAnsi="Arial" w:cs="Arial"/>
                <w:sz w:val="20"/>
                <w:szCs w:val="20"/>
              </w:rPr>
            </w:pPr>
            <w:r w:rsidRPr="00E26F91">
              <w:rPr>
                <w:rFonts w:ascii="Arial" w:hAnsi="Arial" w:cs="Arial"/>
                <w:sz w:val="20"/>
                <w:szCs w:val="20"/>
              </w:rPr>
              <w:t>Извещение о проведении закупки/</w:t>
            </w:r>
            <w:r w:rsidRPr="00E26F91">
              <w:rPr>
                <w:rFonts w:ascii="Arial" w:hAnsi="Arial" w:cs="Arial"/>
                <w:sz w:val="20"/>
                <w:szCs w:val="20"/>
              </w:rPr>
              <w:br/>
              <w:t>Бухгалтерская справка (ф. 0504833)</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33CBD5CC" w14:textId="77777777" w:rsidR="00B2479E" w:rsidRPr="00E26F91" w:rsidRDefault="00B2479E" w:rsidP="00B2479E">
            <w:pPr>
              <w:rPr>
                <w:rFonts w:ascii="Arial" w:hAnsi="Arial" w:cs="Arial"/>
                <w:sz w:val="20"/>
                <w:szCs w:val="20"/>
              </w:rPr>
            </w:pPr>
            <w:r w:rsidRPr="00E26F91">
              <w:rPr>
                <w:rFonts w:ascii="Arial" w:hAnsi="Arial" w:cs="Arial"/>
                <w:sz w:val="20"/>
                <w:szCs w:val="20"/>
              </w:rPr>
              <w:t>Дата размещения извещения о закупке на официальном сайте www.zakupki.gov.ru</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2DD5C65B" w14:textId="77777777" w:rsidR="00B2479E" w:rsidRPr="00E26F91" w:rsidRDefault="00B2479E" w:rsidP="00B2479E">
            <w:pPr>
              <w:rPr>
                <w:rFonts w:ascii="Arial" w:hAnsi="Arial" w:cs="Arial"/>
                <w:sz w:val="20"/>
                <w:szCs w:val="20"/>
              </w:rPr>
            </w:pPr>
            <w:r w:rsidRPr="00E26F91">
              <w:rPr>
                <w:rFonts w:ascii="Arial" w:hAnsi="Arial" w:cs="Arial"/>
                <w:sz w:val="20"/>
                <w:szCs w:val="20"/>
              </w:rPr>
              <w:t>Обязательство отражается в учете по цене, указанной в извещении</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D276354" w14:textId="77777777" w:rsidR="00B2479E" w:rsidRPr="00E26F91" w:rsidRDefault="00B2479E" w:rsidP="00B2479E">
            <w:pPr>
              <w:jc w:val="center"/>
              <w:rPr>
                <w:rFonts w:ascii="Arial" w:hAnsi="Arial" w:cs="Arial"/>
                <w:sz w:val="20"/>
                <w:szCs w:val="20"/>
              </w:rPr>
            </w:pPr>
            <w:r w:rsidRPr="00E26F91">
              <w:rPr>
                <w:rFonts w:ascii="Arial" w:hAnsi="Arial" w:cs="Arial"/>
                <w:i/>
                <w:iCs/>
                <w:sz w:val="20"/>
                <w:szCs w:val="20"/>
              </w:rPr>
              <w:t xml:space="preserve">На текущий финансовый </w:t>
            </w:r>
            <w:r w:rsidRPr="00E26F91">
              <w:rPr>
                <w:rFonts w:ascii="Arial" w:hAnsi="Arial" w:cs="Arial"/>
                <w:i/>
                <w:iCs/>
                <w:sz w:val="20"/>
                <w:szCs w:val="20"/>
              </w:rPr>
              <w:br/>
              <w:t>период</w:t>
            </w:r>
          </w:p>
        </w:tc>
      </w:tr>
      <w:tr w:rsidR="00B2479E" w:rsidRPr="00E26F91" w14:paraId="150B1AF3" w14:textId="77777777" w:rsidTr="00E26F91">
        <w:trPr>
          <w:trHeight w:val="2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71858293" w14:textId="77777777" w:rsidR="00B2479E" w:rsidRPr="00E26F91" w:rsidRDefault="00B2479E" w:rsidP="00B2479E">
            <w:pPr>
              <w:jc w:val="center"/>
              <w:rPr>
                <w:rFonts w:ascii="Arial" w:hAnsi="Arial" w:cs="Arial"/>
                <w:b/>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29EF3D8F"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5A19700A"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1CEC085A"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26091A92" w14:textId="77777777" w:rsidR="00B2479E" w:rsidRPr="00E26F91" w:rsidRDefault="00B2479E" w:rsidP="00B2479E">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64D1D85"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Х.506.10.ХХХ</w:t>
            </w:r>
          </w:p>
        </w:tc>
        <w:tc>
          <w:tcPr>
            <w:tcW w:w="0" w:type="auto"/>
            <w:tcBorders>
              <w:top w:val="single" w:sz="8" w:space="0" w:color="000000"/>
              <w:left w:val="single" w:sz="8" w:space="0" w:color="000000"/>
              <w:bottom w:val="single" w:sz="8" w:space="0" w:color="000000"/>
              <w:right w:val="single" w:sz="8" w:space="0" w:color="000000"/>
            </w:tcBorders>
            <w:vAlign w:val="center"/>
          </w:tcPr>
          <w:p w14:paraId="17723FED"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Х.502.17.ХХХ</w:t>
            </w:r>
          </w:p>
        </w:tc>
      </w:tr>
      <w:tr w:rsidR="00B2479E" w:rsidRPr="00E26F91" w14:paraId="4CDB1914" w14:textId="77777777" w:rsidTr="00E26F91">
        <w:trPr>
          <w:trHeight w:val="2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6615AA6D" w14:textId="77777777" w:rsidR="00B2479E" w:rsidRPr="00E26F91" w:rsidRDefault="00B2479E" w:rsidP="00B2479E">
            <w:pPr>
              <w:jc w:val="center"/>
              <w:rPr>
                <w:rFonts w:ascii="Arial" w:hAnsi="Arial" w:cs="Arial"/>
                <w:b/>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683802BE"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47CE297C"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4B1A5A8E"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4D10D1A0" w14:textId="77777777" w:rsidR="00B2479E" w:rsidRPr="00E26F91" w:rsidRDefault="00B2479E" w:rsidP="00B2479E">
            <w:pPr>
              <w:rPr>
                <w:rFonts w:ascii="Arial" w:hAnsi="Arial" w:cs="Arial"/>
                <w:sz w:val="20"/>
                <w:szCs w:val="20"/>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946D160" w14:textId="77777777" w:rsidR="00B2479E" w:rsidRPr="00E26F91" w:rsidRDefault="00B2479E" w:rsidP="00B2479E">
            <w:pPr>
              <w:jc w:val="center"/>
              <w:rPr>
                <w:rFonts w:ascii="Arial" w:hAnsi="Arial" w:cs="Arial"/>
                <w:sz w:val="20"/>
                <w:szCs w:val="20"/>
              </w:rPr>
            </w:pPr>
            <w:r w:rsidRPr="00E26F91">
              <w:rPr>
                <w:rFonts w:ascii="Arial" w:hAnsi="Arial" w:cs="Arial"/>
                <w:i/>
                <w:iCs/>
                <w:sz w:val="20"/>
                <w:szCs w:val="20"/>
              </w:rPr>
              <w:t>На плановый период</w:t>
            </w:r>
          </w:p>
        </w:tc>
      </w:tr>
      <w:tr w:rsidR="00B2479E" w:rsidRPr="00E26F91" w14:paraId="38250145" w14:textId="77777777" w:rsidTr="00E26F91">
        <w:trPr>
          <w:trHeight w:val="2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0C5DFFDE" w14:textId="77777777" w:rsidR="00B2479E" w:rsidRPr="00E26F91" w:rsidRDefault="00B2479E" w:rsidP="00B2479E">
            <w:pPr>
              <w:jc w:val="center"/>
              <w:rPr>
                <w:rFonts w:ascii="Arial" w:hAnsi="Arial" w:cs="Arial"/>
                <w:b/>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0D2D94D5"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28B37729"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07EF3A30"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7F97F230" w14:textId="77777777" w:rsidR="00B2479E" w:rsidRPr="00E26F91" w:rsidRDefault="00B2479E" w:rsidP="00B2479E">
            <w:pPr>
              <w:rPr>
                <w:rFonts w:ascii="Arial" w:hAnsi="Arial" w:cs="Arial"/>
                <w:sz w:val="20"/>
                <w:szCs w:val="20"/>
              </w:rPr>
            </w:pP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033328D5"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Х.506.Х0.ХХХ</w:t>
            </w:r>
          </w:p>
        </w:tc>
        <w:tc>
          <w:tcPr>
            <w:tcW w:w="0" w:type="auto"/>
            <w:tcBorders>
              <w:top w:val="single" w:sz="8" w:space="0" w:color="000000"/>
              <w:left w:val="single" w:sz="8" w:space="0" w:color="000000"/>
              <w:right w:val="single" w:sz="8" w:space="0" w:color="000000"/>
            </w:tcBorders>
          </w:tcPr>
          <w:p w14:paraId="5CB21D90"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Х.502.Х7.ХХХ</w:t>
            </w:r>
          </w:p>
        </w:tc>
      </w:tr>
      <w:tr w:rsidR="00B2479E" w:rsidRPr="00E26F91" w14:paraId="6584F402" w14:textId="77777777" w:rsidTr="00E26F91">
        <w:trPr>
          <w:trHeight w:val="25"/>
          <w:jc w:val="center"/>
        </w:trPr>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7EAE8A61" w14:textId="77777777" w:rsidR="00B2479E" w:rsidRPr="00E26F91" w:rsidRDefault="00B2479E" w:rsidP="00B2479E">
            <w:pPr>
              <w:jc w:val="center"/>
              <w:rPr>
                <w:rFonts w:ascii="Arial" w:hAnsi="Arial" w:cs="Arial"/>
                <w:b/>
                <w:sz w:val="20"/>
                <w:szCs w:val="20"/>
              </w:rPr>
            </w:pPr>
            <w:r w:rsidRPr="00E26F91">
              <w:rPr>
                <w:rFonts w:ascii="Arial" w:hAnsi="Arial" w:cs="Arial"/>
                <w:b/>
                <w:sz w:val="20"/>
                <w:szCs w:val="20"/>
              </w:rPr>
              <w:t>1.1.4</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08FFB509" w14:textId="77777777" w:rsidR="00B2479E" w:rsidRPr="00E26F91" w:rsidRDefault="00B2479E" w:rsidP="00B2479E">
            <w:pPr>
              <w:rPr>
                <w:rFonts w:ascii="Arial" w:hAnsi="Arial" w:cs="Arial"/>
                <w:sz w:val="20"/>
                <w:szCs w:val="20"/>
              </w:rPr>
            </w:pPr>
            <w:r w:rsidRPr="00E26F91">
              <w:rPr>
                <w:rFonts w:ascii="Arial" w:hAnsi="Arial" w:cs="Arial"/>
                <w:sz w:val="20"/>
                <w:szCs w:val="20"/>
              </w:rPr>
              <w:t xml:space="preserve">Принятие суммы расходного обязательства при заключении контракта (договора) </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54D0CF3E" w14:textId="77777777" w:rsidR="00B2479E" w:rsidRPr="00E26F91" w:rsidRDefault="00B2479E" w:rsidP="00B2479E">
            <w:pPr>
              <w:rPr>
                <w:rFonts w:ascii="Arial" w:hAnsi="Arial" w:cs="Arial"/>
                <w:sz w:val="20"/>
                <w:szCs w:val="20"/>
              </w:rPr>
            </w:pPr>
            <w:r w:rsidRPr="00E26F91">
              <w:rPr>
                <w:rFonts w:ascii="Arial" w:hAnsi="Arial" w:cs="Arial"/>
                <w:sz w:val="20"/>
                <w:szCs w:val="20"/>
              </w:rPr>
              <w:t>Контракт (договор)/</w:t>
            </w:r>
            <w:r w:rsidRPr="00E26F91">
              <w:rPr>
                <w:rFonts w:ascii="Arial" w:hAnsi="Arial" w:cs="Arial"/>
                <w:sz w:val="20"/>
                <w:szCs w:val="20"/>
              </w:rPr>
              <w:br/>
              <w:t>Бухгалтерская справка (ф. 0504833)</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69AB6778" w14:textId="77777777" w:rsidR="00B2479E" w:rsidRPr="00E26F91" w:rsidRDefault="00B2479E" w:rsidP="00B2479E">
            <w:pPr>
              <w:rPr>
                <w:rFonts w:ascii="Arial" w:hAnsi="Arial" w:cs="Arial"/>
                <w:sz w:val="20"/>
                <w:szCs w:val="20"/>
              </w:rPr>
            </w:pPr>
            <w:r w:rsidRPr="00E26F91">
              <w:rPr>
                <w:rFonts w:ascii="Arial" w:hAnsi="Arial" w:cs="Arial"/>
                <w:sz w:val="20"/>
                <w:szCs w:val="20"/>
              </w:rPr>
              <w:t>Дата подписания контракта (договора)</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6FAD60A6" w14:textId="77777777" w:rsidR="00B2479E" w:rsidRPr="00E26F91" w:rsidRDefault="00B2479E" w:rsidP="00B2479E">
            <w:pPr>
              <w:rPr>
                <w:rFonts w:ascii="Arial" w:hAnsi="Arial" w:cs="Arial"/>
                <w:sz w:val="20"/>
                <w:szCs w:val="20"/>
              </w:rPr>
            </w:pPr>
            <w:r w:rsidRPr="00E26F91">
              <w:rPr>
                <w:rFonts w:ascii="Arial" w:hAnsi="Arial" w:cs="Arial"/>
                <w:sz w:val="20"/>
                <w:szCs w:val="20"/>
              </w:rPr>
              <w:t>Обязательство отражается в сумме заключенного контракта (договора) с учетом финансовых периодов, в которых он будет исполнен</w:t>
            </w:r>
          </w:p>
        </w:tc>
        <w:tc>
          <w:tcPr>
            <w:tcW w:w="0" w:type="auto"/>
            <w:gridSpan w:val="2"/>
            <w:tcBorders>
              <w:top w:val="single" w:sz="8" w:space="0" w:color="000000"/>
              <w:left w:val="single" w:sz="8" w:space="0" w:color="000000"/>
              <w:right w:val="single" w:sz="8" w:space="0" w:color="000000"/>
            </w:tcBorders>
            <w:tcMar>
              <w:top w:w="60" w:type="dxa"/>
              <w:left w:w="60" w:type="dxa"/>
              <w:bottom w:w="60" w:type="dxa"/>
              <w:right w:w="60" w:type="dxa"/>
            </w:tcMar>
            <w:hideMark/>
          </w:tcPr>
          <w:p w14:paraId="6961BC62" w14:textId="77777777" w:rsidR="00B2479E" w:rsidRPr="00E26F91" w:rsidRDefault="00B2479E" w:rsidP="00B2479E">
            <w:pPr>
              <w:jc w:val="center"/>
              <w:rPr>
                <w:rFonts w:ascii="Arial" w:hAnsi="Arial" w:cs="Arial"/>
                <w:sz w:val="20"/>
                <w:szCs w:val="20"/>
              </w:rPr>
            </w:pPr>
            <w:r w:rsidRPr="00E26F91">
              <w:rPr>
                <w:rFonts w:ascii="Arial" w:hAnsi="Arial" w:cs="Arial"/>
                <w:i/>
                <w:iCs/>
                <w:sz w:val="20"/>
                <w:szCs w:val="20"/>
              </w:rPr>
              <w:t xml:space="preserve">На текущий финансовый </w:t>
            </w:r>
            <w:r w:rsidRPr="00E26F91">
              <w:rPr>
                <w:rFonts w:ascii="Arial" w:hAnsi="Arial" w:cs="Arial"/>
                <w:i/>
                <w:iCs/>
                <w:sz w:val="20"/>
                <w:szCs w:val="20"/>
              </w:rPr>
              <w:br/>
              <w:t>период</w:t>
            </w:r>
          </w:p>
        </w:tc>
      </w:tr>
      <w:tr w:rsidR="00B2479E" w:rsidRPr="00E26F91" w14:paraId="1575B255" w14:textId="77777777" w:rsidTr="00E26F91">
        <w:trPr>
          <w:trHeight w:val="2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3891ECF5" w14:textId="77777777" w:rsidR="00B2479E" w:rsidRPr="00E26F91" w:rsidRDefault="00B2479E" w:rsidP="00B2479E">
            <w:pPr>
              <w:jc w:val="center"/>
              <w:rPr>
                <w:rFonts w:ascii="Arial" w:hAnsi="Arial" w:cs="Arial"/>
                <w:b/>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513C52FC"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1248818A"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029E4582"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0CDD2C73" w14:textId="77777777" w:rsidR="00B2479E" w:rsidRPr="00E26F91" w:rsidRDefault="00B2479E" w:rsidP="00B2479E">
            <w:pPr>
              <w:rPr>
                <w:rFonts w:ascii="Arial" w:hAnsi="Arial" w:cs="Arial"/>
                <w:sz w:val="20"/>
                <w:szCs w:val="20"/>
              </w:rPr>
            </w:pP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vAlign w:val="center"/>
            <w:hideMark/>
          </w:tcPr>
          <w:p w14:paraId="1BFEEF4E"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Х.502.17.ХХХ</w:t>
            </w:r>
          </w:p>
        </w:tc>
        <w:tc>
          <w:tcPr>
            <w:tcW w:w="0" w:type="auto"/>
            <w:tcBorders>
              <w:top w:val="single" w:sz="8" w:space="0" w:color="000000"/>
              <w:left w:val="single" w:sz="8" w:space="0" w:color="000000"/>
              <w:right w:val="single" w:sz="8" w:space="0" w:color="000000"/>
            </w:tcBorders>
            <w:vAlign w:val="center"/>
          </w:tcPr>
          <w:p w14:paraId="1E2F3E4C"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Х.502.11.ХХХ</w:t>
            </w:r>
          </w:p>
        </w:tc>
      </w:tr>
      <w:tr w:rsidR="00B2479E" w:rsidRPr="00E26F91" w14:paraId="5C3C4598" w14:textId="77777777" w:rsidTr="00E26F91">
        <w:trPr>
          <w:trHeight w:val="2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5F471200" w14:textId="77777777" w:rsidR="00B2479E" w:rsidRPr="00E26F91" w:rsidRDefault="00B2479E" w:rsidP="00B2479E">
            <w:pPr>
              <w:jc w:val="center"/>
              <w:rPr>
                <w:rFonts w:ascii="Arial" w:hAnsi="Arial" w:cs="Arial"/>
                <w:b/>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448A6526"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0C574E8E"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0C6D58B5"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59F0D74B" w14:textId="77777777" w:rsidR="00B2479E" w:rsidRPr="00E26F91" w:rsidRDefault="00B2479E" w:rsidP="00B2479E">
            <w:pPr>
              <w:rPr>
                <w:rFonts w:ascii="Arial" w:hAnsi="Arial" w:cs="Arial"/>
                <w:sz w:val="20"/>
                <w:szCs w:val="20"/>
              </w:rPr>
            </w:pPr>
          </w:p>
        </w:tc>
        <w:tc>
          <w:tcPr>
            <w:tcW w:w="0" w:type="auto"/>
            <w:gridSpan w:val="2"/>
            <w:tcBorders>
              <w:top w:val="single" w:sz="8" w:space="0" w:color="000000"/>
              <w:left w:val="single" w:sz="8" w:space="0" w:color="000000"/>
              <w:right w:val="single" w:sz="8" w:space="0" w:color="000000"/>
            </w:tcBorders>
            <w:tcMar>
              <w:top w:w="60" w:type="dxa"/>
              <w:left w:w="60" w:type="dxa"/>
              <w:bottom w:w="60" w:type="dxa"/>
              <w:right w:w="60" w:type="dxa"/>
            </w:tcMar>
            <w:hideMark/>
          </w:tcPr>
          <w:p w14:paraId="0780334A" w14:textId="77777777" w:rsidR="00B2479E" w:rsidRPr="00E26F91" w:rsidRDefault="00B2479E" w:rsidP="00B2479E">
            <w:pPr>
              <w:jc w:val="center"/>
              <w:rPr>
                <w:rFonts w:ascii="Arial" w:hAnsi="Arial" w:cs="Arial"/>
                <w:sz w:val="20"/>
                <w:szCs w:val="20"/>
              </w:rPr>
            </w:pPr>
            <w:r w:rsidRPr="00E26F91">
              <w:rPr>
                <w:rFonts w:ascii="Arial" w:hAnsi="Arial" w:cs="Arial"/>
                <w:i/>
                <w:iCs/>
                <w:sz w:val="20"/>
                <w:szCs w:val="20"/>
              </w:rPr>
              <w:t>На плановый период</w:t>
            </w:r>
          </w:p>
        </w:tc>
      </w:tr>
      <w:tr w:rsidR="00B2479E" w:rsidRPr="00E26F91" w14:paraId="50A2A106" w14:textId="77777777" w:rsidTr="00E26F91">
        <w:trPr>
          <w:trHeight w:val="2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0F46BC67" w14:textId="77777777" w:rsidR="00B2479E" w:rsidRPr="00E26F91" w:rsidRDefault="00B2479E" w:rsidP="00B2479E">
            <w:pPr>
              <w:jc w:val="center"/>
              <w:rPr>
                <w:rFonts w:ascii="Arial" w:hAnsi="Arial" w:cs="Arial"/>
                <w:b/>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27B66947"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1BF18291"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1B2AA9E1" w14:textId="77777777" w:rsidR="00B2479E" w:rsidRPr="00E26F91" w:rsidRDefault="00B2479E" w:rsidP="00B2479E">
            <w:pPr>
              <w:rPr>
                <w:rFonts w:ascii="Arial" w:hAnsi="Arial" w:cs="Arial"/>
                <w:sz w:val="20"/>
                <w:szCs w:val="20"/>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4EC3CEDD" w14:textId="77777777" w:rsidR="00B2479E" w:rsidRPr="00E26F91" w:rsidRDefault="00B2479E" w:rsidP="00B2479E">
            <w:pPr>
              <w:rPr>
                <w:rFonts w:ascii="Arial" w:hAnsi="Arial" w:cs="Arial"/>
                <w:sz w:val="20"/>
                <w:szCs w:val="20"/>
              </w:rPr>
            </w:pP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48E3E1FB"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Х.502.Х7.ХХХ</w:t>
            </w:r>
          </w:p>
        </w:tc>
        <w:tc>
          <w:tcPr>
            <w:tcW w:w="0" w:type="auto"/>
            <w:tcBorders>
              <w:top w:val="single" w:sz="8" w:space="0" w:color="000000"/>
              <w:left w:val="single" w:sz="8" w:space="0" w:color="000000"/>
              <w:right w:val="single" w:sz="8" w:space="0" w:color="000000"/>
            </w:tcBorders>
          </w:tcPr>
          <w:p w14:paraId="69613106"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Х.502.Х1.ХХХ</w:t>
            </w:r>
          </w:p>
        </w:tc>
      </w:tr>
      <w:tr w:rsidR="00B2479E" w:rsidRPr="00E26F91" w14:paraId="4F3C8AD6"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A0847F6" w14:textId="77777777" w:rsidR="00B2479E" w:rsidRPr="00E26F91" w:rsidRDefault="00B2479E" w:rsidP="00B2479E">
            <w:pPr>
              <w:jc w:val="center"/>
              <w:rPr>
                <w:rFonts w:ascii="Arial" w:hAnsi="Arial" w:cs="Arial"/>
                <w:b/>
                <w:sz w:val="20"/>
                <w:szCs w:val="20"/>
              </w:rPr>
            </w:pPr>
            <w:r w:rsidRPr="00E26F91">
              <w:rPr>
                <w:rFonts w:ascii="Arial" w:hAnsi="Arial" w:cs="Arial"/>
                <w:b/>
                <w:bCs/>
                <w:sz w:val="20"/>
                <w:szCs w:val="20"/>
              </w:rPr>
              <w:t>1.2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ABD679A" w14:textId="77777777" w:rsidR="00B2479E" w:rsidRPr="00E26F91" w:rsidRDefault="00B2479E" w:rsidP="00B2479E">
            <w:pPr>
              <w:rPr>
                <w:rFonts w:ascii="Arial" w:hAnsi="Arial" w:cs="Arial"/>
                <w:sz w:val="20"/>
                <w:szCs w:val="20"/>
              </w:rPr>
            </w:pPr>
            <w:r w:rsidRPr="00E26F91">
              <w:rPr>
                <w:rFonts w:ascii="Arial" w:hAnsi="Arial" w:cs="Arial"/>
                <w:b/>
                <w:bCs/>
                <w:sz w:val="20"/>
                <w:szCs w:val="20"/>
              </w:rPr>
              <w:t>Обязательства по контрактам, заключенным путем проведения конкурентных закупок</w:t>
            </w:r>
            <w:r w:rsidRPr="00E26F91">
              <w:rPr>
                <w:rFonts w:ascii="Arial" w:hAnsi="Arial" w:cs="Arial"/>
                <w:sz w:val="20"/>
                <w:szCs w:val="20"/>
              </w:rPr>
              <w:br/>
            </w:r>
            <w:r w:rsidRPr="00E26F91">
              <w:rPr>
                <w:rFonts w:ascii="Arial" w:hAnsi="Arial" w:cs="Arial"/>
                <w:i/>
                <w:iCs/>
                <w:sz w:val="20"/>
                <w:szCs w:val="20"/>
              </w:rPr>
              <w:t>(конкурсов, аукционов, запросов котировок, запросов предложений)</w:t>
            </w:r>
          </w:p>
        </w:tc>
      </w:tr>
      <w:tr w:rsidR="00B2479E" w:rsidRPr="00E26F91" w14:paraId="66C575AE" w14:textId="77777777" w:rsidTr="00E26F9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0A71260" w14:textId="77777777" w:rsidR="00B2479E" w:rsidRPr="00E26F91" w:rsidRDefault="00B2479E" w:rsidP="00B2479E">
            <w:pPr>
              <w:jc w:val="center"/>
              <w:rPr>
                <w:rFonts w:ascii="Arial" w:hAnsi="Arial" w:cs="Arial"/>
                <w:b/>
                <w:sz w:val="20"/>
                <w:szCs w:val="20"/>
              </w:rPr>
            </w:pPr>
            <w:r w:rsidRPr="00E26F91">
              <w:rPr>
                <w:rFonts w:ascii="Arial" w:hAnsi="Arial" w:cs="Arial"/>
                <w:b/>
                <w:sz w:val="20"/>
                <w:szCs w:val="20"/>
              </w:rPr>
              <w:t>1.2.1</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478D687" w14:textId="77777777" w:rsidR="00B2479E" w:rsidRPr="00E26F91" w:rsidRDefault="00B2479E" w:rsidP="00B2479E">
            <w:pPr>
              <w:rPr>
                <w:rFonts w:ascii="Arial" w:hAnsi="Arial" w:cs="Arial"/>
                <w:sz w:val="20"/>
                <w:szCs w:val="20"/>
              </w:rPr>
            </w:pPr>
            <w:r w:rsidRPr="00E26F91">
              <w:rPr>
                <w:rFonts w:ascii="Arial" w:hAnsi="Arial" w:cs="Arial"/>
                <w:sz w:val="20"/>
                <w:szCs w:val="20"/>
              </w:rPr>
              <w:t>Принятие обязательств в сумме НМЦК при проведении конкурентной закупки</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ACAB0DE" w14:textId="77777777" w:rsidR="00B2479E" w:rsidRPr="00E26F91" w:rsidRDefault="00B2479E" w:rsidP="00B2479E">
            <w:pPr>
              <w:rPr>
                <w:rFonts w:ascii="Arial" w:hAnsi="Arial" w:cs="Arial"/>
                <w:sz w:val="20"/>
                <w:szCs w:val="20"/>
              </w:rPr>
            </w:pPr>
            <w:r w:rsidRPr="00E26F91">
              <w:rPr>
                <w:rFonts w:ascii="Arial" w:hAnsi="Arial" w:cs="Arial"/>
                <w:sz w:val="20"/>
                <w:szCs w:val="20"/>
              </w:rPr>
              <w:t>Извещение о проведении закупки/</w:t>
            </w:r>
            <w:r w:rsidRPr="00E26F91">
              <w:rPr>
                <w:rFonts w:ascii="Arial" w:hAnsi="Arial" w:cs="Arial"/>
                <w:sz w:val="20"/>
                <w:szCs w:val="20"/>
              </w:rPr>
              <w:br/>
              <w:t>Бухгалтерская справка (ф. 0504833)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CEFF47D" w14:textId="77777777" w:rsidR="00B2479E" w:rsidRPr="00E26F91" w:rsidRDefault="00B2479E" w:rsidP="00B2479E">
            <w:pPr>
              <w:rPr>
                <w:rFonts w:ascii="Arial" w:hAnsi="Arial" w:cs="Arial"/>
                <w:sz w:val="20"/>
                <w:szCs w:val="20"/>
              </w:rPr>
            </w:pPr>
            <w:r w:rsidRPr="00E26F91">
              <w:rPr>
                <w:rFonts w:ascii="Arial" w:hAnsi="Arial" w:cs="Arial"/>
                <w:sz w:val="20"/>
                <w:szCs w:val="20"/>
              </w:rPr>
              <w:t>Дата размещения извещения о закупке на официальном сайте www.zakupki.gov.ru</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C832FF5" w14:textId="77777777" w:rsidR="00B2479E" w:rsidRPr="00E26F91" w:rsidRDefault="00B2479E" w:rsidP="00B2479E">
            <w:pPr>
              <w:rPr>
                <w:rFonts w:ascii="Arial" w:hAnsi="Arial" w:cs="Arial"/>
                <w:sz w:val="20"/>
                <w:szCs w:val="20"/>
              </w:rPr>
            </w:pPr>
            <w:r w:rsidRPr="00E26F91">
              <w:rPr>
                <w:rFonts w:ascii="Arial" w:hAnsi="Arial" w:cs="Arial"/>
                <w:sz w:val="20"/>
                <w:szCs w:val="20"/>
              </w:rPr>
              <w:t>Обязательство отражается в учете по максимальной цене, объявленной в документации о закупке – НМЦК (с указанием контрагента «Конкурентная закупка»)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FD3ADF6" w14:textId="77777777" w:rsidR="00B2479E" w:rsidRPr="00E26F91" w:rsidRDefault="00B2479E" w:rsidP="00B2479E">
            <w:pPr>
              <w:jc w:val="center"/>
              <w:rPr>
                <w:rFonts w:ascii="Arial" w:hAnsi="Arial" w:cs="Arial"/>
                <w:sz w:val="20"/>
                <w:szCs w:val="20"/>
              </w:rPr>
            </w:pPr>
            <w:r w:rsidRPr="00E26F91">
              <w:rPr>
                <w:rFonts w:ascii="Arial" w:hAnsi="Arial" w:cs="Arial"/>
                <w:i/>
                <w:iCs/>
                <w:sz w:val="20"/>
                <w:szCs w:val="20"/>
              </w:rPr>
              <w:t xml:space="preserve">На текущий финансовый </w:t>
            </w:r>
            <w:r w:rsidRPr="00E26F91">
              <w:rPr>
                <w:rFonts w:ascii="Arial" w:hAnsi="Arial" w:cs="Arial"/>
                <w:i/>
                <w:iCs/>
                <w:sz w:val="20"/>
                <w:szCs w:val="20"/>
              </w:rPr>
              <w:br/>
              <w:t>период</w:t>
            </w:r>
          </w:p>
        </w:tc>
      </w:tr>
      <w:tr w:rsidR="00B2479E" w:rsidRPr="00E26F91" w14:paraId="1084034B" w14:textId="77777777" w:rsidTr="00E26F9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4080B5" w14:textId="77777777" w:rsidR="00B2479E" w:rsidRPr="00E26F91" w:rsidRDefault="00B2479E" w:rsidP="00B2479E">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967A32"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DA8CDA"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5A8C57"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C6DD43" w14:textId="77777777" w:rsidR="00B2479E" w:rsidRPr="00E26F91" w:rsidRDefault="00B2479E" w:rsidP="00B2479E">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F2356B1"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9C187CF"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Х.502.17.ХХХ</w:t>
            </w:r>
          </w:p>
        </w:tc>
      </w:tr>
      <w:tr w:rsidR="00B2479E" w:rsidRPr="00E26F91" w14:paraId="589E1976" w14:textId="77777777" w:rsidTr="00E26F9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7F07B9" w14:textId="77777777" w:rsidR="00B2479E" w:rsidRPr="00E26F91" w:rsidRDefault="00B2479E" w:rsidP="00B2479E">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5815E1"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4C3220"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2BEA37"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C50BBB" w14:textId="77777777" w:rsidR="00B2479E" w:rsidRPr="00E26F91" w:rsidRDefault="00B2479E" w:rsidP="00B2479E">
            <w:pPr>
              <w:rPr>
                <w:rFonts w:ascii="Arial" w:hAnsi="Arial" w:cs="Arial"/>
                <w:sz w:val="20"/>
                <w:szCs w:val="20"/>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C5FF747" w14:textId="77777777" w:rsidR="00B2479E" w:rsidRPr="00E26F91" w:rsidRDefault="00B2479E" w:rsidP="00B2479E">
            <w:pPr>
              <w:jc w:val="center"/>
              <w:rPr>
                <w:rFonts w:ascii="Arial" w:hAnsi="Arial" w:cs="Arial"/>
                <w:sz w:val="20"/>
                <w:szCs w:val="20"/>
              </w:rPr>
            </w:pPr>
            <w:r w:rsidRPr="00E26F91">
              <w:rPr>
                <w:rFonts w:ascii="Arial" w:hAnsi="Arial" w:cs="Arial"/>
                <w:i/>
                <w:iCs/>
                <w:sz w:val="20"/>
                <w:szCs w:val="20"/>
              </w:rPr>
              <w:t>На плановый период</w:t>
            </w:r>
          </w:p>
        </w:tc>
      </w:tr>
      <w:tr w:rsidR="00B2479E" w:rsidRPr="00E26F91" w14:paraId="3D3E7A31" w14:textId="77777777" w:rsidTr="00E26F9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43A653" w14:textId="77777777" w:rsidR="00B2479E" w:rsidRPr="00E26F91" w:rsidRDefault="00B2479E" w:rsidP="00B2479E">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508B8D"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06926B"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2BBF73"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5CA1E8" w14:textId="77777777" w:rsidR="00B2479E" w:rsidRPr="00E26F91" w:rsidRDefault="00B2479E" w:rsidP="00B2479E">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3BBEFF6"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Х.506.Х0.ХХХ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BF1906D"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Х.502.Х7.ХХХ</w:t>
            </w:r>
          </w:p>
        </w:tc>
      </w:tr>
      <w:tr w:rsidR="00B2479E" w:rsidRPr="00E26F91" w14:paraId="4B1AE8FA" w14:textId="77777777" w:rsidTr="00E26F9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0E2866A" w14:textId="77777777" w:rsidR="00B2479E" w:rsidRPr="00E26F91" w:rsidRDefault="00B2479E" w:rsidP="00B2479E">
            <w:pPr>
              <w:jc w:val="center"/>
              <w:rPr>
                <w:rFonts w:ascii="Arial" w:hAnsi="Arial" w:cs="Arial"/>
                <w:b/>
                <w:sz w:val="20"/>
                <w:szCs w:val="20"/>
              </w:rPr>
            </w:pPr>
            <w:r w:rsidRPr="00E26F91">
              <w:rPr>
                <w:rFonts w:ascii="Arial" w:hAnsi="Arial" w:cs="Arial"/>
                <w:b/>
                <w:sz w:val="20"/>
                <w:szCs w:val="20"/>
              </w:rPr>
              <w:t>1.2.2</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D4B5777" w14:textId="77777777" w:rsidR="00B2479E" w:rsidRPr="00E26F91" w:rsidRDefault="00B2479E" w:rsidP="00B2479E">
            <w:pPr>
              <w:rPr>
                <w:rFonts w:ascii="Arial" w:hAnsi="Arial" w:cs="Arial"/>
                <w:sz w:val="20"/>
                <w:szCs w:val="20"/>
              </w:rPr>
            </w:pPr>
            <w:r w:rsidRPr="00E26F91">
              <w:rPr>
                <w:rFonts w:ascii="Arial" w:hAnsi="Arial" w:cs="Arial"/>
                <w:sz w:val="20"/>
                <w:szCs w:val="20"/>
              </w:rPr>
              <w:t xml:space="preserve">Принятие суммы расходного обязательства при заключении контракта (договора) по итогам конкурентной закупки </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674A98" w14:textId="77777777" w:rsidR="00B2479E" w:rsidRPr="00E26F91" w:rsidRDefault="00B2479E" w:rsidP="00B2479E">
            <w:pPr>
              <w:rPr>
                <w:rFonts w:ascii="Arial" w:hAnsi="Arial" w:cs="Arial"/>
                <w:sz w:val="20"/>
                <w:szCs w:val="20"/>
              </w:rPr>
            </w:pPr>
            <w:r w:rsidRPr="00E26F91">
              <w:rPr>
                <w:rFonts w:ascii="Arial" w:hAnsi="Arial" w:cs="Arial"/>
                <w:sz w:val="20"/>
                <w:szCs w:val="20"/>
              </w:rPr>
              <w:t>Контракт (договор)/</w:t>
            </w:r>
            <w:r w:rsidRPr="00E26F91">
              <w:rPr>
                <w:rFonts w:ascii="Arial" w:hAnsi="Arial" w:cs="Arial"/>
                <w:sz w:val="20"/>
                <w:szCs w:val="20"/>
              </w:rPr>
              <w:br/>
              <w:t>Бухгалтерская справка (ф. 0504833)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BA5854F" w14:textId="77777777" w:rsidR="00B2479E" w:rsidRPr="00E26F91" w:rsidRDefault="00B2479E" w:rsidP="00B2479E">
            <w:pPr>
              <w:rPr>
                <w:rFonts w:ascii="Arial" w:hAnsi="Arial" w:cs="Arial"/>
                <w:sz w:val="20"/>
                <w:szCs w:val="20"/>
              </w:rPr>
            </w:pPr>
            <w:r w:rsidRPr="00E26F91">
              <w:rPr>
                <w:rFonts w:ascii="Arial" w:hAnsi="Arial" w:cs="Arial"/>
                <w:sz w:val="20"/>
                <w:szCs w:val="20"/>
              </w:rPr>
              <w:t>Дата подписания контракта (договора)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F7E43E" w14:textId="77777777" w:rsidR="00B2479E" w:rsidRPr="00E26F91" w:rsidRDefault="00B2479E" w:rsidP="00B2479E">
            <w:pPr>
              <w:rPr>
                <w:rFonts w:ascii="Arial" w:hAnsi="Arial" w:cs="Arial"/>
                <w:sz w:val="20"/>
                <w:szCs w:val="20"/>
              </w:rPr>
            </w:pPr>
            <w:r w:rsidRPr="00E26F91">
              <w:rPr>
                <w:rFonts w:ascii="Arial" w:hAnsi="Arial" w:cs="Arial"/>
                <w:sz w:val="20"/>
                <w:szCs w:val="20"/>
              </w:rPr>
              <w:t>Обязательство отражается в сумме заключенного контракта (договора) с учетом финансовых периодов, в которых он будет исполнен</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BFBEF5F" w14:textId="77777777" w:rsidR="00B2479E" w:rsidRPr="00E26F91" w:rsidRDefault="00B2479E" w:rsidP="00B2479E">
            <w:pPr>
              <w:jc w:val="center"/>
              <w:rPr>
                <w:rFonts w:ascii="Arial" w:hAnsi="Arial" w:cs="Arial"/>
                <w:sz w:val="20"/>
                <w:szCs w:val="20"/>
              </w:rPr>
            </w:pPr>
            <w:r w:rsidRPr="00E26F91">
              <w:rPr>
                <w:rFonts w:ascii="Arial" w:hAnsi="Arial" w:cs="Arial"/>
                <w:i/>
                <w:iCs/>
                <w:sz w:val="20"/>
                <w:szCs w:val="20"/>
              </w:rPr>
              <w:t xml:space="preserve">На текущий финансовый </w:t>
            </w:r>
            <w:r w:rsidRPr="00E26F91">
              <w:rPr>
                <w:rFonts w:ascii="Arial" w:hAnsi="Arial" w:cs="Arial"/>
                <w:i/>
                <w:iCs/>
                <w:sz w:val="20"/>
                <w:szCs w:val="20"/>
              </w:rPr>
              <w:br/>
              <w:t>период</w:t>
            </w:r>
          </w:p>
        </w:tc>
      </w:tr>
      <w:tr w:rsidR="00B2479E" w:rsidRPr="00E26F91" w14:paraId="599B62ED" w14:textId="77777777" w:rsidTr="00E26F9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689403" w14:textId="77777777" w:rsidR="00B2479E" w:rsidRPr="00E26F91" w:rsidRDefault="00B2479E" w:rsidP="00B2479E">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032515"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B28958"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4BD254"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D0C6CB" w14:textId="77777777" w:rsidR="00B2479E" w:rsidRPr="00E26F91" w:rsidRDefault="00B2479E" w:rsidP="00B2479E">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B673156"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Х.502.17.ХХХ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0DC970B"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Х.502.11.ХХХ</w:t>
            </w:r>
          </w:p>
        </w:tc>
      </w:tr>
      <w:tr w:rsidR="00B2479E" w:rsidRPr="00E26F91" w14:paraId="7B6B3EAD" w14:textId="77777777" w:rsidTr="00E26F9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2F0786" w14:textId="77777777" w:rsidR="00B2479E" w:rsidRPr="00E26F91" w:rsidRDefault="00B2479E" w:rsidP="00B2479E">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4068F5"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077192"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9CBD76"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1D4664" w14:textId="77777777" w:rsidR="00B2479E" w:rsidRPr="00E26F91" w:rsidRDefault="00B2479E" w:rsidP="00B2479E">
            <w:pPr>
              <w:rPr>
                <w:rFonts w:ascii="Arial" w:hAnsi="Arial" w:cs="Arial"/>
                <w:sz w:val="20"/>
                <w:szCs w:val="20"/>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4221ACF" w14:textId="77777777" w:rsidR="00B2479E" w:rsidRPr="00E26F91" w:rsidRDefault="00B2479E" w:rsidP="00B2479E">
            <w:pPr>
              <w:jc w:val="center"/>
              <w:rPr>
                <w:rFonts w:ascii="Arial" w:hAnsi="Arial" w:cs="Arial"/>
                <w:sz w:val="20"/>
                <w:szCs w:val="20"/>
              </w:rPr>
            </w:pPr>
            <w:r w:rsidRPr="00E26F91">
              <w:rPr>
                <w:rFonts w:ascii="Arial" w:hAnsi="Arial" w:cs="Arial"/>
                <w:i/>
                <w:iCs/>
                <w:sz w:val="20"/>
                <w:szCs w:val="20"/>
              </w:rPr>
              <w:t>На плановый период</w:t>
            </w:r>
          </w:p>
        </w:tc>
      </w:tr>
      <w:tr w:rsidR="00B2479E" w:rsidRPr="00E26F91" w14:paraId="258FFF67" w14:textId="77777777" w:rsidTr="00E26F9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507DFD" w14:textId="77777777" w:rsidR="00B2479E" w:rsidRPr="00E26F91" w:rsidRDefault="00B2479E" w:rsidP="00B2479E">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FE3897"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CDBEFD"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24CA59" w14:textId="77777777" w:rsidR="00B2479E" w:rsidRPr="00E26F91" w:rsidRDefault="00B2479E" w:rsidP="00B2479E">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739B63" w14:textId="77777777" w:rsidR="00B2479E" w:rsidRPr="00E26F91" w:rsidRDefault="00B2479E" w:rsidP="00B2479E">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1D03C0"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Х.502.Х7.ХХХ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925ADF9" w14:textId="77777777" w:rsidR="00B2479E" w:rsidRPr="00E26F91" w:rsidRDefault="00B2479E" w:rsidP="00B2479E">
            <w:pPr>
              <w:jc w:val="center"/>
              <w:rPr>
                <w:rFonts w:ascii="Arial" w:hAnsi="Arial" w:cs="Arial"/>
                <w:sz w:val="20"/>
                <w:szCs w:val="20"/>
              </w:rPr>
            </w:pPr>
            <w:r w:rsidRPr="00E26F91">
              <w:rPr>
                <w:rFonts w:ascii="Arial" w:hAnsi="Arial" w:cs="Arial"/>
                <w:sz w:val="20"/>
                <w:szCs w:val="20"/>
              </w:rPr>
              <w:t>Х.502.Х1.ХХХ</w:t>
            </w:r>
          </w:p>
        </w:tc>
      </w:tr>
    </w:tbl>
    <w:p w14:paraId="2045D302" w14:textId="77777777" w:rsidR="00E26F91" w:rsidRPr="00E26F91" w:rsidRDefault="00E26F91" w:rsidP="00E26F91">
      <w:pPr>
        <w:rPr>
          <w:rFonts w:ascii="Calibri" w:hAnsi="Calibri"/>
        </w:rPr>
      </w:pPr>
    </w:p>
    <w:tbl>
      <w:tblPr>
        <w:tblW w:w="14832" w:type="dxa"/>
        <w:jc w:val="center"/>
        <w:tblCellMar>
          <w:top w:w="15" w:type="dxa"/>
          <w:left w:w="15" w:type="dxa"/>
          <w:bottom w:w="15" w:type="dxa"/>
          <w:right w:w="15" w:type="dxa"/>
        </w:tblCellMar>
        <w:tblLook w:val="04A0" w:firstRow="1" w:lastRow="0" w:firstColumn="1" w:lastColumn="0" w:noHBand="0" w:noVBand="1"/>
      </w:tblPr>
      <w:tblGrid>
        <w:gridCol w:w="565"/>
        <w:gridCol w:w="1824"/>
        <w:gridCol w:w="2720"/>
        <w:gridCol w:w="2526"/>
        <w:gridCol w:w="808"/>
        <w:gridCol w:w="742"/>
        <w:gridCol w:w="2527"/>
        <w:gridCol w:w="1563"/>
        <w:gridCol w:w="1540"/>
        <w:gridCol w:w="17"/>
      </w:tblGrid>
      <w:tr w:rsidR="00E26F91" w:rsidRPr="00E26F91" w14:paraId="130ED48F" w14:textId="77777777" w:rsidTr="00723289">
        <w:trPr>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31BCBD3B" w14:textId="77777777" w:rsidR="00E26F91" w:rsidRPr="00E26F91" w:rsidRDefault="00E26F91" w:rsidP="00E26F91">
            <w:pPr>
              <w:jc w:val="center"/>
              <w:rPr>
                <w:rFonts w:ascii="Arial" w:hAnsi="Arial" w:cs="Arial"/>
                <w:b/>
                <w:sz w:val="20"/>
                <w:szCs w:val="20"/>
              </w:rPr>
            </w:pPr>
            <w:r w:rsidRPr="00E26F91">
              <w:rPr>
                <w:rFonts w:ascii="Arial" w:hAnsi="Arial" w:cs="Arial"/>
                <w:b/>
                <w:bCs/>
                <w:sz w:val="20"/>
                <w:szCs w:val="20"/>
              </w:rPr>
              <w:t>1.3</w:t>
            </w:r>
          </w:p>
        </w:tc>
        <w:tc>
          <w:tcPr>
            <w:tcW w:w="0" w:type="auto"/>
            <w:gridSpan w:val="9"/>
            <w:tcBorders>
              <w:top w:val="single" w:sz="8" w:space="0" w:color="000000"/>
              <w:left w:val="single" w:sz="8" w:space="0" w:color="000000"/>
              <w:bottom w:val="single" w:sz="8" w:space="0" w:color="000000"/>
              <w:right w:val="single" w:sz="8" w:space="0" w:color="000000"/>
            </w:tcBorders>
            <w:vAlign w:val="center"/>
            <w:hideMark/>
          </w:tcPr>
          <w:p w14:paraId="30B4618B" w14:textId="77777777" w:rsidR="00E26F91" w:rsidRPr="00E26F91" w:rsidRDefault="00E26F91" w:rsidP="00E26F91">
            <w:pPr>
              <w:rPr>
                <w:rFonts w:ascii="Arial" w:hAnsi="Arial" w:cs="Arial"/>
                <w:sz w:val="20"/>
                <w:szCs w:val="20"/>
              </w:rPr>
            </w:pPr>
            <w:r w:rsidRPr="00E26F91">
              <w:rPr>
                <w:rFonts w:ascii="Arial" w:hAnsi="Arial" w:cs="Arial"/>
                <w:b/>
                <w:bCs/>
                <w:sz w:val="20"/>
                <w:szCs w:val="20"/>
              </w:rPr>
              <w:t>Уточнение обязательств по контрактам</w:t>
            </w:r>
          </w:p>
        </w:tc>
      </w:tr>
      <w:tr w:rsidR="00E26F91" w:rsidRPr="00E26F91" w14:paraId="4174F699" w14:textId="77777777" w:rsidTr="00723289">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AFD3B3B"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1.3.1</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FD612A3"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Уточнение принимаемых обязательств на сумму экономии при заключении </w:t>
            </w:r>
            <w:r w:rsidRPr="00E26F91">
              <w:rPr>
                <w:rFonts w:ascii="Arial" w:hAnsi="Arial" w:cs="Arial"/>
                <w:sz w:val="20"/>
                <w:szCs w:val="20"/>
              </w:rPr>
              <w:lastRenderedPageBreak/>
              <w:t>контракта (договора):</w:t>
            </w:r>
            <w:r w:rsidRPr="00E26F91">
              <w:rPr>
                <w:rFonts w:ascii="Arial" w:hAnsi="Arial" w:cs="Arial"/>
                <w:sz w:val="20"/>
                <w:szCs w:val="20"/>
              </w:rPr>
              <w:br/>
              <w:t>– по результатам конкурентной закупки;</w:t>
            </w:r>
            <w:r w:rsidRPr="00E26F91">
              <w:rPr>
                <w:rFonts w:ascii="Arial" w:hAnsi="Arial" w:cs="Arial"/>
                <w:sz w:val="20"/>
                <w:szCs w:val="20"/>
              </w:rPr>
              <w:br/>
              <w:t>– закупке с единственным поставщиком, извещение о которой размещается в ЕИС</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295C6A3" w14:textId="77777777" w:rsidR="00E26F91" w:rsidRPr="00E26F91" w:rsidRDefault="00E26F91" w:rsidP="00E26F91">
            <w:pPr>
              <w:rPr>
                <w:rFonts w:ascii="Arial" w:hAnsi="Arial" w:cs="Arial"/>
                <w:sz w:val="20"/>
                <w:szCs w:val="20"/>
              </w:rPr>
            </w:pPr>
            <w:r w:rsidRPr="00E26F91">
              <w:rPr>
                <w:rFonts w:ascii="Arial" w:hAnsi="Arial" w:cs="Arial"/>
                <w:sz w:val="20"/>
                <w:szCs w:val="20"/>
              </w:rPr>
              <w:lastRenderedPageBreak/>
              <w:t xml:space="preserve">Протокол подведения итогов конкурентной </w:t>
            </w:r>
            <w:r w:rsidRPr="00E26F91">
              <w:rPr>
                <w:rFonts w:ascii="Arial" w:hAnsi="Arial" w:cs="Arial"/>
                <w:sz w:val="20"/>
                <w:szCs w:val="20"/>
              </w:rPr>
              <w:br/>
              <w:t>закупки/Бухгалтерская справка (ф. 0504833)</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6F249BB"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подписания государственного контракта</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8038823" w14:textId="77777777" w:rsidR="00E26F91" w:rsidRPr="00E26F91" w:rsidRDefault="00E26F91" w:rsidP="00E26F91">
            <w:pPr>
              <w:rPr>
                <w:rFonts w:ascii="Arial" w:hAnsi="Arial" w:cs="Arial"/>
                <w:sz w:val="20"/>
                <w:szCs w:val="20"/>
              </w:rPr>
            </w:pPr>
            <w:r w:rsidRPr="00E26F91">
              <w:rPr>
                <w:rFonts w:ascii="Arial" w:hAnsi="Arial" w:cs="Arial"/>
                <w:sz w:val="20"/>
                <w:szCs w:val="20"/>
              </w:rPr>
              <w:t>Корректировка обязательства на сумму, сэкономленную в результате проведения закупки</w:t>
            </w:r>
          </w:p>
        </w:tc>
        <w:tc>
          <w:tcPr>
            <w:tcW w:w="0" w:type="auto"/>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A8A94A2"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 xml:space="preserve">На текущий финансовый </w:t>
            </w:r>
            <w:r w:rsidRPr="00E26F91">
              <w:rPr>
                <w:rFonts w:ascii="Arial" w:hAnsi="Arial" w:cs="Arial"/>
                <w:i/>
                <w:iCs/>
                <w:sz w:val="20"/>
                <w:szCs w:val="20"/>
              </w:rPr>
              <w:br/>
              <w:t>период</w:t>
            </w:r>
          </w:p>
        </w:tc>
      </w:tr>
      <w:tr w:rsidR="00E26F91" w:rsidRPr="00E26F91" w14:paraId="68C7796B" w14:textId="77777777" w:rsidTr="00723289">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252D10" w14:textId="77777777" w:rsidR="00E26F91" w:rsidRPr="00E26F91" w:rsidRDefault="00E26F91" w:rsidP="00E26F91">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3EA4B8"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41DB85"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F8F4B64"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74C1F82"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E619272"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Х.502.17.ХХХ</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03BFF8D"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Х.506.10.ХХХ</w:t>
            </w:r>
          </w:p>
        </w:tc>
      </w:tr>
      <w:tr w:rsidR="00E26F91" w:rsidRPr="00E26F91" w14:paraId="4325C552" w14:textId="77777777" w:rsidTr="00723289">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89FCB9" w14:textId="77777777" w:rsidR="00E26F91" w:rsidRPr="00E26F91" w:rsidRDefault="00E26F91" w:rsidP="00E26F91">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B132E8"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FA9EC3"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CA96653"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9C73C92" w14:textId="77777777" w:rsidR="00E26F91" w:rsidRPr="00E26F91" w:rsidRDefault="00E26F91" w:rsidP="00E26F91">
            <w:pPr>
              <w:rPr>
                <w:rFonts w:ascii="Arial" w:hAnsi="Arial" w:cs="Arial"/>
                <w:sz w:val="20"/>
                <w:szCs w:val="20"/>
              </w:rPr>
            </w:pPr>
          </w:p>
        </w:tc>
        <w:tc>
          <w:tcPr>
            <w:tcW w:w="0" w:type="auto"/>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B6B6C47"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На плановый период</w:t>
            </w:r>
          </w:p>
        </w:tc>
      </w:tr>
      <w:tr w:rsidR="00E26F91" w:rsidRPr="00E26F91" w14:paraId="7D533BC4" w14:textId="77777777" w:rsidTr="00723289">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0FB95A" w14:textId="77777777" w:rsidR="00E26F91" w:rsidRPr="00E26F91" w:rsidRDefault="00E26F91" w:rsidP="00E26F91">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466E03"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F74B65"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5F144784"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8088D63"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B24E129"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Х.502.Х7.ХХХ</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DEC5B4"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Х.506.Х0.ХХХ</w:t>
            </w:r>
          </w:p>
        </w:tc>
      </w:tr>
      <w:tr w:rsidR="00E26F91" w:rsidRPr="00E26F91" w14:paraId="087EB566" w14:textId="77777777" w:rsidTr="00723289">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D28C2F0"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1.3.2</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FCB7CC8" w14:textId="77777777" w:rsidR="00E26F91" w:rsidRPr="00E26F91" w:rsidRDefault="00E26F91" w:rsidP="00E26F91">
            <w:pPr>
              <w:rPr>
                <w:rFonts w:ascii="Arial" w:hAnsi="Arial" w:cs="Arial"/>
                <w:sz w:val="20"/>
                <w:szCs w:val="20"/>
              </w:rPr>
            </w:pPr>
            <w:r w:rsidRPr="00E26F91">
              <w:rPr>
                <w:rFonts w:ascii="Arial" w:hAnsi="Arial" w:cs="Arial"/>
                <w:sz w:val="20"/>
                <w:szCs w:val="20"/>
              </w:rPr>
              <w:t>Уменьшение принятого обязательства в случае:</w:t>
            </w:r>
          </w:p>
          <w:p w14:paraId="5C7EC76A" w14:textId="77777777" w:rsidR="00E26F91" w:rsidRPr="00E26F91" w:rsidRDefault="00E26F91" w:rsidP="00E26F91">
            <w:pPr>
              <w:rPr>
                <w:rFonts w:ascii="Arial" w:hAnsi="Arial" w:cs="Arial"/>
                <w:sz w:val="20"/>
                <w:szCs w:val="20"/>
              </w:rPr>
            </w:pPr>
            <w:r w:rsidRPr="00E26F91">
              <w:rPr>
                <w:rFonts w:ascii="Arial" w:hAnsi="Arial" w:cs="Arial"/>
                <w:sz w:val="20"/>
                <w:szCs w:val="20"/>
              </w:rPr>
              <w:t>– отмены закупки;</w:t>
            </w:r>
            <w:r w:rsidRPr="00E26F91">
              <w:rPr>
                <w:rFonts w:ascii="Arial" w:hAnsi="Arial" w:cs="Arial"/>
                <w:sz w:val="20"/>
                <w:szCs w:val="20"/>
              </w:rPr>
              <w:br/>
              <w:t xml:space="preserve">– признания закупки </w:t>
            </w:r>
            <w:r w:rsidRPr="00E26F91">
              <w:rPr>
                <w:rFonts w:ascii="Arial" w:hAnsi="Arial" w:cs="Arial"/>
                <w:sz w:val="20"/>
                <w:szCs w:val="20"/>
              </w:rPr>
              <w:br/>
              <w:t xml:space="preserve">несостоявшейся по причине </w:t>
            </w:r>
            <w:r w:rsidRPr="00E26F91">
              <w:rPr>
                <w:rFonts w:ascii="Arial" w:hAnsi="Arial" w:cs="Arial"/>
                <w:sz w:val="20"/>
                <w:szCs w:val="20"/>
              </w:rPr>
              <w:br/>
              <w:t>того, что не было подано ни одной заявки;</w:t>
            </w:r>
            <w:r w:rsidRPr="00E26F91">
              <w:rPr>
                <w:rFonts w:ascii="Arial" w:hAnsi="Arial" w:cs="Arial"/>
                <w:sz w:val="20"/>
                <w:szCs w:val="20"/>
              </w:rPr>
              <w:br/>
              <w:t>– признания победителя закупки уклонившимся от заключения контракта (договора)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6B527A5" w14:textId="77777777" w:rsidR="00E26F91" w:rsidRPr="00E26F91" w:rsidRDefault="00E26F91" w:rsidP="00E26F91">
            <w:pPr>
              <w:rPr>
                <w:rFonts w:ascii="Arial" w:hAnsi="Arial" w:cs="Arial"/>
                <w:sz w:val="20"/>
                <w:szCs w:val="20"/>
              </w:rPr>
            </w:pPr>
            <w:r w:rsidRPr="00E26F91">
              <w:rPr>
                <w:rFonts w:ascii="Arial" w:hAnsi="Arial" w:cs="Arial"/>
                <w:sz w:val="20"/>
                <w:szCs w:val="20"/>
              </w:rPr>
              <w:t>Протокол подведения итогов конкурса, аукциона, запроса котировок или запроса предложений.</w:t>
            </w:r>
            <w:r w:rsidRPr="00E26F91">
              <w:rPr>
                <w:rFonts w:ascii="Arial" w:hAnsi="Arial" w:cs="Arial"/>
                <w:sz w:val="20"/>
                <w:szCs w:val="20"/>
              </w:rPr>
              <w:br/>
              <w:t>Протокол признания победителя закупки уклонившимся от заключения контракта (договора)/</w:t>
            </w:r>
            <w:r w:rsidRPr="00E26F91">
              <w:rPr>
                <w:rFonts w:ascii="Arial" w:hAnsi="Arial" w:cs="Arial"/>
                <w:sz w:val="20"/>
                <w:szCs w:val="20"/>
              </w:rPr>
              <w:br/>
              <w:t>Бухгалтерская справка (ф. 0504833)</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EBE9B43"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протокола о признании конкурентной закупки несостоявшейся.</w:t>
            </w:r>
            <w:r w:rsidRPr="00E26F91">
              <w:rPr>
                <w:rFonts w:ascii="Arial" w:hAnsi="Arial" w:cs="Arial"/>
                <w:sz w:val="20"/>
                <w:szCs w:val="20"/>
              </w:rPr>
              <w:br/>
              <w:t>Дата признания победителя закупки уклонившимся от заключения контракта (договора)</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1574DA1"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Уменьшение ранее принятого обязательства на всю сумму </w:t>
            </w:r>
            <w:r w:rsidRPr="00E26F91">
              <w:rPr>
                <w:rFonts w:ascii="Arial" w:hAnsi="Arial" w:cs="Arial"/>
                <w:b/>
                <w:bCs/>
                <w:sz w:val="20"/>
                <w:szCs w:val="20"/>
              </w:rPr>
              <w:t>способом «Красное сторно»</w:t>
            </w:r>
          </w:p>
        </w:tc>
        <w:tc>
          <w:tcPr>
            <w:tcW w:w="0" w:type="auto"/>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D49EFBB"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 xml:space="preserve">На текущий финансовый </w:t>
            </w:r>
            <w:r w:rsidRPr="00E26F91">
              <w:rPr>
                <w:rFonts w:ascii="Arial" w:hAnsi="Arial" w:cs="Arial"/>
                <w:i/>
                <w:iCs/>
                <w:sz w:val="20"/>
                <w:szCs w:val="20"/>
              </w:rPr>
              <w:br/>
              <w:t>период</w:t>
            </w:r>
          </w:p>
        </w:tc>
      </w:tr>
      <w:tr w:rsidR="00E26F91" w:rsidRPr="00E26F91" w14:paraId="6C583101" w14:textId="77777777" w:rsidTr="00723289">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01C314" w14:textId="77777777" w:rsidR="00E26F91" w:rsidRPr="00E26F91" w:rsidRDefault="00E26F91" w:rsidP="00E26F91">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A59282"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F26092"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D6F6C20"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7693CC1B"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F0A28C3"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Х.506.10.ХХХ</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3CA8B8B"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Х.502.17.ХХХ</w:t>
            </w:r>
          </w:p>
        </w:tc>
      </w:tr>
      <w:tr w:rsidR="00E26F91" w:rsidRPr="00E26F91" w14:paraId="0A8FCBAD" w14:textId="77777777" w:rsidTr="00723289">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5CE795" w14:textId="77777777" w:rsidR="00E26F91" w:rsidRPr="00E26F91" w:rsidRDefault="00E26F91" w:rsidP="00E26F91">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2CE81E"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D18816"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75E8EE2"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719C343D" w14:textId="77777777" w:rsidR="00E26F91" w:rsidRPr="00E26F91" w:rsidRDefault="00E26F91" w:rsidP="00E26F91">
            <w:pPr>
              <w:rPr>
                <w:rFonts w:ascii="Arial" w:hAnsi="Arial" w:cs="Arial"/>
                <w:sz w:val="20"/>
                <w:szCs w:val="20"/>
              </w:rPr>
            </w:pPr>
          </w:p>
        </w:tc>
        <w:tc>
          <w:tcPr>
            <w:tcW w:w="0" w:type="auto"/>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08CF496"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На плановый период</w:t>
            </w:r>
          </w:p>
        </w:tc>
      </w:tr>
      <w:tr w:rsidR="00E26F91" w:rsidRPr="00E26F91" w14:paraId="4ABF5D8A" w14:textId="77777777" w:rsidTr="00723289">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8573A1" w14:textId="77777777" w:rsidR="00E26F91" w:rsidRPr="00E26F91" w:rsidRDefault="00E26F91" w:rsidP="00E26F91">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B1C1C7"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63C46A"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B72D72B"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FB58376"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1810807"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Х.506.Х0.ХХХ</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E1DDD4B"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Х.502.Х7.ХХХ</w:t>
            </w:r>
          </w:p>
        </w:tc>
      </w:tr>
      <w:tr w:rsidR="00E26F91" w:rsidRPr="00E26F91" w14:paraId="18FAA523" w14:textId="77777777" w:rsidTr="00723289">
        <w:trPr>
          <w:jc w:val="center"/>
        </w:trPr>
        <w:tc>
          <w:tcPr>
            <w:tcW w:w="5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A744210" w14:textId="77777777" w:rsidR="00E26F91" w:rsidRPr="00E26F91" w:rsidRDefault="00E26F91" w:rsidP="00E26F91">
            <w:pPr>
              <w:jc w:val="center"/>
              <w:rPr>
                <w:rFonts w:ascii="Arial" w:hAnsi="Arial" w:cs="Arial"/>
                <w:b/>
                <w:sz w:val="20"/>
                <w:szCs w:val="20"/>
              </w:rPr>
            </w:pPr>
            <w:r w:rsidRPr="00E26F91">
              <w:rPr>
                <w:rFonts w:ascii="Arial" w:hAnsi="Arial" w:cs="Arial"/>
                <w:b/>
                <w:bCs/>
                <w:sz w:val="20"/>
                <w:szCs w:val="20"/>
              </w:rPr>
              <w:t>1.4</w:t>
            </w:r>
          </w:p>
        </w:tc>
        <w:tc>
          <w:tcPr>
            <w:tcW w:w="14267"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9172BDD" w14:textId="77777777" w:rsidR="00E26F91" w:rsidRPr="00E26F91" w:rsidRDefault="00E26F91" w:rsidP="00E26F91">
            <w:pPr>
              <w:rPr>
                <w:rFonts w:ascii="Arial" w:hAnsi="Arial" w:cs="Arial"/>
                <w:sz w:val="20"/>
                <w:szCs w:val="20"/>
              </w:rPr>
            </w:pPr>
            <w:r w:rsidRPr="00E26F91">
              <w:rPr>
                <w:rFonts w:ascii="Arial" w:hAnsi="Arial" w:cs="Arial"/>
                <w:b/>
                <w:bCs/>
                <w:sz w:val="20"/>
                <w:szCs w:val="20"/>
              </w:rPr>
              <w:t xml:space="preserve">Обязательства по контрактам (договорам), принятые в прошлые годы и не исполненные по состоянию на начало текущего финансового </w:t>
            </w:r>
            <w:r w:rsidRPr="00E26F91">
              <w:rPr>
                <w:rFonts w:ascii="Arial" w:hAnsi="Arial" w:cs="Arial"/>
                <w:b/>
                <w:bCs/>
                <w:sz w:val="20"/>
                <w:szCs w:val="20"/>
              </w:rPr>
              <w:br/>
              <w:t>года</w:t>
            </w:r>
          </w:p>
        </w:tc>
      </w:tr>
      <w:tr w:rsidR="00E26F91" w:rsidRPr="00E26F91" w14:paraId="4922ABBE" w14:textId="77777777" w:rsidTr="00723289">
        <w:trPr>
          <w:jc w:val="center"/>
        </w:trPr>
        <w:tc>
          <w:tcPr>
            <w:tcW w:w="5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9E001C"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1.4.1</w:t>
            </w:r>
          </w:p>
        </w:tc>
        <w:tc>
          <w:tcPr>
            <w:tcW w:w="18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772E8D"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Контракты (договоры), подлежащие исполнению в текущем </w:t>
            </w:r>
            <w:r w:rsidRPr="00E26F91">
              <w:rPr>
                <w:rFonts w:ascii="Arial" w:hAnsi="Arial" w:cs="Arial"/>
                <w:sz w:val="20"/>
                <w:szCs w:val="20"/>
              </w:rPr>
              <w:lastRenderedPageBreak/>
              <w:t>финансовом году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41C525" w14:textId="77777777" w:rsidR="00E26F91" w:rsidRPr="00E26F91" w:rsidRDefault="00E26F91" w:rsidP="00E26F91">
            <w:pPr>
              <w:rPr>
                <w:rFonts w:ascii="Arial" w:hAnsi="Arial" w:cs="Arial"/>
                <w:sz w:val="20"/>
                <w:szCs w:val="20"/>
              </w:rPr>
            </w:pPr>
            <w:r w:rsidRPr="00E26F91">
              <w:rPr>
                <w:rFonts w:ascii="Arial" w:hAnsi="Arial" w:cs="Arial"/>
                <w:sz w:val="20"/>
                <w:szCs w:val="20"/>
              </w:rPr>
              <w:lastRenderedPageBreak/>
              <w:t>Заключенные контракты (договоры)/</w:t>
            </w:r>
            <w:r w:rsidRPr="00E26F91">
              <w:rPr>
                <w:rFonts w:ascii="Arial" w:hAnsi="Arial" w:cs="Arial"/>
                <w:sz w:val="20"/>
                <w:szCs w:val="20"/>
              </w:rPr>
              <w:br/>
              <w:t>Бухгалтерская справка (ф. 0504833)</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334E1D4" w14:textId="77777777" w:rsidR="00E26F91" w:rsidRPr="00E26F91" w:rsidRDefault="00E26F91" w:rsidP="00E26F91">
            <w:pPr>
              <w:rPr>
                <w:rFonts w:ascii="Arial" w:hAnsi="Arial" w:cs="Arial"/>
                <w:sz w:val="20"/>
                <w:szCs w:val="20"/>
              </w:rPr>
            </w:pPr>
            <w:r w:rsidRPr="00E26F91">
              <w:rPr>
                <w:rFonts w:ascii="Arial" w:hAnsi="Arial" w:cs="Arial"/>
                <w:sz w:val="20"/>
                <w:szCs w:val="20"/>
              </w:rPr>
              <w:t>Начало текущего финансового года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C83D22"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не исполненных по условиям контракта (договора) обязательств</w:t>
            </w: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2DE2742"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Х.502.21.ХХХ</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94C3A7"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r>
      <w:tr w:rsidR="00E26F91" w:rsidRPr="00E26F91" w14:paraId="3660AB1C" w14:textId="77777777" w:rsidTr="00723289">
        <w:trPr>
          <w:jc w:val="center"/>
        </w:trPr>
        <w:tc>
          <w:tcPr>
            <w:tcW w:w="14832" w:type="dxa"/>
            <w:gridSpan w:val="10"/>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2237C34" w14:textId="77777777" w:rsidR="00E26F91" w:rsidRPr="00E26F91" w:rsidRDefault="00E26F91" w:rsidP="00E26F91">
            <w:pPr>
              <w:jc w:val="center"/>
              <w:rPr>
                <w:rFonts w:ascii="Arial" w:hAnsi="Arial" w:cs="Arial"/>
                <w:b/>
                <w:sz w:val="20"/>
                <w:szCs w:val="20"/>
              </w:rPr>
            </w:pPr>
            <w:r w:rsidRPr="00E26F91">
              <w:rPr>
                <w:rFonts w:ascii="Arial" w:hAnsi="Arial" w:cs="Arial"/>
                <w:b/>
                <w:bCs/>
                <w:iCs/>
                <w:sz w:val="20"/>
                <w:szCs w:val="20"/>
              </w:rPr>
              <w:t>2. Обязательства по текущей деятельности учреждения</w:t>
            </w:r>
          </w:p>
        </w:tc>
      </w:tr>
      <w:tr w:rsidR="00E26F91" w:rsidRPr="00E26F91" w14:paraId="66E8480B" w14:textId="77777777" w:rsidTr="00723289">
        <w:trPr>
          <w:jc w:val="center"/>
        </w:trPr>
        <w:tc>
          <w:tcPr>
            <w:tcW w:w="5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591314E" w14:textId="77777777" w:rsidR="00E26F91" w:rsidRPr="00E26F91" w:rsidRDefault="00E26F91" w:rsidP="00E26F91">
            <w:pPr>
              <w:jc w:val="center"/>
              <w:rPr>
                <w:rFonts w:ascii="Arial" w:hAnsi="Arial" w:cs="Arial"/>
                <w:b/>
                <w:sz w:val="20"/>
                <w:szCs w:val="20"/>
              </w:rPr>
            </w:pPr>
            <w:r w:rsidRPr="00E26F91">
              <w:rPr>
                <w:rFonts w:ascii="Arial" w:hAnsi="Arial" w:cs="Arial"/>
                <w:b/>
                <w:bCs/>
                <w:sz w:val="20"/>
                <w:szCs w:val="20"/>
              </w:rPr>
              <w:t>2.1</w:t>
            </w:r>
          </w:p>
        </w:tc>
        <w:tc>
          <w:tcPr>
            <w:tcW w:w="14267"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E1D58E7" w14:textId="77777777" w:rsidR="00E26F91" w:rsidRPr="00E26F91" w:rsidRDefault="00E26F91" w:rsidP="00E26F91">
            <w:pPr>
              <w:rPr>
                <w:rFonts w:ascii="Arial" w:hAnsi="Arial" w:cs="Arial"/>
                <w:sz w:val="20"/>
                <w:szCs w:val="20"/>
              </w:rPr>
            </w:pPr>
            <w:r w:rsidRPr="00E26F91">
              <w:rPr>
                <w:rFonts w:ascii="Arial" w:hAnsi="Arial" w:cs="Arial"/>
                <w:b/>
                <w:bCs/>
                <w:sz w:val="20"/>
                <w:szCs w:val="20"/>
              </w:rPr>
              <w:t>Обязательства, связанные с оплатой труда</w:t>
            </w:r>
          </w:p>
        </w:tc>
      </w:tr>
      <w:tr w:rsidR="00E26F91" w:rsidRPr="00E26F91" w14:paraId="634FA961" w14:textId="77777777" w:rsidTr="00723289">
        <w:trPr>
          <w:jc w:val="center"/>
        </w:trPr>
        <w:tc>
          <w:tcPr>
            <w:tcW w:w="5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820BBB0"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2.1.1</w:t>
            </w:r>
          </w:p>
        </w:tc>
        <w:tc>
          <w:tcPr>
            <w:tcW w:w="18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ACD4C25" w14:textId="77777777" w:rsidR="00E26F91" w:rsidRPr="00E26F91" w:rsidRDefault="00E26F91" w:rsidP="00E26F91">
            <w:pPr>
              <w:rPr>
                <w:rFonts w:ascii="Arial" w:hAnsi="Arial" w:cs="Arial"/>
                <w:sz w:val="20"/>
                <w:szCs w:val="20"/>
              </w:rPr>
            </w:pPr>
            <w:r w:rsidRPr="00E26F91">
              <w:rPr>
                <w:rFonts w:ascii="Arial" w:hAnsi="Arial" w:cs="Arial"/>
                <w:sz w:val="20"/>
                <w:szCs w:val="20"/>
              </w:rPr>
              <w:t>Зарплата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0EEEEFF" w14:textId="77777777" w:rsidR="00E26F91" w:rsidRPr="00E26F91" w:rsidRDefault="00E26F91" w:rsidP="00E26F91">
            <w:pPr>
              <w:rPr>
                <w:rFonts w:ascii="Arial" w:hAnsi="Arial" w:cs="Arial"/>
                <w:sz w:val="20"/>
                <w:szCs w:val="20"/>
              </w:rPr>
            </w:pPr>
            <w:r w:rsidRPr="00E26F91">
              <w:rPr>
                <w:rFonts w:ascii="Arial" w:hAnsi="Arial" w:cs="Arial"/>
                <w:sz w:val="20"/>
                <w:szCs w:val="20"/>
              </w:rPr>
              <w:t>Утвержденный План финансово-хозяйственной деятельности</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9539861" w14:textId="77777777" w:rsidR="00E26F91" w:rsidRPr="00E26F91" w:rsidRDefault="00E26F91" w:rsidP="00E26F91">
            <w:pPr>
              <w:rPr>
                <w:rFonts w:ascii="Arial" w:hAnsi="Arial" w:cs="Arial"/>
                <w:sz w:val="20"/>
                <w:szCs w:val="20"/>
              </w:rPr>
            </w:pPr>
            <w:r w:rsidRPr="00E26F91">
              <w:rPr>
                <w:rFonts w:ascii="Arial" w:hAnsi="Arial" w:cs="Arial"/>
                <w:sz w:val="20"/>
                <w:szCs w:val="20"/>
              </w:rPr>
              <w:t>Начало текущего финансового года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709C916" w14:textId="77777777" w:rsidR="00E26F91" w:rsidRPr="00E26F91" w:rsidRDefault="00E26F91" w:rsidP="00E26F91">
            <w:pPr>
              <w:rPr>
                <w:rFonts w:ascii="Arial" w:hAnsi="Arial" w:cs="Arial"/>
                <w:sz w:val="20"/>
                <w:szCs w:val="20"/>
              </w:rPr>
            </w:pPr>
            <w:r w:rsidRPr="00E26F91">
              <w:rPr>
                <w:rFonts w:ascii="Arial" w:hAnsi="Arial" w:cs="Arial"/>
                <w:sz w:val="20"/>
                <w:szCs w:val="20"/>
              </w:rPr>
              <w:t>Объем утвержденных плановых назначений</w:t>
            </w: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D74109B"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Х.506.10.211</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8ADEC51"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Х.502.11.211</w:t>
            </w:r>
          </w:p>
        </w:tc>
      </w:tr>
      <w:tr w:rsidR="00E26F91" w:rsidRPr="00E26F91" w14:paraId="0B924517" w14:textId="77777777" w:rsidTr="00723289">
        <w:trPr>
          <w:jc w:val="center"/>
        </w:trPr>
        <w:tc>
          <w:tcPr>
            <w:tcW w:w="5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221D2CC"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2.1.2</w:t>
            </w:r>
          </w:p>
        </w:tc>
        <w:tc>
          <w:tcPr>
            <w:tcW w:w="18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6A08671"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Взносы на обязательное пенсионное (социальное, медицинское) страхование, взносы на страхование от несчастных случаев и </w:t>
            </w:r>
            <w:r w:rsidRPr="00E26F91">
              <w:rPr>
                <w:rFonts w:ascii="Arial" w:hAnsi="Arial" w:cs="Arial"/>
                <w:sz w:val="20"/>
                <w:szCs w:val="20"/>
              </w:rPr>
              <w:br/>
              <w:t>профзаболеваний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528EF2" w14:textId="77777777" w:rsidR="00E26F91" w:rsidRPr="00E26F91" w:rsidRDefault="00E26F91" w:rsidP="00E26F91">
            <w:pPr>
              <w:rPr>
                <w:rFonts w:ascii="Arial" w:hAnsi="Arial" w:cs="Arial"/>
                <w:sz w:val="20"/>
                <w:szCs w:val="20"/>
              </w:rPr>
            </w:pPr>
            <w:r w:rsidRPr="00E26F91">
              <w:rPr>
                <w:rFonts w:ascii="Arial" w:hAnsi="Arial" w:cs="Arial"/>
                <w:sz w:val="20"/>
                <w:szCs w:val="20"/>
              </w:rPr>
              <w:t>Расчетные ведомости (ф. 0504402).</w:t>
            </w:r>
          </w:p>
          <w:p w14:paraId="7542A7FD" w14:textId="77777777" w:rsidR="00E26F91" w:rsidRPr="00E26F91" w:rsidRDefault="00E26F91" w:rsidP="00E26F91">
            <w:pPr>
              <w:rPr>
                <w:rFonts w:ascii="Arial" w:hAnsi="Arial" w:cs="Arial"/>
                <w:sz w:val="20"/>
                <w:szCs w:val="20"/>
              </w:rPr>
            </w:pPr>
            <w:r w:rsidRPr="00E26F91">
              <w:rPr>
                <w:rFonts w:ascii="Arial" w:hAnsi="Arial" w:cs="Arial"/>
                <w:sz w:val="20"/>
                <w:szCs w:val="20"/>
              </w:rPr>
              <w:t>Расчетно-платежные ведомости (ф. 0504401).</w:t>
            </w:r>
          </w:p>
          <w:p w14:paraId="19337918"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Карточки индивидуального учета </w:t>
            </w:r>
            <w:r w:rsidRPr="00E26F91">
              <w:rPr>
                <w:rFonts w:ascii="Arial" w:hAnsi="Arial" w:cs="Arial"/>
                <w:sz w:val="20"/>
                <w:szCs w:val="20"/>
              </w:rPr>
              <w:br/>
              <w:t>сумм начисленных выплат и иных вознаграждений и сумм начисленных страховых взносов</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6B93BA6" w14:textId="77777777" w:rsidR="00E26F91" w:rsidRPr="00E26F91" w:rsidRDefault="00E26F91" w:rsidP="00E26F91">
            <w:pPr>
              <w:rPr>
                <w:rFonts w:ascii="Arial" w:hAnsi="Arial" w:cs="Arial"/>
                <w:sz w:val="20"/>
                <w:szCs w:val="20"/>
              </w:rPr>
            </w:pPr>
            <w:r w:rsidRPr="00E26F91">
              <w:rPr>
                <w:rFonts w:ascii="Arial" w:hAnsi="Arial" w:cs="Arial"/>
                <w:sz w:val="20"/>
                <w:szCs w:val="20"/>
              </w:rPr>
              <w:t>В момент образования кредиторской задолженности – не позднее последнего дня месяца, за который производится начисление</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B323667"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(платежей)</w:t>
            </w: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5E0B3A"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Х.506.10.213</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2E162A6"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Х.502.11.213</w:t>
            </w:r>
          </w:p>
        </w:tc>
      </w:tr>
      <w:tr w:rsidR="00E26F91" w:rsidRPr="00E26F91" w14:paraId="16293A94" w14:textId="77777777" w:rsidTr="00723289">
        <w:trPr>
          <w:jc w:val="center"/>
        </w:trPr>
        <w:tc>
          <w:tcPr>
            <w:tcW w:w="5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571297F" w14:textId="77777777" w:rsidR="00E26F91" w:rsidRPr="00E26F91" w:rsidRDefault="00E26F91" w:rsidP="00E26F91">
            <w:pPr>
              <w:jc w:val="center"/>
              <w:rPr>
                <w:rFonts w:ascii="Arial" w:hAnsi="Arial" w:cs="Arial"/>
                <w:b/>
                <w:sz w:val="20"/>
                <w:szCs w:val="20"/>
              </w:rPr>
            </w:pPr>
            <w:r w:rsidRPr="00E26F91">
              <w:rPr>
                <w:rFonts w:ascii="Arial" w:hAnsi="Arial" w:cs="Arial"/>
                <w:b/>
                <w:bCs/>
                <w:sz w:val="20"/>
                <w:szCs w:val="20"/>
              </w:rPr>
              <w:t>2.2</w:t>
            </w:r>
          </w:p>
        </w:tc>
        <w:tc>
          <w:tcPr>
            <w:tcW w:w="14267"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151B212" w14:textId="77777777" w:rsidR="00E26F91" w:rsidRPr="00E26F91" w:rsidRDefault="00E26F91" w:rsidP="00E26F91">
            <w:pPr>
              <w:rPr>
                <w:rFonts w:ascii="Arial" w:hAnsi="Arial" w:cs="Arial"/>
                <w:sz w:val="20"/>
                <w:szCs w:val="20"/>
              </w:rPr>
            </w:pPr>
            <w:r w:rsidRPr="00E26F91">
              <w:rPr>
                <w:rFonts w:ascii="Arial" w:hAnsi="Arial" w:cs="Arial"/>
                <w:b/>
                <w:bCs/>
                <w:sz w:val="20"/>
                <w:szCs w:val="20"/>
              </w:rPr>
              <w:t>Обязательства по расчетам с подотчетными лицами</w:t>
            </w:r>
          </w:p>
        </w:tc>
      </w:tr>
      <w:tr w:rsidR="00E26F91" w:rsidRPr="00E26F91" w14:paraId="1EE3141C" w14:textId="77777777" w:rsidTr="00723289">
        <w:trPr>
          <w:jc w:val="center"/>
        </w:trPr>
        <w:tc>
          <w:tcPr>
            <w:tcW w:w="5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6B8F1AB"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2.2.1</w:t>
            </w:r>
          </w:p>
        </w:tc>
        <w:tc>
          <w:tcPr>
            <w:tcW w:w="18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01C05E9" w14:textId="77777777" w:rsidR="00E26F91" w:rsidRPr="00E26F91" w:rsidRDefault="00E26F91" w:rsidP="00E26F91">
            <w:pPr>
              <w:rPr>
                <w:rFonts w:ascii="Arial" w:hAnsi="Arial" w:cs="Arial"/>
                <w:sz w:val="20"/>
                <w:szCs w:val="20"/>
              </w:rPr>
            </w:pPr>
            <w:r w:rsidRPr="00E26F91">
              <w:rPr>
                <w:rFonts w:ascii="Arial" w:hAnsi="Arial" w:cs="Arial"/>
                <w:sz w:val="20"/>
                <w:szCs w:val="20"/>
              </w:rPr>
              <w:t>Выдача денег под отчет сотруднику на приобретение товаров (работ, услуг) за наличный расчет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1B9EDA" w14:textId="77777777" w:rsidR="00E26F91" w:rsidRPr="00E26F91" w:rsidRDefault="00E26F91" w:rsidP="00E26F91">
            <w:pPr>
              <w:rPr>
                <w:rFonts w:ascii="Arial" w:hAnsi="Arial" w:cs="Arial"/>
                <w:sz w:val="20"/>
                <w:szCs w:val="20"/>
              </w:rPr>
            </w:pPr>
            <w:r w:rsidRPr="00E26F91">
              <w:rPr>
                <w:rFonts w:ascii="Arial" w:hAnsi="Arial" w:cs="Arial"/>
                <w:sz w:val="20"/>
                <w:szCs w:val="20"/>
              </w:rPr>
              <w:t>Письменное заявление на выдачу денежных средств под отчет</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4A9D78D" w14:textId="77777777" w:rsidR="00E26F91" w:rsidRPr="00E26F91" w:rsidRDefault="00E26F91" w:rsidP="00E26F91">
            <w:pPr>
              <w:rPr>
                <w:rFonts w:ascii="Arial" w:hAnsi="Arial" w:cs="Arial"/>
                <w:sz w:val="20"/>
                <w:szCs w:val="20"/>
              </w:rPr>
            </w:pPr>
            <w:r w:rsidRPr="00E26F91">
              <w:rPr>
                <w:rFonts w:ascii="Arial" w:hAnsi="Arial" w:cs="Arial"/>
                <w:sz w:val="20"/>
                <w:szCs w:val="20"/>
              </w:rPr>
              <w:t>Дата утверждения (подписания) заявления руководителем</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2BF2B92"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(выплат)</w:t>
            </w: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AF7305E"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Х.506.10.ХХХ</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807660F"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r>
      <w:tr w:rsidR="00E26F91" w:rsidRPr="00E26F91" w14:paraId="492D6DEC" w14:textId="77777777" w:rsidTr="00723289">
        <w:trPr>
          <w:jc w:val="center"/>
        </w:trPr>
        <w:tc>
          <w:tcPr>
            <w:tcW w:w="5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88734AA"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2.2.2</w:t>
            </w:r>
          </w:p>
        </w:tc>
        <w:tc>
          <w:tcPr>
            <w:tcW w:w="18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5FC23F7" w14:textId="77777777" w:rsidR="00E26F91" w:rsidRPr="00E26F91" w:rsidRDefault="00E26F91" w:rsidP="00E26F91">
            <w:pPr>
              <w:rPr>
                <w:rFonts w:ascii="Arial" w:hAnsi="Arial" w:cs="Arial"/>
                <w:sz w:val="20"/>
                <w:szCs w:val="20"/>
              </w:rPr>
            </w:pPr>
            <w:r w:rsidRPr="00E26F91">
              <w:rPr>
                <w:rFonts w:ascii="Arial" w:hAnsi="Arial" w:cs="Arial"/>
                <w:sz w:val="20"/>
                <w:szCs w:val="20"/>
              </w:rPr>
              <w:t>Выдача денег под отчет сотруднику при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4FC9C22" w14:textId="77777777" w:rsidR="00E26F91" w:rsidRPr="00E26F91" w:rsidRDefault="00E26F91" w:rsidP="00E26F91">
            <w:pPr>
              <w:rPr>
                <w:rFonts w:ascii="Arial" w:hAnsi="Arial" w:cs="Arial"/>
                <w:sz w:val="20"/>
                <w:szCs w:val="20"/>
              </w:rPr>
            </w:pPr>
            <w:r w:rsidRPr="00E26F91">
              <w:rPr>
                <w:rFonts w:ascii="Arial" w:hAnsi="Arial" w:cs="Arial"/>
                <w:sz w:val="20"/>
                <w:szCs w:val="20"/>
              </w:rPr>
              <w:t>Приказ о направлении в командировку</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9FEC9A7"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подписания приказа руководителем</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8AC489"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(выплат)</w:t>
            </w: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CA2B6CE"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Х.506.10.ХХХ</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94BBA0D"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r>
      <w:tr w:rsidR="00E26F91" w:rsidRPr="00E26F91" w14:paraId="7BD42428" w14:textId="77777777" w:rsidTr="00723289">
        <w:trPr>
          <w:jc w:val="center"/>
        </w:trPr>
        <w:tc>
          <w:tcPr>
            <w:tcW w:w="5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EDED178"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2.2.3</w:t>
            </w:r>
          </w:p>
        </w:tc>
        <w:tc>
          <w:tcPr>
            <w:tcW w:w="1827"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16E785"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Корректировка ранее принятых обязательств в момент принятия к учету авансового отчета </w:t>
            </w:r>
            <w:r w:rsidRPr="00E26F91">
              <w:rPr>
                <w:rFonts w:ascii="Arial" w:hAnsi="Arial" w:cs="Arial"/>
                <w:sz w:val="20"/>
                <w:szCs w:val="20"/>
              </w:rPr>
              <w:lastRenderedPageBreak/>
              <w:t>(ф. 0504505)</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ABCCE22" w14:textId="77777777" w:rsidR="00E26F91" w:rsidRPr="00E26F91" w:rsidRDefault="00E26F91" w:rsidP="00E26F91">
            <w:pPr>
              <w:rPr>
                <w:rFonts w:ascii="Arial" w:hAnsi="Arial" w:cs="Arial"/>
                <w:sz w:val="20"/>
                <w:szCs w:val="20"/>
              </w:rPr>
            </w:pPr>
            <w:r w:rsidRPr="00E26F91">
              <w:rPr>
                <w:rFonts w:ascii="Arial" w:hAnsi="Arial" w:cs="Arial"/>
                <w:sz w:val="20"/>
                <w:szCs w:val="20"/>
              </w:rPr>
              <w:lastRenderedPageBreak/>
              <w:t>Авансовый отчет (ф. 0504505)</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83CA8B9" w14:textId="77777777" w:rsidR="00E26F91" w:rsidRPr="00E26F91" w:rsidRDefault="00E26F91" w:rsidP="00E26F91">
            <w:pPr>
              <w:rPr>
                <w:rFonts w:ascii="Arial" w:hAnsi="Arial" w:cs="Arial"/>
                <w:sz w:val="20"/>
                <w:szCs w:val="20"/>
              </w:rPr>
            </w:pPr>
            <w:r w:rsidRPr="00E26F91">
              <w:rPr>
                <w:rFonts w:ascii="Arial" w:hAnsi="Arial" w:cs="Arial"/>
                <w:sz w:val="20"/>
                <w:szCs w:val="20"/>
              </w:rPr>
              <w:t>Дата утверждения авансового отчета (ф. 0504505) руководителем</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A2187CB" w14:textId="77777777" w:rsidR="00E26F91" w:rsidRPr="00E26F91" w:rsidRDefault="00E26F91" w:rsidP="00E26F91">
            <w:pPr>
              <w:rPr>
                <w:rFonts w:ascii="Arial" w:hAnsi="Arial" w:cs="Arial"/>
                <w:sz w:val="20"/>
                <w:szCs w:val="20"/>
              </w:rPr>
            </w:pPr>
            <w:r w:rsidRPr="00E26F91">
              <w:rPr>
                <w:rFonts w:ascii="Arial" w:hAnsi="Arial" w:cs="Arial"/>
                <w:sz w:val="20"/>
                <w:szCs w:val="20"/>
              </w:rPr>
              <w:t>Корректировка обязательства: при перерасходе – в сторону увеличения; при экономии – в сторону уменьшения</w:t>
            </w:r>
          </w:p>
          <w:p w14:paraId="13632E45" w14:textId="77777777" w:rsidR="00E26F91" w:rsidRPr="00E26F91" w:rsidRDefault="00E26F91" w:rsidP="00E26F91">
            <w:pPr>
              <w:rPr>
                <w:rFonts w:ascii="Arial" w:hAnsi="Arial" w:cs="Arial"/>
                <w:sz w:val="20"/>
                <w:szCs w:val="20"/>
              </w:rPr>
            </w:pPr>
          </w:p>
          <w:p w14:paraId="5EF2D765" w14:textId="77777777" w:rsidR="00E26F91" w:rsidRPr="00E26F91" w:rsidRDefault="00E26F91" w:rsidP="00E26F91">
            <w:pPr>
              <w:rPr>
                <w:rFonts w:ascii="Arial" w:hAnsi="Arial" w:cs="Arial"/>
                <w:sz w:val="20"/>
                <w:szCs w:val="20"/>
              </w:rPr>
            </w:pPr>
          </w:p>
          <w:p w14:paraId="253E1EBA" w14:textId="77777777" w:rsidR="00E26F91" w:rsidRPr="00E26F91" w:rsidRDefault="00E26F91" w:rsidP="00E26F91">
            <w:pPr>
              <w:rPr>
                <w:rFonts w:ascii="Arial" w:hAnsi="Arial" w:cs="Arial"/>
                <w:sz w:val="20"/>
                <w:szCs w:val="20"/>
              </w:rPr>
            </w:pP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B2D81A9"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Перерасход</w:t>
            </w:r>
          </w:p>
        </w:tc>
      </w:tr>
      <w:tr w:rsidR="00E26F91" w:rsidRPr="00E26F91" w14:paraId="04B418F3" w14:textId="77777777" w:rsidTr="00723289">
        <w:trPr>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147C04BA" w14:textId="77777777" w:rsidR="00E26F91" w:rsidRPr="00E26F91" w:rsidRDefault="00E26F91" w:rsidP="00E26F91">
            <w:pPr>
              <w:rPr>
                <w:rFonts w:ascii="Arial" w:hAnsi="Arial" w:cs="Arial"/>
                <w:b/>
                <w:sz w:val="20"/>
                <w:szCs w:val="20"/>
              </w:rPr>
            </w:pPr>
          </w:p>
        </w:tc>
        <w:tc>
          <w:tcPr>
            <w:tcW w:w="1827" w:type="dxa"/>
            <w:vMerge/>
            <w:tcBorders>
              <w:top w:val="single" w:sz="8" w:space="0" w:color="000000"/>
              <w:left w:val="single" w:sz="8" w:space="0" w:color="000000"/>
              <w:bottom w:val="single" w:sz="8" w:space="0" w:color="000000"/>
              <w:right w:val="single" w:sz="8" w:space="0" w:color="000000"/>
            </w:tcBorders>
            <w:vAlign w:val="center"/>
            <w:hideMark/>
          </w:tcPr>
          <w:p w14:paraId="74CE0026"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E8B4EE"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371E382"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331ABEC" w14:textId="77777777" w:rsidR="00E26F91" w:rsidRPr="00E26F91" w:rsidRDefault="00E26F91" w:rsidP="00E26F91">
            <w:pPr>
              <w:rPr>
                <w:rFonts w:ascii="Arial"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39D5154"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Х.506.10.ХХХ</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545E021"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r>
      <w:tr w:rsidR="00E26F91" w:rsidRPr="00E26F91" w14:paraId="5289355C" w14:textId="77777777" w:rsidTr="00723289">
        <w:trPr>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0C2DD648" w14:textId="77777777" w:rsidR="00E26F91" w:rsidRPr="00E26F91" w:rsidRDefault="00E26F91" w:rsidP="00E26F91">
            <w:pPr>
              <w:rPr>
                <w:rFonts w:ascii="Arial" w:hAnsi="Arial" w:cs="Arial"/>
                <w:b/>
                <w:sz w:val="20"/>
                <w:szCs w:val="20"/>
              </w:rPr>
            </w:pPr>
          </w:p>
        </w:tc>
        <w:tc>
          <w:tcPr>
            <w:tcW w:w="1827" w:type="dxa"/>
            <w:vMerge/>
            <w:tcBorders>
              <w:top w:val="single" w:sz="8" w:space="0" w:color="000000"/>
              <w:left w:val="single" w:sz="8" w:space="0" w:color="000000"/>
              <w:bottom w:val="single" w:sz="8" w:space="0" w:color="000000"/>
              <w:right w:val="single" w:sz="8" w:space="0" w:color="000000"/>
            </w:tcBorders>
            <w:vAlign w:val="center"/>
            <w:hideMark/>
          </w:tcPr>
          <w:p w14:paraId="55823DE1"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8CC3A6"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33A61CA"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1C65BD9" w14:textId="77777777" w:rsidR="00E26F91" w:rsidRPr="00E26F91" w:rsidRDefault="00E26F91" w:rsidP="00E26F91">
            <w:pPr>
              <w:rPr>
                <w:rFonts w:ascii="Arial" w:hAnsi="Arial" w:cs="Arial"/>
                <w:sz w:val="20"/>
                <w:szCs w:val="20"/>
              </w:rPr>
            </w:pP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1BE7488"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Экономия</w:t>
            </w:r>
            <w:r w:rsidRPr="00E26F91">
              <w:rPr>
                <w:rFonts w:ascii="Arial" w:hAnsi="Arial" w:cs="Arial"/>
                <w:sz w:val="20"/>
                <w:szCs w:val="20"/>
              </w:rPr>
              <w:br/>
            </w:r>
            <w:r w:rsidRPr="00E26F91">
              <w:rPr>
                <w:rFonts w:ascii="Arial" w:hAnsi="Arial" w:cs="Arial"/>
                <w:i/>
                <w:iCs/>
                <w:sz w:val="20"/>
                <w:szCs w:val="20"/>
              </w:rPr>
              <w:t>способом «</w:t>
            </w:r>
            <w:proofErr w:type="spellStart"/>
            <w:r w:rsidRPr="00E26F91">
              <w:rPr>
                <w:rFonts w:ascii="Arial" w:hAnsi="Arial" w:cs="Arial"/>
                <w:i/>
                <w:iCs/>
                <w:sz w:val="20"/>
                <w:szCs w:val="20"/>
              </w:rPr>
              <w:t>Красноесторно</w:t>
            </w:r>
            <w:proofErr w:type="spellEnd"/>
            <w:r w:rsidRPr="00E26F91">
              <w:rPr>
                <w:rFonts w:ascii="Arial" w:hAnsi="Arial" w:cs="Arial"/>
                <w:i/>
                <w:iCs/>
                <w:sz w:val="20"/>
                <w:szCs w:val="20"/>
              </w:rPr>
              <w:t>»</w:t>
            </w:r>
          </w:p>
        </w:tc>
      </w:tr>
      <w:tr w:rsidR="00E26F91" w:rsidRPr="00E26F91" w14:paraId="5AA68FDF" w14:textId="77777777" w:rsidTr="00723289">
        <w:trPr>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74D0EDD9" w14:textId="77777777" w:rsidR="00E26F91" w:rsidRPr="00E26F91" w:rsidRDefault="00E26F91" w:rsidP="00E26F91">
            <w:pPr>
              <w:rPr>
                <w:rFonts w:ascii="Arial" w:hAnsi="Arial" w:cs="Arial"/>
                <w:b/>
                <w:sz w:val="20"/>
                <w:szCs w:val="20"/>
              </w:rPr>
            </w:pPr>
          </w:p>
        </w:tc>
        <w:tc>
          <w:tcPr>
            <w:tcW w:w="1827" w:type="dxa"/>
            <w:vMerge/>
            <w:tcBorders>
              <w:top w:val="single" w:sz="8" w:space="0" w:color="000000"/>
              <w:left w:val="single" w:sz="8" w:space="0" w:color="000000"/>
              <w:bottom w:val="single" w:sz="8" w:space="0" w:color="000000"/>
              <w:right w:val="single" w:sz="8" w:space="0" w:color="000000"/>
            </w:tcBorders>
            <w:vAlign w:val="center"/>
            <w:hideMark/>
          </w:tcPr>
          <w:p w14:paraId="0E419F76"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8F2EA3"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DFCE29B"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98E2169" w14:textId="77777777" w:rsidR="00E26F91" w:rsidRPr="00E26F91" w:rsidRDefault="00E26F91" w:rsidP="00E26F91">
            <w:pPr>
              <w:rPr>
                <w:rFonts w:ascii="Arial"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CA48F76"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Х.506.10.ХХХ</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020854C"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r>
      <w:tr w:rsidR="00E26F91" w:rsidRPr="00E26F91" w14:paraId="462ACFB3" w14:textId="77777777" w:rsidTr="00723289">
        <w:trPr>
          <w:jc w:val="center"/>
        </w:trPr>
        <w:tc>
          <w:tcPr>
            <w:tcW w:w="5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2EA40FE" w14:textId="77777777" w:rsidR="00E26F91" w:rsidRPr="00E26F91" w:rsidRDefault="00E26F91" w:rsidP="00E26F91">
            <w:pPr>
              <w:jc w:val="center"/>
              <w:rPr>
                <w:rFonts w:ascii="Arial" w:hAnsi="Arial" w:cs="Arial"/>
                <w:b/>
                <w:sz w:val="20"/>
                <w:szCs w:val="20"/>
              </w:rPr>
            </w:pPr>
            <w:r w:rsidRPr="00E26F91">
              <w:rPr>
                <w:rFonts w:ascii="Calibri" w:hAnsi="Calibri"/>
              </w:rPr>
              <w:br w:type="page"/>
            </w:r>
            <w:r w:rsidRPr="00E26F91">
              <w:rPr>
                <w:rFonts w:ascii="Arial" w:hAnsi="Arial" w:cs="Arial"/>
                <w:b/>
                <w:bCs/>
                <w:sz w:val="20"/>
                <w:szCs w:val="20"/>
              </w:rPr>
              <w:t>2.3.</w:t>
            </w:r>
          </w:p>
        </w:tc>
        <w:tc>
          <w:tcPr>
            <w:tcW w:w="14267"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FCC2817" w14:textId="77777777" w:rsidR="00E26F91" w:rsidRPr="00E26F91" w:rsidRDefault="00E26F91" w:rsidP="00E26F91">
            <w:pPr>
              <w:rPr>
                <w:rFonts w:ascii="Arial" w:hAnsi="Arial" w:cs="Arial"/>
                <w:sz w:val="20"/>
                <w:szCs w:val="20"/>
              </w:rPr>
            </w:pPr>
            <w:r w:rsidRPr="00E26F91">
              <w:rPr>
                <w:rFonts w:ascii="Arial" w:hAnsi="Arial" w:cs="Arial"/>
                <w:b/>
                <w:bCs/>
                <w:sz w:val="20"/>
                <w:szCs w:val="20"/>
              </w:rPr>
              <w:t>Обязательства перед бюджетом, по возмещению вреда, по другим выплатам</w:t>
            </w:r>
            <w:r w:rsidRPr="00E26F91">
              <w:rPr>
                <w:rFonts w:ascii="Arial" w:hAnsi="Arial" w:cs="Arial"/>
                <w:sz w:val="20"/>
                <w:szCs w:val="20"/>
              </w:rPr>
              <w:br/>
            </w:r>
            <w:r w:rsidRPr="00E26F91">
              <w:rPr>
                <w:rFonts w:ascii="Arial" w:hAnsi="Arial" w:cs="Arial"/>
                <w:i/>
                <w:iCs/>
                <w:sz w:val="20"/>
                <w:szCs w:val="20"/>
              </w:rPr>
              <w:t>(налоги, госпошлины, сборы, исполнительные документы)</w:t>
            </w:r>
          </w:p>
        </w:tc>
      </w:tr>
      <w:tr w:rsidR="00E26F91" w:rsidRPr="00E26F91" w14:paraId="602FA3B1" w14:textId="77777777" w:rsidTr="00723289">
        <w:trPr>
          <w:jc w:val="center"/>
        </w:trPr>
        <w:tc>
          <w:tcPr>
            <w:tcW w:w="5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36EDB98"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2.3.1</w:t>
            </w:r>
          </w:p>
        </w:tc>
        <w:tc>
          <w:tcPr>
            <w:tcW w:w="1827"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EEB40B0" w14:textId="77777777" w:rsidR="00E26F91" w:rsidRPr="00E26F91" w:rsidRDefault="00E26F91" w:rsidP="00E26F91">
            <w:pPr>
              <w:rPr>
                <w:rFonts w:ascii="Arial" w:hAnsi="Arial" w:cs="Arial"/>
                <w:sz w:val="20"/>
                <w:szCs w:val="20"/>
              </w:rPr>
            </w:pPr>
            <w:r w:rsidRPr="00E26F91">
              <w:rPr>
                <w:rFonts w:ascii="Arial" w:hAnsi="Arial" w:cs="Arial"/>
                <w:sz w:val="20"/>
                <w:szCs w:val="20"/>
              </w:rPr>
              <w:t>Начисление налогов (налог на имущество, налог на прибыль, НДС)</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21DA47D" w14:textId="77777777" w:rsidR="00E26F91" w:rsidRPr="00E26F91" w:rsidRDefault="00E26F91" w:rsidP="00E26F91">
            <w:pPr>
              <w:rPr>
                <w:rFonts w:ascii="Arial" w:hAnsi="Arial" w:cs="Arial"/>
                <w:sz w:val="20"/>
                <w:szCs w:val="20"/>
              </w:rPr>
            </w:pPr>
            <w:r w:rsidRPr="00E26F91">
              <w:rPr>
                <w:rFonts w:ascii="Arial" w:hAnsi="Arial" w:cs="Arial"/>
                <w:sz w:val="20"/>
                <w:szCs w:val="20"/>
              </w:rPr>
              <w:t>Налоговые регистры, отражающие расчет налога</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63C0F52"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В дату образования кредиторской задолженности – ежеквартально (не позднее последнего дня </w:t>
            </w:r>
            <w:r w:rsidRPr="00E26F91">
              <w:rPr>
                <w:rFonts w:ascii="Arial" w:hAnsi="Arial" w:cs="Arial"/>
                <w:sz w:val="20"/>
                <w:szCs w:val="20"/>
              </w:rPr>
              <w:br/>
              <w:t>текущего квартала)</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924BAAC"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(платежей)</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11A11F5"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 xml:space="preserve">На текущий финансовый </w:t>
            </w:r>
            <w:r w:rsidRPr="00E26F91">
              <w:rPr>
                <w:rFonts w:ascii="Arial" w:hAnsi="Arial" w:cs="Arial"/>
                <w:i/>
                <w:iCs/>
                <w:sz w:val="20"/>
                <w:szCs w:val="20"/>
              </w:rPr>
              <w:br/>
              <w:t>период</w:t>
            </w:r>
          </w:p>
        </w:tc>
      </w:tr>
      <w:tr w:rsidR="00E26F91" w:rsidRPr="00E26F91" w14:paraId="3518F975" w14:textId="77777777" w:rsidTr="00723289">
        <w:trPr>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1EA7A647" w14:textId="77777777" w:rsidR="00E26F91" w:rsidRPr="00E26F91" w:rsidRDefault="00E26F91" w:rsidP="00E26F91">
            <w:pPr>
              <w:rPr>
                <w:rFonts w:ascii="Arial" w:hAnsi="Arial" w:cs="Arial"/>
                <w:b/>
                <w:sz w:val="20"/>
                <w:szCs w:val="20"/>
              </w:rPr>
            </w:pPr>
          </w:p>
        </w:tc>
        <w:tc>
          <w:tcPr>
            <w:tcW w:w="1827" w:type="dxa"/>
            <w:vMerge/>
            <w:tcBorders>
              <w:top w:val="single" w:sz="8" w:space="0" w:color="000000"/>
              <w:left w:val="single" w:sz="8" w:space="0" w:color="000000"/>
              <w:bottom w:val="single" w:sz="8" w:space="0" w:color="000000"/>
              <w:right w:val="single" w:sz="8" w:space="0" w:color="000000"/>
            </w:tcBorders>
            <w:vAlign w:val="center"/>
            <w:hideMark/>
          </w:tcPr>
          <w:p w14:paraId="20A2C318"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232645"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27FE189"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EFC0EA7" w14:textId="77777777" w:rsidR="00E26F91" w:rsidRPr="00E26F91" w:rsidRDefault="00E26F91" w:rsidP="00E26F91">
            <w:pPr>
              <w:rPr>
                <w:rFonts w:ascii="Arial"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6CAD3E4"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Х.506.10.ХХХ</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E2FA6A5"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r>
      <w:tr w:rsidR="00E26F91" w:rsidRPr="00E26F91" w14:paraId="71159ED0" w14:textId="77777777" w:rsidTr="00723289">
        <w:trPr>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1A26DE8A" w14:textId="77777777" w:rsidR="00E26F91" w:rsidRPr="00E26F91" w:rsidRDefault="00E26F91" w:rsidP="00E26F91">
            <w:pPr>
              <w:rPr>
                <w:rFonts w:ascii="Arial" w:hAnsi="Arial" w:cs="Arial"/>
                <w:b/>
                <w:sz w:val="20"/>
                <w:szCs w:val="20"/>
              </w:rPr>
            </w:pPr>
          </w:p>
        </w:tc>
        <w:tc>
          <w:tcPr>
            <w:tcW w:w="1827" w:type="dxa"/>
            <w:vMerge/>
            <w:tcBorders>
              <w:top w:val="single" w:sz="8" w:space="0" w:color="000000"/>
              <w:left w:val="single" w:sz="8" w:space="0" w:color="000000"/>
              <w:bottom w:val="single" w:sz="8" w:space="0" w:color="000000"/>
              <w:right w:val="single" w:sz="8" w:space="0" w:color="000000"/>
            </w:tcBorders>
            <w:vAlign w:val="center"/>
            <w:hideMark/>
          </w:tcPr>
          <w:p w14:paraId="60341039"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5F4E79"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B5243CA"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DFF48F6" w14:textId="77777777" w:rsidR="00E26F91" w:rsidRPr="00E26F91" w:rsidRDefault="00E26F91" w:rsidP="00E26F91">
            <w:pPr>
              <w:rPr>
                <w:rFonts w:ascii="Arial" w:hAnsi="Arial" w:cs="Arial"/>
                <w:sz w:val="20"/>
                <w:szCs w:val="20"/>
              </w:rPr>
            </w:pP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59F087D"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На плановый период</w:t>
            </w:r>
          </w:p>
        </w:tc>
      </w:tr>
      <w:tr w:rsidR="00E26F91" w:rsidRPr="00E26F91" w14:paraId="6235FC1F" w14:textId="77777777" w:rsidTr="00723289">
        <w:trPr>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657A980F" w14:textId="77777777" w:rsidR="00E26F91" w:rsidRPr="00E26F91" w:rsidRDefault="00E26F91" w:rsidP="00E26F91">
            <w:pPr>
              <w:rPr>
                <w:rFonts w:ascii="Arial" w:hAnsi="Arial" w:cs="Arial"/>
                <w:b/>
                <w:sz w:val="20"/>
                <w:szCs w:val="20"/>
              </w:rPr>
            </w:pPr>
          </w:p>
        </w:tc>
        <w:tc>
          <w:tcPr>
            <w:tcW w:w="1827" w:type="dxa"/>
            <w:vMerge/>
            <w:tcBorders>
              <w:top w:val="single" w:sz="8" w:space="0" w:color="000000"/>
              <w:left w:val="single" w:sz="8" w:space="0" w:color="000000"/>
              <w:bottom w:val="single" w:sz="8" w:space="0" w:color="000000"/>
              <w:right w:val="single" w:sz="8" w:space="0" w:color="000000"/>
            </w:tcBorders>
            <w:vAlign w:val="center"/>
            <w:hideMark/>
          </w:tcPr>
          <w:p w14:paraId="2B285317"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085273"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B4FEF59"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749E26E9" w14:textId="77777777" w:rsidR="00E26F91" w:rsidRPr="00E26F91" w:rsidRDefault="00E26F91" w:rsidP="00E26F91">
            <w:pPr>
              <w:rPr>
                <w:rFonts w:ascii="Arial"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247A2F7"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Х.506.Х0.ХХХ</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143D458"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Х.502.Х1.ХХХ</w:t>
            </w:r>
          </w:p>
        </w:tc>
      </w:tr>
      <w:tr w:rsidR="00E26F91" w:rsidRPr="00E26F91" w14:paraId="72B48646" w14:textId="77777777" w:rsidTr="00723289">
        <w:trPr>
          <w:jc w:val="center"/>
        </w:trPr>
        <w:tc>
          <w:tcPr>
            <w:tcW w:w="5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C162E64"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2.3.2</w:t>
            </w:r>
          </w:p>
        </w:tc>
        <w:tc>
          <w:tcPr>
            <w:tcW w:w="1827"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FE9935" w14:textId="77777777" w:rsidR="00E26F91" w:rsidRPr="00E26F91" w:rsidRDefault="00E26F91" w:rsidP="00E26F91">
            <w:pPr>
              <w:rPr>
                <w:rFonts w:ascii="Arial" w:hAnsi="Arial" w:cs="Arial"/>
                <w:sz w:val="20"/>
                <w:szCs w:val="20"/>
              </w:rPr>
            </w:pPr>
            <w:r w:rsidRPr="00E26F91">
              <w:rPr>
                <w:rFonts w:ascii="Arial" w:hAnsi="Arial" w:cs="Arial"/>
                <w:sz w:val="20"/>
                <w:szCs w:val="20"/>
              </w:rPr>
              <w:t>Начисление всех видов сборов, пошлин, патентных платежей</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74848CB" w14:textId="77777777" w:rsidR="00E26F91" w:rsidRPr="00E26F91" w:rsidRDefault="00E26F91" w:rsidP="00E26F91">
            <w:pPr>
              <w:rPr>
                <w:rFonts w:ascii="Arial" w:hAnsi="Arial" w:cs="Arial"/>
                <w:sz w:val="20"/>
                <w:szCs w:val="20"/>
              </w:rPr>
            </w:pPr>
            <w:r w:rsidRPr="00E26F91">
              <w:rPr>
                <w:rFonts w:ascii="Arial" w:hAnsi="Arial" w:cs="Arial"/>
                <w:sz w:val="20"/>
                <w:szCs w:val="20"/>
              </w:rPr>
              <w:t>Бухгалтерские справки (ф. 0504833) с приложением расчетов.</w:t>
            </w:r>
            <w:r w:rsidRPr="00E26F91">
              <w:rPr>
                <w:rFonts w:ascii="Arial" w:hAnsi="Arial" w:cs="Arial"/>
                <w:sz w:val="20"/>
                <w:szCs w:val="20"/>
              </w:rPr>
              <w:br/>
              <w:t>Служебные записки (другие распоряжения руководителя)</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B1D529C" w14:textId="77777777" w:rsidR="00E26F91" w:rsidRPr="00E26F91" w:rsidRDefault="00E26F91" w:rsidP="00E26F91">
            <w:pPr>
              <w:rPr>
                <w:rFonts w:ascii="Arial" w:hAnsi="Arial" w:cs="Arial"/>
                <w:sz w:val="20"/>
                <w:szCs w:val="20"/>
              </w:rPr>
            </w:pPr>
            <w:r w:rsidRPr="00E26F91">
              <w:rPr>
                <w:rFonts w:ascii="Arial" w:hAnsi="Arial" w:cs="Arial"/>
                <w:sz w:val="20"/>
                <w:szCs w:val="20"/>
              </w:rPr>
              <w:t>В момент подписания документа о необходимости платежа</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EF713B9"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(платежей)</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7BC6D28"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 xml:space="preserve">На текущий финансовый </w:t>
            </w:r>
            <w:r w:rsidRPr="00E26F91">
              <w:rPr>
                <w:rFonts w:ascii="Arial" w:hAnsi="Arial" w:cs="Arial"/>
                <w:i/>
                <w:iCs/>
                <w:sz w:val="20"/>
                <w:szCs w:val="20"/>
              </w:rPr>
              <w:br/>
              <w:t>период</w:t>
            </w:r>
          </w:p>
        </w:tc>
      </w:tr>
      <w:tr w:rsidR="00E26F91" w:rsidRPr="00E26F91" w14:paraId="44886AEB" w14:textId="77777777" w:rsidTr="00723289">
        <w:trPr>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1290171B" w14:textId="77777777" w:rsidR="00E26F91" w:rsidRPr="00E26F91" w:rsidRDefault="00E26F91" w:rsidP="00E26F91">
            <w:pPr>
              <w:rPr>
                <w:rFonts w:ascii="Arial" w:hAnsi="Arial" w:cs="Arial"/>
                <w:b/>
                <w:sz w:val="20"/>
                <w:szCs w:val="20"/>
              </w:rPr>
            </w:pPr>
          </w:p>
        </w:tc>
        <w:tc>
          <w:tcPr>
            <w:tcW w:w="1827" w:type="dxa"/>
            <w:vMerge/>
            <w:tcBorders>
              <w:top w:val="single" w:sz="8" w:space="0" w:color="000000"/>
              <w:left w:val="single" w:sz="8" w:space="0" w:color="000000"/>
              <w:bottom w:val="single" w:sz="8" w:space="0" w:color="000000"/>
              <w:right w:val="single" w:sz="8" w:space="0" w:color="000000"/>
            </w:tcBorders>
            <w:vAlign w:val="center"/>
            <w:hideMark/>
          </w:tcPr>
          <w:p w14:paraId="3CD31B09"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C0F2E7"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A333819"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9FBE90E" w14:textId="77777777" w:rsidR="00E26F91" w:rsidRPr="00E26F91" w:rsidRDefault="00E26F91" w:rsidP="00E26F91">
            <w:pPr>
              <w:rPr>
                <w:rFonts w:ascii="Arial"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0288CFC"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Х.506.10.291</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EB583A6"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Х.502.11.291</w:t>
            </w:r>
          </w:p>
        </w:tc>
      </w:tr>
      <w:tr w:rsidR="00E26F91" w:rsidRPr="00E26F91" w14:paraId="61CE5E24" w14:textId="77777777" w:rsidTr="00723289">
        <w:trPr>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407A9DB3" w14:textId="77777777" w:rsidR="00E26F91" w:rsidRPr="00E26F91" w:rsidRDefault="00E26F91" w:rsidP="00E26F91">
            <w:pPr>
              <w:rPr>
                <w:rFonts w:ascii="Arial" w:hAnsi="Arial" w:cs="Arial"/>
                <w:b/>
                <w:sz w:val="20"/>
                <w:szCs w:val="20"/>
              </w:rPr>
            </w:pPr>
          </w:p>
        </w:tc>
        <w:tc>
          <w:tcPr>
            <w:tcW w:w="1827" w:type="dxa"/>
            <w:vMerge/>
            <w:tcBorders>
              <w:top w:val="single" w:sz="8" w:space="0" w:color="000000"/>
              <w:left w:val="single" w:sz="8" w:space="0" w:color="000000"/>
              <w:bottom w:val="single" w:sz="8" w:space="0" w:color="000000"/>
              <w:right w:val="single" w:sz="8" w:space="0" w:color="000000"/>
            </w:tcBorders>
            <w:vAlign w:val="center"/>
            <w:hideMark/>
          </w:tcPr>
          <w:p w14:paraId="3B00BE2F"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8CE8F8"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6D2280C"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756FF71" w14:textId="77777777" w:rsidR="00E26F91" w:rsidRPr="00E26F91" w:rsidRDefault="00E26F91" w:rsidP="00E26F91">
            <w:pPr>
              <w:rPr>
                <w:rFonts w:ascii="Arial" w:hAnsi="Arial" w:cs="Arial"/>
                <w:sz w:val="20"/>
                <w:szCs w:val="20"/>
              </w:rPr>
            </w:pP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F927CE5"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На плановый период</w:t>
            </w:r>
          </w:p>
        </w:tc>
      </w:tr>
      <w:tr w:rsidR="00E26F91" w:rsidRPr="00E26F91" w14:paraId="0812172A" w14:textId="77777777" w:rsidTr="00723289">
        <w:trPr>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44FE7C25" w14:textId="77777777" w:rsidR="00E26F91" w:rsidRPr="00E26F91" w:rsidRDefault="00E26F91" w:rsidP="00E26F91">
            <w:pPr>
              <w:rPr>
                <w:rFonts w:ascii="Arial" w:hAnsi="Arial" w:cs="Arial"/>
                <w:b/>
                <w:sz w:val="20"/>
                <w:szCs w:val="20"/>
              </w:rPr>
            </w:pPr>
          </w:p>
        </w:tc>
        <w:tc>
          <w:tcPr>
            <w:tcW w:w="1827" w:type="dxa"/>
            <w:vMerge/>
            <w:tcBorders>
              <w:top w:val="single" w:sz="8" w:space="0" w:color="000000"/>
              <w:left w:val="single" w:sz="8" w:space="0" w:color="000000"/>
              <w:bottom w:val="single" w:sz="8" w:space="0" w:color="000000"/>
              <w:right w:val="single" w:sz="8" w:space="0" w:color="000000"/>
            </w:tcBorders>
            <w:vAlign w:val="center"/>
            <w:hideMark/>
          </w:tcPr>
          <w:p w14:paraId="71ED74F3"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AC827E"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E16EB20"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7046EBCF" w14:textId="77777777" w:rsidR="00E26F91" w:rsidRPr="00E26F91" w:rsidRDefault="00E26F91" w:rsidP="00E26F91">
            <w:pPr>
              <w:rPr>
                <w:rFonts w:ascii="Arial"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BD16573"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Х.506.Х0.291</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B2DD35A"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Х.502.Х1.291</w:t>
            </w:r>
          </w:p>
        </w:tc>
      </w:tr>
      <w:tr w:rsidR="00E26F91" w:rsidRPr="00E26F91" w14:paraId="169E3B22" w14:textId="77777777" w:rsidTr="00723289">
        <w:trPr>
          <w:jc w:val="center"/>
        </w:trPr>
        <w:tc>
          <w:tcPr>
            <w:tcW w:w="565"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0F5636"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2.3.3</w:t>
            </w:r>
          </w:p>
        </w:tc>
        <w:tc>
          <w:tcPr>
            <w:tcW w:w="1827"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C6B390D" w14:textId="77777777" w:rsidR="00E26F91" w:rsidRPr="00E26F91" w:rsidRDefault="00E26F91" w:rsidP="00E26F91">
            <w:pPr>
              <w:rPr>
                <w:rFonts w:ascii="Arial" w:hAnsi="Arial" w:cs="Arial"/>
                <w:sz w:val="20"/>
                <w:szCs w:val="20"/>
              </w:rPr>
            </w:pPr>
            <w:r w:rsidRPr="00E26F91">
              <w:rPr>
                <w:rFonts w:ascii="Arial" w:hAnsi="Arial" w:cs="Arial"/>
                <w:sz w:val="20"/>
                <w:szCs w:val="20"/>
              </w:rPr>
              <w:t>Начисление штрафных санкций и сумм, предписанных судом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785C9F" w14:textId="77777777" w:rsidR="00E26F91" w:rsidRPr="00E26F91" w:rsidRDefault="00E26F91" w:rsidP="00E26F91">
            <w:pPr>
              <w:rPr>
                <w:rFonts w:ascii="Arial" w:hAnsi="Arial" w:cs="Arial"/>
                <w:sz w:val="20"/>
                <w:szCs w:val="20"/>
              </w:rPr>
            </w:pPr>
            <w:r w:rsidRPr="00E26F91">
              <w:rPr>
                <w:rFonts w:ascii="Arial" w:hAnsi="Arial" w:cs="Arial"/>
                <w:sz w:val="20"/>
                <w:szCs w:val="20"/>
              </w:rPr>
              <w:t>Исполнительный лист.</w:t>
            </w:r>
          </w:p>
          <w:p w14:paraId="1C8622BF" w14:textId="77777777" w:rsidR="00E26F91" w:rsidRPr="00E26F91" w:rsidRDefault="00E26F91" w:rsidP="00E26F91">
            <w:pPr>
              <w:rPr>
                <w:rFonts w:ascii="Arial" w:hAnsi="Arial" w:cs="Arial"/>
                <w:sz w:val="20"/>
                <w:szCs w:val="20"/>
              </w:rPr>
            </w:pPr>
            <w:r w:rsidRPr="00E26F91">
              <w:rPr>
                <w:rFonts w:ascii="Arial" w:hAnsi="Arial" w:cs="Arial"/>
                <w:sz w:val="20"/>
                <w:szCs w:val="20"/>
              </w:rPr>
              <w:t>Судебный приказ.</w:t>
            </w:r>
          </w:p>
          <w:p w14:paraId="60EFAAD6" w14:textId="77777777" w:rsidR="00E26F91" w:rsidRPr="00E26F91" w:rsidRDefault="00E26F91" w:rsidP="00E26F91">
            <w:pPr>
              <w:rPr>
                <w:rFonts w:ascii="Arial" w:hAnsi="Arial" w:cs="Arial"/>
                <w:sz w:val="20"/>
                <w:szCs w:val="20"/>
              </w:rPr>
            </w:pPr>
            <w:r w:rsidRPr="00E26F91">
              <w:rPr>
                <w:rFonts w:ascii="Arial" w:hAnsi="Arial" w:cs="Arial"/>
                <w:sz w:val="20"/>
                <w:szCs w:val="20"/>
              </w:rPr>
              <w:t>Постановления судебных (следственных) органов.</w:t>
            </w:r>
          </w:p>
          <w:p w14:paraId="6579CF72"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Иные документы, устанавливающие обязательства </w:t>
            </w:r>
            <w:r w:rsidRPr="00E26F91">
              <w:rPr>
                <w:rFonts w:ascii="Arial" w:hAnsi="Arial" w:cs="Arial"/>
                <w:sz w:val="20"/>
                <w:szCs w:val="20"/>
              </w:rPr>
              <w:br/>
              <w:t>учреждения</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D184459"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поступления исполнительных документов в бухгалтерию</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702CE70"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(выплат)</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1B6A329"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 xml:space="preserve">На текущий финансовый </w:t>
            </w:r>
            <w:r w:rsidRPr="00E26F91">
              <w:rPr>
                <w:rFonts w:ascii="Arial" w:hAnsi="Arial" w:cs="Arial"/>
                <w:i/>
                <w:iCs/>
                <w:sz w:val="20"/>
                <w:szCs w:val="20"/>
              </w:rPr>
              <w:br/>
              <w:t>период</w:t>
            </w:r>
          </w:p>
        </w:tc>
      </w:tr>
      <w:tr w:rsidR="00E26F91" w:rsidRPr="00E26F91" w14:paraId="715DD11A" w14:textId="77777777" w:rsidTr="00723289">
        <w:trPr>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4F4F35A8" w14:textId="77777777" w:rsidR="00E26F91" w:rsidRPr="00E26F91" w:rsidRDefault="00E26F91" w:rsidP="00E26F91">
            <w:pPr>
              <w:rPr>
                <w:rFonts w:ascii="Arial" w:hAnsi="Arial" w:cs="Arial"/>
                <w:b/>
                <w:sz w:val="20"/>
                <w:szCs w:val="20"/>
              </w:rPr>
            </w:pPr>
          </w:p>
        </w:tc>
        <w:tc>
          <w:tcPr>
            <w:tcW w:w="1827" w:type="dxa"/>
            <w:vMerge/>
            <w:tcBorders>
              <w:top w:val="single" w:sz="8" w:space="0" w:color="000000"/>
              <w:left w:val="single" w:sz="8" w:space="0" w:color="000000"/>
              <w:bottom w:val="single" w:sz="8" w:space="0" w:color="000000"/>
              <w:right w:val="single" w:sz="8" w:space="0" w:color="000000"/>
            </w:tcBorders>
            <w:vAlign w:val="center"/>
            <w:hideMark/>
          </w:tcPr>
          <w:p w14:paraId="2CCA519D"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A9B6DE"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51D963C0"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BD49551" w14:textId="77777777" w:rsidR="00E26F91" w:rsidRPr="00E26F91" w:rsidRDefault="00E26F91" w:rsidP="00E26F91">
            <w:pPr>
              <w:rPr>
                <w:rFonts w:ascii="Arial"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57112BA" w14:textId="77777777" w:rsidR="00E26F91" w:rsidRPr="00E26F91" w:rsidRDefault="00E26F91" w:rsidP="00E26F91">
            <w:pPr>
              <w:jc w:val="center"/>
              <w:rPr>
                <w:rFonts w:ascii="Arial" w:hAnsi="Arial" w:cs="Arial"/>
                <w:sz w:val="20"/>
                <w:szCs w:val="20"/>
                <w:lang w:val="en-US"/>
              </w:rPr>
            </w:pPr>
            <w:r w:rsidRPr="00E26F91">
              <w:rPr>
                <w:rFonts w:ascii="Arial" w:hAnsi="Arial" w:cs="Arial"/>
                <w:sz w:val="20"/>
                <w:szCs w:val="20"/>
              </w:rPr>
              <w:t>Х.506.10.290</w:t>
            </w:r>
            <w:r w:rsidRPr="00E26F91">
              <w:rPr>
                <w:rFonts w:ascii="Arial" w:hAnsi="Arial" w:cs="Arial"/>
                <w:color w:val="99CCFF"/>
                <w:sz w:val="20"/>
                <w:szCs w:val="20"/>
                <w:vertAlign w:val="superscript"/>
                <w:lang w:val="en-US"/>
              </w:rPr>
              <w:t>&lt;1&gt;</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DE83C4B"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Х.502.11.290</w:t>
            </w:r>
            <w:r w:rsidRPr="00E26F91">
              <w:rPr>
                <w:rFonts w:ascii="Arial" w:hAnsi="Arial" w:cs="Arial"/>
                <w:color w:val="99CCFF"/>
                <w:sz w:val="20"/>
                <w:szCs w:val="20"/>
                <w:vertAlign w:val="superscript"/>
                <w:lang w:val="en-US"/>
              </w:rPr>
              <w:t>&lt;1&gt;</w:t>
            </w:r>
          </w:p>
        </w:tc>
      </w:tr>
      <w:tr w:rsidR="00E26F91" w:rsidRPr="00E26F91" w14:paraId="664478C6" w14:textId="77777777" w:rsidTr="00723289">
        <w:trPr>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372BB3B4" w14:textId="77777777" w:rsidR="00E26F91" w:rsidRPr="00E26F91" w:rsidRDefault="00E26F91" w:rsidP="00E26F91">
            <w:pPr>
              <w:rPr>
                <w:rFonts w:ascii="Arial" w:hAnsi="Arial" w:cs="Arial"/>
                <w:b/>
                <w:sz w:val="20"/>
                <w:szCs w:val="20"/>
              </w:rPr>
            </w:pPr>
          </w:p>
        </w:tc>
        <w:tc>
          <w:tcPr>
            <w:tcW w:w="1827" w:type="dxa"/>
            <w:vMerge/>
            <w:tcBorders>
              <w:top w:val="single" w:sz="8" w:space="0" w:color="000000"/>
              <w:left w:val="single" w:sz="8" w:space="0" w:color="000000"/>
              <w:bottom w:val="single" w:sz="8" w:space="0" w:color="000000"/>
              <w:right w:val="single" w:sz="8" w:space="0" w:color="000000"/>
            </w:tcBorders>
            <w:vAlign w:val="center"/>
            <w:hideMark/>
          </w:tcPr>
          <w:p w14:paraId="2299D18A"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086A1D"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7DB78E2"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59B93F3C" w14:textId="77777777" w:rsidR="00E26F91" w:rsidRPr="00E26F91" w:rsidRDefault="00E26F91" w:rsidP="00E26F91">
            <w:pPr>
              <w:rPr>
                <w:rFonts w:ascii="Arial" w:hAnsi="Arial" w:cs="Arial"/>
                <w:sz w:val="20"/>
                <w:szCs w:val="20"/>
              </w:rPr>
            </w:pP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2BBB611"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На плановый период</w:t>
            </w:r>
          </w:p>
        </w:tc>
      </w:tr>
      <w:tr w:rsidR="00E26F91" w:rsidRPr="00E26F91" w14:paraId="787968A6" w14:textId="77777777" w:rsidTr="00723289">
        <w:trPr>
          <w:jc w:val="center"/>
        </w:trPr>
        <w:tc>
          <w:tcPr>
            <w:tcW w:w="565" w:type="dxa"/>
            <w:vMerge/>
            <w:tcBorders>
              <w:top w:val="single" w:sz="8" w:space="0" w:color="000000"/>
              <w:left w:val="single" w:sz="8" w:space="0" w:color="000000"/>
              <w:bottom w:val="single" w:sz="8" w:space="0" w:color="000000"/>
              <w:right w:val="single" w:sz="8" w:space="0" w:color="000000"/>
            </w:tcBorders>
            <w:vAlign w:val="center"/>
            <w:hideMark/>
          </w:tcPr>
          <w:p w14:paraId="6BDA3286" w14:textId="77777777" w:rsidR="00E26F91" w:rsidRPr="00E26F91" w:rsidRDefault="00E26F91" w:rsidP="00E26F91">
            <w:pPr>
              <w:rPr>
                <w:rFonts w:ascii="Arial" w:hAnsi="Arial" w:cs="Arial"/>
                <w:b/>
                <w:sz w:val="20"/>
                <w:szCs w:val="20"/>
              </w:rPr>
            </w:pPr>
          </w:p>
        </w:tc>
        <w:tc>
          <w:tcPr>
            <w:tcW w:w="1827" w:type="dxa"/>
            <w:vMerge/>
            <w:tcBorders>
              <w:top w:val="single" w:sz="8" w:space="0" w:color="000000"/>
              <w:left w:val="single" w:sz="8" w:space="0" w:color="000000"/>
              <w:bottom w:val="single" w:sz="8" w:space="0" w:color="000000"/>
              <w:right w:val="single" w:sz="8" w:space="0" w:color="000000"/>
            </w:tcBorders>
            <w:vAlign w:val="center"/>
            <w:hideMark/>
          </w:tcPr>
          <w:p w14:paraId="2CD11C6B"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3BF156"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FA6607C" w14:textId="77777777" w:rsidR="00E26F91" w:rsidRPr="00E26F91" w:rsidRDefault="00E26F91" w:rsidP="00E26F91">
            <w:pPr>
              <w:rPr>
                <w:rFonts w:ascii="Arial" w:hAnsi="Arial" w:cs="Arial"/>
                <w:sz w:val="20"/>
                <w:szCs w:val="20"/>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CD052C9" w14:textId="77777777" w:rsidR="00E26F91" w:rsidRPr="00E26F91" w:rsidRDefault="00E26F91" w:rsidP="00E26F91">
            <w:pPr>
              <w:rPr>
                <w:rFonts w:ascii="Arial" w:hAnsi="Arial" w:cs="Arial"/>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04A569"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Х.506.Х0.290</w:t>
            </w:r>
            <w:r w:rsidRPr="00E26F91">
              <w:rPr>
                <w:rFonts w:ascii="Arial" w:hAnsi="Arial" w:cs="Arial"/>
                <w:color w:val="99CCFF"/>
                <w:sz w:val="20"/>
                <w:szCs w:val="20"/>
                <w:vertAlign w:val="superscript"/>
                <w:lang w:val="en-US"/>
              </w:rPr>
              <w:t>&lt;1&gt;</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04A966B"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Х.502.Х1.290</w:t>
            </w:r>
            <w:r w:rsidRPr="00E26F91">
              <w:rPr>
                <w:rFonts w:ascii="Arial" w:hAnsi="Arial" w:cs="Arial"/>
                <w:color w:val="99CCFF"/>
                <w:sz w:val="20"/>
                <w:szCs w:val="20"/>
                <w:vertAlign w:val="superscript"/>
                <w:lang w:val="en-US"/>
              </w:rPr>
              <w:t>&lt;1&gt;</w:t>
            </w:r>
          </w:p>
        </w:tc>
      </w:tr>
      <w:tr w:rsidR="00E26F91" w:rsidRPr="00E26F91" w14:paraId="254E32D5" w14:textId="77777777" w:rsidTr="00723289">
        <w:trPr>
          <w:jc w:val="center"/>
        </w:trPr>
        <w:tc>
          <w:tcPr>
            <w:tcW w:w="56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4B0AA27"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2.3.4</w:t>
            </w:r>
          </w:p>
        </w:tc>
        <w:tc>
          <w:tcPr>
            <w:tcW w:w="182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87C9220" w14:textId="77777777" w:rsidR="00E26F91" w:rsidRPr="00E26F91" w:rsidRDefault="00E26F91" w:rsidP="00E26F91">
            <w:pPr>
              <w:rPr>
                <w:rFonts w:ascii="Arial" w:hAnsi="Arial" w:cs="Arial"/>
                <w:sz w:val="20"/>
                <w:szCs w:val="20"/>
              </w:rPr>
            </w:pPr>
            <w:r w:rsidRPr="00E26F91">
              <w:rPr>
                <w:rFonts w:ascii="Arial" w:hAnsi="Arial" w:cs="Arial"/>
                <w:sz w:val="20"/>
                <w:szCs w:val="20"/>
              </w:rPr>
              <w:t>Иные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DFECE6A" w14:textId="77777777" w:rsidR="00E26F91" w:rsidRPr="00E26F91" w:rsidRDefault="00E26F91" w:rsidP="00E26F91">
            <w:pPr>
              <w:rPr>
                <w:rFonts w:ascii="Arial" w:hAnsi="Arial" w:cs="Arial"/>
                <w:sz w:val="20"/>
                <w:szCs w:val="20"/>
              </w:rPr>
            </w:pPr>
            <w:r w:rsidRPr="00E26F91">
              <w:rPr>
                <w:rFonts w:ascii="Arial" w:hAnsi="Arial" w:cs="Arial"/>
                <w:sz w:val="20"/>
                <w:szCs w:val="20"/>
              </w:rPr>
              <w:t>Документы, подтверждающие возникновение обязательства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341647F"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подписания (утверждения) соответствующих документов либо дата их представления в бухгалтерию</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EB90126"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принятых обязательств</w:t>
            </w: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A6E04AC"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Х.506.10.ХХХ</w:t>
            </w:r>
          </w:p>
        </w:tc>
        <w:tc>
          <w:tcPr>
            <w:tcW w:w="1557"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B5FA41"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r>
      <w:tr w:rsidR="00E26F91" w:rsidRPr="00E26F91" w14:paraId="6F4872A8" w14:textId="77777777" w:rsidTr="00723289">
        <w:trPr>
          <w:gridAfter w:val="1"/>
          <w:wAfter w:w="15" w:type="dxa"/>
          <w:jc w:val="center"/>
        </w:trPr>
        <w:tc>
          <w:tcPr>
            <w:tcW w:w="0" w:type="auto"/>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400D717" w14:textId="77777777" w:rsidR="00E26F91" w:rsidRPr="00E26F91" w:rsidRDefault="00E26F91" w:rsidP="00E26F91">
            <w:pPr>
              <w:jc w:val="center"/>
              <w:rPr>
                <w:rFonts w:ascii="Arial" w:hAnsi="Arial" w:cs="Arial"/>
                <w:sz w:val="20"/>
                <w:szCs w:val="20"/>
              </w:rPr>
            </w:pPr>
            <w:r w:rsidRPr="00E26F91">
              <w:rPr>
                <w:rFonts w:ascii="Arial" w:hAnsi="Arial" w:cs="Arial"/>
                <w:b/>
                <w:bCs/>
                <w:iCs/>
                <w:sz w:val="20"/>
                <w:szCs w:val="20"/>
              </w:rPr>
              <w:t>3. Отложенные обязательства</w:t>
            </w:r>
          </w:p>
        </w:tc>
      </w:tr>
      <w:tr w:rsidR="00E26F91" w:rsidRPr="00E26F91" w14:paraId="7DEE424B" w14:textId="77777777" w:rsidTr="00723289">
        <w:trPr>
          <w:gridAfter w:val="1"/>
          <w:wAfter w:w="15" w:type="dxa"/>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963870C"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3.1</w:t>
            </w:r>
          </w:p>
        </w:tc>
        <w:tc>
          <w:tcPr>
            <w:tcW w:w="4283"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A40C67B" w14:textId="77777777" w:rsidR="00E26F91" w:rsidRPr="00E26F91" w:rsidRDefault="00E26F91" w:rsidP="00E26F91">
            <w:pPr>
              <w:rPr>
                <w:rFonts w:ascii="Arial" w:hAnsi="Arial" w:cs="Arial"/>
                <w:sz w:val="20"/>
                <w:szCs w:val="20"/>
              </w:rPr>
            </w:pPr>
            <w:r w:rsidRPr="00E26F91">
              <w:rPr>
                <w:rFonts w:ascii="Arial" w:hAnsi="Arial" w:cs="Arial"/>
                <w:sz w:val="20"/>
                <w:szCs w:val="20"/>
              </w:rPr>
              <w:t>Принятие обязательства на сумму созданного резерва</w:t>
            </w:r>
          </w:p>
        </w:tc>
        <w:tc>
          <w:tcPr>
            <w:tcW w:w="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20B1E78" w14:textId="77777777" w:rsidR="00E26F91" w:rsidRPr="00E26F91" w:rsidRDefault="00E26F91" w:rsidP="00E26F91">
            <w:pPr>
              <w:rPr>
                <w:rFonts w:ascii="Arial" w:hAnsi="Arial" w:cs="Arial"/>
                <w:sz w:val="20"/>
                <w:szCs w:val="20"/>
              </w:rPr>
            </w:pPr>
            <w:r w:rsidRPr="00E26F91">
              <w:rPr>
                <w:rFonts w:ascii="Arial" w:hAnsi="Arial" w:cs="Arial"/>
                <w:sz w:val="20"/>
                <w:szCs w:val="20"/>
              </w:rPr>
              <w:t>Бухгалтерская справка (ф. 0504833) с приложением расчетов</w:t>
            </w:r>
          </w:p>
        </w:tc>
        <w:tc>
          <w:tcPr>
            <w:tcW w:w="372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F9CCDDE" w14:textId="77777777" w:rsidR="00E26F91" w:rsidRPr="00E26F91" w:rsidRDefault="00E26F91" w:rsidP="00E26F91">
            <w:pPr>
              <w:rPr>
                <w:rFonts w:ascii="Arial" w:hAnsi="Arial" w:cs="Arial"/>
                <w:sz w:val="20"/>
                <w:szCs w:val="20"/>
              </w:rPr>
            </w:pPr>
            <w:r w:rsidRPr="00E26F91">
              <w:rPr>
                <w:rFonts w:ascii="Arial" w:hAnsi="Arial" w:cs="Arial"/>
                <w:sz w:val="20"/>
                <w:szCs w:val="20"/>
              </w:rPr>
              <w:t>Дата расчета резерва, согласно положениям учетной политики</w:t>
            </w:r>
          </w:p>
        </w:tc>
        <w:tc>
          <w:tcPr>
            <w:tcW w:w="219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D928342"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Сумма оценочного значения, по методу, предусмотренному в учетной политике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8C24AFF"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Х.506.90.ХХХ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C4188B"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Х.502.99.ХХХ</w:t>
            </w:r>
          </w:p>
        </w:tc>
      </w:tr>
      <w:tr w:rsidR="00E26F91" w:rsidRPr="00E26F91" w14:paraId="043C43B3" w14:textId="77777777" w:rsidTr="00723289">
        <w:trPr>
          <w:gridAfter w:val="1"/>
          <w:wAfter w:w="15" w:type="dxa"/>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872211F"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lastRenderedPageBreak/>
              <w:t>3.2</w:t>
            </w:r>
          </w:p>
        </w:tc>
        <w:tc>
          <w:tcPr>
            <w:tcW w:w="4283"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D6D7A9B" w14:textId="77777777" w:rsidR="00E26F91" w:rsidRPr="00E26F91" w:rsidRDefault="00E26F91" w:rsidP="00E26F91">
            <w:pPr>
              <w:rPr>
                <w:rFonts w:ascii="Arial" w:hAnsi="Arial" w:cs="Arial"/>
                <w:sz w:val="20"/>
                <w:szCs w:val="20"/>
              </w:rPr>
            </w:pPr>
            <w:r w:rsidRPr="00E26F91">
              <w:rPr>
                <w:rFonts w:ascii="Arial" w:hAnsi="Arial" w:cs="Arial"/>
                <w:sz w:val="20"/>
                <w:szCs w:val="20"/>
              </w:rPr>
              <w:t>Уменьшение размера созданного резерва</w:t>
            </w:r>
          </w:p>
        </w:tc>
        <w:tc>
          <w:tcPr>
            <w:tcW w:w="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C0545B4" w14:textId="77777777" w:rsidR="00E26F91" w:rsidRPr="00E26F91" w:rsidRDefault="00E26F91" w:rsidP="00E26F91">
            <w:pPr>
              <w:rPr>
                <w:rFonts w:ascii="Arial" w:hAnsi="Arial" w:cs="Arial"/>
                <w:sz w:val="20"/>
                <w:szCs w:val="20"/>
              </w:rPr>
            </w:pPr>
            <w:r w:rsidRPr="00E26F91">
              <w:rPr>
                <w:rFonts w:ascii="Arial" w:hAnsi="Arial" w:cs="Arial"/>
                <w:sz w:val="20"/>
                <w:szCs w:val="20"/>
              </w:rPr>
              <w:t>Приказ руководителя.</w:t>
            </w:r>
            <w:r w:rsidR="00773E88">
              <w:rPr>
                <w:rFonts w:ascii="Arial" w:hAnsi="Arial" w:cs="Arial"/>
                <w:sz w:val="20"/>
                <w:szCs w:val="20"/>
              </w:rPr>
              <w:t xml:space="preserve"> </w:t>
            </w:r>
            <w:r w:rsidRPr="00E26F91">
              <w:rPr>
                <w:rFonts w:ascii="Arial" w:hAnsi="Arial" w:cs="Arial"/>
                <w:sz w:val="20"/>
                <w:szCs w:val="20"/>
              </w:rPr>
              <w:t>Бухгалтерская справка (ф. 0504833) с  м расчетов</w:t>
            </w:r>
          </w:p>
        </w:tc>
        <w:tc>
          <w:tcPr>
            <w:tcW w:w="372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14FE97A"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определенная в приказе об уменьшении размера резерва</w:t>
            </w:r>
          </w:p>
        </w:tc>
        <w:tc>
          <w:tcPr>
            <w:tcW w:w="219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1BCB40D"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Сумма, на которую будет уменьшен резерв, отражается </w:t>
            </w:r>
            <w:r w:rsidRPr="00E26F91">
              <w:rPr>
                <w:rFonts w:ascii="Arial" w:hAnsi="Arial" w:cs="Arial"/>
                <w:b/>
                <w:bCs/>
                <w:sz w:val="20"/>
                <w:szCs w:val="20"/>
              </w:rPr>
              <w:t>способом «Красное сторно»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F54428C"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Х.506.90.ХХХ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E89B6F1"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Х.502.99.ХХХ</w:t>
            </w:r>
          </w:p>
        </w:tc>
      </w:tr>
      <w:tr w:rsidR="00E26F91" w:rsidRPr="00E26F91" w14:paraId="5E091DC0" w14:textId="77777777" w:rsidTr="00723289">
        <w:trPr>
          <w:gridAfter w:val="1"/>
          <w:wAfter w:w="15" w:type="dxa"/>
          <w:trHeight w:val="553"/>
          <w:jc w:val="center"/>
        </w:trPr>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16FDDF28"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3.3</w:t>
            </w:r>
          </w:p>
        </w:tc>
        <w:tc>
          <w:tcPr>
            <w:tcW w:w="4283" w:type="dxa"/>
            <w:gridSpan w:val="2"/>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2466ACB1" w14:textId="77777777" w:rsidR="00E26F91" w:rsidRPr="00E26F91" w:rsidRDefault="00E26F91" w:rsidP="00E26F91">
            <w:pPr>
              <w:rPr>
                <w:rFonts w:ascii="Arial" w:hAnsi="Arial" w:cs="Arial"/>
                <w:sz w:val="20"/>
                <w:szCs w:val="20"/>
              </w:rPr>
            </w:pPr>
            <w:r w:rsidRPr="00E26F91">
              <w:rPr>
                <w:rFonts w:ascii="Arial" w:hAnsi="Arial" w:cs="Arial"/>
                <w:sz w:val="20"/>
                <w:szCs w:val="20"/>
              </w:rPr>
              <w:t>Отражение принятого обязательства при осуществлении расходов за счет созданных резервов</w:t>
            </w:r>
          </w:p>
          <w:p w14:paraId="11FBCDC2"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954"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04113B96" w14:textId="77777777" w:rsidR="00E26F91" w:rsidRPr="00E26F91" w:rsidRDefault="00E26F91" w:rsidP="00E26F91">
            <w:pPr>
              <w:rPr>
                <w:rFonts w:ascii="Arial" w:hAnsi="Arial" w:cs="Arial"/>
                <w:sz w:val="20"/>
                <w:szCs w:val="20"/>
              </w:rPr>
            </w:pPr>
            <w:r w:rsidRPr="00E26F91">
              <w:rPr>
                <w:rFonts w:ascii="Arial" w:hAnsi="Arial" w:cs="Arial"/>
                <w:sz w:val="20"/>
                <w:szCs w:val="20"/>
              </w:rPr>
              <w:t>Документы, подтверждающие возникновение обязательства/ Бухгалтерская справка (ф. 0504833)</w:t>
            </w:r>
          </w:p>
          <w:p w14:paraId="24278E22"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3722" w:type="dxa"/>
            <w:gridSpan w:val="2"/>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1C848160" w14:textId="77777777" w:rsidR="00E26F91" w:rsidRPr="00E26F91" w:rsidRDefault="00E26F91" w:rsidP="00E26F91">
            <w:pPr>
              <w:rPr>
                <w:rFonts w:ascii="Arial" w:hAnsi="Arial" w:cs="Arial"/>
                <w:sz w:val="20"/>
                <w:szCs w:val="20"/>
              </w:rPr>
            </w:pPr>
            <w:r w:rsidRPr="00E26F91">
              <w:rPr>
                <w:rFonts w:ascii="Arial" w:hAnsi="Arial" w:cs="Arial"/>
                <w:sz w:val="20"/>
                <w:szCs w:val="20"/>
              </w:rPr>
              <w:t>В момент образования кредиторской задолженности</w:t>
            </w:r>
          </w:p>
          <w:p w14:paraId="2263FD3E"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2191" w:type="dxa"/>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70F7044B"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принятого обязательства в рамках созданного резерва</w:t>
            </w:r>
          </w:p>
          <w:p w14:paraId="4F6CAA1B"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gridSpan w:val="2"/>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16C6A733" w14:textId="77777777" w:rsidR="00E26F91" w:rsidRPr="00E26F91" w:rsidRDefault="00E26F91" w:rsidP="00E26F91">
            <w:pPr>
              <w:jc w:val="center"/>
              <w:rPr>
                <w:rFonts w:ascii="Arial" w:hAnsi="Arial" w:cs="Arial"/>
                <w:i/>
                <w:sz w:val="20"/>
                <w:szCs w:val="20"/>
              </w:rPr>
            </w:pPr>
            <w:r w:rsidRPr="00E26F91">
              <w:rPr>
                <w:rFonts w:ascii="Arial" w:hAnsi="Arial" w:cs="Arial"/>
                <w:i/>
                <w:sz w:val="20"/>
                <w:szCs w:val="20"/>
              </w:rPr>
              <w:t>На текущий финансовый период</w:t>
            </w:r>
          </w:p>
        </w:tc>
      </w:tr>
      <w:tr w:rsidR="00E26F91" w:rsidRPr="00E26F91" w14:paraId="5023F5E1" w14:textId="77777777" w:rsidTr="00723289">
        <w:trPr>
          <w:gridAfter w:val="1"/>
          <w:wAfter w:w="15" w:type="dxa"/>
          <w:jc w:val="center"/>
        </w:trPr>
        <w:tc>
          <w:tcPr>
            <w:tcW w:w="0" w:type="auto"/>
            <w:vMerge/>
            <w:tcBorders>
              <w:left w:val="single" w:sz="8" w:space="0" w:color="000000"/>
              <w:right w:val="single" w:sz="8" w:space="0" w:color="000000"/>
            </w:tcBorders>
            <w:vAlign w:val="center"/>
            <w:hideMark/>
          </w:tcPr>
          <w:p w14:paraId="1EC740DE" w14:textId="77777777" w:rsidR="00E26F91" w:rsidRPr="00E26F91" w:rsidRDefault="00E26F91" w:rsidP="00E26F91">
            <w:pPr>
              <w:rPr>
                <w:rFonts w:ascii="Arial" w:hAnsi="Arial" w:cs="Arial"/>
                <w:b/>
                <w:sz w:val="20"/>
                <w:szCs w:val="20"/>
              </w:rPr>
            </w:pPr>
          </w:p>
        </w:tc>
        <w:tc>
          <w:tcPr>
            <w:tcW w:w="4283" w:type="dxa"/>
            <w:gridSpan w:val="2"/>
            <w:vMerge/>
            <w:tcBorders>
              <w:left w:val="single" w:sz="8" w:space="0" w:color="000000"/>
              <w:right w:val="single" w:sz="8" w:space="0" w:color="000000"/>
            </w:tcBorders>
            <w:vAlign w:val="center"/>
            <w:hideMark/>
          </w:tcPr>
          <w:p w14:paraId="5D1050A0" w14:textId="77777777" w:rsidR="00E26F91" w:rsidRPr="00E26F91" w:rsidRDefault="00E26F91" w:rsidP="00E26F91">
            <w:pPr>
              <w:rPr>
                <w:rFonts w:ascii="Arial" w:hAnsi="Arial" w:cs="Arial"/>
                <w:sz w:val="20"/>
                <w:szCs w:val="20"/>
              </w:rPr>
            </w:pPr>
          </w:p>
        </w:tc>
        <w:tc>
          <w:tcPr>
            <w:tcW w:w="954" w:type="dxa"/>
            <w:vMerge/>
            <w:tcBorders>
              <w:left w:val="single" w:sz="8" w:space="0" w:color="000000"/>
              <w:right w:val="single" w:sz="8" w:space="0" w:color="000000"/>
            </w:tcBorders>
            <w:vAlign w:val="center"/>
            <w:hideMark/>
          </w:tcPr>
          <w:p w14:paraId="55F1EB02" w14:textId="77777777" w:rsidR="00E26F91" w:rsidRPr="00E26F91" w:rsidRDefault="00E26F91" w:rsidP="00E26F91">
            <w:pPr>
              <w:rPr>
                <w:rFonts w:ascii="Arial" w:hAnsi="Arial" w:cs="Arial"/>
                <w:sz w:val="20"/>
                <w:szCs w:val="20"/>
              </w:rPr>
            </w:pPr>
          </w:p>
        </w:tc>
        <w:tc>
          <w:tcPr>
            <w:tcW w:w="3722" w:type="dxa"/>
            <w:gridSpan w:val="2"/>
            <w:vMerge/>
            <w:tcBorders>
              <w:left w:val="single" w:sz="8" w:space="0" w:color="000000"/>
              <w:right w:val="single" w:sz="8" w:space="0" w:color="000000"/>
            </w:tcBorders>
            <w:vAlign w:val="center"/>
            <w:hideMark/>
          </w:tcPr>
          <w:p w14:paraId="3CD1803F" w14:textId="77777777" w:rsidR="00E26F91" w:rsidRPr="00E26F91" w:rsidRDefault="00E26F91" w:rsidP="00E26F91">
            <w:pPr>
              <w:rPr>
                <w:rFonts w:ascii="Arial" w:hAnsi="Arial" w:cs="Arial"/>
                <w:sz w:val="20"/>
                <w:szCs w:val="20"/>
              </w:rPr>
            </w:pPr>
          </w:p>
        </w:tc>
        <w:tc>
          <w:tcPr>
            <w:tcW w:w="2191" w:type="dxa"/>
            <w:vMerge/>
            <w:tcBorders>
              <w:left w:val="single" w:sz="8" w:space="0" w:color="000000"/>
              <w:right w:val="single" w:sz="8" w:space="0" w:color="000000"/>
            </w:tcBorders>
            <w:tcMar>
              <w:top w:w="60" w:type="dxa"/>
              <w:left w:w="60" w:type="dxa"/>
              <w:bottom w:w="60" w:type="dxa"/>
              <w:right w:w="60" w:type="dxa"/>
            </w:tcMar>
            <w:hideMark/>
          </w:tcPr>
          <w:p w14:paraId="4C31C688" w14:textId="77777777" w:rsidR="00E26F91" w:rsidRPr="00E26F91" w:rsidRDefault="00E26F91" w:rsidP="00E26F91">
            <w:pPr>
              <w:rPr>
                <w:rFonts w:ascii="Arial" w:hAnsi="Arial" w:cs="Arial"/>
                <w:sz w:val="20"/>
                <w:szCs w:val="20"/>
              </w:rPr>
            </w:pPr>
          </w:p>
        </w:tc>
        <w:tc>
          <w:tcPr>
            <w:tcW w:w="0" w:type="auto"/>
            <w:tcBorders>
              <w:top w:val="single" w:sz="4" w:space="0" w:color="auto"/>
              <w:left w:val="single" w:sz="8" w:space="0" w:color="000000"/>
              <w:right w:val="single" w:sz="8" w:space="0" w:color="000000"/>
            </w:tcBorders>
            <w:tcMar>
              <w:top w:w="60" w:type="dxa"/>
              <w:left w:w="60" w:type="dxa"/>
              <w:bottom w:w="60" w:type="dxa"/>
              <w:right w:w="60" w:type="dxa"/>
            </w:tcMar>
            <w:hideMark/>
          </w:tcPr>
          <w:p w14:paraId="2C9A1A7C"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Х.502.99.ХХХ</w:t>
            </w:r>
          </w:p>
        </w:tc>
        <w:tc>
          <w:tcPr>
            <w:tcW w:w="0" w:type="auto"/>
            <w:tcBorders>
              <w:top w:val="single" w:sz="4" w:space="0" w:color="auto"/>
              <w:left w:val="single" w:sz="8" w:space="0" w:color="000000"/>
              <w:right w:val="single" w:sz="8" w:space="0" w:color="000000"/>
            </w:tcBorders>
            <w:tcMar>
              <w:top w:w="60" w:type="dxa"/>
              <w:left w:w="60" w:type="dxa"/>
              <w:bottom w:w="60" w:type="dxa"/>
              <w:right w:w="60" w:type="dxa"/>
            </w:tcMar>
            <w:hideMark/>
          </w:tcPr>
          <w:p w14:paraId="2EF6E10A"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r>
      <w:tr w:rsidR="00E26F91" w:rsidRPr="00E26F91" w14:paraId="21B286C9" w14:textId="77777777" w:rsidTr="00723289">
        <w:trPr>
          <w:gridAfter w:val="1"/>
          <w:wAfter w:w="15" w:type="dxa"/>
          <w:jc w:val="center"/>
        </w:trPr>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0E9C89E4" w14:textId="77777777" w:rsidR="00E26F91" w:rsidRPr="00E26F91" w:rsidRDefault="00E26F91" w:rsidP="00E26F91">
            <w:pPr>
              <w:jc w:val="center"/>
              <w:rPr>
                <w:rFonts w:ascii="Arial" w:hAnsi="Arial" w:cs="Arial"/>
                <w:b/>
                <w:sz w:val="20"/>
                <w:szCs w:val="20"/>
              </w:rPr>
            </w:pPr>
          </w:p>
        </w:tc>
        <w:tc>
          <w:tcPr>
            <w:tcW w:w="4283" w:type="dxa"/>
            <w:gridSpan w:val="2"/>
            <w:vMerge/>
            <w:tcBorders>
              <w:left w:val="single" w:sz="8" w:space="0" w:color="000000"/>
              <w:right w:val="single" w:sz="8" w:space="0" w:color="000000"/>
            </w:tcBorders>
            <w:tcMar>
              <w:top w:w="60" w:type="dxa"/>
              <w:left w:w="60" w:type="dxa"/>
              <w:bottom w:w="60" w:type="dxa"/>
              <w:right w:w="60" w:type="dxa"/>
            </w:tcMar>
            <w:vAlign w:val="center"/>
            <w:hideMark/>
          </w:tcPr>
          <w:p w14:paraId="26629871" w14:textId="77777777" w:rsidR="00E26F91" w:rsidRPr="00E26F91" w:rsidRDefault="00E26F91" w:rsidP="00E26F91">
            <w:pPr>
              <w:rPr>
                <w:rFonts w:ascii="Arial" w:hAnsi="Arial" w:cs="Arial"/>
                <w:sz w:val="20"/>
                <w:szCs w:val="20"/>
              </w:rPr>
            </w:pPr>
          </w:p>
        </w:tc>
        <w:tc>
          <w:tcPr>
            <w:tcW w:w="954" w:type="dxa"/>
            <w:vMerge/>
            <w:tcBorders>
              <w:left w:val="single" w:sz="8" w:space="0" w:color="000000"/>
              <w:right w:val="single" w:sz="8" w:space="0" w:color="000000"/>
            </w:tcBorders>
            <w:tcMar>
              <w:top w:w="60" w:type="dxa"/>
              <w:left w:w="60" w:type="dxa"/>
              <w:bottom w:w="60" w:type="dxa"/>
              <w:right w:w="60" w:type="dxa"/>
            </w:tcMar>
            <w:vAlign w:val="center"/>
            <w:hideMark/>
          </w:tcPr>
          <w:p w14:paraId="2F7EEBC3" w14:textId="77777777" w:rsidR="00E26F91" w:rsidRPr="00E26F91" w:rsidRDefault="00E26F91" w:rsidP="00E26F91">
            <w:pPr>
              <w:rPr>
                <w:rFonts w:ascii="Arial" w:hAnsi="Arial" w:cs="Arial"/>
                <w:sz w:val="20"/>
                <w:szCs w:val="20"/>
              </w:rPr>
            </w:pPr>
          </w:p>
        </w:tc>
        <w:tc>
          <w:tcPr>
            <w:tcW w:w="3722" w:type="dxa"/>
            <w:gridSpan w:val="2"/>
            <w:vMerge/>
            <w:tcBorders>
              <w:left w:val="single" w:sz="8" w:space="0" w:color="000000"/>
              <w:right w:val="single" w:sz="8" w:space="0" w:color="000000"/>
            </w:tcBorders>
            <w:tcMar>
              <w:top w:w="60" w:type="dxa"/>
              <w:left w:w="60" w:type="dxa"/>
              <w:bottom w:w="60" w:type="dxa"/>
              <w:right w:w="60" w:type="dxa"/>
            </w:tcMar>
            <w:vAlign w:val="center"/>
            <w:hideMark/>
          </w:tcPr>
          <w:p w14:paraId="332760F9" w14:textId="77777777" w:rsidR="00E26F91" w:rsidRPr="00E26F91" w:rsidRDefault="00E26F91" w:rsidP="00E26F91">
            <w:pPr>
              <w:rPr>
                <w:rFonts w:ascii="Arial" w:hAnsi="Arial" w:cs="Arial"/>
                <w:sz w:val="20"/>
                <w:szCs w:val="20"/>
              </w:rPr>
            </w:pPr>
          </w:p>
        </w:tc>
        <w:tc>
          <w:tcPr>
            <w:tcW w:w="2191" w:type="dxa"/>
            <w:vMerge/>
            <w:tcBorders>
              <w:left w:val="single" w:sz="8" w:space="0" w:color="000000"/>
              <w:right w:val="single" w:sz="8" w:space="0" w:color="000000"/>
            </w:tcBorders>
            <w:tcMar>
              <w:top w:w="60" w:type="dxa"/>
              <w:left w:w="60" w:type="dxa"/>
              <w:bottom w:w="60" w:type="dxa"/>
              <w:right w:w="60" w:type="dxa"/>
            </w:tcMar>
            <w:vAlign w:val="center"/>
            <w:hideMark/>
          </w:tcPr>
          <w:p w14:paraId="08BFEEBA" w14:textId="77777777" w:rsidR="00E26F91" w:rsidRPr="00E26F91" w:rsidRDefault="00E26F91" w:rsidP="00E26F91">
            <w:pPr>
              <w:rPr>
                <w:rFonts w:ascii="Arial" w:hAnsi="Arial" w:cs="Arial"/>
                <w:sz w:val="20"/>
                <w:szCs w:val="20"/>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63606E0" w14:textId="77777777" w:rsidR="00E26F91" w:rsidRPr="00E26F91" w:rsidRDefault="00E26F91" w:rsidP="00E26F91">
            <w:pPr>
              <w:jc w:val="center"/>
              <w:rPr>
                <w:rFonts w:ascii="Arial" w:hAnsi="Arial" w:cs="Arial"/>
                <w:i/>
                <w:sz w:val="20"/>
                <w:szCs w:val="20"/>
              </w:rPr>
            </w:pPr>
            <w:r w:rsidRPr="00E26F91">
              <w:rPr>
                <w:rFonts w:ascii="Arial" w:hAnsi="Arial" w:cs="Arial"/>
                <w:i/>
                <w:sz w:val="20"/>
                <w:szCs w:val="20"/>
              </w:rPr>
              <w:t>На плановый период</w:t>
            </w:r>
          </w:p>
        </w:tc>
      </w:tr>
      <w:tr w:rsidR="00E26F91" w:rsidRPr="00E26F91" w14:paraId="547DB5BF" w14:textId="77777777" w:rsidTr="00723289">
        <w:trPr>
          <w:gridAfter w:val="1"/>
          <w:wAfter w:w="15" w:type="dxa"/>
          <w:jc w:val="center"/>
        </w:trPr>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8E98477" w14:textId="77777777" w:rsidR="00E26F91" w:rsidRPr="00E26F91" w:rsidRDefault="00E26F91" w:rsidP="00E26F91">
            <w:pPr>
              <w:jc w:val="center"/>
              <w:rPr>
                <w:rFonts w:ascii="Arial" w:hAnsi="Arial" w:cs="Arial"/>
                <w:b/>
                <w:sz w:val="20"/>
                <w:szCs w:val="20"/>
              </w:rPr>
            </w:pPr>
          </w:p>
        </w:tc>
        <w:tc>
          <w:tcPr>
            <w:tcW w:w="4283" w:type="dxa"/>
            <w:gridSpan w:val="2"/>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18BB2F5" w14:textId="77777777" w:rsidR="00E26F91" w:rsidRPr="00E26F91" w:rsidRDefault="00E26F91" w:rsidP="00E26F91">
            <w:pPr>
              <w:rPr>
                <w:rFonts w:ascii="Arial" w:hAnsi="Arial" w:cs="Arial"/>
                <w:sz w:val="20"/>
                <w:szCs w:val="20"/>
              </w:rPr>
            </w:pPr>
          </w:p>
        </w:tc>
        <w:tc>
          <w:tcPr>
            <w:tcW w:w="954" w:type="dxa"/>
            <w:vMerge/>
            <w:tcBorders>
              <w:left w:val="single" w:sz="8" w:space="0" w:color="000000"/>
              <w:right w:val="single" w:sz="8" w:space="0" w:color="000000"/>
            </w:tcBorders>
            <w:tcMar>
              <w:top w:w="60" w:type="dxa"/>
              <w:left w:w="60" w:type="dxa"/>
              <w:bottom w:w="60" w:type="dxa"/>
              <w:right w:w="60" w:type="dxa"/>
            </w:tcMar>
            <w:vAlign w:val="center"/>
            <w:hideMark/>
          </w:tcPr>
          <w:p w14:paraId="375D1FCB" w14:textId="77777777" w:rsidR="00E26F91" w:rsidRPr="00E26F91" w:rsidRDefault="00E26F91" w:rsidP="00E26F91">
            <w:pPr>
              <w:rPr>
                <w:rFonts w:ascii="Arial" w:hAnsi="Arial" w:cs="Arial"/>
                <w:sz w:val="20"/>
                <w:szCs w:val="20"/>
              </w:rPr>
            </w:pPr>
          </w:p>
        </w:tc>
        <w:tc>
          <w:tcPr>
            <w:tcW w:w="3722" w:type="dxa"/>
            <w:gridSpan w:val="2"/>
            <w:vMerge/>
            <w:tcBorders>
              <w:left w:val="single" w:sz="8" w:space="0" w:color="000000"/>
              <w:right w:val="single" w:sz="8" w:space="0" w:color="000000"/>
            </w:tcBorders>
            <w:tcMar>
              <w:top w:w="60" w:type="dxa"/>
              <w:left w:w="60" w:type="dxa"/>
              <w:bottom w:w="60" w:type="dxa"/>
              <w:right w:w="60" w:type="dxa"/>
            </w:tcMar>
            <w:vAlign w:val="center"/>
            <w:hideMark/>
          </w:tcPr>
          <w:p w14:paraId="0A9990D5" w14:textId="77777777" w:rsidR="00E26F91" w:rsidRPr="00E26F91" w:rsidRDefault="00E26F91" w:rsidP="00E26F91">
            <w:pPr>
              <w:rPr>
                <w:rFonts w:ascii="Arial" w:hAnsi="Arial" w:cs="Arial"/>
                <w:sz w:val="20"/>
                <w:szCs w:val="20"/>
              </w:rPr>
            </w:pPr>
          </w:p>
        </w:tc>
        <w:tc>
          <w:tcPr>
            <w:tcW w:w="2191" w:type="dxa"/>
            <w:vMerge/>
            <w:tcBorders>
              <w:left w:val="single" w:sz="8" w:space="0" w:color="000000"/>
              <w:right w:val="single" w:sz="8" w:space="0" w:color="000000"/>
            </w:tcBorders>
            <w:tcMar>
              <w:top w:w="60" w:type="dxa"/>
              <w:left w:w="60" w:type="dxa"/>
              <w:bottom w:w="60" w:type="dxa"/>
              <w:right w:w="60" w:type="dxa"/>
            </w:tcMar>
            <w:vAlign w:val="center"/>
            <w:hideMark/>
          </w:tcPr>
          <w:p w14:paraId="4055E5F0"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A63089F"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Х.502.99.ХХХ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44E8CD7"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Х.502.Х1.ХХХ</w:t>
            </w:r>
          </w:p>
        </w:tc>
      </w:tr>
      <w:tr w:rsidR="00E26F91" w:rsidRPr="00E26F91" w14:paraId="7E669B4C" w14:textId="77777777" w:rsidTr="00723289">
        <w:trPr>
          <w:gridAfter w:val="1"/>
          <w:wAfter w:w="15" w:type="dxa"/>
          <w:jc w:val="center"/>
        </w:trPr>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75B24F94" w14:textId="77777777" w:rsidR="00E26F91" w:rsidRPr="00E26F91" w:rsidRDefault="00E26F91" w:rsidP="00E26F91">
            <w:pPr>
              <w:rPr>
                <w:rFonts w:ascii="Arial" w:hAnsi="Arial" w:cs="Arial"/>
                <w:b/>
                <w:i/>
                <w:sz w:val="20"/>
                <w:szCs w:val="20"/>
              </w:rPr>
            </w:pPr>
            <w:r w:rsidRPr="00E26F91">
              <w:rPr>
                <w:rFonts w:ascii="Arial" w:hAnsi="Arial" w:cs="Arial"/>
                <w:b/>
                <w:sz w:val="20"/>
                <w:szCs w:val="20"/>
              </w:rPr>
              <w:t>3.4</w:t>
            </w:r>
          </w:p>
        </w:tc>
        <w:tc>
          <w:tcPr>
            <w:tcW w:w="4283" w:type="dxa"/>
            <w:gridSpan w:val="2"/>
            <w:vMerge w:val="restart"/>
            <w:tcBorders>
              <w:left w:val="single" w:sz="8" w:space="0" w:color="000000"/>
              <w:right w:val="single" w:sz="8" w:space="0" w:color="000000"/>
            </w:tcBorders>
            <w:tcMar>
              <w:top w:w="60" w:type="dxa"/>
              <w:left w:w="60" w:type="dxa"/>
              <w:bottom w:w="60" w:type="dxa"/>
              <w:right w:w="60" w:type="dxa"/>
            </w:tcMar>
            <w:hideMark/>
          </w:tcPr>
          <w:p w14:paraId="54A3CFE2" w14:textId="77777777" w:rsidR="00E26F91" w:rsidRPr="00E26F91" w:rsidRDefault="00E26F91" w:rsidP="00E26F91">
            <w:pPr>
              <w:rPr>
                <w:rFonts w:ascii="Arial" w:hAnsi="Arial" w:cs="Arial"/>
                <w:sz w:val="20"/>
                <w:szCs w:val="20"/>
              </w:rPr>
            </w:pPr>
            <w:r w:rsidRPr="00E26F91">
              <w:rPr>
                <w:rFonts w:ascii="Arial" w:hAnsi="Arial" w:cs="Arial"/>
                <w:sz w:val="20"/>
                <w:szCs w:val="20"/>
              </w:rPr>
              <w:t>Скорректированы плановые назначения на расходы, начисленные за счет резерва</w:t>
            </w:r>
          </w:p>
        </w:tc>
        <w:tc>
          <w:tcPr>
            <w:tcW w:w="954" w:type="dxa"/>
            <w:vMerge/>
            <w:tcBorders>
              <w:left w:val="single" w:sz="8" w:space="0" w:color="000000"/>
              <w:right w:val="single" w:sz="8" w:space="0" w:color="000000"/>
            </w:tcBorders>
            <w:tcMar>
              <w:top w:w="60" w:type="dxa"/>
              <w:left w:w="60" w:type="dxa"/>
              <w:bottom w:w="60" w:type="dxa"/>
              <w:right w:w="60" w:type="dxa"/>
            </w:tcMar>
            <w:vAlign w:val="center"/>
            <w:hideMark/>
          </w:tcPr>
          <w:p w14:paraId="2B6AF954" w14:textId="77777777" w:rsidR="00E26F91" w:rsidRPr="00E26F91" w:rsidRDefault="00E26F91" w:rsidP="00E26F91">
            <w:pPr>
              <w:rPr>
                <w:rFonts w:ascii="Arial" w:hAnsi="Arial" w:cs="Arial"/>
                <w:sz w:val="20"/>
                <w:szCs w:val="20"/>
              </w:rPr>
            </w:pPr>
          </w:p>
        </w:tc>
        <w:tc>
          <w:tcPr>
            <w:tcW w:w="3722" w:type="dxa"/>
            <w:gridSpan w:val="2"/>
            <w:vMerge/>
            <w:tcBorders>
              <w:left w:val="single" w:sz="8" w:space="0" w:color="000000"/>
              <w:right w:val="single" w:sz="8" w:space="0" w:color="000000"/>
            </w:tcBorders>
            <w:tcMar>
              <w:top w:w="60" w:type="dxa"/>
              <w:left w:w="60" w:type="dxa"/>
              <w:bottom w:w="60" w:type="dxa"/>
              <w:right w:w="60" w:type="dxa"/>
            </w:tcMar>
            <w:vAlign w:val="center"/>
            <w:hideMark/>
          </w:tcPr>
          <w:p w14:paraId="41EBD864" w14:textId="77777777" w:rsidR="00E26F91" w:rsidRPr="00E26F91" w:rsidRDefault="00E26F91" w:rsidP="00E26F91">
            <w:pPr>
              <w:rPr>
                <w:rFonts w:ascii="Arial" w:hAnsi="Arial" w:cs="Arial"/>
                <w:sz w:val="20"/>
                <w:szCs w:val="20"/>
              </w:rPr>
            </w:pPr>
          </w:p>
        </w:tc>
        <w:tc>
          <w:tcPr>
            <w:tcW w:w="2191" w:type="dxa"/>
            <w:vMerge/>
            <w:tcBorders>
              <w:left w:val="single" w:sz="8" w:space="0" w:color="000000"/>
              <w:right w:val="single" w:sz="8" w:space="0" w:color="000000"/>
            </w:tcBorders>
            <w:tcMar>
              <w:top w:w="60" w:type="dxa"/>
              <w:left w:w="60" w:type="dxa"/>
              <w:bottom w:w="60" w:type="dxa"/>
              <w:right w:w="60" w:type="dxa"/>
            </w:tcMar>
            <w:vAlign w:val="center"/>
            <w:hideMark/>
          </w:tcPr>
          <w:p w14:paraId="0FD95C1B" w14:textId="77777777" w:rsidR="00E26F91" w:rsidRPr="00E26F91" w:rsidRDefault="00E26F91" w:rsidP="00E26F91">
            <w:pPr>
              <w:rPr>
                <w:rFonts w:ascii="Arial" w:hAnsi="Arial" w:cs="Arial"/>
                <w:sz w:val="20"/>
                <w:szCs w:val="20"/>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0AF413E" w14:textId="77777777" w:rsidR="00E26F91" w:rsidRPr="00E26F91" w:rsidRDefault="00E26F91" w:rsidP="00E26F91">
            <w:pPr>
              <w:jc w:val="center"/>
              <w:rPr>
                <w:rFonts w:ascii="Arial" w:hAnsi="Arial" w:cs="Arial"/>
                <w:sz w:val="20"/>
                <w:szCs w:val="20"/>
              </w:rPr>
            </w:pPr>
            <w:r w:rsidRPr="00E26F91">
              <w:rPr>
                <w:rFonts w:ascii="Arial" w:hAnsi="Arial" w:cs="Arial"/>
                <w:i/>
                <w:sz w:val="20"/>
                <w:szCs w:val="20"/>
              </w:rPr>
              <w:t>На текущий финансовый период</w:t>
            </w:r>
          </w:p>
        </w:tc>
      </w:tr>
      <w:tr w:rsidR="00E26F91" w:rsidRPr="00E26F91" w14:paraId="39F756ED" w14:textId="77777777" w:rsidTr="00723289">
        <w:trPr>
          <w:gridAfter w:val="1"/>
          <w:wAfter w:w="15" w:type="dxa"/>
          <w:jc w:val="center"/>
        </w:trPr>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4160A028" w14:textId="77777777" w:rsidR="00E26F91" w:rsidRPr="00E26F91" w:rsidRDefault="00E26F91" w:rsidP="00E26F91">
            <w:pPr>
              <w:jc w:val="center"/>
              <w:rPr>
                <w:rFonts w:ascii="Arial" w:hAnsi="Arial" w:cs="Arial"/>
                <w:b/>
                <w:i/>
                <w:sz w:val="20"/>
                <w:szCs w:val="20"/>
              </w:rPr>
            </w:pPr>
          </w:p>
        </w:tc>
        <w:tc>
          <w:tcPr>
            <w:tcW w:w="4283" w:type="dxa"/>
            <w:gridSpan w:val="2"/>
            <w:vMerge/>
            <w:tcBorders>
              <w:left w:val="single" w:sz="8" w:space="0" w:color="000000"/>
              <w:right w:val="single" w:sz="8" w:space="0" w:color="000000"/>
            </w:tcBorders>
            <w:tcMar>
              <w:top w:w="60" w:type="dxa"/>
              <w:left w:w="60" w:type="dxa"/>
              <w:bottom w:w="60" w:type="dxa"/>
              <w:right w:w="60" w:type="dxa"/>
            </w:tcMar>
            <w:vAlign w:val="center"/>
            <w:hideMark/>
          </w:tcPr>
          <w:p w14:paraId="32ECE796" w14:textId="77777777" w:rsidR="00E26F91" w:rsidRPr="00E26F91" w:rsidRDefault="00E26F91" w:rsidP="00E26F91">
            <w:pPr>
              <w:rPr>
                <w:rFonts w:ascii="Arial" w:hAnsi="Arial" w:cs="Arial"/>
                <w:sz w:val="20"/>
                <w:szCs w:val="20"/>
              </w:rPr>
            </w:pPr>
          </w:p>
        </w:tc>
        <w:tc>
          <w:tcPr>
            <w:tcW w:w="954" w:type="dxa"/>
            <w:vMerge/>
            <w:tcBorders>
              <w:left w:val="single" w:sz="8" w:space="0" w:color="000000"/>
              <w:right w:val="single" w:sz="8" w:space="0" w:color="000000"/>
            </w:tcBorders>
            <w:tcMar>
              <w:top w:w="60" w:type="dxa"/>
              <w:left w:w="60" w:type="dxa"/>
              <w:bottom w:w="60" w:type="dxa"/>
              <w:right w:w="60" w:type="dxa"/>
            </w:tcMar>
            <w:vAlign w:val="center"/>
            <w:hideMark/>
          </w:tcPr>
          <w:p w14:paraId="457D4327" w14:textId="77777777" w:rsidR="00E26F91" w:rsidRPr="00E26F91" w:rsidRDefault="00E26F91" w:rsidP="00E26F91">
            <w:pPr>
              <w:rPr>
                <w:rFonts w:ascii="Arial" w:hAnsi="Arial" w:cs="Arial"/>
                <w:sz w:val="20"/>
                <w:szCs w:val="20"/>
              </w:rPr>
            </w:pPr>
          </w:p>
        </w:tc>
        <w:tc>
          <w:tcPr>
            <w:tcW w:w="3722" w:type="dxa"/>
            <w:gridSpan w:val="2"/>
            <w:vMerge/>
            <w:tcBorders>
              <w:left w:val="single" w:sz="8" w:space="0" w:color="000000"/>
              <w:right w:val="single" w:sz="8" w:space="0" w:color="000000"/>
            </w:tcBorders>
            <w:tcMar>
              <w:top w:w="60" w:type="dxa"/>
              <w:left w:w="60" w:type="dxa"/>
              <w:bottom w:w="60" w:type="dxa"/>
              <w:right w:w="60" w:type="dxa"/>
            </w:tcMar>
            <w:vAlign w:val="center"/>
            <w:hideMark/>
          </w:tcPr>
          <w:p w14:paraId="71860AF4" w14:textId="77777777" w:rsidR="00E26F91" w:rsidRPr="00E26F91" w:rsidRDefault="00E26F91" w:rsidP="00E26F91">
            <w:pPr>
              <w:rPr>
                <w:rFonts w:ascii="Arial" w:hAnsi="Arial" w:cs="Arial"/>
                <w:sz w:val="20"/>
                <w:szCs w:val="20"/>
              </w:rPr>
            </w:pPr>
          </w:p>
        </w:tc>
        <w:tc>
          <w:tcPr>
            <w:tcW w:w="2191" w:type="dxa"/>
            <w:vMerge/>
            <w:tcBorders>
              <w:left w:val="single" w:sz="8" w:space="0" w:color="000000"/>
              <w:right w:val="single" w:sz="8" w:space="0" w:color="000000"/>
            </w:tcBorders>
            <w:tcMar>
              <w:top w:w="60" w:type="dxa"/>
              <w:left w:w="60" w:type="dxa"/>
              <w:bottom w:w="60" w:type="dxa"/>
              <w:right w:w="60" w:type="dxa"/>
            </w:tcMar>
            <w:vAlign w:val="center"/>
            <w:hideMark/>
          </w:tcPr>
          <w:p w14:paraId="3E5F2009"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5CDA9A"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F3B1DEA"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Х.506.90.ХХХ</w:t>
            </w:r>
          </w:p>
        </w:tc>
      </w:tr>
      <w:tr w:rsidR="00E26F91" w:rsidRPr="00E26F91" w14:paraId="6CB8F355" w14:textId="77777777" w:rsidTr="00723289">
        <w:trPr>
          <w:gridAfter w:val="1"/>
          <w:wAfter w:w="15" w:type="dxa"/>
          <w:jc w:val="center"/>
        </w:trPr>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60CE8F6C" w14:textId="77777777" w:rsidR="00E26F91" w:rsidRPr="00E26F91" w:rsidRDefault="00E26F91" w:rsidP="00E26F91">
            <w:pPr>
              <w:jc w:val="center"/>
              <w:rPr>
                <w:rFonts w:ascii="Arial" w:hAnsi="Arial" w:cs="Arial"/>
                <w:b/>
                <w:i/>
                <w:sz w:val="20"/>
                <w:szCs w:val="20"/>
              </w:rPr>
            </w:pPr>
          </w:p>
        </w:tc>
        <w:tc>
          <w:tcPr>
            <w:tcW w:w="4283" w:type="dxa"/>
            <w:gridSpan w:val="2"/>
            <w:vMerge/>
            <w:tcBorders>
              <w:left w:val="single" w:sz="8" w:space="0" w:color="000000"/>
              <w:right w:val="single" w:sz="8" w:space="0" w:color="000000"/>
            </w:tcBorders>
            <w:tcMar>
              <w:top w:w="60" w:type="dxa"/>
              <w:left w:w="60" w:type="dxa"/>
              <w:bottom w:w="60" w:type="dxa"/>
              <w:right w:w="60" w:type="dxa"/>
            </w:tcMar>
            <w:vAlign w:val="center"/>
            <w:hideMark/>
          </w:tcPr>
          <w:p w14:paraId="6F610D74" w14:textId="77777777" w:rsidR="00E26F91" w:rsidRPr="00E26F91" w:rsidRDefault="00E26F91" w:rsidP="00E26F91">
            <w:pPr>
              <w:rPr>
                <w:rFonts w:ascii="Arial" w:hAnsi="Arial" w:cs="Arial"/>
                <w:sz w:val="20"/>
                <w:szCs w:val="20"/>
              </w:rPr>
            </w:pPr>
          </w:p>
        </w:tc>
        <w:tc>
          <w:tcPr>
            <w:tcW w:w="954" w:type="dxa"/>
            <w:vMerge/>
            <w:tcBorders>
              <w:left w:val="single" w:sz="8" w:space="0" w:color="000000"/>
              <w:right w:val="single" w:sz="8" w:space="0" w:color="000000"/>
            </w:tcBorders>
            <w:tcMar>
              <w:top w:w="60" w:type="dxa"/>
              <w:left w:w="60" w:type="dxa"/>
              <w:bottom w:w="60" w:type="dxa"/>
              <w:right w:w="60" w:type="dxa"/>
            </w:tcMar>
            <w:vAlign w:val="center"/>
            <w:hideMark/>
          </w:tcPr>
          <w:p w14:paraId="794E1891" w14:textId="77777777" w:rsidR="00E26F91" w:rsidRPr="00E26F91" w:rsidRDefault="00E26F91" w:rsidP="00E26F91">
            <w:pPr>
              <w:rPr>
                <w:rFonts w:ascii="Arial" w:hAnsi="Arial" w:cs="Arial"/>
                <w:sz w:val="20"/>
                <w:szCs w:val="20"/>
              </w:rPr>
            </w:pPr>
          </w:p>
        </w:tc>
        <w:tc>
          <w:tcPr>
            <w:tcW w:w="3722" w:type="dxa"/>
            <w:gridSpan w:val="2"/>
            <w:vMerge/>
            <w:tcBorders>
              <w:left w:val="single" w:sz="8" w:space="0" w:color="000000"/>
              <w:right w:val="single" w:sz="8" w:space="0" w:color="000000"/>
            </w:tcBorders>
            <w:tcMar>
              <w:top w:w="60" w:type="dxa"/>
              <w:left w:w="60" w:type="dxa"/>
              <w:bottom w:w="60" w:type="dxa"/>
              <w:right w:w="60" w:type="dxa"/>
            </w:tcMar>
            <w:vAlign w:val="center"/>
            <w:hideMark/>
          </w:tcPr>
          <w:p w14:paraId="44117593" w14:textId="77777777" w:rsidR="00E26F91" w:rsidRPr="00E26F91" w:rsidRDefault="00E26F91" w:rsidP="00E26F91">
            <w:pPr>
              <w:rPr>
                <w:rFonts w:ascii="Arial" w:hAnsi="Arial" w:cs="Arial"/>
                <w:sz w:val="20"/>
                <w:szCs w:val="20"/>
              </w:rPr>
            </w:pPr>
          </w:p>
        </w:tc>
        <w:tc>
          <w:tcPr>
            <w:tcW w:w="2191" w:type="dxa"/>
            <w:vMerge/>
            <w:tcBorders>
              <w:left w:val="single" w:sz="8" w:space="0" w:color="000000"/>
              <w:right w:val="single" w:sz="8" w:space="0" w:color="000000"/>
            </w:tcBorders>
            <w:tcMar>
              <w:top w:w="60" w:type="dxa"/>
              <w:left w:w="60" w:type="dxa"/>
              <w:bottom w:w="60" w:type="dxa"/>
              <w:right w:w="60" w:type="dxa"/>
            </w:tcMar>
            <w:vAlign w:val="center"/>
            <w:hideMark/>
          </w:tcPr>
          <w:p w14:paraId="6CD86ED4" w14:textId="77777777" w:rsidR="00E26F91" w:rsidRPr="00E26F91" w:rsidRDefault="00E26F91" w:rsidP="00E26F91">
            <w:pPr>
              <w:rPr>
                <w:rFonts w:ascii="Arial" w:hAnsi="Arial" w:cs="Arial"/>
                <w:sz w:val="20"/>
                <w:szCs w:val="20"/>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620A078" w14:textId="77777777" w:rsidR="00E26F91" w:rsidRPr="00E26F91" w:rsidRDefault="00E26F91" w:rsidP="00E26F91">
            <w:pPr>
              <w:jc w:val="center"/>
              <w:rPr>
                <w:rFonts w:ascii="Arial" w:hAnsi="Arial" w:cs="Arial"/>
                <w:sz w:val="20"/>
                <w:szCs w:val="20"/>
              </w:rPr>
            </w:pPr>
            <w:r w:rsidRPr="00E26F91">
              <w:rPr>
                <w:rFonts w:ascii="Arial" w:hAnsi="Arial" w:cs="Arial"/>
                <w:i/>
                <w:sz w:val="20"/>
                <w:szCs w:val="20"/>
              </w:rPr>
              <w:t>На плановый период</w:t>
            </w:r>
          </w:p>
        </w:tc>
      </w:tr>
      <w:tr w:rsidR="00E26F91" w:rsidRPr="00E26F91" w14:paraId="7B4EB3E2" w14:textId="77777777" w:rsidTr="00723289">
        <w:trPr>
          <w:gridAfter w:val="1"/>
          <w:wAfter w:w="15" w:type="dxa"/>
          <w:jc w:val="center"/>
        </w:trPr>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E5BF89F" w14:textId="77777777" w:rsidR="00E26F91" w:rsidRPr="00E26F91" w:rsidRDefault="00E26F91" w:rsidP="00E26F91">
            <w:pPr>
              <w:jc w:val="center"/>
              <w:rPr>
                <w:rFonts w:ascii="Arial" w:hAnsi="Arial" w:cs="Arial"/>
                <w:b/>
                <w:i/>
                <w:sz w:val="20"/>
                <w:szCs w:val="20"/>
              </w:rPr>
            </w:pPr>
          </w:p>
        </w:tc>
        <w:tc>
          <w:tcPr>
            <w:tcW w:w="4283" w:type="dxa"/>
            <w:gridSpan w:val="2"/>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95D9F3C" w14:textId="77777777" w:rsidR="00E26F91" w:rsidRPr="00E26F91" w:rsidRDefault="00E26F91" w:rsidP="00E26F91">
            <w:pPr>
              <w:rPr>
                <w:rFonts w:ascii="Arial" w:hAnsi="Arial" w:cs="Arial"/>
                <w:sz w:val="20"/>
                <w:szCs w:val="20"/>
              </w:rPr>
            </w:pPr>
          </w:p>
        </w:tc>
        <w:tc>
          <w:tcPr>
            <w:tcW w:w="954"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7B2B8D6" w14:textId="77777777" w:rsidR="00E26F91" w:rsidRPr="00E26F91" w:rsidRDefault="00E26F91" w:rsidP="00E26F91">
            <w:pPr>
              <w:rPr>
                <w:rFonts w:ascii="Arial" w:hAnsi="Arial" w:cs="Arial"/>
                <w:sz w:val="20"/>
                <w:szCs w:val="20"/>
              </w:rPr>
            </w:pPr>
          </w:p>
        </w:tc>
        <w:tc>
          <w:tcPr>
            <w:tcW w:w="3722" w:type="dxa"/>
            <w:gridSpan w:val="2"/>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E699CEB" w14:textId="77777777" w:rsidR="00E26F91" w:rsidRPr="00E26F91" w:rsidRDefault="00E26F91" w:rsidP="00E26F91">
            <w:pPr>
              <w:rPr>
                <w:rFonts w:ascii="Arial" w:hAnsi="Arial" w:cs="Arial"/>
                <w:sz w:val="20"/>
                <w:szCs w:val="20"/>
              </w:rPr>
            </w:pPr>
          </w:p>
        </w:tc>
        <w:tc>
          <w:tcPr>
            <w:tcW w:w="2191" w:type="dxa"/>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4B5BF88"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B81AE47"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Х.506.Х0.ХХХ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07CCF5"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Х.506.90.ХХХ</w:t>
            </w:r>
          </w:p>
        </w:tc>
      </w:tr>
      <w:tr w:rsidR="00E26F91" w:rsidRPr="00E26F91" w14:paraId="7DF62C49" w14:textId="77777777" w:rsidTr="00723289">
        <w:trPr>
          <w:gridAfter w:val="1"/>
          <w:wAfter w:w="15" w:type="dxa"/>
          <w:jc w:val="center"/>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557DFFD" w14:textId="77777777" w:rsidR="00E26F91" w:rsidRPr="00E26F91" w:rsidRDefault="00E26F91" w:rsidP="00E26F91">
            <w:pPr>
              <w:jc w:val="center"/>
              <w:rPr>
                <w:rFonts w:ascii="Arial" w:hAnsi="Arial" w:cs="Arial"/>
                <w:b/>
                <w:i/>
                <w:sz w:val="20"/>
                <w:szCs w:val="20"/>
              </w:rPr>
            </w:pPr>
            <w:r w:rsidRPr="00E26F91">
              <w:rPr>
                <w:rFonts w:ascii="Arial" w:hAnsi="Arial" w:cs="Arial"/>
                <w:b/>
                <w:sz w:val="20"/>
                <w:szCs w:val="20"/>
              </w:rPr>
              <w:t>3.5</w:t>
            </w:r>
          </w:p>
        </w:tc>
        <w:tc>
          <w:tcPr>
            <w:tcW w:w="4283" w:type="dxa"/>
            <w:gridSpan w:val="2"/>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7389C30" w14:textId="77777777" w:rsidR="00E26F91" w:rsidRPr="00E26F91" w:rsidRDefault="00E26F91" w:rsidP="00E26F91">
            <w:pPr>
              <w:rPr>
                <w:rFonts w:ascii="Arial" w:hAnsi="Arial" w:cs="Arial"/>
                <w:sz w:val="20"/>
                <w:szCs w:val="20"/>
              </w:rPr>
            </w:pPr>
            <w:r w:rsidRPr="00E26F91">
              <w:rPr>
                <w:rFonts w:ascii="Arial" w:hAnsi="Arial" w:cs="Arial"/>
                <w:sz w:val="20"/>
                <w:szCs w:val="20"/>
              </w:rPr>
              <w:t>Скорректированы ранее принятые бюджетные обязательства по зарплате – в части отпускных, начисленных за счет резерва на отпуск</w:t>
            </w:r>
          </w:p>
        </w:tc>
        <w:tc>
          <w:tcPr>
            <w:tcW w:w="954"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14:paraId="01CCCEE2"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Документы, подтверждающие возникновение обязательства по отпускным/ </w:t>
            </w:r>
            <w:r w:rsidRPr="00E26F91">
              <w:rPr>
                <w:rFonts w:ascii="Arial" w:hAnsi="Arial" w:cs="Arial"/>
                <w:sz w:val="20"/>
                <w:szCs w:val="20"/>
              </w:rPr>
              <w:br/>
              <w:t>Бухгалтерская справка (ф. 0504833)</w:t>
            </w:r>
          </w:p>
          <w:p w14:paraId="292967BB"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3722" w:type="dxa"/>
            <w:gridSpan w:val="2"/>
            <w:tcBorders>
              <w:left w:val="single" w:sz="8" w:space="0" w:color="000000"/>
              <w:bottom w:val="single" w:sz="8" w:space="0" w:color="000000"/>
              <w:right w:val="single" w:sz="8" w:space="0" w:color="000000"/>
            </w:tcBorders>
            <w:tcMar>
              <w:top w:w="60" w:type="dxa"/>
              <w:left w:w="60" w:type="dxa"/>
              <w:bottom w:w="60" w:type="dxa"/>
              <w:right w:w="60" w:type="dxa"/>
            </w:tcMar>
            <w:hideMark/>
          </w:tcPr>
          <w:p w14:paraId="347D2A2F" w14:textId="77777777" w:rsidR="00E26F91" w:rsidRPr="00E26F91" w:rsidRDefault="00E26F91" w:rsidP="00E26F91">
            <w:pPr>
              <w:rPr>
                <w:rFonts w:ascii="Arial" w:hAnsi="Arial" w:cs="Arial"/>
                <w:sz w:val="20"/>
                <w:szCs w:val="20"/>
              </w:rPr>
            </w:pPr>
            <w:r w:rsidRPr="00E26F91">
              <w:rPr>
                <w:rFonts w:ascii="Arial" w:hAnsi="Arial" w:cs="Arial"/>
                <w:sz w:val="20"/>
                <w:szCs w:val="20"/>
              </w:rPr>
              <w:t>В момент образования кредиторской задолженности по отпускным</w:t>
            </w:r>
          </w:p>
          <w:p w14:paraId="40C80EDD"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2191" w:type="dxa"/>
            <w:tcBorders>
              <w:left w:val="single" w:sz="8" w:space="0" w:color="000000"/>
              <w:bottom w:val="single" w:sz="8" w:space="0" w:color="000000"/>
              <w:right w:val="single" w:sz="8" w:space="0" w:color="000000"/>
            </w:tcBorders>
            <w:tcMar>
              <w:top w:w="60" w:type="dxa"/>
              <w:left w:w="60" w:type="dxa"/>
              <w:bottom w:w="60" w:type="dxa"/>
              <w:right w:w="60" w:type="dxa"/>
            </w:tcMar>
            <w:hideMark/>
          </w:tcPr>
          <w:p w14:paraId="55EEFA31"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Сумма принятого обязательства по отпускным за счет резерва </w:t>
            </w:r>
            <w:r w:rsidRPr="00E26F91">
              <w:rPr>
                <w:rFonts w:ascii="Arial" w:hAnsi="Arial" w:cs="Arial"/>
                <w:b/>
                <w:sz w:val="20"/>
                <w:szCs w:val="20"/>
              </w:rPr>
              <w:t>способом «Красное сторно»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C0115B2"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Х.506.10.211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0AA3D15"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Х.502.11.211</w:t>
            </w:r>
          </w:p>
        </w:tc>
      </w:tr>
      <w:tr w:rsidR="00E26F91" w:rsidRPr="00E26F91" w14:paraId="474DFFBD" w14:textId="77777777" w:rsidTr="00723289">
        <w:trPr>
          <w:gridAfter w:val="1"/>
          <w:wAfter w:w="15" w:type="dxa"/>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80DEEAB"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w:t>
            </w:r>
          </w:p>
        </w:tc>
        <w:tc>
          <w:tcPr>
            <w:tcW w:w="4283"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98A0397" w14:textId="77777777" w:rsidR="00E26F91" w:rsidRPr="00E26F91" w:rsidRDefault="00E26F91" w:rsidP="00E26F91">
            <w:pPr>
              <w:rPr>
                <w:rFonts w:ascii="Arial" w:hAnsi="Arial" w:cs="Arial"/>
                <w:sz w:val="20"/>
                <w:szCs w:val="20"/>
              </w:rPr>
            </w:pPr>
          </w:p>
        </w:tc>
        <w:tc>
          <w:tcPr>
            <w:tcW w:w="95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EB8A028" w14:textId="77777777" w:rsidR="00E26F91" w:rsidRPr="00E26F91" w:rsidRDefault="00E26F91" w:rsidP="00E26F91">
            <w:pPr>
              <w:rPr>
                <w:rFonts w:ascii="Arial" w:hAnsi="Arial" w:cs="Arial"/>
                <w:sz w:val="20"/>
                <w:szCs w:val="20"/>
              </w:rPr>
            </w:pPr>
          </w:p>
        </w:tc>
        <w:tc>
          <w:tcPr>
            <w:tcW w:w="372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BE4F260" w14:textId="77777777" w:rsidR="00E26F91" w:rsidRPr="00E26F91" w:rsidRDefault="00E26F91" w:rsidP="00E26F91">
            <w:pPr>
              <w:rPr>
                <w:rFonts w:ascii="Arial" w:hAnsi="Arial" w:cs="Arial"/>
                <w:sz w:val="20"/>
                <w:szCs w:val="20"/>
              </w:rPr>
            </w:pPr>
          </w:p>
        </w:tc>
        <w:tc>
          <w:tcPr>
            <w:tcW w:w="219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9333088"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BD99B36"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6243D3C" w14:textId="77777777" w:rsidR="00E26F91" w:rsidRPr="00E26F91" w:rsidRDefault="00E26F91" w:rsidP="00E26F91">
            <w:pPr>
              <w:rPr>
                <w:rFonts w:ascii="Arial" w:hAnsi="Arial" w:cs="Arial"/>
                <w:sz w:val="20"/>
                <w:szCs w:val="20"/>
              </w:rPr>
            </w:pPr>
          </w:p>
        </w:tc>
      </w:tr>
    </w:tbl>
    <w:p w14:paraId="1658C07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sz w:val="20"/>
          <w:szCs w:val="20"/>
        </w:rPr>
      </w:pPr>
      <w:r w:rsidRPr="00E26F91">
        <w:rPr>
          <w:rFonts w:ascii="Arial" w:hAnsi="Arial" w:cs="Arial"/>
          <w:sz w:val="20"/>
          <w:szCs w:val="20"/>
        </w:rPr>
        <w:t> </w:t>
      </w:r>
    </w:p>
    <w:p w14:paraId="65DB6D2A" w14:textId="77777777" w:rsidR="00E26F91" w:rsidRPr="00E26F91" w:rsidRDefault="00E26F91" w:rsidP="00E26F91">
      <w:pPr>
        <w:rPr>
          <w:rFonts w:ascii="Arial" w:hAnsi="Arial" w:cs="Arial"/>
          <w:b/>
          <w:sz w:val="20"/>
          <w:szCs w:val="20"/>
        </w:rPr>
      </w:pPr>
      <w:r w:rsidRPr="00E26F91">
        <w:rPr>
          <w:rFonts w:ascii="Arial" w:hAnsi="Arial" w:cs="Arial"/>
          <w:b/>
          <w:sz w:val="20"/>
          <w:szCs w:val="20"/>
        </w:rPr>
        <w:br w:type="page"/>
      </w:r>
    </w:p>
    <w:p w14:paraId="2DF7D45A"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0"/>
          <w:szCs w:val="20"/>
        </w:rPr>
      </w:pPr>
      <w:r w:rsidRPr="00E26F91">
        <w:rPr>
          <w:rFonts w:ascii="Arial" w:hAnsi="Arial" w:cs="Arial"/>
          <w:b/>
          <w:sz w:val="20"/>
          <w:szCs w:val="20"/>
        </w:rPr>
        <w:lastRenderedPageBreak/>
        <w:t>Таблица № 2</w:t>
      </w:r>
    </w:p>
    <w:p w14:paraId="179A5059"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E26F91">
        <w:rPr>
          <w:rFonts w:ascii="Arial" w:hAnsi="Arial" w:cs="Arial"/>
          <w:b/>
          <w:bCs/>
          <w:sz w:val="20"/>
          <w:szCs w:val="20"/>
        </w:rPr>
        <w:t>Порядок принятия денежных обязательств текущего финансового года</w:t>
      </w:r>
    </w:p>
    <w:tbl>
      <w:tblPr>
        <w:tblW w:w="15876" w:type="dxa"/>
        <w:jc w:val="center"/>
        <w:tblCellMar>
          <w:top w:w="15" w:type="dxa"/>
          <w:left w:w="15" w:type="dxa"/>
          <w:bottom w:w="15" w:type="dxa"/>
          <w:right w:w="15" w:type="dxa"/>
        </w:tblCellMar>
        <w:tblLook w:val="04A0" w:firstRow="1" w:lastRow="0" w:firstColumn="1" w:lastColumn="0" w:noHBand="0" w:noVBand="1"/>
      </w:tblPr>
      <w:tblGrid>
        <w:gridCol w:w="566"/>
        <w:gridCol w:w="4517"/>
        <w:gridCol w:w="2653"/>
        <w:gridCol w:w="2642"/>
        <w:gridCol w:w="2366"/>
        <w:gridCol w:w="1566"/>
        <w:gridCol w:w="1566"/>
      </w:tblGrid>
      <w:tr w:rsidR="00E26F91" w:rsidRPr="00E26F91" w14:paraId="40B6042D" w14:textId="77777777" w:rsidTr="00E26F9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6091D08"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 </w:t>
            </w:r>
            <w:r w:rsidRPr="00E26F91">
              <w:rPr>
                <w:rFonts w:ascii="Arial" w:hAnsi="Arial" w:cs="Arial"/>
                <w:b/>
                <w:bCs/>
                <w:sz w:val="20"/>
                <w:szCs w:val="20"/>
              </w:rPr>
              <w:t>№</w:t>
            </w:r>
            <w:r w:rsidRPr="00E26F91">
              <w:rPr>
                <w:rFonts w:ascii="Arial" w:hAnsi="Arial" w:cs="Arial"/>
                <w:b/>
                <w:sz w:val="20"/>
                <w:szCs w:val="20"/>
              </w:rPr>
              <w:br/>
            </w:r>
            <w:r w:rsidRPr="00E26F91">
              <w:rPr>
                <w:rFonts w:ascii="Arial" w:hAnsi="Arial" w:cs="Arial"/>
                <w:b/>
                <w:bCs/>
                <w:sz w:val="20"/>
                <w:szCs w:val="20"/>
              </w:rPr>
              <w:t>п/п</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6AB864F"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Вид обязательства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D4C6CB3"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Документ-</w:t>
            </w:r>
            <w:r w:rsidRPr="00E26F91">
              <w:rPr>
                <w:rFonts w:ascii="Arial" w:hAnsi="Arial" w:cs="Arial"/>
                <w:sz w:val="20"/>
                <w:szCs w:val="20"/>
              </w:rPr>
              <w:br/>
            </w:r>
            <w:r w:rsidRPr="00E26F91">
              <w:rPr>
                <w:rFonts w:ascii="Arial" w:hAnsi="Arial" w:cs="Arial"/>
                <w:b/>
                <w:bCs/>
                <w:sz w:val="20"/>
                <w:szCs w:val="20"/>
              </w:rPr>
              <w:t>основание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7F2ED5C"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 xml:space="preserve">Момент </w:t>
            </w:r>
            <w:r w:rsidRPr="00E26F91">
              <w:rPr>
                <w:rFonts w:ascii="Arial" w:hAnsi="Arial" w:cs="Arial"/>
                <w:sz w:val="20"/>
                <w:szCs w:val="20"/>
              </w:rPr>
              <w:br/>
            </w:r>
            <w:r w:rsidRPr="00E26F91">
              <w:rPr>
                <w:rFonts w:ascii="Arial" w:hAnsi="Arial" w:cs="Arial"/>
                <w:b/>
                <w:bCs/>
                <w:sz w:val="20"/>
                <w:szCs w:val="20"/>
              </w:rPr>
              <w:t xml:space="preserve">отражения </w:t>
            </w:r>
            <w:r w:rsidRPr="00E26F91">
              <w:rPr>
                <w:rFonts w:ascii="Arial" w:hAnsi="Arial" w:cs="Arial"/>
                <w:sz w:val="20"/>
                <w:szCs w:val="20"/>
              </w:rPr>
              <w:br/>
            </w:r>
            <w:r w:rsidRPr="00E26F91">
              <w:rPr>
                <w:rFonts w:ascii="Arial" w:hAnsi="Arial" w:cs="Arial"/>
                <w:b/>
                <w:bCs/>
                <w:sz w:val="20"/>
                <w:szCs w:val="20"/>
              </w:rPr>
              <w:t>в учете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D88D68F"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Сумма обязательства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59C1A9F"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Бухгалтерские записи</w:t>
            </w:r>
          </w:p>
        </w:tc>
      </w:tr>
      <w:tr w:rsidR="00E26F91" w:rsidRPr="00E26F91" w14:paraId="0A8AC45E" w14:textId="77777777" w:rsidTr="00E26F9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CB17F4" w14:textId="77777777" w:rsidR="00E26F91" w:rsidRPr="00E26F91" w:rsidRDefault="00E26F91" w:rsidP="00E26F91">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62AACF"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3F7F65"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07285F"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A4A6E5"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2A365B3"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Дебет</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1815AF1"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Кредит</w:t>
            </w:r>
          </w:p>
        </w:tc>
      </w:tr>
      <w:tr w:rsidR="00E26F91" w:rsidRPr="00E26F91" w14:paraId="1BA28089" w14:textId="77777777" w:rsidTr="00E26F91">
        <w:trPr>
          <w:jc w:val="center"/>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89C0485"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46628E6"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3E3BDD71"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3</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19AB0262"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4</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50872445"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B874D85"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6</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40B5DB15"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7</w:t>
            </w:r>
          </w:p>
        </w:tc>
      </w:tr>
      <w:tr w:rsidR="00E26F91" w:rsidRPr="00E26F91" w14:paraId="1004116F" w14:textId="77777777" w:rsidTr="00E26F91">
        <w:trPr>
          <w:jc w:val="center"/>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429BB52" w14:textId="77777777" w:rsidR="00E26F91" w:rsidRPr="00E26F91" w:rsidRDefault="00E26F91" w:rsidP="00E26F91">
            <w:pPr>
              <w:jc w:val="center"/>
              <w:rPr>
                <w:rFonts w:ascii="Arial" w:hAnsi="Arial" w:cs="Arial"/>
                <w:b/>
                <w:sz w:val="20"/>
                <w:szCs w:val="20"/>
              </w:rPr>
            </w:pPr>
            <w:r w:rsidRPr="00E26F91">
              <w:rPr>
                <w:rFonts w:ascii="Arial" w:hAnsi="Arial" w:cs="Arial"/>
                <w:b/>
                <w:bCs/>
                <w:iCs/>
                <w:sz w:val="20"/>
                <w:szCs w:val="20"/>
              </w:rPr>
              <w:t>1. Денежные обязательства по контрактам (договорам)</w:t>
            </w:r>
          </w:p>
        </w:tc>
      </w:tr>
      <w:tr w:rsidR="00E26F91" w:rsidRPr="00E26F91" w14:paraId="637CF6E9" w14:textId="77777777" w:rsidTr="00E26F91">
        <w:trPr>
          <w:jc w:val="center"/>
        </w:trPr>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071D7E3C"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1.1</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11806C09" w14:textId="77777777" w:rsidR="00E26F91" w:rsidRPr="00E26F91" w:rsidRDefault="00E26F91" w:rsidP="00E26F91">
            <w:pPr>
              <w:rPr>
                <w:rFonts w:ascii="Arial" w:hAnsi="Arial" w:cs="Arial"/>
                <w:sz w:val="20"/>
                <w:szCs w:val="20"/>
              </w:rPr>
            </w:pPr>
            <w:r w:rsidRPr="00E26F91">
              <w:rPr>
                <w:rFonts w:ascii="Arial" w:hAnsi="Arial" w:cs="Arial"/>
                <w:sz w:val="20"/>
                <w:szCs w:val="20"/>
              </w:rPr>
              <w:t>Оплата контрактов (договоров) на поставку материальных ценностей</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06BD5D81"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Товарная накладная и (или) акт приемки-передачи </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29B8D53D"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подписания подтверждающих документов</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32D9418E"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начисленного обязательства за минусом ранее выплаченного аванса</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53B4A77F"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548A94D8"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Х.502.12.ХХХ</w:t>
            </w:r>
          </w:p>
        </w:tc>
      </w:tr>
      <w:tr w:rsidR="00E26F91" w:rsidRPr="00E26F91" w14:paraId="2862528C"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C193DAF"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6031C5" w14:textId="77777777" w:rsidR="00E26F91" w:rsidRPr="00E26F91" w:rsidRDefault="00E26F91" w:rsidP="00E26F91">
            <w:pPr>
              <w:rPr>
                <w:rFonts w:ascii="Arial" w:hAnsi="Arial" w:cs="Arial"/>
                <w:sz w:val="20"/>
                <w:szCs w:val="20"/>
              </w:rPr>
            </w:pPr>
            <w:r w:rsidRPr="00E26F91">
              <w:rPr>
                <w:rFonts w:ascii="Arial" w:hAnsi="Arial" w:cs="Arial"/>
                <w:sz w:val="20"/>
                <w:szCs w:val="20"/>
              </w:rPr>
              <w:t>Оплата контрактов (договоров) на выполнение работ, оказание услуг, в том числе:</w:t>
            </w:r>
          </w:p>
        </w:tc>
      </w:tr>
      <w:tr w:rsidR="00E26F91" w:rsidRPr="00E26F91" w14:paraId="28BE3072"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F0581A0"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14ABCE0" w14:textId="77777777" w:rsidR="00E26F91" w:rsidRPr="00E26F91" w:rsidRDefault="00E26F91" w:rsidP="00E26F91">
            <w:pPr>
              <w:rPr>
                <w:rFonts w:ascii="Arial" w:hAnsi="Arial" w:cs="Arial"/>
                <w:sz w:val="20"/>
                <w:szCs w:val="20"/>
              </w:rPr>
            </w:pPr>
            <w:r w:rsidRPr="00E26F91">
              <w:rPr>
                <w:rFonts w:ascii="Arial" w:hAnsi="Arial" w:cs="Arial"/>
                <w:sz w:val="20"/>
                <w:szCs w:val="20"/>
              </w:rPr>
              <w:t>Контракты (договоры) на оказание коммунальных, эксплуатационных услуг, услуг связи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B3CD0D7" w14:textId="77777777" w:rsidR="00E26F91" w:rsidRPr="00E26F91" w:rsidRDefault="00E26F91" w:rsidP="00E26F91">
            <w:pPr>
              <w:rPr>
                <w:rFonts w:ascii="Arial" w:hAnsi="Arial" w:cs="Arial"/>
                <w:sz w:val="20"/>
                <w:szCs w:val="20"/>
              </w:rPr>
            </w:pPr>
            <w:r w:rsidRPr="00E26F91">
              <w:rPr>
                <w:rFonts w:ascii="Arial" w:hAnsi="Arial" w:cs="Arial"/>
                <w:sz w:val="20"/>
                <w:szCs w:val="20"/>
              </w:rPr>
              <w:t>Счет, счет-фактура (согласно условиям контракта).Акт оказания услуг</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7249E7F"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подписания подтверждающих документов.</w:t>
            </w:r>
            <w:r w:rsidR="008B0F5D">
              <w:rPr>
                <w:rFonts w:ascii="Arial" w:hAnsi="Arial" w:cs="Arial"/>
                <w:sz w:val="20"/>
                <w:szCs w:val="20"/>
              </w:rPr>
              <w:t xml:space="preserve"> </w:t>
            </w:r>
            <w:r w:rsidRPr="00E26F91">
              <w:rPr>
                <w:rFonts w:ascii="Arial" w:hAnsi="Arial" w:cs="Arial"/>
                <w:sz w:val="20"/>
                <w:szCs w:val="20"/>
              </w:rPr>
              <w:t>При задержке документации – дата поступления документации в бухгалтерию</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E15888"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начисленного обязательства за минусом ранее выплаченного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A0E56E8"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3290C01"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Х.502.12.ХХХ</w:t>
            </w:r>
          </w:p>
        </w:tc>
      </w:tr>
      <w:tr w:rsidR="00E26F91" w:rsidRPr="00E26F91" w14:paraId="71B66731"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3555417"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B87C58F"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Контракты (договоры) на выполнение подрядных работ по строительству, реконструкции, техническому перевооружению, расширению, модернизации основных средств, текущему </w:t>
            </w:r>
            <w:r w:rsidRPr="00E26F91">
              <w:rPr>
                <w:rFonts w:ascii="Arial" w:hAnsi="Arial" w:cs="Arial"/>
                <w:sz w:val="20"/>
                <w:szCs w:val="20"/>
              </w:rPr>
              <w:br/>
              <w:t>и капитальному ремонту зданий, сооружений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2B2B233" w14:textId="77777777" w:rsidR="00E26F91" w:rsidRPr="00E26F91" w:rsidRDefault="00E26F91" w:rsidP="00E26F91">
            <w:pPr>
              <w:rPr>
                <w:rFonts w:ascii="Arial" w:hAnsi="Arial" w:cs="Arial"/>
                <w:sz w:val="20"/>
                <w:szCs w:val="20"/>
              </w:rPr>
            </w:pPr>
            <w:r w:rsidRPr="00E26F91">
              <w:rPr>
                <w:rFonts w:ascii="Arial" w:hAnsi="Arial" w:cs="Arial"/>
                <w:sz w:val="20"/>
                <w:szCs w:val="20"/>
              </w:rPr>
              <w:t>Акт выполненных работ. Справка о стоимости выполненных работ и затрат (форма КС-3)</w:t>
            </w: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C6B31A8"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75CDFC9"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101EF1E"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23F4E95"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Х.502.12.ХХХ</w:t>
            </w:r>
          </w:p>
        </w:tc>
      </w:tr>
      <w:tr w:rsidR="00E26F91" w:rsidRPr="00E26F91" w14:paraId="0D9C143F"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DA1C46C"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1.2.3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1F96CBA" w14:textId="77777777" w:rsidR="00E26F91" w:rsidRPr="00E26F91" w:rsidRDefault="00E26F91" w:rsidP="00E26F91">
            <w:pPr>
              <w:rPr>
                <w:rFonts w:ascii="Arial" w:hAnsi="Arial" w:cs="Arial"/>
                <w:sz w:val="20"/>
                <w:szCs w:val="20"/>
              </w:rPr>
            </w:pPr>
            <w:r w:rsidRPr="00E26F91">
              <w:rPr>
                <w:rFonts w:ascii="Arial" w:hAnsi="Arial" w:cs="Arial"/>
                <w:sz w:val="20"/>
                <w:szCs w:val="20"/>
              </w:rPr>
              <w:t>Контракты (договоры) на выполнение иных работ (оказание иных услуг)</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8CD0167" w14:textId="77777777" w:rsidR="00E26F91" w:rsidRPr="00E26F91" w:rsidRDefault="00E26F91" w:rsidP="00E26F91">
            <w:pPr>
              <w:rPr>
                <w:rFonts w:ascii="Arial" w:hAnsi="Arial" w:cs="Arial"/>
                <w:sz w:val="20"/>
                <w:szCs w:val="20"/>
              </w:rPr>
            </w:pPr>
            <w:r w:rsidRPr="00E26F91">
              <w:rPr>
                <w:rFonts w:ascii="Arial" w:hAnsi="Arial" w:cs="Arial"/>
                <w:sz w:val="20"/>
                <w:szCs w:val="20"/>
              </w:rPr>
              <w:t>Акт выполненных работ (оказанных услуг).Иной документ, подтверждающий выполнение работ (оказание услуг)</w:t>
            </w: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BB7A21"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248EFD3"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3252F18"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48C8376"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Х.502.12.ХХХ</w:t>
            </w:r>
          </w:p>
        </w:tc>
      </w:tr>
      <w:tr w:rsidR="00E26F91" w:rsidRPr="00E26F91" w14:paraId="19631644"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C16837"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C7C9B8"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Принятие денежного обязательства в том </w:t>
            </w:r>
            <w:r w:rsidRPr="00E26F91">
              <w:rPr>
                <w:rFonts w:ascii="Arial" w:hAnsi="Arial" w:cs="Arial"/>
                <w:sz w:val="20"/>
                <w:szCs w:val="20"/>
              </w:rPr>
              <w:br/>
              <w:t xml:space="preserve">случае, если контрактом (договором) </w:t>
            </w:r>
            <w:r w:rsidRPr="00E26F91">
              <w:rPr>
                <w:rFonts w:ascii="Arial" w:hAnsi="Arial" w:cs="Arial"/>
                <w:sz w:val="20"/>
                <w:szCs w:val="20"/>
              </w:rPr>
              <w:br/>
              <w:t>предусмотрена выплата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892531D" w14:textId="77777777" w:rsidR="00E26F91" w:rsidRPr="00E26F91" w:rsidRDefault="00E26F91" w:rsidP="00E26F91">
            <w:pPr>
              <w:rPr>
                <w:rFonts w:ascii="Arial" w:hAnsi="Arial" w:cs="Arial"/>
                <w:sz w:val="20"/>
                <w:szCs w:val="20"/>
              </w:rPr>
            </w:pPr>
            <w:r w:rsidRPr="00E26F91">
              <w:rPr>
                <w:rFonts w:ascii="Arial" w:hAnsi="Arial" w:cs="Arial"/>
                <w:sz w:val="20"/>
                <w:szCs w:val="20"/>
              </w:rPr>
              <w:t>Контракт (договор).Счет на оплату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08B4D02"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определенная условиями контракта (договора)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B163EE2"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775949"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0A94905"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Х.502.12.ХХХ</w:t>
            </w:r>
          </w:p>
        </w:tc>
      </w:tr>
      <w:tr w:rsidR="00E26F91" w:rsidRPr="00E26F91" w14:paraId="5AD35306" w14:textId="77777777" w:rsidTr="00E26F91">
        <w:trPr>
          <w:jc w:val="center"/>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959F331" w14:textId="77777777" w:rsidR="00E26F91" w:rsidRPr="00E26F91" w:rsidRDefault="00E26F91" w:rsidP="00E26F91">
            <w:pPr>
              <w:jc w:val="center"/>
              <w:rPr>
                <w:rFonts w:ascii="Arial" w:hAnsi="Arial" w:cs="Arial"/>
                <w:b/>
                <w:sz w:val="20"/>
                <w:szCs w:val="20"/>
              </w:rPr>
            </w:pPr>
            <w:r w:rsidRPr="00E26F91">
              <w:rPr>
                <w:rFonts w:ascii="Arial" w:hAnsi="Arial" w:cs="Arial"/>
                <w:b/>
                <w:bCs/>
                <w:iCs/>
                <w:sz w:val="20"/>
                <w:szCs w:val="20"/>
              </w:rPr>
              <w:t>2. Денежные обязательства по текущей деятельности учреждения</w:t>
            </w:r>
          </w:p>
        </w:tc>
      </w:tr>
      <w:tr w:rsidR="00E26F91" w:rsidRPr="00E26F91" w14:paraId="7A157116"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824FE2B" w14:textId="77777777" w:rsidR="00E26F91" w:rsidRPr="00E26F91" w:rsidRDefault="00E26F91" w:rsidP="00E26F91">
            <w:pPr>
              <w:jc w:val="center"/>
              <w:rPr>
                <w:rFonts w:ascii="Arial" w:hAnsi="Arial" w:cs="Arial"/>
                <w:b/>
                <w:sz w:val="20"/>
                <w:szCs w:val="20"/>
              </w:rPr>
            </w:pPr>
            <w:r w:rsidRPr="00E26F91">
              <w:rPr>
                <w:rFonts w:ascii="Arial" w:hAnsi="Arial" w:cs="Arial"/>
                <w:b/>
                <w:bCs/>
                <w:sz w:val="20"/>
                <w:szCs w:val="20"/>
              </w:rPr>
              <w:t>2.1</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E37B487" w14:textId="77777777" w:rsidR="00E26F91" w:rsidRPr="00E26F91" w:rsidRDefault="00E26F91" w:rsidP="00E26F91">
            <w:pPr>
              <w:rPr>
                <w:rFonts w:ascii="Arial" w:hAnsi="Arial" w:cs="Arial"/>
                <w:sz w:val="20"/>
                <w:szCs w:val="20"/>
              </w:rPr>
            </w:pPr>
            <w:r w:rsidRPr="00E26F91">
              <w:rPr>
                <w:rFonts w:ascii="Arial" w:hAnsi="Arial" w:cs="Arial"/>
                <w:b/>
                <w:bCs/>
                <w:sz w:val="20"/>
                <w:szCs w:val="20"/>
              </w:rPr>
              <w:t>Денежные обязательства, связанные с оплатой труда</w:t>
            </w:r>
          </w:p>
        </w:tc>
      </w:tr>
      <w:tr w:rsidR="00E26F91" w:rsidRPr="00E26F91" w14:paraId="3C70932C"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3A0553A"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lastRenderedPageBreak/>
              <w:t>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F24BD7" w14:textId="77777777" w:rsidR="00E26F91" w:rsidRPr="00E26F91" w:rsidRDefault="00E26F91" w:rsidP="00E26F91">
            <w:pPr>
              <w:rPr>
                <w:rFonts w:ascii="Arial" w:hAnsi="Arial" w:cs="Arial"/>
                <w:sz w:val="20"/>
                <w:szCs w:val="20"/>
              </w:rPr>
            </w:pPr>
            <w:r w:rsidRPr="00E26F91">
              <w:rPr>
                <w:rFonts w:ascii="Arial" w:hAnsi="Arial" w:cs="Arial"/>
                <w:sz w:val="20"/>
                <w:szCs w:val="20"/>
              </w:rPr>
              <w:t>Выплата зарплаты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5452AB" w14:textId="77777777" w:rsidR="00E26F91" w:rsidRPr="00E26F91" w:rsidRDefault="00E26F91" w:rsidP="00E26F91">
            <w:pPr>
              <w:rPr>
                <w:rFonts w:ascii="Arial" w:hAnsi="Arial" w:cs="Arial"/>
                <w:sz w:val="20"/>
                <w:szCs w:val="20"/>
              </w:rPr>
            </w:pPr>
            <w:r w:rsidRPr="00E26F91">
              <w:rPr>
                <w:rFonts w:ascii="Arial" w:hAnsi="Arial" w:cs="Arial"/>
                <w:sz w:val="20"/>
                <w:szCs w:val="20"/>
              </w:rPr>
              <w:t>Расчетные ведомости (ф. 0504402).</w:t>
            </w:r>
          </w:p>
          <w:p w14:paraId="57F4429C" w14:textId="77777777" w:rsidR="00E26F91" w:rsidRPr="00E26F91" w:rsidRDefault="00E26F91" w:rsidP="00E26F91">
            <w:pPr>
              <w:rPr>
                <w:rFonts w:ascii="Arial" w:hAnsi="Arial" w:cs="Arial"/>
                <w:sz w:val="20"/>
                <w:szCs w:val="20"/>
              </w:rPr>
            </w:pPr>
            <w:r w:rsidRPr="00E26F91">
              <w:rPr>
                <w:rFonts w:ascii="Arial" w:hAnsi="Arial" w:cs="Arial"/>
                <w:sz w:val="20"/>
                <w:szCs w:val="20"/>
              </w:rPr>
              <w:t>Расчетно-платежные ведомости (ф. 0504401)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0AC485E" w14:textId="77777777" w:rsidR="00E26F91" w:rsidRPr="00E26F91" w:rsidRDefault="00E26F91" w:rsidP="00E26F91">
            <w:pPr>
              <w:rPr>
                <w:rFonts w:ascii="Arial" w:hAnsi="Arial" w:cs="Arial"/>
                <w:sz w:val="20"/>
                <w:szCs w:val="20"/>
              </w:rPr>
            </w:pPr>
            <w:r w:rsidRPr="00E26F91">
              <w:rPr>
                <w:rFonts w:ascii="Arial" w:hAnsi="Arial" w:cs="Arial"/>
                <w:sz w:val="20"/>
                <w:szCs w:val="20"/>
              </w:rPr>
              <w:t>Дата утверждения (подписания) соответствующих документов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C6114FD"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36F1BC2"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888A00B"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Х.502.12.211</w:t>
            </w:r>
          </w:p>
        </w:tc>
      </w:tr>
      <w:tr w:rsidR="00E26F91" w:rsidRPr="00E26F91" w14:paraId="489B73D3"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5CADC45"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2.1.2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2712261" w14:textId="77777777" w:rsidR="00E26F91" w:rsidRPr="00E26F91" w:rsidRDefault="00E26F91" w:rsidP="00E26F91">
            <w:pPr>
              <w:rPr>
                <w:rFonts w:ascii="Arial" w:hAnsi="Arial" w:cs="Arial"/>
                <w:sz w:val="20"/>
                <w:szCs w:val="20"/>
              </w:rPr>
            </w:pPr>
            <w:r w:rsidRPr="00E26F91">
              <w:rPr>
                <w:rFonts w:ascii="Arial" w:hAnsi="Arial" w:cs="Arial"/>
                <w:sz w:val="20"/>
                <w:szCs w:val="20"/>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9409884" w14:textId="77777777" w:rsidR="00E26F91" w:rsidRPr="00E26F91" w:rsidRDefault="00E26F91" w:rsidP="00E26F91">
            <w:pPr>
              <w:rPr>
                <w:rFonts w:ascii="Arial" w:hAnsi="Arial" w:cs="Arial"/>
                <w:sz w:val="20"/>
                <w:szCs w:val="20"/>
              </w:rPr>
            </w:pPr>
            <w:r w:rsidRPr="00E26F91">
              <w:rPr>
                <w:rFonts w:ascii="Arial" w:hAnsi="Arial" w:cs="Arial"/>
                <w:sz w:val="20"/>
                <w:szCs w:val="20"/>
              </w:rPr>
              <w:t>Расчетные ведомости (ф. 0504402).</w:t>
            </w:r>
          </w:p>
          <w:p w14:paraId="5E27B90C" w14:textId="77777777" w:rsidR="00E26F91" w:rsidRPr="00E26F91" w:rsidRDefault="00E26F91" w:rsidP="00E26F91">
            <w:pPr>
              <w:rPr>
                <w:rFonts w:ascii="Arial" w:hAnsi="Arial" w:cs="Arial"/>
                <w:sz w:val="20"/>
                <w:szCs w:val="20"/>
              </w:rPr>
            </w:pPr>
            <w:r w:rsidRPr="00E26F91">
              <w:rPr>
                <w:rFonts w:ascii="Arial" w:hAnsi="Arial" w:cs="Arial"/>
                <w:sz w:val="20"/>
                <w:szCs w:val="20"/>
              </w:rPr>
              <w:t>Расчетно-платежные ведомости (ф. 0504401)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4F2EAEF"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принятия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62BAA0A"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4272BF5"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Х.502.11.213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DCE262D"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Х.502.12.213</w:t>
            </w:r>
          </w:p>
        </w:tc>
      </w:tr>
      <w:tr w:rsidR="00E26F91" w:rsidRPr="00E26F91" w14:paraId="7ADCBF70"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B73993" w14:textId="77777777" w:rsidR="00E26F91" w:rsidRPr="00E26F91" w:rsidRDefault="00E26F91" w:rsidP="00E26F91">
            <w:pPr>
              <w:jc w:val="center"/>
              <w:rPr>
                <w:rFonts w:ascii="Arial" w:hAnsi="Arial" w:cs="Arial"/>
                <w:b/>
                <w:sz w:val="20"/>
                <w:szCs w:val="20"/>
              </w:rPr>
            </w:pPr>
            <w:r w:rsidRPr="00E26F91">
              <w:rPr>
                <w:rFonts w:ascii="Arial" w:hAnsi="Arial" w:cs="Arial"/>
                <w:b/>
                <w:bCs/>
                <w:sz w:val="20"/>
                <w:szCs w:val="20"/>
              </w:rPr>
              <w:t>2.2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62880AA" w14:textId="77777777" w:rsidR="00E26F91" w:rsidRPr="00E26F91" w:rsidRDefault="00E26F91" w:rsidP="00E26F91">
            <w:pPr>
              <w:rPr>
                <w:rFonts w:ascii="Arial" w:hAnsi="Arial" w:cs="Arial"/>
                <w:sz w:val="20"/>
                <w:szCs w:val="20"/>
              </w:rPr>
            </w:pPr>
            <w:r w:rsidRPr="00E26F91">
              <w:rPr>
                <w:rFonts w:ascii="Arial" w:hAnsi="Arial" w:cs="Arial"/>
                <w:b/>
                <w:bCs/>
                <w:sz w:val="20"/>
                <w:szCs w:val="20"/>
              </w:rPr>
              <w:t>Денежные обязательства по расчетам с подотчетными лицами</w:t>
            </w:r>
          </w:p>
        </w:tc>
      </w:tr>
      <w:tr w:rsidR="00E26F91" w:rsidRPr="00E26F91" w14:paraId="743DEFA4"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1A9290C"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198607D" w14:textId="77777777" w:rsidR="00E26F91" w:rsidRPr="00E26F91" w:rsidRDefault="00E26F91" w:rsidP="00E26F91">
            <w:pPr>
              <w:rPr>
                <w:rFonts w:ascii="Arial" w:hAnsi="Arial" w:cs="Arial"/>
                <w:sz w:val="20"/>
                <w:szCs w:val="20"/>
              </w:rPr>
            </w:pPr>
            <w:r w:rsidRPr="00E26F91">
              <w:rPr>
                <w:rFonts w:ascii="Arial" w:hAnsi="Arial" w:cs="Arial"/>
                <w:sz w:val="20"/>
                <w:szCs w:val="20"/>
              </w:rPr>
              <w:t>Выдача денежных средств под отчет сотруднику на приобретение товаров (работ, услуг) за наличный расчет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DBA7EEA" w14:textId="77777777" w:rsidR="00E26F91" w:rsidRPr="00E26F91" w:rsidRDefault="00E26F91" w:rsidP="00E26F91">
            <w:pPr>
              <w:rPr>
                <w:rFonts w:ascii="Arial" w:hAnsi="Arial" w:cs="Arial"/>
                <w:sz w:val="20"/>
                <w:szCs w:val="20"/>
              </w:rPr>
            </w:pPr>
            <w:r w:rsidRPr="00E26F91">
              <w:rPr>
                <w:rFonts w:ascii="Arial" w:hAnsi="Arial" w:cs="Arial"/>
                <w:sz w:val="20"/>
                <w:szCs w:val="20"/>
              </w:rPr>
              <w:t>Письменное заявление на выдачу денежных средств под отчет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6A3C4B4" w14:textId="77777777" w:rsidR="00E26F91" w:rsidRPr="00E26F91" w:rsidRDefault="00E26F91" w:rsidP="00E26F91">
            <w:pPr>
              <w:rPr>
                <w:rFonts w:ascii="Arial" w:hAnsi="Arial" w:cs="Arial"/>
                <w:sz w:val="20"/>
                <w:szCs w:val="20"/>
              </w:rPr>
            </w:pPr>
            <w:r w:rsidRPr="00E26F91">
              <w:rPr>
                <w:rFonts w:ascii="Arial" w:hAnsi="Arial" w:cs="Arial"/>
                <w:sz w:val="20"/>
                <w:szCs w:val="20"/>
              </w:rPr>
              <w:t>Дата утверждения (подписания) заявления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3BE043B"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B53948"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2633D92"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Х.502.12.ХХХ</w:t>
            </w:r>
          </w:p>
        </w:tc>
      </w:tr>
      <w:tr w:rsidR="00E26F91" w:rsidRPr="00E26F91" w14:paraId="25839B58"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71F4C1C"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6B78671" w14:textId="77777777" w:rsidR="00E26F91" w:rsidRPr="00E26F91" w:rsidRDefault="00E26F91" w:rsidP="00E26F91">
            <w:pPr>
              <w:rPr>
                <w:rFonts w:ascii="Arial" w:hAnsi="Arial" w:cs="Arial"/>
                <w:sz w:val="20"/>
                <w:szCs w:val="20"/>
              </w:rPr>
            </w:pPr>
            <w:r w:rsidRPr="00E26F91">
              <w:rPr>
                <w:rFonts w:ascii="Arial" w:hAnsi="Arial" w:cs="Arial"/>
                <w:sz w:val="20"/>
                <w:szCs w:val="20"/>
              </w:rPr>
              <w:t>Выдача денежных средств под отчет сотруднику при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9AD86B3" w14:textId="77777777" w:rsidR="00E26F91" w:rsidRPr="00E26F91" w:rsidRDefault="00E26F91" w:rsidP="00E26F91">
            <w:pPr>
              <w:rPr>
                <w:rFonts w:ascii="Arial" w:hAnsi="Arial" w:cs="Arial"/>
                <w:sz w:val="20"/>
                <w:szCs w:val="20"/>
              </w:rPr>
            </w:pPr>
            <w:r w:rsidRPr="00E26F91">
              <w:rPr>
                <w:rFonts w:ascii="Arial" w:hAnsi="Arial" w:cs="Arial"/>
                <w:sz w:val="20"/>
                <w:szCs w:val="20"/>
              </w:rPr>
              <w:t>Приказ о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1155F36"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подписания приказа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BF280D1"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144C8D7"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6D99DB2"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Х.502.12.ХХХ</w:t>
            </w:r>
          </w:p>
        </w:tc>
      </w:tr>
      <w:tr w:rsidR="00E26F91" w:rsidRPr="00E26F91" w14:paraId="53975378" w14:textId="77777777" w:rsidTr="00E26F91">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4EB5091"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2.2.3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27E9D1A" w14:textId="77777777" w:rsidR="00E26F91" w:rsidRPr="00E26F91" w:rsidRDefault="00E26F91" w:rsidP="00E26F91">
            <w:pPr>
              <w:rPr>
                <w:rFonts w:ascii="Arial" w:hAnsi="Arial" w:cs="Arial"/>
                <w:sz w:val="20"/>
                <w:szCs w:val="20"/>
              </w:rPr>
            </w:pPr>
            <w:r w:rsidRPr="00E26F91">
              <w:rPr>
                <w:rFonts w:ascii="Arial" w:hAnsi="Arial" w:cs="Arial"/>
                <w:sz w:val="20"/>
                <w:szCs w:val="20"/>
              </w:rPr>
              <w:t>Корректировка ранее принятых денежных обязательств в момент принятия к учету авансового отчета (ф. 0504505).Сумму превышения принятых к учету расходов подотчетного лица над ранее выданным авансом (сумму утвержденного перерасхода) отражать на соответствующих счетах и признавать принятым перед подотчетным лицом денежным обязательством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E5D9A6E" w14:textId="77777777" w:rsidR="00E26F91" w:rsidRPr="00E26F91" w:rsidRDefault="00E26F91" w:rsidP="00E26F91">
            <w:pPr>
              <w:rPr>
                <w:rFonts w:ascii="Arial" w:hAnsi="Arial" w:cs="Arial"/>
                <w:sz w:val="20"/>
                <w:szCs w:val="20"/>
              </w:rPr>
            </w:pPr>
            <w:r w:rsidRPr="00E26F91">
              <w:rPr>
                <w:rFonts w:ascii="Arial" w:hAnsi="Arial" w:cs="Arial"/>
                <w:sz w:val="20"/>
                <w:szCs w:val="20"/>
              </w:rPr>
              <w:t>Авансовый отчет (ф. 0504505)</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7FA3958" w14:textId="77777777" w:rsidR="00E26F91" w:rsidRPr="00E26F91" w:rsidRDefault="00E26F91" w:rsidP="00E26F91">
            <w:pPr>
              <w:rPr>
                <w:rFonts w:ascii="Arial" w:hAnsi="Arial" w:cs="Arial"/>
                <w:sz w:val="20"/>
                <w:szCs w:val="20"/>
              </w:rPr>
            </w:pPr>
            <w:r w:rsidRPr="00E26F91">
              <w:rPr>
                <w:rFonts w:ascii="Arial" w:hAnsi="Arial" w:cs="Arial"/>
                <w:sz w:val="20"/>
                <w:szCs w:val="20"/>
              </w:rPr>
              <w:t>Дата утверждения авансового отчета (ф. 0504505) руководителем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5768E1B" w14:textId="77777777" w:rsidR="00E26F91" w:rsidRPr="00E26F91" w:rsidRDefault="00E26F91" w:rsidP="00E26F91">
            <w:pPr>
              <w:rPr>
                <w:rFonts w:ascii="Arial" w:hAnsi="Arial" w:cs="Arial"/>
                <w:sz w:val="20"/>
                <w:szCs w:val="20"/>
              </w:rPr>
            </w:pPr>
            <w:r w:rsidRPr="00E26F91">
              <w:rPr>
                <w:rFonts w:ascii="Arial" w:hAnsi="Arial" w:cs="Arial"/>
                <w:sz w:val="20"/>
                <w:szCs w:val="20"/>
              </w:rPr>
              <w:t>Корректировка обязательства: при перерасходе – в сторону увеличения; при экономии – в сторону уменьшения</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03670EF"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Перерасход</w:t>
            </w:r>
          </w:p>
        </w:tc>
      </w:tr>
      <w:tr w:rsidR="00E26F91" w:rsidRPr="00E26F91" w14:paraId="756A0F64" w14:textId="77777777" w:rsidTr="00E26F9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6A09D8" w14:textId="77777777" w:rsidR="00E26F91" w:rsidRPr="00E26F91" w:rsidRDefault="00E26F91" w:rsidP="00E26F91">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0888D9"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76BD88"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51D5EF"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890F42"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D1B4439"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A151240"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Х.502.12.ХХХ</w:t>
            </w:r>
          </w:p>
        </w:tc>
      </w:tr>
      <w:tr w:rsidR="00E26F91" w:rsidRPr="00E26F91" w14:paraId="21381F63" w14:textId="77777777" w:rsidTr="00E26F9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DD6FFC" w14:textId="77777777" w:rsidR="00E26F91" w:rsidRPr="00E26F91" w:rsidRDefault="00E26F91" w:rsidP="00E26F91">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1DC560"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29E1DE"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CAFFD4"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C53D5D" w14:textId="77777777" w:rsidR="00E26F91" w:rsidRPr="00E26F91" w:rsidRDefault="00E26F91" w:rsidP="00E26F91">
            <w:pPr>
              <w:rPr>
                <w:rFonts w:ascii="Arial" w:hAnsi="Arial" w:cs="Arial"/>
                <w:sz w:val="20"/>
                <w:szCs w:val="20"/>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FCFC7FE" w14:textId="77777777" w:rsidR="00E26F91" w:rsidRPr="00E26F91" w:rsidRDefault="00E26F91" w:rsidP="00E26F91">
            <w:pPr>
              <w:jc w:val="center"/>
              <w:rPr>
                <w:rFonts w:ascii="Arial" w:hAnsi="Arial" w:cs="Arial"/>
                <w:sz w:val="20"/>
                <w:szCs w:val="20"/>
              </w:rPr>
            </w:pPr>
            <w:r w:rsidRPr="00E26F91">
              <w:rPr>
                <w:rFonts w:ascii="Arial" w:hAnsi="Arial" w:cs="Arial"/>
                <w:i/>
                <w:iCs/>
                <w:sz w:val="20"/>
                <w:szCs w:val="20"/>
              </w:rPr>
              <w:t>Экономия</w:t>
            </w:r>
            <w:r w:rsidR="00232B04">
              <w:rPr>
                <w:rFonts w:ascii="Arial" w:hAnsi="Arial" w:cs="Arial"/>
                <w:i/>
                <w:iCs/>
                <w:sz w:val="20"/>
                <w:szCs w:val="20"/>
              </w:rPr>
              <w:t xml:space="preserve"> </w:t>
            </w:r>
            <w:r w:rsidRPr="00E26F91">
              <w:rPr>
                <w:rFonts w:ascii="Arial" w:hAnsi="Arial" w:cs="Arial"/>
                <w:i/>
                <w:iCs/>
                <w:sz w:val="20"/>
                <w:szCs w:val="20"/>
              </w:rPr>
              <w:t xml:space="preserve">способом «Красное </w:t>
            </w:r>
            <w:proofErr w:type="spellStart"/>
            <w:r w:rsidRPr="00E26F91">
              <w:rPr>
                <w:rFonts w:ascii="Arial" w:hAnsi="Arial" w:cs="Arial"/>
                <w:i/>
                <w:iCs/>
                <w:sz w:val="20"/>
                <w:szCs w:val="20"/>
              </w:rPr>
              <w:t>сторно</w:t>
            </w:r>
            <w:proofErr w:type="spellEnd"/>
            <w:r w:rsidRPr="00E26F91">
              <w:rPr>
                <w:rFonts w:ascii="Arial" w:hAnsi="Arial" w:cs="Arial"/>
                <w:i/>
                <w:iCs/>
                <w:sz w:val="20"/>
                <w:szCs w:val="20"/>
              </w:rPr>
              <w:t>»</w:t>
            </w:r>
          </w:p>
        </w:tc>
      </w:tr>
      <w:tr w:rsidR="00E26F91" w:rsidRPr="00E26F91" w14:paraId="5B249DAF" w14:textId="77777777" w:rsidTr="00E26F91">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18D0B7" w14:textId="77777777" w:rsidR="00E26F91" w:rsidRPr="00E26F91" w:rsidRDefault="00E26F91" w:rsidP="00E26F91">
            <w:pPr>
              <w:rPr>
                <w:rFonts w:ascii="Arial" w:hAnsi="Arial" w:cs="Arial"/>
                <w:b/>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0BB55A"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39125D"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8268DE" w14:textId="77777777" w:rsidR="00E26F91" w:rsidRPr="00E26F91" w:rsidRDefault="00E26F91" w:rsidP="00E26F91">
            <w:pPr>
              <w:rPr>
                <w:rFonts w:ascii="Arial" w:hAnsi="Arial" w:cs="Arial"/>
                <w:sz w:val="20"/>
                <w:szCs w:val="2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FDDE2B" w14:textId="77777777" w:rsidR="00E26F91" w:rsidRPr="00E26F91" w:rsidRDefault="00E26F91" w:rsidP="00E26F91">
            <w:pP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B41096F"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13E429"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Х.502.12.ХХХ</w:t>
            </w:r>
          </w:p>
        </w:tc>
      </w:tr>
      <w:tr w:rsidR="00E26F91" w:rsidRPr="00E26F91" w14:paraId="446E69B7"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6C22389" w14:textId="77777777" w:rsidR="00E26F91" w:rsidRPr="00E26F91" w:rsidRDefault="00E26F91" w:rsidP="00E26F91">
            <w:pPr>
              <w:jc w:val="center"/>
              <w:rPr>
                <w:rFonts w:ascii="Arial" w:hAnsi="Arial" w:cs="Arial"/>
                <w:b/>
                <w:sz w:val="20"/>
                <w:szCs w:val="20"/>
              </w:rPr>
            </w:pPr>
            <w:r w:rsidRPr="00E26F91">
              <w:rPr>
                <w:rFonts w:ascii="Arial" w:hAnsi="Arial" w:cs="Arial"/>
                <w:b/>
                <w:bCs/>
                <w:sz w:val="20"/>
                <w:szCs w:val="20"/>
              </w:rPr>
              <w:t>2.3</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D9F3E6" w14:textId="77777777" w:rsidR="00E26F91" w:rsidRPr="00E26F91" w:rsidRDefault="00E26F91" w:rsidP="00E26F91">
            <w:pPr>
              <w:rPr>
                <w:rFonts w:ascii="Arial" w:hAnsi="Arial" w:cs="Arial"/>
                <w:sz w:val="20"/>
                <w:szCs w:val="20"/>
              </w:rPr>
            </w:pPr>
            <w:r w:rsidRPr="00E26F91">
              <w:rPr>
                <w:rFonts w:ascii="Arial" w:hAnsi="Arial" w:cs="Arial"/>
                <w:b/>
                <w:bCs/>
                <w:sz w:val="20"/>
                <w:szCs w:val="20"/>
              </w:rPr>
              <w:t>Денежные обязательства перед бюджетом, по возмещению вреда, по другим выплатам</w:t>
            </w:r>
          </w:p>
        </w:tc>
      </w:tr>
      <w:tr w:rsidR="00E26F91" w:rsidRPr="00E26F91" w14:paraId="43A14F66"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DA5CEF"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2.3.1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62C1EC2" w14:textId="77777777" w:rsidR="00E26F91" w:rsidRPr="00E26F91" w:rsidRDefault="00E26F91" w:rsidP="00E26F91">
            <w:pPr>
              <w:rPr>
                <w:rFonts w:ascii="Arial" w:hAnsi="Arial" w:cs="Arial"/>
                <w:sz w:val="20"/>
                <w:szCs w:val="20"/>
              </w:rPr>
            </w:pPr>
            <w:r w:rsidRPr="00E26F91">
              <w:rPr>
                <w:rFonts w:ascii="Arial" w:hAnsi="Arial" w:cs="Arial"/>
                <w:sz w:val="20"/>
                <w:szCs w:val="20"/>
              </w:rPr>
              <w:t>Уплата налогов (налог на имущество, налог на прибыль, НДС)</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5A4BB76" w14:textId="77777777" w:rsidR="00E26F91" w:rsidRPr="00E26F91" w:rsidRDefault="00E26F91" w:rsidP="00E26F91">
            <w:pPr>
              <w:rPr>
                <w:rFonts w:ascii="Arial" w:hAnsi="Arial" w:cs="Arial"/>
                <w:sz w:val="20"/>
                <w:szCs w:val="20"/>
              </w:rPr>
            </w:pPr>
            <w:r w:rsidRPr="00E26F91">
              <w:rPr>
                <w:rFonts w:ascii="Arial" w:hAnsi="Arial" w:cs="Arial"/>
                <w:sz w:val="20"/>
                <w:szCs w:val="20"/>
              </w:rPr>
              <w:t>Налоговые декларации, расчеты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BB8868A"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принятия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10E52D1"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D8C1157"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82025C"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Х.502.12.ХХХ</w:t>
            </w:r>
          </w:p>
        </w:tc>
      </w:tr>
      <w:tr w:rsidR="00E26F91" w:rsidRPr="00E26F91" w14:paraId="0B5FE2F7"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E6FDCF0"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2.3.2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47BB7B5" w14:textId="77777777" w:rsidR="00E26F91" w:rsidRPr="00E26F91" w:rsidRDefault="00E26F91" w:rsidP="00E26F91">
            <w:pPr>
              <w:rPr>
                <w:rFonts w:ascii="Arial" w:hAnsi="Arial" w:cs="Arial"/>
                <w:sz w:val="20"/>
                <w:szCs w:val="20"/>
              </w:rPr>
            </w:pPr>
            <w:r w:rsidRPr="00E26F91">
              <w:rPr>
                <w:rFonts w:ascii="Arial" w:hAnsi="Arial" w:cs="Arial"/>
                <w:sz w:val="20"/>
                <w:szCs w:val="20"/>
              </w:rPr>
              <w:t>Уплата всех видов сборов, пошлин, патентных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9437065" w14:textId="77777777" w:rsidR="00E26F91" w:rsidRPr="00E26F91" w:rsidRDefault="00E26F91" w:rsidP="00E26F91">
            <w:pPr>
              <w:rPr>
                <w:rFonts w:ascii="Arial" w:hAnsi="Arial" w:cs="Arial"/>
                <w:sz w:val="20"/>
                <w:szCs w:val="20"/>
              </w:rPr>
            </w:pPr>
            <w:r w:rsidRPr="00E26F91">
              <w:rPr>
                <w:rFonts w:ascii="Arial" w:hAnsi="Arial" w:cs="Arial"/>
                <w:sz w:val="20"/>
                <w:szCs w:val="20"/>
              </w:rPr>
              <w:t>Бухгалтерские справки (ф. 0504833) с приложением расчетов. Служебные записки (другие распоряжения руководителя)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3BC423"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принятия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E02658"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82BB737"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Х.502.11.291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0208A21" w14:textId="77777777" w:rsidR="00E26F91" w:rsidRPr="00E26F91" w:rsidRDefault="00E26F91" w:rsidP="00E26F91">
            <w:pPr>
              <w:jc w:val="center"/>
              <w:rPr>
                <w:rFonts w:ascii="Arial" w:hAnsi="Arial" w:cs="Arial"/>
                <w:sz w:val="20"/>
                <w:szCs w:val="20"/>
              </w:rPr>
            </w:pPr>
            <w:r w:rsidRPr="00E26F91">
              <w:rPr>
                <w:rFonts w:ascii="Arial" w:hAnsi="Arial" w:cs="Arial"/>
                <w:sz w:val="20"/>
                <w:szCs w:val="20"/>
              </w:rPr>
              <w:t>Х.502.12.291</w:t>
            </w:r>
          </w:p>
        </w:tc>
      </w:tr>
      <w:tr w:rsidR="00E26F91" w:rsidRPr="00E26F91" w14:paraId="3E7B5C6C"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892E270"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2.3.3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605D22F" w14:textId="77777777" w:rsidR="00E26F91" w:rsidRPr="00E26F91" w:rsidRDefault="00E26F91" w:rsidP="00E26F91">
            <w:pPr>
              <w:rPr>
                <w:rFonts w:ascii="Arial" w:hAnsi="Arial" w:cs="Arial"/>
                <w:sz w:val="20"/>
                <w:szCs w:val="20"/>
              </w:rPr>
            </w:pPr>
            <w:r w:rsidRPr="00E26F91">
              <w:rPr>
                <w:rFonts w:ascii="Arial" w:hAnsi="Arial" w:cs="Arial"/>
                <w:sz w:val="20"/>
                <w:szCs w:val="20"/>
              </w:rPr>
              <w:t>Уплата штрафных санкций и сумм, предписанных судом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85D1358" w14:textId="77777777" w:rsidR="00E26F91" w:rsidRPr="00E26F91" w:rsidRDefault="00E26F91" w:rsidP="00E26F91">
            <w:pPr>
              <w:rPr>
                <w:rFonts w:ascii="Arial" w:hAnsi="Arial" w:cs="Arial"/>
                <w:sz w:val="20"/>
                <w:szCs w:val="20"/>
              </w:rPr>
            </w:pPr>
            <w:r w:rsidRPr="00E26F91">
              <w:rPr>
                <w:rFonts w:ascii="Arial" w:hAnsi="Arial" w:cs="Arial"/>
                <w:sz w:val="20"/>
                <w:szCs w:val="20"/>
              </w:rPr>
              <w:t>Исполнительный лист.</w:t>
            </w:r>
          </w:p>
          <w:p w14:paraId="45BBC846" w14:textId="77777777" w:rsidR="00E26F91" w:rsidRPr="00E26F91" w:rsidRDefault="00E26F91" w:rsidP="00E26F91">
            <w:pPr>
              <w:rPr>
                <w:rFonts w:ascii="Arial" w:hAnsi="Arial" w:cs="Arial"/>
                <w:sz w:val="20"/>
                <w:szCs w:val="20"/>
              </w:rPr>
            </w:pPr>
            <w:r w:rsidRPr="00E26F91">
              <w:rPr>
                <w:rFonts w:ascii="Arial" w:hAnsi="Arial" w:cs="Arial"/>
                <w:sz w:val="20"/>
                <w:szCs w:val="20"/>
              </w:rPr>
              <w:t>Судебный приказ.</w:t>
            </w:r>
          </w:p>
          <w:p w14:paraId="4FFEECD6" w14:textId="77777777" w:rsidR="00E26F91" w:rsidRPr="00E26F91" w:rsidRDefault="00E26F91" w:rsidP="00E26F91">
            <w:pPr>
              <w:rPr>
                <w:rFonts w:ascii="Arial" w:hAnsi="Arial" w:cs="Arial"/>
                <w:sz w:val="20"/>
                <w:szCs w:val="20"/>
              </w:rPr>
            </w:pPr>
            <w:r w:rsidRPr="00E26F91">
              <w:rPr>
                <w:rFonts w:ascii="Arial" w:hAnsi="Arial" w:cs="Arial"/>
                <w:sz w:val="20"/>
                <w:szCs w:val="20"/>
              </w:rPr>
              <w:lastRenderedPageBreak/>
              <w:t>Постановления судебных (следственных) органов.</w:t>
            </w:r>
          </w:p>
          <w:p w14:paraId="01D0AB8E" w14:textId="77777777" w:rsidR="00E26F91" w:rsidRPr="00E26F91" w:rsidRDefault="00E26F91" w:rsidP="00E26F91">
            <w:pPr>
              <w:rPr>
                <w:rFonts w:ascii="Arial" w:hAnsi="Arial" w:cs="Arial"/>
                <w:sz w:val="20"/>
                <w:szCs w:val="20"/>
              </w:rPr>
            </w:pPr>
            <w:r w:rsidRPr="00E26F91">
              <w:rPr>
                <w:rFonts w:ascii="Arial" w:hAnsi="Arial" w:cs="Arial"/>
                <w:sz w:val="20"/>
                <w:szCs w:val="20"/>
              </w:rPr>
              <w:t>Иные документы, устанавливающие обязательства учреждения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D5229F2" w14:textId="77777777" w:rsidR="00E26F91" w:rsidRPr="00E26F91" w:rsidRDefault="00E26F91" w:rsidP="00E26F91">
            <w:pPr>
              <w:rPr>
                <w:rFonts w:ascii="Arial" w:hAnsi="Arial" w:cs="Arial"/>
                <w:sz w:val="20"/>
                <w:szCs w:val="20"/>
              </w:rPr>
            </w:pPr>
            <w:r w:rsidRPr="00E26F91">
              <w:rPr>
                <w:rFonts w:ascii="Arial" w:hAnsi="Arial" w:cs="Arial"/>
                <w:sz w:val="20"/>
                <w:szCs w:val="20"/>
              </w:rPr>
              <w:lastRenderedPageBreak/>
              <w:t>Дата принятия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4200E13"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Сумма начисленных обязательств </w:t>
            </w:r>
            <w:r w:rsidRPr="00E26F91">
              <w:rPr>
                <w:rFonts w:ascii="Arial" w:hAnsi="Arial" w:cs="Arial"/>
                <w:sz w:val="20"/>
                <w:szCs w:val="20"/>
              </w:rPr>
              <w:lastRenderedPageBreak/>
              <w:t>(платежей)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CC89B43" w14:textId="77777777" w:rsidR="00E26F91" w:rsidRPr="00E26F91" w:rsidRDefault="00E26F91" w:rsidP="00E26F91">
            <w:pPr>
              <w:rPr>
                <w:rFonts w:ascii="Arial" w:hAnsi="Arial" w:cs="Arial"/>
                <w:sz w:val="20"/>
                <w:szCs w:val="20"/>
                <w:lang w:val="en-US"/>
              </w:rPr>
            </w:pPr>
            <w:r w:rsidRPr="00E26F91">
              <w:rPr>
                <w:rFonts w:ascii="Arial" w:hAnsi="Arial" w:cs="Arial"/>
                <w:sz w:val="20"/>
                <w:szCs w:val="20"/>
              </w:rPr>
              <w:lastRenderedPageBreak/>
              <w:t>Х.502.11.290</w:t>
            </w:r>
            <w:r w:rsidRPr="00E26F91">
              <w:rPr>
                <w:rFonts w:ascii="Arial" w:hAnsi="Arial" w:cs="Arial"/>
                <w:color w:val="99CCFF"/>
                <w:sz w:val="20"/>
                <w:szCs w:val="20"/>
                <w:vertAlign w:val="superscript"/>
                <w:lang w:val="en-US"/>
              </w:rPr>
              <w:t>&lt;1&gt;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6F92133" w14:textId="77777777" w:rsidR="00E26F91" w:rsidRPr="00E26F91" w:rsidRDefault="00E26F91" w:rsidP="00E26F91">
            <w:pPr>
              <w:rPr>
                <w:rFonts w:ascii="Arial" w:hAnsi="Arial" w:cs="Arial"/>
                <w:sz w:val="20"/>
                <w:szCs w:val="20"/>
              </w:rPr>
            </w:pPr>
            <w:r w:rsidRPr="00E26F91">
              <w:rPr>
                <w:rFonts w:ascii="Arial" w:hAnsi="Arial" w:cs="Arial"/>
                <w:sz w:val="20"/>
                <w:szCs w:val="20"/>
              </w:rPr>
              <w:t>Х.502.12.290</w:t>
            </w:r>
            <w:r w:rsidRPr="00E26F91">
              <w:rPr>
                <w:rFonts w:ascii="Arial" w:hAnsi="Arial" w:cs="Arial"/>
                <w:color w:val="99CCFF"/>
                <w:sz w:val="20"/>
                <w:szCs w:val="20"/>
                <w:vertAlign w:val="superscript"/>
                <w:lang w:val="en-US"/>
              </w:rPr>
              <w:t>&lt;1&gt;</w:t>
            </w:r>
          </w:p>
        </w:tc>
      </w:tr>
      <w:tr w:rsidR="00E26F91" w:rsidRPr="00E26F91" w14:paraId="6199F009"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D956C3C" w14:textId="77777777" w:rsidR="00E26F91" w:rsidRPr="00E26F91" w:rsidRDefault="00E26F91" w:rsidP="00E26F91">
            <w:pPr>
              <w:jc w:val="center"/>
              <w:rPr>
                <w:rFonts w:ascii="Arial" w:hAnsi="Arial" w:cs="Arial"/>
                <w:b/>
                <w:sz w:val="20"/>
                <w:szCs w:val="20"/>
              </w:rPr>
            </w:pPr>
            <w:r w:rsidRPr="00E26F91">
              <w:rPr>
                <w:rFonts w:ascii="Arial" w:hAnsi="Arial" w:cs="Arial"/>
                <w:b/>
                <w:sz w:val="20"/>
                <w:szCs w:val="20"/>
              </w:rPr>
              <w:t>2.3.4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865FAD7" w14:textId="77777777" w:rsidR="00E26F91" w:rsidRPr="00E26F91" w:rsidRDefault="00E26F91" w:rsidP="00E26F91">
            <w:pPr>
              <w:rPr>
                <w:rFonts w:ascii="Arial" w:hAnsi="Arial" w:cs="Arial"/>
                <w:sz w:val="20"/>
                <w:szCs w:val="20"/>
              </w:rPr>
            </w:pPr>
            <w:r w:rsidRPr="00E26F91">
              <w:rPr>
                <w:rFonts w:ascii="Arial" w:hAnsi="Arial" w:cs="Arial"/>
                <w:sz w:val="20"/>
                <w:szCs w:val="20"/>
              </w:rPr>
              <w:t>Иные денежные обязательства учреждения, подлежащие исполнению в текущем финансовом году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B54B0B1" w14:textId="77777777" w:rsidR="00E26F91" w:rsidRPr="00E26F91" w:rsidRDefault="00E26F91" w:rsidP="00E26F91">
            <w:pPr>
              <w:rPr>
                <w:rFonts w:ascii="Arial" w:hAnsi="Arial" w:cs="Arial"/>
                <w:sz w:val="20"/>
                <w:szCs w:val="20"/>
              </w:rPr>
            </w:pPr>
            <w:r w:rsidRPr="00E26F91">
              <w:rPr>
                <w:rFonts w:ascii="Arial" w:hAnsi="Arial" w:cs="Arial"/>
                <w:sz w:val="20"/>
                <w:szCs w:val="20"/>
              </w:rPr>
              <w:t>Документы, являющиеся основанием для оплаты обязательств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0B650C" w14:textId="77777777" w:rsidR="00E26F91" w:rsidRPr="00E26F91" w:rsidRDefault="00E26F91" w:rsidP="00E26F91">
            <w:pPr>
              <w:rPr>
                <w:rFonts w:ascii="Arial" w:hAnsi="Arial" w:cs="Arial"/>
                <w:sz w:val="20"/>
                <w:szCs w:val="20"/>
              </w:rPr>
            </w:pPr>
            <w:r w:rsidRPr="00E26F91">
              <w:rPr>
                <w:rFonts w:ascii="Arial" w:hAnsi="Arial" w:cs="Arial"/>
                <w:sz w:val="20"/>
                <w:szCs w:val="20"/>
              </w:rPr>
              <w:t>Дата поступления документации в бухгалтерию</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F3042AB" w14:textId="77777777" w:rsidR="00E26F91" w:rsidRPr="00E26F91" w:rsidRDefault="00E26F91" w:rsidP="00E26F91">
            <w:pPr>
              <w:rPr>
                <w:rFonts w:ascii="Arial" w:hAnsi="Arial" w:cs="Arial"/>
                <w:sz w:val="20"/>
                <w:szCs w:val="20"/>
              </w:rPr>
            </w:pPr>
            <w:r w:rsidRPr="00E26F91">
              <w:rPr>
                <w:rFonts w:ascii="Arial" w:hAnsi="Arial" w:cs="Arial"/>
                <w:sz w:val="20"/>
                <w:szCs w:val="20"/>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7A74A3" w14:textId="77777777" w:rsidR="00E26F91" w:rsidRPr="00E26F91" w:rsidRDefault="00E26F91" w:rsidP="00E26F91">
            <w:pPr>
              <w:rPr>
                <w:rFonts w:ascii="Arial" w:hAnsi="Arial" w:cs="Arial"/>
                <w:sz w:val="20"/>
                <w:szCs w:val="20"/>
              </w:rPr>
            </w:pPr>
            <w:r w:rsidRPr="00E26F91">
              <w:rPr>
                <w:rFonts w:ascii="Arial" w:hAnsi="Arial" w:cs="Arial"/>
                <w:sz w:val="20"/>
                <w:szCs w:val="20"/>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D954E0" w14:textId="77777777" w:rsidR="00E26F91" w:rsidRPr="00E26F91" w:rsidRDefault="00E26F91" w:rsidP="00E26F91">
            <w:pPr>
              <w:rPr>
                <w:rFonts w:ascii="Arial" w:hAnsi="Arial" w:cs="Arial"/>
                <w:sz w:val="20"/>
                <w:szCs w:val="20"/>
              </w:rPr>
            </w:pPr>
            <w:r w:rsidRPr="00E26F91">
              <w:rPr>
                <w:rFonts w:ascii="Arial" w:hAnsi="Arial" w:cs="Arial"/>
                <w:sz w:val="20"/>
                <w:szCs w:val="20"/>
              </w:rPr>
              <w:t>Х.502.12.ХХХ</w:t>
            </w:r>
          </w:p>
        </w:tc>
      </w:tr>
      <w:tr w:rsidR="00E26F91" w:rsidRPr="00E26F91" w14:paraId="10CD7DCB" w14:textId="77777777" w:rsidTr="00E26F91">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99A813A" w14:textId="77777777" w:rsidR="00E26F91" w:rsidRPr="00E26F91" w:rsidRDefault="00E26F91" w:rsidP="00E26F91">
            <w:pPr>
              <w:rPr>
                <w:rFonts w:ascii="Arial" w:hAnsi="Arial" w:cs="Arial"/>
                <w:b/>
                <w:sz w:val="20"/>
                <w:szCs w:val="20"/>
              </w:rPr>
            </w:pPr>
            <w:r w:rsidRPr="00E26F91">
              <w:rPr>
                <w:rFonts w:ascii="Arial" w:hAnsi="Arial" w:cs="Arial"/>
                <w:b/>
                <w:sz w:val="20"/>
                <w:szCs w:val="20"/>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75C86DA"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3AE51E7"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188FCA9"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F51AEE4"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BAF5651"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8F3413" w14:textId="77777777" w:rsidR="00E26F91" w:rsidRPr="00E26F91" w:rsidRDefault="00E26F91" w:rsidP="00E26F91">
            <w:pPr>
              <w:rPr>
                <w:rFonts w:ascii="Arial" w:hAnsi="Arial" w:cs="Arial"/>
                <w:sz w:val="20"/>
                <w:szCs w:val="20"/>
              </w:rPr>
            </w:pPr>
            <w:r w:rsidRPr="00E26F91">
              <w:rPr>
                <w:rFonts w:ascii="Arial" w:hAnsi="Arial" w:cs="Arial"/>
                <w:sz w:val="20"/>
                <w:szCs w:val="20"/>
              </w:rPr>
              <w:t> </w:t>
            </w:r>
          </w:p>
        </w:tc>
      </w:tr>
    </w:tbl>
    <w:p w14:paraId="365F93C3" w14:textId="77777777" w:rsidR="00E26F91" w:rsidRPr="00E26F91" w:rsidRDefault="00E26F91" w:rsidP="00E26F91">
      <w:pPr>
        <w:rPr>
          <w:rFonts w:ascii="Arial" w:hAnsi="Arial" w:cs="Arial"/>
          <w:sz w:val="20"/>
          <w:szCs w:val="20"/>
        </w:rPr>
      </w:pPr>
      <w:r w:rsidRPr="00E26F91">
        <w:rPr>
          <w:rFonts w:ascii="Arial" w:hAnsi="Arial" w:cs="Arial"/>
          <w:sz w:val="20"/>
          <w:szCs w:val="20"/>
        </w:rPr>
        <w:br/>
        <w:t>Х– 1–18 разряды номера счета бухгалтерского учета, которые формируются так:</w:t>
      </w:r>
      <w:r w:rsidRPr="00E26F91">
        <w:rPr>
          <w:rFonts w:ascii="Arial" w:hAnsi="Arial" w:cs="Arial"/>
          <w:sz w:val="20"/>
          <w:szCs w:val="20"/>
        </w:rPr>
        <w:br/>
        <w:t>– в 1–4 разряде – код раздела, подраздела; 5–14 разделы – нули, если иное не предусмотрено целевым назначением средств; в 15–17 разрядах – виды расходов;</w:t>
      </w:r>
      <w:r w:rsidRPr="00E26F91">
        <w:rPr>
          <w:rFonts w:ascii="Arial" w:hAnsi="Arial" w:cs="Arial"/>
          <w:sz w:val="20"/>
          <w:szCs w:val="20"/>
        </w:rPr>
        <w:br/>
        <w:t>– в 18 разряде – код вида финансового обеспечения.</w:t>
      </w:r>
    </w:p>
    <w:p w14:paraId="0BB47BF8" w14:textId="77777777" w:rsidR="00E26F91" w:rsidRPr="00E26F91" w:rsidRDefault="00E26F91" w:rsidP="00E26F91">
      <w:pPr>
        <w:rPr>
          <w:rFonts w:ascii="Arial" w:hAnsi="Arial" w:cs="Arial"/>
          <w:sz w:val="20"/>
          <w:szCs w:val="20"/>
        </w:rPr>
      </w:pPr>
      <w:r w:rsidRPr="00E26F91">
        <w:rPr>
          <w:rFonts w:ascii="Arial" w:hAnsi="Arial" w:cs="Arial"/>
          <w:sz w:val="20"/>
          <w:szCs w:val="20"/>
        </w:rPr>
        <w:t xml:space="preserve">ХХХ – </w:t>
      </w:r>
      <w:r w:rsidRPr="00E26F91">
        <w:rPr>
          <w:rFonts w:ascii="Arial" w:hAnsi="Arial" w:cs="Arial"/>
          <w:color w:val="000000"/>
          <w:sz w:val="20"/>
          <w:szCs w:val="20"/>
          <w:shd w:val="clear" w:color="auto" w:fill="FFFFFF"/>
        </w:rPr>
        <w:t>в структуре аналитических кодов вида выбытий, которые предусмотрены планом ФХД</w:t>
      </w:r>
      <w:r w:rsidRPr="00E26F91">
        <w:rPr>
          <w:rFonts w:ascii="Arial" w:hAnsi="Arial" w:cs="Arial"/>
          <w:sz w:val="20"/>
          <w:szCs w:val="20"/>
        </w:rPr>
        <w:t>.</w:t>
      </w:r>
    </w:p>
    <w:p w14:paraId="260485E7" w14:textId="77777777" w:rsidR="00E26F91" w:rsidRPr="00E26F91" w:rsidRDefault="00E26F91" w:rsidP="00E26F91">
      <w:pPr>
        <w:rPr>
          <w:rFonts w:ascii="Arial" w:hAnsi="Arial" w:cs="Arial"/>
          <w:sz w:val="20"/>
          <w:szCs w:val="20"/>
        </w:rPr>
      </w:pPr>
      <w:r w:rsidRPr="00E26F91">
        <w:rPr>
          <w:rFonts w:ascii="Arial" w:hAnsi="Arial" w:cs="Arial"/>
          <w:color w:val="993366"/>
          <w:sz w:val="20"/>
          <w:szCs w:val="20"/>
          <w:vertAlign w:val="superscript"/>
        </w:rPr>
        <w:t>&lt;1&gt;</w:t>
      </w:r>
      <w:r w:rsidRPr="00E26F91">
        <w:rPr>
          <w:rFonts w:ascii="Arial" w:hAnsi="Arial" w:cs="Arial"/>
          <w:sz w:val="20"/>
          <w:szCs w:val="20"/>
        </w:rPr>
        <w:t xml:space="preserve"> В разрезе подстатей КОСГУ, в зависимости от вида санкций: 292, 293, 294, 295, 296, 297.</w:t>
      </w:r>
    </w:p>
    <w:p w14:paraId="1691BA39" w14:textId="77777777" w:rsidR="00E26F91" w:rsidRPr="00E26F91" w:rsidRDefault="00E26F91" w:rsidP="00E26F91">
      <w:pPr>
        <w:rPr>
          <w:rFonts w:ascii="Arial" w:hAnsi="Arial" w:cs="Arial"/>
          <w:sz w:val="20"/>
          <w:szCs w:val="20"/>
        </w:rPr>
        <w:sectPr w:rsidR="00E26F91" w:rsidRPr="00E26F91" w:rsidSect="00E26F91">
          <w:pgSz w:w="16838" w:h="11906" w:orient="landscape"/>
          <w:pgMar w:top="1560" w:right="709" w:bottom="850" w:left="993" w:header="708" w:footer="708" w:gutter="0"/>
          <w:cols w:space="708"/>
          <w:docGrid w:linePitch="360"/>
        </w:sectPr>
      </w:pPr>
    </w:p>
    <w:p w14:paraId="6FA1E53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0"/>
          <w:szCs w:val="20"/>
          <w:u w:val="single"/>
        </w:rPr>
      </w:pPr>
      <w:r w:rsidRPr="00E26F91">
        <w:rPr>
          <w:rFonts w:ascii="Arial" w:hAnsi="Arial" w:cs="Arial"/>
          <w:b/>
          <w:sz w:val="20"/>
          <w:szCs w:val="20"/>
          <w:u w:val="single"/>
        </w:rPr>
        <w:lastRenderedPageBreak/>
        <w:t>График документооборота утверждается отдельным приказом руководителя </w:t>
      </w:r>
    </w:p>
    <w:p w14:paraId="30E42868"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0"/>
          <w:szCs w:val="20"/>
          <w:u w:val="single"/>
        </w:rPr>
      </w:pPr>
    </w:p>
    <w:p w14:paraId="3BEEF02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0"/>
          <w:szCs w:val="20"/>
          <w:u w:val="single"/>
        </w:rPr>
      </w:pPr>
    </w:p>
    <w:p w14:paraId="587EED5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b/>
          <w:sz w:val="20"/>
          <w:szCs w:val="20"/>
          <w:u w:val="single"/>
        </w:rPr>
      </w:pPr>
    </w:p>
    <w:p w14:paraId="1864FEA6" w14:textId="77777777" w:rsidR="00E26F91" w:rsidRDefault="00E26F91" w:rsidP="00E26F91">
      <w:pPr>
        <w:widowControl w:val="0"/>
        <w:autoSpaceDE w:val="0"/>
        <w:autoSpaceDN w:val="0"/>
        <w:adjustRightInd w:val="0"/>
        <w:ind w:firstLine="720"/>
        <w:jc w:val="center"/>
        <w:rPr>
          <w:b/>
          <w:bCs/>
        </w:rPr>
      </w:pPr>
      <w:r w:rsidRPr="006C6D87">
        <w:rPr>
          <w:b/>
          <w:bCs/>
        </w:rPr>
        <w:t xml:space="preserve">ГРАФИК </w:t>
      </w:r>
      <w:r w:rsidR="00972C9F">
        <w:rPr>
          <w:b/>
          <w:bCs/>
        </w:rPr>
        <w:t xml:space="preserve">ЭЛЕКТРОННОГО </w:t>
      </w:r>
      <w:r w:rsidRPr="006C6D87">
        <w:rPr>
          <w:b/>
          <w:bCs/>
        </w:rPr>
        <w:t>ДОКУМЕНТООБОРОТА</w:t>
      </w:r>
      <w:r w:rsidRPr="00E26F91">
        <w:rPr>
          <w:b/>
          <w:bCs/>
        </w:rPr>
        <w:t xml:space="preserve"> </w:t>
      </w:r>
    </w:p>
    <w:p w14:paraId="7589F56D" w14:textId="77777777" w:rsidR="0052042F" w:rsidRDefault="0052042F" w:rsidP="0052042F">
      <w:pPr>
        <w:widowControl w:val="0"/>
        <w:autoSpaceDE w:val="0"/>
        <w:autoSpaceDN w:val="0"/>
        <w:adjustRightInd w:val="0"/>
        <w:rPr>
          <w:b/>
          <w:bCs/>
        </w:rPr>
      </w:pPr>
      <w:r w:rsidRPr="0052042F">
        <w:rPr>
          <w:b/>
          <w:bCs/>
        </w:rPr>
        <w:t>Примечание:</w:t>
      </w:r>
      <w:r>
        <w:t xml:space="preserve"> при отсутствии технической возможности организации электронного документооборота оформление осуществляется на бумаге с предоставлением скан-копии в бухгалтерию</w:t>
      </w:r>
    </w:p>
    <w:tbl>
      <w:tblPr>
        <w:tblStyle w:val="aa"/>
        <w:tblW w:w="16159" w:type="dxa"/>
        <w:tblInd w:w="-459" w:type="dxa"/>
        <w:tblLayout w:type="fixed"/>
        <w:tblLook w:val="04A0" w:firstRow="1" w:lastRow="0" w:firstColumn="1" w:lastColumn="0" w:noHBand="0" w:noVBand="1"/>
      </w:tblPr>
      <w:tblGrid>
        <w:gridCol w:w="851"/>
        <w:gridCol w:w="1972"/>
        <w:gridCol w:w="1288"/>
        <w:gridCol w:w="1559"/>
        <w:gridCol w:w="1701"/>
        <w:gridCol w:w="1701"/>
        <w:gridCol w:w="1593"/>
        <w:gridCol w:w="1560"/>
        <w:gridCol w:w="1099"/>
        <w:gridCol w:w="992"/>
        <w:gridCol w:w="993"/>
        <w:gridCol w:w="850"/>
      </w:tblGrid>
      <w:tr w:rsidR="005C4D20" w:rsidRPr="00723289" w14:paraId="1BB07D04" w14:textId="77777777" w:rsidTr="003312AE">
        <w:trPr>
          <w:trHeight w:val="260"/>
        </w:trPr>
        <w:tc>
          <w:tcPr>
            <w:tcW w:w="851" w:type="dxa"/>
            <w:vMerge w:val="restart"/>
            <w:hideMark/>
          </w:tcPr>
          <w:p w14:paraId="48994F9B"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 п/п</w:t>
            </w:r>
          </w:p>
        </w:tc>
        <w:tc>
          <w:tcPr>
            <w:tcW w:w="1972" w:type="dxa"/>
            <w:vMerge w:val="restart"/>
            <w:hideMark/>
          </w:tcPr>
          <w:p w14:paraId="3C8FD4A3"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Факт хозяйственной жизни / Наименование первичного документа</w:t>
            </w:r>
          </w:p>
        </w:tc>
        <w:tc>
          <w:tcPr>
            <w:tcW w:w="6249" w:type="dxa"/>
            <w:gridSpan w:val="4"/>
            <w:hideMark/>
          </w:tcPr>
          <w:p w14:paraId="74DD3732"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Создание документа</w:t>
            </w:r>
          </w:p>
        </w:tc>
        <w:tc>
          <w:tcPr>
            <w:tcW w:w="1593" w:type="dxa"/>
            <w:vMerge w:val="restart"/>
            <w:hideMark/>
          </w:tcPr>
          <w:p w14:paraId="659B6C07"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Срок формирования документа / Срок передачи документа в бухгалтерскую службу</w:t>
            </w:r>
          </w:p>
        </w:tc>
        <w:tc>
          <w:tcPr>
            <w:tcW w:w="5494" w:type="dxa"/>
            <w:gridSpan w:val="5"/>
            <w:hideMark/>
          </w:tcPr>
          <w:p w14:paraId="168C33EB"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Обработка документа</w:t>
            </w:r>
          </w:p>
        </w:tc>
      </w:tr>
      <w:tr w:rsidR="00723289" w:rsidRPr="00723289" w14:paraId="2B170F85" w14:textId="77777777" w:rsidTr="003312AE">
        <w:trPr>
          <w:trHeight w:val="214"/>
        </w:trPr>
        <w:tc>
          <w:tcPr>
            <w:tcW w:w="851" w:type="dxa"/>
            <w:vMerge/>
            <w:hideMark/>
          </w:tcPr>
          <w:p w14:paraId="5CB8B03C" w14:textId="77777777" w:rsidR="005C4D20" w:rsidRPr="00723289" w:rsidRDefault="005C4D20" w:rsidP="005C4D20">
            <w:pPr>
              <w:pStyle w:val="a5"/>
              <w:jc w:val="center"/>
              <w:rPr>
                <w:rFonts w:ascii="Arial" w:hAnsi="Arial" w:cs="Arial"/>
                <w:b/>
                <w:sz w:val="16"/>
                <w:szCs w:val="16"/>
              </w:rPr>
            </w:pPr>
          </w:p>
        </w:tc>
        <w:tc>
          <w:tcPr>
            <w:tcW w:w="1972" w:type="dxa"/>
            <w:vMerge/>
            <w:hideMark/>
          </w:tcPr>
          <w:p w14:paraId="344DC6F6" w14:textId="77777777" w:rsidR="005C4D20" w:rsidRPr="00723289" w:rsidRDefault="005C4D20" w:rsidP="005C4D20">
            <w:pPr>
              <w:pStyle w:val="a5"/>
              <w:jc w:val="center"/>
              <w:rPr>
                <w:rFonts w:ascii="Arial" w:hAnsi="Arial" w:cs="Arial"/>
                <w:b/>
                <w:sz w:val="16"/>
                <w:szCs w:val="16"/>
              </w:rPr>
            </w:pPr>
          </w:p>
        </w:tc>
        <w:tc>
          <w:tcPr>
            <w:tcW w:w="1288" w:type="dxa"/>
            <w:vMerge w:val="restart"/>
            <w:hideMark/>
          </w:tcPr>
          <w:p w14:paraId="26D6AB0D" w14:textId="77777777" w:rsidR="00723289" w:rsidRPr="00723289" w:rsidRDefault="005C4D20" w:rsidP="005C4D20">
            <w:pPr>
              <w:pStyle w:val="a5"/>
              <w:jc w:val="center"/>
              <w:rPr>
                <w:rFonts w:ascii="Arial" w:hAnsi="Arial" w:cs="Arial"/>
                <w:b/>
                <w:sz w:val="16"/>
                <w:szCs w:val="16"/>
              </w:rPr>
            </w:pPr>
            <w:r w:rsidRPr="00723289">
              <w:rPr>
                <w:rFonts w:ascii="Arial" w:hAnsi="Arial" w:cs="Arial"/>
                <w:b/>
                <w:sz w:val="16"/>
                <w:szCs w:val="16"/>
              </w:rPr>
              <w:t>Структур</w:t>
            </w:r>
          </w:p>
          <w:p w14:paraId="146CE9D7" w14:textId="77777777" w:rsidR="005C4D20" w:rsidRPr="00723289" w:rsidRDefault="005C4D20" w:rsidP="005C4D20">
            <w:pPr>
              <w:pStyle w:val="a5"/>
              <w:jc w:val="center"/>
              <w:rPr>
                <w:rFonts w:ascii="Arial" w:hAnsi="Arial" w:cs="Arial"/>
                <w:b/>
                <w:sz w:val="16"/>
                <w:szCs w:val="16"/>
              </w:rPr>
            </w:pPr>
            <w:proofErr w:type="spellStart"/>
            <w:r w:rsidRPr="00723289">
              <w:rPr>
                <w:rFonts w:ascii="Arial" w:hAnsi="Arial" w:cs="Arial"/>
                <w:b/>
                <w:sz w:val="16"/>
                <w:szCs w:val="16"/>
              </w:rPr>
              <w:t>ное</w:t>
            </w:r>
            <w:proofErr w:type="spellEnd"/>
            <w:r w:rsidRPr="00723289">
              <w:rPr>
                <w:rFonts w:ascii="Arial" w:hAnsi="Arial" w:cs="Arial"/>
                <w:b/>
                <w:sz w:val="16"/>
                <w:szCs w:val="16"/>
              </w:rPr>
              <w:t xml:space="preserve"> подразделение</w:t>
            </w:r>
          </w:p>
        </w:tc>
        <w:tc>
          <w:tcPr>
            <w:tcW w:w="4961" w:type="dxa"/>
            <w:gridSpan w:val="3"/>
            <w:hideMark/>
          </w:tcPr>
          <w:p w14:paraId="3153A7F6"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Регламент документа</w:t>
            </w:r>
          </w:p>
        </w:tc>
        <w:tc>
          <w:tcPr>
            <w:tcW w:w="1593" w:type="dxa"/>
            <w:vMerge/>
            <w:hideMark/>
          </w:tcPr>
          <w:p w14:paraId="715F4D73" w14:textId="77777777" w:rsidR="005C4D20" w:rsidRPr="00723289" w:rsidRDefault="005C4D20" w:rsidP="005C4D20">
            <w:pPr>
              <w:pStyle w:val="a5"/>
              <w:jc w:val="center"/>
              <w:rPr>
                <w:rFonts w:ascii="Arial" w:hAnsi="Arial" w:cs="Arial"/>
                <w:b/>
                <w:sz w:val="16"/>
                <w:szCs w:val="16"/>
              </w:rPr>
            </w:pPr>
          </w:p>
        </w:tc>
        <w:tc>
          <w:tcPr>
            <w:tcW w:w="1560" w:type="dxa"/>
            <w:vMerge w:val="restart"/>
            <w:hideMark/>
          </w:tcPr>
          <w:p w14:paraId="702B20BF"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Вид (формат) документа для передачи в бухгалтерскую службу</w:t>
            </w:r>
          </w:p>
        </w:tc>
        <w:tc>
          <w:tcPr>
            <w:tcW w:w="2091" w:type="dxa"/>
            <w:gridSpan w:val="2"/>
            <w:hideMark/>
          </w:tcPr>
          <w:p w14:paraId="419435D9"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Выгрузка, обработка</w:t>
            </w:r>
          </w:p>
        </w:tc>
        <w:tc>
          <w:tcPr>
            <w:tcW w:w="1843" w:type="dxa"/>
            <w:gridSpan w:val="2"/>
            <w:hideMark/>
          </w:tcPr>
          <w:p w14:paraId="6DE2A66A"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Проверка</w:t>
            </w:r>
          </w:p>
        </w:tc>
      </w:tr>
      <w:tr w:rsidR="00723289" w:rsidRPr="00723289" w14:paraId="3FE48AD9" w14:textId="77777777" w:rsidTr="003312AE">
        <w:trPr>
          <w:trHeight w:val="1200"/>
        </w:trPr>
        <w:tc>
          <w:tcPr>
            <w:tcW w:w="851" w:type="dxa"/>
            <w:vMerge/>
            <w:hideMark/>
          </w:tcPr>
          <w:p w14:paraId="2EBB2115" w14:textId="77777777" w:rsidR="005C4D20" w:rsidRPr="00723289" w:rsidRDefault="005C4D20" w:rsidP="005C4D20">
            <w:pPr>
              <w:pStyle w:val="a5"/>
              <w:jc w:val="center"/>
              <w:rPr>
                <w:rFonts w:ascii="Arial" w:hAnsi="Arial" w:cs="Arial"/>
                <w:b/>
                <w:sz w:val="16"/>
                <w:szCs w:val="16"/>
              </w:rPr>
            </w:pPr>
          </w:p>
        </w:tc>
        <w:tc>
          <w:tcPr>
            <w:tcW w:w="1972" w:type="dxa"/>
            <w:vMerge/>
            <w:hideMark/>
          </w:tcPr>
          <w:p w14:paraId="5BF0EC35" w14:textId="77777777" w:rsidR="005C4D20" w:rsidRPr="00723289" w:rsidRDefault="005C4D20" w:rsidP="005C4D20">
            <w:pPr>
              <w:pStyle w:val="a5"/>
              <w:jc w:val="center"/>
              <w:rPr>
                <w:rFonts w:ascii="Arial" w:hAnsi="Arial" w:cs="Arial"/>
                <w:b/>
                <w:sz w:val="16"/>
                <w:szCs w:val="16"/>
              </w:rPr>
            </w:pPr>
          </w:p>
        </w:tc>
        <w:tc>
          <w:tcPr>
            <w:tcW w:w="1288" w:type="dxa"/>
            <w:vMerge/>
            <w:hideMark/>
          </w:tcPr>
          <w:p w14:paraId="44A29554" w14:textId="77777777" w:rsidR="005C4D20" w:rsidRPr="00723289" w:rsidRDefault="005C4D20" w:rsidP="005C4D20">
            <w:pPr>
              <w:pStyle w:val="a5"/>
              <w:jc w:val="center"/>
              <w:rPr>
                <w:rFonts w:ascii="Arial" w:hAnsi="Arial" w:cs="Arial"/>
                <w:b/>
                <w:sz w:val="16"/>
                <w:szCs w:val="16"/>
              </w:rPr>
            </w:pPr>
          </w:p>
        </w:tc>
        <w:tc>
          <w:tcPr>
            <w:tcW w:w="1559" w:type="dxa"/>
            <w:hideMark/>
          </w:tcPr>
          <w:p w14:paraId="2C479CD2"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ответственное лицо (лица)</w:t>
            </w:r>
            <w:r w:rsidR="0052042F">
              <w:rPr>
                <w:rFonts w:ascii="Arial" w:hAnsi="Arial" w:cs="Arial"/>
                <w:b/>
                <w:sz w:val="16"/>
                <w:szCs w:val="16"/>
              </w:rPr>
              <w:t xml:space="preserve"> за факт </w:t>
            </w:r>
            <w:proofErr w:type="spellStart"/>
            <w:r w:rsidR="0052042F">
              <w:rPr>
                <w:rFonts w:ascii="Arial" w:hAnsi="Arial" w:cs="Arial"/>
                <w:b/>
                <w:sz w:val="16"/>
                <w:szCs w:val="16"/>
              </w:rPr>
              <w:t>хоз.жизни</w:t>
            </w:r>
            <w:proofErr w:type="spellEnd"/>
            <w:r w:rsidRPr="00723289">
              <w:rPr>
                <w:rFonts w:ascii="Arial" w:hAnsi="Arial" w:cs="Arial"/>
                <w:b/>
                <w:sz w:val="16"/>
                <w:szCs w:val="16"/>
              </w:rPr>
              <w:t xml:space="preserve">, </w:t>
            </w:r>
            <w:proofErr w:type="spellStart"/>
            <w:r w:rsidRPr="00723289">
              <w:rPr>
                <w:rFonts w:ascii="Arial" w:hAnsi="Arial" w:cs="Arial"/>
                <w:b/>
                <w:sz w:val="16"/>
                <w:szCs w:val="16"/>
              </w:rPr>
              <w:t>подпи</w:t>
            </w:r>
            <w:r w:rsidR="0052042F">
              <w:rPr>
                <w:rFonts w:ascii="Arial" w:hAnsi="Arial" w:cs="Arial"/>
                <w:b/>
                <w:sz w:val="16"/>
                <w:szCs w:val="16"/>
              </w:rPr>
              <w:t>сыв-ий</w:t>
            </w:r>
            <w:proofErr w:type="spellEnd"/>
            <w:r w:rsidRPr="00723289">
              <w:rPr>
                <w:rFonts w:ascii="Arial" w:hAnsi="Arial" w:cs="Arial"/>
                <w:b/>
                <w:sz w:val="16"/>
                <w:szCs w:val="16"/>
              </w:rPr>
              <w:t xml:space="preserve"> документ</w:t>
            </w:r>
          </w:p>
        </w:tc>
        <w:tc>
          <w:tcPr>
            <w:tcW w:w="1701" w:type="dxa"/>
            <w:hideMark/>
          </w:tcPr>
          <w:p w14:paraId="5257EDF1"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вид подписи (ПЭП, ЭЦП, утверждающая ЭЦП)</w:t>
            </w:r>
          </w:p>
        </w:tc>
        <w:tc>
          <w:tcPr>
            <w:tcW w:w="1701" w:type="dxa"/>
            <w:hideMark/>
          </w:tcPr>
          <w:p w14:paraId="12502599"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срок подписания (отказа от подписания) документа</w:t>
            </w:r>
          </w:p>
        </w:tc>
        <w:tc>
          <w:tcPr>
            <w:tcW w:w="1593" w:type="dxa"/>
            <w:vMerge/>
            <w:hideMark/>
          </w:tcPr>
          <w:p w14:paraId="27BF1967" w14:textId="77777777" w:rsidR="005C4D20" w:rsidRPr="00723289" w:rsidRDefault="005C4D20" w:rsidP="005C4D20">
            <w:pPr>
              <w:pStyle w:val="a5"/>
              <w:jc w:val="center"/>
              <w:rPr>
                <w:rFonts w:ascii="Arial" w:hAnsi="Arial" w:cs="Arial"/>
                <w:b/>
                <w:sz w:val="16"/>
                <w:szCs w:val="16"/>
              </w:rPr>
            </w:pPr>
          </w:p>
        </w:tc>
        <w:tc>
          <w:tcPr>
            <w:tcW w:w="1560" w:type="dxa"/>
            <w:vMerge/>
            <w:hideMark/>
          </w:tcPr>
          <w:p w14:paraId="693E4E72" w14:textId="77777777" w:rsidR="005C4D20" w:rsidRPr="00723289" w:rsidRDefault="005C4D20" w:rsidP="005C4D20">
            <w:pPr>
              <w:pStyle w:val="a5"/>
              <w:jc w:val="center"/>
              <w:rPr>
                <w:rFonts w:ascii="Arial" w:hAnsi="Arial" w:cs="Arial"/>
                <w:b/>
                <w:sz w:val="16"/>
                <w:szCs w:val="16"/>
              </w:rPr>
            </w:pPr>
          </w:p>
        </w:tc>
        <w:tc>
          <w:tcPr>
            <w:tcW w:w="1099" w:type="dxa"/>
            <w:hideMark/>
          </w:tcPr>
          <w:p w14:paraId="165456F0"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Исполнитель</w:t>
            </w:r>
          </w:p>
        </w:tc>
        <w:tc>
          <w:tcPr>
            <w:tcW w:w="992" w:type="dxa"/>
            <w:hideMark/>
          </w:tcPr>
          <w:p w14:paraId="3C9801C4"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Срок</w:t>
            </w:r>
          </w:p>
        </w:tc>
        <w:tc>
          <w:tcPr>
            <w:tcW w:w="993" w:type="dxa"/>
            <w:hideMark/>
          </w:tcPr>
          <w:p w14:paraId="2E88881B"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Контроль</w:t>
            </w:r>
          </w:p>
        </w:tc>
        <w:tc>
          <w:tcPr>
            <w:tcW w:w="850" w:type="dxa"/>
            <w:hideMark/>
          </w:tcPr>
          <w:p w14:paraId="46DA4DB9"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Срок</w:t>
            </w:r>
          </w:p>
        </w:tc>
      </w:tr>
      <w:tr w:rsidR="00723289" w:rsidRPr="00723289" w14:paraId="28DE7978" w14:textId="77777777" w:rsidTr="003312AE">
        <w:trPr>
          <w:trHeight w:val="305"/>
        </w:trPr>
        <w:tc>
          <w:tcPr>
            <w:tcW w:w="851" w:type="dxa"/>
            <w:noWrap/>
            <w:hideMark/>
          </w:tcPr>
          <w:p w14:paraId="3DAF7C1A" w14:textId="77777777" w:rsidR="005C4D20" w:rsidRPr="00723289" w:rsidRDefault="005C4D20" w:rsidP="00723289">
            <w:pPr>
              <w:pStyle w:val="a5"/>
              <w:jc w:val="center"/>
              <w:rPr>
                <w:rFonts w:ascii="Arial" w:hAnsi="Arial" w:cs="Arial"/>
                <w:sz w:val="16"/>
                <w:szCs w:val="16"/>
              </w:rPr>
            </w:pPr>
            <w:r w:rsidRPr="00723289">
              <w:rPr>
                <w:rFonts w:ascii="Arial" w:hAnsi="Arial" w:cs="Arial"/>
                <w:sz w:val="16"/>
                <w:szCs w:val="16"/>
              </w:rPr>
              <w:t>1</w:t>
            </w:r>
          </w:p>
        </w:tc>
        <w:tc>
          <w:tcPr>
            <w:tcW w:w="1972" w:type="dxa"/>
            <w:noWrap/>
            <w:hideMark/>
          </w:tcPr>
          <w:p w14:paraId="1038C00C" w14:textId="77777777" w:rsidR="005C4D20" w:rsidRPr="00723289" w:rsidRDefault="005C4D20" w:rsidP="00723289">
            <w:pPr>
              <w:pStyle w:val="a5"/>
              <w:jc w:val="center"/>
              <w:rPr>
                <w:rFonts w:ascii="Arial" w:hAnsi="Arial" w:cs="Arial"/>
                <w:sz w:val="16"/>
                <w:szCs w:val="16"/>
              </w:rPr>
            </w:pPr>
            <w:r w:rsidRPr="00723289">
              <w:rPr>
                <w:rFonts w:ascii="Arial" w:hAnsi="Arial" w:cs="Arial"/>
                <w:sz w:val="16"/>
                <w:szCs w:val="16"/>
              </w:rPr>
              <w:t>2</w:t>
            </w:r>
          </w:p>
        </w:tc>
        <w:tc>
          <w:tcPr>
            <w:tcW w:w="1288" w:type="dxa"/>
            <w:noWrap/>
            <w:hideMark/>
          </w:tcPr>
          <w:p w14:paraId="6C2C5496" w14:textId="77777777" w:rsidR="005C4D20" w:rsidRPr="00723289" w:rsidRDefault="005C4D20" w:rsidP="00723289">
            <w:pPr>
              <w:pStyle w:val="a5"/>
              <w:jc w:val="center"/>
              <w:rPr>
                <w:rFonts w:ascii="Arial" w:hAnsi="Arial" w:cs="Arial"/>
                <w:sz w:val="16"/>
                <w:szCs w:val="16"/>
              </w:rPr>
            </w:pPr>
            <w:r w:rsidRPr="00723289">
              <w:rPr>
                <w:rFonts w:ascii="Arial" w:hAnsi="Arial" w:cs="Arial"/>
                <w:sz w:val="16"/>
                <w:szCs w:val="16"/>
              </w:rPr>
              <w:t>3</w:t>
            </w:r>
          </w:p>
        </w:tc>
        <w:tc>
          <w:tcPr>
            <w:tcW w:w="1559" w:type="dxa"/>
            <w:noWrap/>
            <w:hideMark/>
          </w:tcPr>
          <w:p w14:paraId="7BB60296" w14:textId="77777777" w:rsidR="005C4D20" w:rsidRPr="00723289" w:rsidRDefault="005C4D20" w:rsidP="00723289">
            <w:pPr>
              <w:pStyle w:val="a5"/>
              <w:jc w:val="center"/>
              <w:rPr>
                <w:rFonts w:ascii="Arial" w:hAnsi="Arial" w:cs="Arial"/>
                <w:sz w:val="16"/>
                <w:szCs w:val="16"/>
              </w:rPr>
            </w:pPr>
            <w:r w:rsidRPr="00723289">
              <w:rPr>
                <w:rFonts w:ascii="Arial" w:hAnsi="Arial" w:cs="Arial"/>
                <w:sz w:val="16"/>
                <w:szCs w:val="16"/>
              </w:rPr>
              <w:t>4</w:t>
            </w:r>
          </w:p>
        </w:tc>
        <w:tc>
          <w:tcPr>
            <w:tcW w:w="1701" w:type="dxa"/>
            <w:noWrap/>
            <w:hideMark/>
          </w:tcPr>
          <w:p w14:paraId="108E3DB0" w14:textId="77777777" w:rsidR="005C4D20" w:rsidRPr="00723289" w:rsidRDefault="005C4D20" w:rsidP="00723289">
            <w:pPr>
              <w:pStyle w:val="a5"/>
              <w:jc w:val="center"/>
              <w:rPr>
                <w:rFonts w:ascii="Arial" w:hAnsi="Arial" w:cs="Arial"/>
                <w:sz w:val="16"/>
                <w:szCs w:val="16"/>
              </w:rPr>
            </w:pPr>
            <w:r w:rsidRPr="00723289">
              <w:rPr>
                <w:rFonts w:ascii="Arial" w:hAnsi="Arial" w:cs="Arial"/>
                <w:sz w:val="16"/>
                <w:szCs w:val="16"/>
              </w:rPr>
              <w:t>5</w:t>
            </w:r>
          </w:p>
        </w:tc>
        <w:tc>
          <w:tcPr>
            <w:tcW w:w="1701" w:type="dxa"/>
            <w:noWrap/>
            <w:hideMark/>
          </w:tcPr>
          <w:p w14:paraId="3BE152E4" w14:textId="77777777" w:rsidR="005C4D20" w:rsidRPr="00723289" w:rsidRDefault="005C4D20" w:rsidP="00723289">
            <w:pPr>
              <w:pStyle w:val="a5"/>
              <w:jc w:val="center"/>
              <w:rPr>
                <w:rFonts w:ascii="Arial" w:hAnsi="Arial" w:cs="Arial"/>
                <w:sz w:val="16"/>
                <w:szCs w:val="16"/>
              </w:rPr>
            </w:pPr>
            <w:r w:rsidRPr="00723289">
              <w:rPr>
                <w:rFonts w:ascii="Arial" w:hAnsi="Arial" w:cs="Arial"/>
                <w:sz w:val="16"/>
                <w:szCs w:val="16"/>
              </w:rPr>
              <w:t>6</w:t>
            </w:r>
          </w:p>
        </w:tc>
        <w:tc>
          <w:tcPr>
            <w:tcW w:w="1593" w:type="dxa"/>
            <w:hideMark/>
          </w:tcPr>
          <w:p w14:paraId="4E35D962" w14:textId="77777777" w:rsidR="005C4D20" w:rsidRPr="00723289" w:rsidRDefault="005C4D20" w:rsidP="00723289">
            <w:pPr>
              <w:pStyle w:val="a5"/>
              <w:jc w:val="center"/>
              <w:rPr>
                <w:rFonts w:ascii="Arial" w:hAnsi="Arial" w:cs="Arial"/>
                <w:sz w:val="16"/>
                <w:szCs w:val="16"/>
              </w:rPr>
            </w:pPr>
            <w:r w:rsidRPr="00723289">
              <w:rPr>
                <w:rFonts w:ascii="Arial" w:hAnsi="Arial" w:cs="Arial"/>
                <w:sz w:val="16"/>
                <w:szCs w:val="16"/>
              </w:rPr>
              <w:t>7</w:t>
            </w:r>
          </w:p>
        </w:tc>
        <w:tc>
          <w:tcPr>
            <w:tcW w:w="1560" w:type="dxa"/>
            <w:hideMark/>
          </w:tcPr>
          <w:p w14:paraId="02E1554E" w14:textId="77777777" w:rsidR="005C4D20" w:rsidRPr="00723289" w:rsidRDefault="005C4D20" w:rsidP="00723289">
            <w:pPr>
              <w:pStyle w:val="a5"/>
              <w:jc w:val="center"/>
              <w:rPr>
                <w:rFonts w:ascii="Arial" w:hAnsi="Arial" w:cs="Arial"/>
                <w:sz w:val="16"/>
                <w:szCs w:val="16"/>
              </w:rPr>
            </w:pPr>
            <w:r w:rsidRPr="00723289">
              <w:rPr>
                <w:rFonts w:ascii="Arial" w:hAnsi="Arial" w:cs="Arial"/>
                <w:sz w:val="16"/>
                <w:szCs w:val="16"/>
              </w:rPr>
              <w:t>8</w:t>
            </w:r>
          </w:p>
        </w:tc>
        <w:tc>
          <w:tcPr>
            <w:tcW w:w="1099" w:type="dxa"/>
            <w:hideMark/>
          </w:tcPr>
          <w:p w14:paraId="19923681" w14:textId="77777777" w:rsidR="005C4D20" w:rsidRPr="00723289" w:rsidRDefault="005C4D20" w:rsidP="00723289">
            <w:pPr>
              <w:pStyle w:val="a5"/>
              <w:jc w:val="center"/>
              <w:rPr>
                <w:rFonts w:ascii="Arial" w:hAnsi="Arial" w:cs="Arial"/>
                <w:sz w:val="16"/>
                <w:szCs w:val="16"/>
              </w:rPr>
            </w:pPr>
            <w:r w:rsidRPr="00723289">
              <w:rPr>
                <w:rFonts w:ascii="Arial" w:hAnsi="Arial" w:cs="Arial"/>
                <w:sz w:val="16"/>
                <w:szCs w:val="16"/>
              </w:rPr>
              <w:t>9</w:t>
            </w:r>
          </w:p>
        </w:tc>
        <w:tc>
          <w:tcPr>
            <w:tcW w:w="992" w:type="dxa"/>
            <w:hideMark/>
          </w:tcPr>
          <w:p w14:paraId="1941A9F1" w14:textId="77777777" w:rsidR="005C4D20" w:rsidRPr="00723289" w:rsidRDefault="005C4D20" w:rsidP="00723289">
            <w:pPr>
              <w:pStyle w:val="a5"/>
              <w:jc w:val="center"/>
              <w:rPr>
                <w:rFonts w:ascii="Arial" w:hAnsi="Arial" w:cs="Arial"/>
                <w:sz w:val="16"/>
                <w:szCs w:val="16"/>
              </w:rPr>
            </w:pPr>
            <w:r w:rsidRPr="00723289">
              <w:rPr>
                <w:rFonts w:ascii="Arial" w:hAnsi="Arial" w:cs="Arial"/>
                <w:sz w:val="16"/>
                <w:szCs w:val="16"/>
              </w:rPr>
              <w:t>10</w:t>
            </w:r>
          </w:p>
        </w:tc>
        <w:tc>
          <w:tcPr>
            <w:tcW w:w="993" w:type="dxa"/>
            <w:hideMark/>
          </w:tcPr>
          <w:p w14:paraId="07213A14" w14:textId="77777777" w:rsidR="005C4D20" w:rsidRPr="00723289" w:rsidRDefault="005C4D20" w:rsidP="00723289">
            <w:pPr>
              <w:pStyle w:val="a5"/>
              <w:jc w:val="center"/>
              <w:rPr>
                <w:rFonts w:ascii="Arial" w:hAnsi="Arial" w:cs="Arial"/>
                <w:sz w:val="16"/>
                <w:szCs w:val="16"/>
              </w:rPr>
            </w:pPr>
            <w:r w:rsidRPr="00723289">
              <w:rPr>
                <w:rFonts w:ascii="Arial" w:hAnsi="Arial" w:cs="Arial"/>
                <w:sz w:val="16"/>
                <w:szCs w:val="16"/>
              </w:rPr>
              <w:t>11</w:t>
            </w:r>
          </w:p>
        </w:tc>
        <w:tc>
          <w:tcPr>
            <w:tcW w:w="850" w:type="dxa"/>
            <w:hideMark/>
          </w:tcPr>
          <w:p w14:paraId="20BDB53C" w14:textId="77777777" w:rsidR="005C4D20" w:rsidRPr="00723289" w:rsidRDefault="005C4D20" w:rsidP="00723289">
            <w:pPr>
              <w:pStyle w:val="a5"/>
              <w:jc w:val="center"/>
              <w:rPr>
                <w:rFonts w:ascii="Arial" w:hAnsi="Arial" w:cs="Arial"/>
                <w:sz w:val="16"/>
                <w:szCs w:val="16"/>
              </w:rPr>
            </w:pPr>
            <w:r w:rsidRPr="00723289">
              <w:rPr>
                <w:rFonts w:ascii="Arial" w:hAnsi="Arial" w:cs="Arial"/>
                <w:sz w:val="16"/>
                <w:szCs w:val="16"/>
              </w:rPr>
              <w:t>12</w:t>
            </w:r>
          </w:p>
        </w:tc>
      </w:tr>
      <w:tr w:rsidR="005C4D20" w:rsidRPr="00723289" w14:paraId="217BA957" w14:textId="77777777" w:rsidTr="003312AE">
        <w:trPr>
          <w:trHeight w:val="281"/>
        </w:trPr>
        <w:tc>
          <w:tcPr>
            <w:tcW w:w="16159" w:type="dxa"/>
            <w:gridSpan w:val="12"/>
            <w:noWrap/>
            <w:hideMark/>
          </w:tcPr>
          <w:p w14:paraId="79E6ACAF" w14:textId="77777777" w:rsidR="005C4D20" w:rsidRPr="00723289" w:rsidRDefault="005C4D20" w:rsidP="005C4D20">
            <w:pPr>
              <w:pStyle w:val="a5"/>
              <w:jc w:val="center"/>
              <w:rPr>
                <w:rFonts w:ascii="Arial" w:hAnsi="Arial" w:cs="Arial"/>
                <w:b/>
                <w:sz w:val="16"/>
                <w:szCs w:val="16"/>
              </w:rPr>
            </w:pPr>
            <w:r w:rsidRPr="00723289">
              <w:rPr>
                <w:rFonts w:ascii="Arial" w:hAnsi="Arial" w:cs="Arial"/>
                <w:b/>
                <w:sz w:val="16"/>
                <w:szCs w:val="16"/>
              </w:rPr>
              <w:t>1. Операции с объектами ОС</w:t>
            </w:r>
          </w:p>
        </w:tc>
      </w:tr>
      <w:tr w:rsidR="005C4D20" w:rsidRPr="00723289" w14:paraId="75FD6723" w14:textId="77777777" w:rsidTr="003312AE">
        <w:trPr>
          <w:trHeight w:val="167"/>
        </w:trPr>
        <w:tc>
          <w:tcPr>
            <w:tcW w:w="16159" w:type="dxa"/>
            <w:gridSpan w:val="12"/>
            <w:noWrap/>
            <w:hideMark/>
          </w:tcPr>
          <w:p w14:paraId="201C3A8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 Поступление ОС</w:t>
            </w:r>
          </w:p>
        </w:tc>
      </w:tr>
      <w:tr w:rsidR="005C4D20" w:rsidRPr="00723289" w14:paraId="37D77030" w14:textId="77777777" w:rsidTr="003312AE">
        <w:trPr>
          <w:trHeight w:val="241"/>
        </w:trPr>
        <w:tc>
          <w:tcPr>
            <w:tcW w:w="16159" w:type="dxa"/>
            <w:gridSpan w:val="12"/>
            <w:noWrap/>
            <w:hideMark/>
          </w:tcPr>
          <w:p w14:paraId="156AA8B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1.1.1. Приобретение у поставщиков</w:t>
            </w:r>
          </w:p>
        </w:tc>
      </w:tr>
      <w:tr w:rsidR="00723289" w:rsidRPr="00723289" w14:paraId="5D178C0F" w14:textId="77777777" w:rsidTr="003312AE">
        <w:trPr>
          <w:trHeight w:val="1872"/>
        </w:trPr>
        <w:tc>
          <w:tcPr>
            <w:tcW w:w="851" w:type="dxa"/>
            <w:noWrap/>
            <w:hideMark/>
          </w:tcPr>
          <w:p w14:paraId="5EF7B70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1.1.1.1</w:t>
            </w:r>
          </w:p>
        </w:tc>
        <w:tc>
          <w:tcPr>
            <w:tcW w:w="1972" w:type="dxa"/>
            <w:hideMark/>
          </w:tcPr>
          <w:p w14:paraId="60348BD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Товарная накладная (</w:t>
            </w:r>
            <w:proofErr w:type="spellStart"/>
            <w:r w:rsidRPr="00723289">
              <w:rPr>
                <w:rFonts w:ascii="Arial" w:hAnsi="Arial" w:cs="Arial"/>
                <w:sz w:val="16"/>
                <w:szCs w:val="16"/>
              </w:rPr>
              <w:t>товарно</w:t>
            </w:r>
            <w:proofErr w:type="spellEnd"/>
            <w:r w:rsidRPr="00723289">
              <w:rPr>
                <w:rFonts w:ascii="Arial" w:hAnsi="Arial" w:cs="Arial"/>
                <w:sz w:val="16"/>
                <w:szCs w:val="16"/>
              </w:rPr>
              <w:t>–транспортная накладная) ТОРГ-12  или универсальный передаточный документ по неунифицированной форме</w:t>
            </w:r>
          </w:p>
        </w:tc>
        <w:tc>
          <w:tcPr>
            <w:tcW w:w="1288" w:type="dxa"/>
            <w:hideMark/>
          </w:tcPr>
          <w:p w14:paraId="5AE56ED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Контрактная служба</w:t>
            </w:r>
          </w:p>
        </w:tc>
        <w:tc>
          <w:tcPr>
            <w:tcW w:w="1559" w:type="dxa"/>
            <w:hideMark/>
          </w:tcPr>
          <w:p w14:paraId="2EDA806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701" w:type="dxa"/>
            <w:noWrap/>
            <w:hideMark/>
          </w:tcPr>
          <w:p w14:paraId="0F7DD0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68B9941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поступления ОС и документа</w:t>
            </w:r>
          </w:p>
        </w:tc>
        <w:tc>
          <w:tcPr>
            <w:tcW w:w="1593" w:type="dxa"/>
            <w:hideMark/>
          </w:tcPr>
          <w:p w14:paraId="327239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630FF29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75DB499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запасов </w:t>
            </w:r>
          </w:p>
        </w:tc>
        <w:tc>
          <w:tcPr>
            <w:tcW w:w="992" w:type="dxa"/>
            <w:hideMark/>
          </w:tcPr>
          <w:p w14:paraId="78A3673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поступления документа</w:t>
            </w:r>
          </w:p>
        </w:tc>
        <w:tc>
          <w:tcPr>
            <w:tcW w:w="993" w:type="dxa"/>
            <w:hideMark/>
          </w:tcPr>
          <w:p w14:paraId="2FBCAEA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74863E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765A3399" w14:textId="77777777" w:rsidTr="003312AE">
        <w:trPr>
          <w:trHeight w:val="944"/>
        </w:trPr>
        <w:tc>
          <w:tcPr>
            <w:tcW w:w="851" w:type="dxa"/>
            <w:vMerge w:val="restart"/>
            <w:noWrap/>
            <w:hideMark/>
          </w:tcPr>
          <w:p w14:paraId="6B650F1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1.1.1.2</w:t>
            </w:r>
          </w:p>
        </w:tc>
        <w:tc>
          <w:tcPr>
            <w:tcW w:w="1972" w:type="dxa"/>
            <w:vMerge w:val="restart"/>
            <w:hideMark/>
          </w:tcPr>
          <w:p w14:paraId="1EFFBD1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приемки товаров, работ, услуг (ф. 0510452)</w:t>
            </w:r>
          </w:p>
        </w:tc>
        <w:tc>
          <w:tcPr>
            <w:tcW w:w="1288" w:type="dxa"/>
            <w:vMerge w:val="restart"/>
            <w:hideMark/>
          </w:tcPr>
          <w:p w14:paraId="5405108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Приемочная комиссия</w:t>
            </w:r>
          </w:p>
        </w:tc>
        <w:tc>
          <w:tcPr>
            <w:tcW w:w="1559" w:type="dxa"/>
            <w:hideMark/>
          </w:tcPr>
          <w:p w14:paraId="61575B8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приемочной комиссии</w:t>
            </w:r>
          </w:p>
        </w:tc>
        <w:tc>
          <w:tcPr>
            <w:tcW w:w="1701" w:type="dxa"/>
            <w:noWrap/>
            <w:hideMark/>
          </w:tcPr>
          <w:p w14:paraId="6F5F90D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043EAB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товаров, услуг</w:t>
            </w:r>
          </w:p>
        </w:tc>
        <w:tc>
          <w:tcPr>
            <w:tcW w:w="1593" w:type="dxa"/>
            <w:vMerge w:val="restart"/>
            <w:hideMark/>
          </w:tcPr>
          <w:p w14:paraId="089100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3DC705D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1737C2B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запасов </w:t>
            </w:r>
          </w:p>
        </w:tc>
        <w:tc>
          <w:tcPr>
            <w:tcW w:w="992" w:type="dxa"/>
            <w:vMerge w:val="restart"/>
            <w:hideMark/>
          </w:tcPr>
          <w:p w14:paraId="5136273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258A89E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4ED9032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622458B5" w14:textId="77777777" w:rsidTr="003312AE">
        <w:trPr>
          <w:trHeight w:val="547"/>
        </w:trPr>
        <w:tc>
          <w:tcPr>
            <w:tcW w:w="851" w:type="dxa"/>
            <w:vMerge/>
            <w:hideMark/>
          </w:tcPr>
          <w:p w14:paraId="7D7A6545" w14:textId="77777777" w:rsidR="005C4D20" w:rsidRPr="00723289" w:rsidRDefault="005C4D20" w:rsidP="005C4D20">
            <w:pPr>
              <w:pStyle w:val="a5"/>
              <w:rPr>
                <w:rFonts w:ascii="Arial" w:hAnsi="Arial" w:cs="Arial"/>
                <w:sz w:val="16"/>
                <w:szCs w:val="16"/>
              </w:rPr>
            </w:pPr>
          </w:p>
        </w:tc>
        <w:tc>
          <w:tcPr>
            <w:tcW w:w="1972" w:type="dxa"/>
            <w:vMerge/>
            <w:hideMark/>
          </w:tcPr>
          <w:p w14:paraId="5B8C0F76" w14:textId="77777777" w:rsidR="005C4D20" w:rsidRPr="00723289" w:rsidRDefault="005C4D20" w:rsidP="005C4D20">
            <w:pPr>
              <w:pStyle w:val="a5"/>
              <w:rPr>
                <w:rFonts w:ascii="Arial" w:hAnsi="Arial" w:cs="Arial"/>
                <w:sz w:val="16"/>
                <w:szCs w:val="16"/>
              </w:rPr>
            </w:pPr>
          </w:p>
        </w:tc>
        <w:tc>
          <w:tcPr>
            <w:tcW w:w="1288" w:type="dxa"/>
            <w:vMerge/>
            <w:hideMark/>
          </w:tcPr>
          <w:p w14:paraId="273A0466" w14:textId="77777777" w:rsidR="005C4D20" w:rsidRPr="00723289" w:rsidRDefault="005C4D20" w:rsidP="005C4D20">
            <w:pPr>
              <w:pStyle w:val="a5"/>
              <w:rPr>
                <w:rFonts w:ascii="Arial" w:hAnsi="Arial" w:cs="Arial"/>
                <w:sz w:val="16"/>
                <w:szCs w:val="16"/>
              </w:rPr>
            </w:pPr>
          </w:p>
        </w:tc>
        <w:tc>
          <w:tcPr>
            <w:tcW w:w="1559" w:type="dxa"/>
            <w:hideMark/>
          </w:tcPr>
          <w:p w14:paraId="77C7916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приемочной комиссии</w:t>
            </w:r>
          </w:p>
        </w:tc>
        <w:tc>
          <w:tcPr>
            <w:tcW w:w="1701" w:type="dxa"/>
            <w:noWrap/>
            <w:hideMark/>
          </w:tcPr>
          <w:p w14:paraId="3E22CA4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7B7E5B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дня после составления</w:t>
            </w:r>
          </w:p>
        </w:tc>
        <w:tc>
          <w:tcPr>
            <w:tcW w:w="1593" w:type="dxa"/>
            <w:vMerge/>
            <w:hideMark/>
          </w:tcPr>
          <w:p w14:paraId="44F51724" w14:textId="77777777" w:rsidR="005C4D20" w:rsidRPr="00723289" w:rsidRDefault="005C4D20" w:rsidP="005C4D20">
            <w:pPr>
              <w:pStyle w:val="a5"/>
              <w:rPr>
                <w:rFonts w:ascii="Arial" w:hAnsi="Arial" w:cs="Arial"/>
                <w:sz w:val="16"/>
                <w:szCs w:val="16"/>
              </w:rPr>
            </w:pPr>
          </w:p>
        </w:tc>
        <w:tc>
          <w:tcPr>
            <w:tcW w:w="1560" w:type="dxa"/>
            <w:vMerge/>
            <w:hideMark/>
          </w:tcPr>
          <w:p w14:paraId="0985A29D" w14:textId="77777777" w:rsidR="005C4D20" w:rsidRPr="00723289" w:rsidRDefault="005C4D20" w:rsidP="005C4D20">
            <w:pPr>
              <w:pStyle w:val="a5"/>
              <w:rPr>
                <w:rFonts w:ascii="Arial" w:hAnsi="Arial" w:cs="Arial"/>
                <w:sz w:val="16"/>
                <w:szCs w:val="16"/>
              </w:rPr>
            </w:pPr>
          </w:p>
        </w:tc>
        <w:tc>
          <w:tcPr>
            <w:tcW w:w="1099" w:type="dxa"/>
            <w:vMerge/>
            <w:hideMark/>
          </w:tcPr>
          <w:p w14:paraId="66BC0F0A" w14:textId="77777777" w:rsidR="005C4D20" w:rsidRPr="00723289" w:rsidRDefault="005C4D20" w:rsidP="005C4D20">
            <w:pPr>
              <w:pStyle w:val="a5"/>
              <w:rPr>
                <w:rFonts w:ascii="Arial" w:hAnsi="Arial" w:cs="Arial"/>
                <w:sz w:val="16"/>
                <w:szCs w:val="16"/>
              </w:rPr>
            </w:pPr>
          </w:p>
        </w:tc>
        <w:tc>
          <w:tcPr>
            <w:tcW w:w="992" w:type="dxa"/>
            <w:vMerge/>
            <w:hideMark/>
          </w:tcPr>
          <w:p w14:paraId="5799E0B4" w14:textId="77777777" w:rsidR="005C4D20" w:rsidRPr="00723289" w:rsidRDefault="005C4D20" w:rsidP="005C4D20">
            <w:pPr>
              <w:pStyle w:val="a5"/>
              <w:rPr>
                <w:rFonts w:ascii="Arial" w:hAnsi="Arial" w:cs="Arial"/>
                <w:sz w:val="16"/>
                <w:szCs w:val="16"/>
              </w:rPr>
            </w:pPr>
          </w:p>
        </w:tc>
        <w:tc>
          <w:tcPr>
            <w:tcW w:w="993" w:type="dxa"/>
            <w:vMerge/>
            <w:hideMark/>
          </w:tcPr>
          <w:p w14:paraId="454E2CB6" w14:textId="77777777" w:rsidR="005C4D20" w:rsidRPr="00723289" w:rsidRDefault="005C4D20" w:rsidP="005C4D20">
            <w:pPr>
              <w:pStyle w:val="a5"/>
              <w:rPr>
                <w:rFonts w:ascii="Arial" w:hAnsi="Arial" w:cs="Arial"/>
                <w:sz w:val="16"/>
                <w:szCs w:val="16"/>
              </w:rPr>
            </w:pPr>
          </w:p>
        </w:tc>
        <w:tc>
          <w:tcPr>
            <w:tcW w:w="850" w:type="dxa"/>
            <w:vMerge/>
            <w:hideMark/>
          </w:tcPr>
          <w:p w14:paraId="63161B5B" w14:textId="77777777" w:rsidR="005C4D20" w:rsidRPr="00723289" w:rsidRDefault="005C4D20" w:rsidP="005C4D20">
            <w:pPr>
              <w:pStyle w:val="a5"/>
              <w:rPr>
                <w:rFonts w:ascii="Arial" w:hAnsi="Arial" w:cs="Arial"/>
                <w:sz w:val="16"/>
                <w:szCs w:val="16"/>
              </w:rPr>
            </w:pPr>
          </w:p>
        </w:tc>
      </w:tr>
      <w:tr w:rsidR="00723289" w:rsidRPr="00723289" w14:paraId="787C48D5" w14:textId="77777777" w:rsidTr="003312AE">
        <w:trPr>
          <w:trHeight w:val="840"/>
        </w:trPr>
        <w:tc>
          <w:tcPr>
            <w:tcW w:w="851" w:type="dxa"/>
            <w:vMerge/>
            <w:hideMark/>
          </w:tcPr>
          <w:p w14:paraId="276C121D" w14:textId="77777777" w:rsidR="005C4D20" w:rsidRPr="00723289" w:rsidRDefault="005C4D20" w:rsidP="005C4D20">
            <w:pPr>
              <w:pStyle w:val="a5"/>
              <w:rPr>
                <w:rFonts w:ascii="Arial" w:hAnsi="Arial" w:cs="Arial"/>
                <w:sz w:val="16"/>
                <w:szCs w:val="16"/>
              </w:rPr>
            </w:pPr>
          </w:p>
        </w:tc>
        <w:tc>
          <w:tcPr>
            <w:tcW w:w="1972" w:type="dxa"/>
            <w:vMerge/>
            <w:hideMark/>
          </w:tcPr>
          <w:p w14:paraId="77FFADC3" w14:textId="77777777" w:rsidR="005C4D20" w:rsidRPr="00723289" w:rsidRDefault="005C4D20" w:rsidP="005C4D20">
            <w:pPr>
              <w:pStyle w:val="a5"/>
              <w:rPr>
                <w:rFonts w:ascii="Arial" w:hAnsi="Arial" w:cs="Arial"/>
                <w:sz w:val="16"/>
                <w:szCs w:val="16"/>
              </w:rPr>
            </w:pPr>
          </w:p>
        </w:tc>
        <w:tc>
          <w:tcPr>
            <w:tcW w:w="1288" w:type="dxa"/>
            <w:vMerge/>
            <w:hideMark/>
          </w:tcPr>
          <w:p w14:paraId="26B9F9C4" w14:textId="77777777" w:rsidR="005C4D20" w:rsidRPr="00723289" w:rsidRDefault="005C4D20" w:rsidP="005C4D20">
            <w:pPr>
              <w:pStyle w:val="a5"/>
              <w:rPr>
                <w:rFonts w:ascii="Arial" w:hAnsi="Arial" w:cs="Arial"/>
                <w:sz w:val="16"/>
                <w:szCs w:val="16"/>
              </w:rPr>
            </w:pPr>
          </w:p>
        </w:tc>
        <w:tc>
          <w:tcPr>
            <w:tcW w:w="1559" w:type="dxa"/>
            <w:hideMark/>
          </w:tcPr>
          <w:p w14:paraId="47AFAB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w:t>
            </w:r>
          </w:p>
        </w:tc>
        <w:tc>
          <w:tcPr>
            <w:tcW w:w="1701" w:type="dxa"/>
            <w:noWrap/>
            <w:hideMark/>
          </w:tcPr>
          <w:p w14:paraId="3958B1C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AAA160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членами комиссии </w:t>
            </w:r>
          </w:p>
        </w:tc>
        <w:tc>
          <w:tcPr>
            <w:tcW w:w="1593" w:type="dxa"/>
            <w:vMerge/>
            <w:hideMark/>
          </w:tcPr>
          <w:p w14:paraId="0A1B3354" w14:textId="77777777" w:rsidR="005C4D20" w:rsidRPr="00723289" w:rsidRDefault="005C4D20" w:rsidP="005C4D20">
            <w:pPr>
              <w:pStyle w:val="a5"/>
              <w:rPr>
                <w:rFonts w:ascii="Arial" w:hAnsi="Arial" w:cs="Arial"/>
                <w:sz w:val="16"/>
                <w:szCs w:val="16"/>
              </w:rPr>
            </w:pPr>
          </w:p>
        </w:tc>
        <w:tc>
          <w:tcPr>
            <w:tcW w:w="1560" w:type="dxa"/>
            <w:vMerge/>
            <w:hideMark/>
          </w:tcPr>
          <w:p w14:paraId="508CE6DF" w14:textId="77777777" w:rsidR="005C4D20" w:rsidRPr="00723289" w:rsidRDefault="005C4D20" w:rsidP="005C4D20">
            <w:pPr>
              <w:pStyle w:val="a5"/>
              <w:rPr>
                <w:rFonts w:ascii="Arial" w:hAnsi="Arial" w:cs="Arial"/>
                <w:sz w:val="16"/>
                <w:szCs w:val="16"/>
              </w:rPr>
            </w:pPr>
          </w:p>
        </w:tc>
        <w:tc>
          <w:tcPr>
            <w:tcW w:w="1099" w:type="dxa"/>
            <w:vMerge/>
            <w:hideMark/>
          </w:tcPr>
          <w:p w14:paraId="4881CC2F" w14:textId="77777777" w:rsidR="005C4D20" w:rsidRPr="00723289" w:rsidRDefault="005C4D20" w:rsidP="005C4D20">
            <w:pPr>
              <w:pStyle w:val="a5"/>
              <w:rPr>
                <w:rFonts w:ascii="Arial" w:hAnsi="Arial" w:cs="Arial"/>
                <w:sz w:val="16"/>
                <w:szCs w:val="16"/>
              </w:rPr>
            </w:pPr>
          </w:p>
        </w:tc>
        <w:tc>
          <w:tcPr>
            <w:tcW w:w="992" w:type="dxa"/>
            <w:vMerge/>
            <w:hideMark/>
          </w:tcPr>
          <w:p w14:paraId="3682F261" w14:textId="77777777" w:rsidR="005C4D20" w:rsidRPr="00723289" w:rsidRDefault="005C4D20" w:rsidP="005C4D20">
            <w:pPr>
              <w:pStyle w:val="a5"/>
              <w:rPr>
                <w:rFonts w:ascii="Arial" w:hAnsi="Arial" w:cs="Arial"/>
                <w:sz w:val="16"/>
                <w:szCs w:val="16"/>
              </w:rPr>
            </w:pPr>
          </w:p>
        </w:tc>
        <w:tc>
          <w:tcPr>
            <w:tcW w:w="993" w:type="dxa"/>
            <w:vMerge/>
            <w:hideMark/>
          </w:tcPr>
          <w:p w14:paraId="58993BC5" w14:textId="77777777" w:rsidR="005C4D20" w:rsidRPr="00723289" w:rsidRDefault="005C4D20" w:rsidP="005C4D20">
            <w:pPr>
              <w:pStyle w:val="a5"/>
              <w:rPr>
                <w:rFonts w:ascii="Arial" w:hAnsi="Arial" w:cs="Arial"/>
                <w:sz w:val="16"/>
                <w:szCs w:val="16"/>
              </w:rPr>
            </w:pPr>
          </w:p>
        </w:tc>
        <w:tc>
          <w:tcPr>
            <w:tcW w:w="850" w:type="dxa"/>
            <w:vMerge/>
            <w:hideMark/>
          </w:tcPr>
          <w:p w14:paraId="0996C7D1" w14:textId="77777777" w:rsidR="005C4D20" w:rsidRPr="00723289" w:rsidRDefault="005C4D20" w:rsidP="005C4D20">
            <w:pPr>
              <w:pStyle w:val="a5"/>
              <w:rPr>
                <w:rFonts w:ascii="Arial" w:hAnsi="Arial" w:cs="Arial"/>
                <w:sz w:val="16"/>
                <w:szCs w:val="16"/>
              </w:rPr>
            </w:pPr>
          </w:p>
        </w:tc>
      </w:tr>
      <w:tr w:rsidR="00723289" w:rsidRPr="00723289" w14:paraId="33D2E5C7" w14:textId="77777777" w:rsidTr="003312AE">
        <w:trPr>
          <w:trHeight w:val="840"/>
        </w:trPr>
        <w:tc>
          <w:tcPr>
            <w:tcW w:w="851" w:type="dxa"/>
            <w:vMerge/>
            <w:hideMark/>
          </w:tcPr>
          <w:p w14:paraId="5302FE27" w14:textId="77777777" w:rsidR="005C4D20" w:rsidRPr="00723289" w:rsidRDefault="005C4D20" w:rsidP="005C4D20">
            <w:pPr>
              <w:pStyle w:val="a5"/>
              <w:rPr>
                <w:rFonts w:ascii="Arial" w:hAnsi="Arial" w:cs="Arial"/>
                <w:sz w:val="16"/>
                <w:szCs w:val="16"/>
              </w:rPr>
            </w:pPr>
          </w:p>
        </w:tc>
        <w:tc>
          <w:tcPr>
            <w:tcW w:w="1972" w:type="dxa"/>
            <w:vMerge/>
            <w:hideMark/>
          </w:tcPr>
          <w:p w14:paraId="34DCF1DD" w14:textId="77777777" w:rsidR="005C4D20" w:rsidRPr="00723289" w:rsidRDefault="005C4D20" w:rsidP="005C4D20">
            <w:pPr>
              <w:pStyle w:val="a5"/>
              <w:rPr>
                <w:rFonts w:ascii="Arial" w:hAnsi="Arial" w:cs="Arial"/>
                <w:sz w:val="16"/>
                <w:szCs w:val="16"/>
              </w:rPr>
            </w:pPr>
          </w:p>
        </w:tc>
        <w:tc>
          <w:tcPr>
            <w:tcW w:w="1288" w:type="dxa"/>
            <w:vMerge/>
            <w:hideMark/>
          </w:tcPr>
          <w:p w14:paraId="1B378101" w14:textId="77777777" w:rsidR="005C4D20" w:rsidRPr="00723289" w:rsidRDefault="005C4D20" w:rsidP="005C4D20">
            <w:pPr>
              <w:pStyle w:val="a5"/>
              <w:rPr>
                <w:rFonts w:ascii="Arial" w:hAnsi="Arial" w:cs="Arial"/>
                <w:sz w:val="16"/>
                <w:szCs w:val="16"/>
              </w:rPr>
            </w:pPr>
          </w:p>
        </w:tc>
        <w:tc>
          <w:tcPr>
            <w:tcW w:w="1559" w:type="dxa"/>
            <w:hideMark/>
          </w:tcPr>
          <w:p w14:paraId="3B5CD56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7373F30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23E9A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утверждения председателя комиссии</w:t>
            </w:r>
          </w:p>
        </w:tc>
        <w:tc>
          <w:tcPr>
            <w:tcW w:w="1593" w:type="dxa"/>
            <w:vMerge/>
            <w:hideMark/>
          </w:tcPr>
          <w:p w14:paraId="76A9989A" w14:textId="77777777" w:rsidR="005C4D20" w:rsidRPr="00723289" w:rsidRDefault="005C4D20" w:rsidP="005C4D20">
            <w:pPr>
              <w:pStyle w:val="a5"/>
              <w:rPr>
                <w:rFonts w:ascii="Arial" w:hAnsi="Arial" w:cs="Arial"/>
                <w:sz w:val="16"/>
                <w:szCs w:val="16"/>
              </w:rPr>
            </w:pPr>
          </w:p>
        </w:tc>
        <w:tc>
          <w:tcPr>
            <w:tcW w:w="1560" w:type="dxa"/>
            <w:vMerge/>
            <w:hideMark/>
          </w:tcPr>
          <w:p w14:paraId="635033A5" w14:textId="77777777" w:rsidR="005C4D20" w:rsidRPr="00723289" w:rsidRDefault="005C4D20" w:rsidP="005C4D20">
            <w:pPr>
              <w:pStyle w:val="a5"/>
              <w:rPr>
                <w:rFonts w:ascii="Arial" w:hAnsi="Arial" w:cs="Arial"/>
                <w:sz w:val="16"/>
                <w:szCs w:val="16"/>
              </w:rPr>
            </w:pPr>
          </w:p>
        </w:tc>
        <w:tc>
          <w:tcPr>
            <w:tcW w:w="1099" w:type="dxa"/>
            <w:vMerge/>
            <w:hideMark/>
          </w:tcPr>
          <w:p w14:paraId="16DA29C5" w14:textId="77777777" w:rsidR="005C4D20" w:rsidRPr="00723289" w:rsidRDefault="005C4D20" w:rsidP="005C4D20">
            <w:pPr>
              <w:pStyle w:val="a5"/>
              <w:rPr>
                <w:rFonts w:ascii="Arial" w:hAnsi="Arial" w:cs="Arial"/>
                <w:sz w:val="16"/>
                <w:szCs w:val="16"/>
              </w:rPr>
            </w:pPr>
          </w:p>
        </w:tc>
        <w:tc>
          <w:tcPr>
            <w:tcW w:w="992" w:type="dxa"/>
            <w:vMerge/>
            <w:hideMark/>
          </w:tcPr>
          <w:p w14:paraId="4A812276" w14:textId="77777777" w:rsidR="005C4D20" w:rsidRPr="00723289" w:rsidRDefault="005C4D20" w:rsidP="005C4D20">
            <w:pPr>
              <w:pStyle w:val="a5"/>
              <w:rPr>
                <w:rFonts w:ascii="Arial" w:hAnsi="Arial" w:cs="Arial"/>
                <w:sz w:val="16"/>
                <w:szCs w:val="16"/>
              </w:rPr>
            </w:pPr>
          </w:p>
        </w:tc>
        <w:tc>
          <w:tcPr>
            <w:tcW w:w="993" w:type="dxa"/>
            <w:vMerge/>
            <w:hideMark/>
          </w:tcPr>
          <w:p w14:paraId="5713F609" w14:textId="77777777" w:rsidR="005C4D20" w:rsidRPr="00723289" w:rsidRDefault="005C4D20" w:rsidP="005C4D20">
            <w:pPr>
              <w:pStyle w:val="a5"/>
              <w:rPr>
                <w:rFonts w:ascii="Arial" w:hAnsi="Arial" w:cs="Arial"/>
                <w:sz w:val="16"/>
                <w:szCs w:val="16"/>
              </w:rPr>
            </w:pPr>
          </w:p>
        </w:tc>
        <w:tc>
          <w:tcPr>
            <w:tcW w:w="850" w:type="dxa"/>
            <w:vMerge/>
            <w:hideMark/>
          </w:tcPr>
          <w:p w14:paraId="33D2AA10" w14:textId="77777777" w:rsidR="005C4D20" w:rsidRPr="00723289" w:rsidRDefault="005C4D20" w:rsidP="005C4D20">
            <w:pPr>
              <w:pStyle w:val="a5"/>
              <w:rPr>
                <w:rFonts w:ascii="Arial" w:hAnsi="Arial" w:cs="Arial"/>
                <w:sz w:val="16"/>
                <w:szCs w:val="16"/>
              </w:rPr>
            </w:pPr>
          </w:p>
        </w:tc>
      </w:tr>
      <w:tr w:rsidR="00723289" w:rsidRPr="00723289" w14:paraId="514CC058" w14:textId="77777777" w:rsidTr="003312AE">
        <w:trPr>
          <w:trHeight w:val="1412"/>
        </w:trPr>
        <w:tc>
          <w:tcPr>
            <w:tcW w:w="851" w:type="dxa"/>
            <w:vMerge w:val="restart"/>
            <w:noWrap/>
            <w:hideMark/>
          </w:tcPr>
          <w:p w14:paraId="3CC5E57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1.1.1.3</w:t>
            </w:r>
          </w:p>
        </w:tc>
        <w:tc>
          <w:tcPr>
            <w:tcW w:w="1972" w:type="dxa"/>
            <w:vMerge w:val="restart"/>
            <w:hideMark/>
          </w:tcPr>
          <w:p w14:paraId="0F0044A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185730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63E9E3C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1ED3E76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261A81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приобретения</w:t>
            </w:r>
          </w:p>
        </w:tc>
        <w:tc>
          <w:tcPr>
            <w:tcW w:w="1593" w:type="dxa"/>
            <w:vMerge w:val="restart"/>
            <w:hideMark/>
          </w:tcPr>
          <w:p w14:paraId="377A91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7434C9A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8292A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4E4B273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342B9B3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07EE054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2E5723AE" w14:textId="77777777" w:rsidTr="003312AE">
        <w:trPr>
          <w:trHeight w:val="982"/>
        </w:trPr>
        <w:tc>
          <w:tcPr>
            <w:tcW w:w="851" w:type="dxa"/>
            <w:vMerge/>
            <w:hideMark/>
          </w:tcPr>
          <w:p w14:paraId="087BC41E" w14:textId="77777777" w:rsidR="005C4D20" w:rsidRPr="00723289" w:rsidRDefault="005C4D20" w:rsidP="005C4D20">
            <w:pPr>
              <w:pStyle w:val="a5"/>
              <w:rPr>
                <w:rFonts w:ascii="Arial" w:hAnsi="Arial" w:cs="Arial"/>
                <w:sz w:val="16"/>
                <w:szCs w:val="16"/>
              </w:rPr>
            </w:pPr>
          </w:p>
        </w:tc>
        <w:tc>
          <w:tcPr>
            <w:tcW w:w="1972" w:type="dxa"/>
            <w:vMerge/>
            <w:hideMark/>
          </w:tcPr>
          <w:p w14:paraId="0F1F65B4" w14:textId="77777777" w:rsidR="005C4D20" w:rsidRPr="00723289" w:rsidRDefault="005C4D20" w:rsidP="005C4D20">
            <w:pPr>
              <w:pStyle w:val="a5"/>
              <w:rPr>
                <w:rFonts w:ascii="Arial" w:hAnsi="Arial" w:cs="Arial"/>
                <w:sz w:val="16"/>
                <w:szCs w:val="16"/>
              </w:rPr>
            </w:pPr>
          </w:p>
        </w:tc>
        <w:tc>
          <w:tcPr>
            <w:tcW w:w="1288" w:type="dxa"/>
            <w:vMerge/>
            <w:hideMark/>
          </w:tcPr>
          <w:p w14:paraId="428D63B6" w14:textId="77777777" w:rsidR="005C4D20" w:rsidRPr="00723289" w:rsidRDefault="005C4D20" w:rsidP="005C4D20">
            <w:pPr>
              <w:pStyle w:val="a5"/>
              <w:rPr>
                <w:rFonts w:ascii="Arial" w:hAnsi="Arial" w:cs="Arial"/>
                <w:sz w:val="16"/>
                <w:szCs w:val="16"/>
              </w:rPr>
            </w:pPr>
          </w:p>
        </w:tc>
        <w:tc>
          <w:tcPr>
            <w:tcW w:w="1559" w:type="dxa"/>
            <w:hideMark/>
          </w:tcPr>
          <w:p w14:paraId="4537153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6D3669A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B7FF0C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5643E1DF" w14:textId="77777777" w:rsidR="005C4D20" w:rsidRPr="00723289" w:rsidRDefault="005C4D20" w:rsidP="005C4D20">
            <w:pPr>
              <w:pStyle w:val="a5"/>
              <w:rPr>
                <w:rFonts w:ascii="Arial" w:hAnsi="Arial" w:cs="Arial"/>
                <w:sz w:val="16"/>
                <w:szCs w:val="16"/>
              </w:rPr>
            </w:pPr>
          </w:p>
        </w:tc>
        <w:tc>
          <w:tcPr>
            <w:tcW w:w="1560" w:type="dxa"/>
            <w:vMerge/>
            <w:hideMark/>
          </w:tcPr>
          <w:p w14:paraId="053D05FA" w14:textId="77777777" w:rsidR="005C4D20" w:rsidRPr="00723289" w:rsidRDefault="005C4D20" w:rsidP="005C4D20">
            <w:pPr>
              <w:pStyle w:val="a5"/>
              <w:rPr>
                <w:rFonts w:ascii="Arial" w:hAnsi="Arial" w:cs="Arial"/>
                <w:sz w:val="16"/>
                <w:szCs w:val="16"/>
              </w:rPr>
            </w:pPr>
          </w:p>
        </w:tc>
        <w:tc>
          <w:tcPr>
            <w:tcW w:w="1099" w:type="dxa"/>
            <w:vMerge/>
            <w:hideMark/>
          </w:tcPr>
          <w:p w14:paraId="111AF2C2" w14:textId="77777777" w:rsidR="005C4D20" w:rsidRPr="00723289" w:rsidRDefault="005C4D20" w:rsidP="005C4D20">
            <w:pPr>
              <w:pStyle w:val="a5"/>
              <w:rPr>
                <w:rFonts w:ascii="Arial" w:hAnsi="Arial" w:cs="Arial"/>
                <w:sz w:val="16"/>
                <w:szCs w:val="16"/>
              </w:rPr>
            </w:pPr>
          </w:p>
        </w:tc>
        <w:tc>
          <w:tcPr>
            <w:tcW w:w="992" w:type="dxa"/>
            <w:vMerge/>
            <w:hideMark/>
          </w:tcPr>
          <w:p w14:paraId="51DFB306" w14:textId="77777777" w:rsidR="005C4D20" w:rsidRPr="00723289" w:rsidRDefault="005C4D20" w:rsidP="005C4D20">
            <w:pPr>
              <w:pStyle w:val="a5"/>
              <w:rPr>
                <w:rFonts w:ascii="Arial" w:hAnsi="Arial" w:cs="Arial"/>
                <w:sz w:val="16"/>
                <w:szCs w:val="16"/>
              </w:rPr>
            </w:pPr>
          </w:p>
        </w:tc>
        <w:tc>
          <w:tcPr>
            <w:tcW w:w="993" w:type="dxa"/>
            <w:vMerge/>
            <w:hideMark/>
          </w:tcPr>
          <w:p w14:paraId="0DE3D003" w14:textId="77777777" w:rsidR="005C4D20" w:rsidRPr="00723289" w:rsidRDefault="005C4D20" w:rsidP="005C4D20">
            <w:pPr>
              <w:pStyle w:val="a5"/>
              <w:rPr>
                <w:rFonts w:ascii="Arial" w:hAnsi="Arial" w:cs="Arial"/>
                <w:sz w:val="16"/>
                <w:szCs w:val="16"/>
              </w:rPr>
            </w:pPr>
          </w:p>
        </w:tc>
        <w:tc>
          <w:tcPr>
            <w:tcW w:w="850" w:type="dxa"/>
            <w:vMerge/>
            <w:hideMark/>
          </w:tcPr>
          <w:p w14:paraId="77AFCCF7" w14:textId="77777777" w:rsidR="005C4D20" w:rsidRPr="00723289" w:rsidRDefault="005C4D20" w:rsidP="005C4D20">
            <w:pPr>
              <w:pStyle w:val="a5"/>
              <w:rPr>
                <w:rFonts w:ascii="Arial" w:hAnsi="Arial" w:cs="Arial"/>
                <w:sz w:val="16"/>
                <w:szCs w:val="16"/>
              </w:rPr>
            </w:pPr>
          </w:p>
        </w:tc>
      </w:tr>
      <w:tr w:rsidR="00723289" w:rsidRPr="00723289" w14:paraId="00095C68" w14:textId="77777777" w:rsidTr="003312AE">
        <w:trPr>
          <w:trHeight w:val="1209"/>
        </w:trPr>
        <w:tc>
          <w:tcPr>
            <w:tcW w:w="851" w:type="dxa"/>
            <w:vMerge/>
            <w:hideMark/>
          </w:tcPr>
          <w:p w14:paraId="60009F1A" w14:textId="77777777" w:rsidR="005C4D20" w:rsidRPr="00723289" w:rsidRDefault="005C4D20" w:rsidP="005C4D20">
            <w:pPr>
              <w:pStyle w:val="a5"/>
              <w:rPr>
                <w:rFonts w:ascii="Arial" w:hAnsi="Arial" w:cs="Arial"/>
                <w:sz w:val="16"/>
                <w:szCs w:val="16"/>
              </w:rPr>
            </w:pPr>
          </w:p>
        </w:tc>
        <w:tc>
          <w:tcPr>
            <w:tcW w:w="1972" w:type="dxa"/>
            <w:vMerge/>
            <w:hideMark/>
          </w:tcPr>
          <w:p w14:paraId="12E4A0EF" w14:textId="77777777" w:rsidR="005C4D20" w:rsidRPr="00723289" w:rsidRDefault="005C4D20" w:rsidP="005C4D20">
            <w:pPr>
              <w:pStyle w:val="a5"/>
              <w:rPr>
                <w:rFonts w:ascii="Arial" w:hAnsi="Arial" w:cs="Arial"/>
                <w:sz w:val="16"/>
                <w:szCs w:val="16"/>
              </w:rPr>
            </w:pPr>
          </w:p>
        </w:tc>
        <w:tc>
          <w:tcPr>
            <w:tcW w:w="1288" w:type="dxa"/>
            <w:vMerge/>
            <w:hideMark/>
          </w:tcPr>
          <w:p w14:paraId="67FEA74C" w14:textId="77777777" w:rsidR="005C4D20" w:rsidRPr="00723289" w:rsidRDefault="005C4D20" w:rsidP="005C4D20">
            <w:pPr>
              <w:pStyle w:val="a5"/>
              <w:rPr>
                <w:rFonts w:ascii="Arial" w:hAnsi="Arial" w:cs="Arial"/>
                <w:sz w:val="16"/>
                <w:szCs w:val="16"/>
              </w:rPr>
            </w:pPr>
          </w:p>
        </w:tc>
        <w:tc>
          <w:tcPr>
            <w:tcW w:w="1559" w:type="dxa"/>
            <w:hideMark/>
          </w:tcPr>
          <w:p w14:paraId="2F64EA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4D83F1F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9E6213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6C951352" w14:textId="77777777" w:rsidR="005C4D20" w:rsidRPr="00723289" w:rsidRDefault="005C4D20" w:rsidP="005C4D20">
            <w:pPr>
              <w:pStyle w:val="a5"/>
              <w:rPr>
                <w:rFonts w:ascii="Arial" w:hAnsi="Arial" w:cs="Arial"/>
                <w:sz w:val="16"/>
                <w:szCs w:val="16"/>
              </w:rPr>
            </w:pPr>
          </w:p>
        </w:tc>
        <w:tc>
          <w:tcPr>
            <w:tcW w:w="1560" w:type="dxa"/>
            <w:vMerge/>
            <w:hideMark/>
          </w:tcPr>
          <w:p w14:paraId="2E13108D" w14:textId="77777777" w:rsidR="005C4D20" w:rsidRPr="00723289" w:rsidRDefault="005C4D20" w:rsidP="005C4D20">
            <w:pPr>
              <w:pStyle w:val="a5"/>
              <w:rPr>
                <w:rFonts w:ascii="Arial" w:hAnsi="Arial" w:cs="Arial"/>
                <w:sz w:val="16"/>
                <w:szCs w:val="16"/>
              </w:rPr>
            </w:pPr>
          </w:p>
        </w:tc>
        <w:tc>
          <w:tcPr>
            <w:tcW w:w="1099" w:type="dxa"/>
            <w:vMerge/>
            <w:hideMark/>
          </w:tcPr>
          <w:p w14:paraId="2C6EAA18" w14:textId="77777777" w:rsidR="005C4D20" w:rsidRPr="00723289" w:rsidRDefault="005C4D20" w:rsidP="005C4D20">
            <w:pPr>
              <w:pStyle w:val="a5"/>
              <w:rPr>
                <w:rFonts w:ascii="Arial" w:hAnsi="Arial" w:cs="Arial"/>
                <w:sz w:val="16"/>
                <w:szCs w:val="16"/>
              </w:rPr>
            </w:pPr>
          </w:p>
        </w:tc>
        <w:tc>
          <w:tcPr>
            <w:tcW w:w="992" w:type="dxa"/>
            <w:vMerge/>
            <w:hideMark/>
          </w:tcPr>
          <w:p w14:paraId="2C802F64" w14:textId="77777777" w:rsidR="005C4D20" w:rsidRPr="00723289" w:rsidRDefault="005C4D20" w:rsidP="005C4D20">
            <w:pPr>
              <w:pStyle w:val="a5"/>
              <w:rPr>
                <w:rFonts w:ascii="Arial" w:hAnsi="Arial" w:cs="Arial"/>
                <w:sz w:val="16"/>
                <w:szCs w:val="16"/>
              </w:rPr>
            </w:pPr>
          </w:p>
        </w:tc>
        <w:tc>
          <w:tcPr>
            <w:tcW w:w="993" w:type="dxa"/>
            <w:vMerge/>
            <w:hideMark/>
          </w:tcPr>
          <w:p w14:paraId="4CA6CC8B" w14:textId="77777777" w:rsidR="005C4D20" w:rsidRPr="00723289" w:rsidRDefault="005C4D20" w:rsidP="005C4D20">
            <w:pPr>
              <w:pStyle w:val="a5"/>
              <w:rPr>
                <w:rFonts w:ascii="Arial" w:hAnsi="Arial" w:cs="Arial"/>
                <w:sz w:val="16"/>
                <w:szCs w:val="16"/>
              </w:rPr>
            </w:pPr>
          </w:p>
        </w:tc>
        <w:tc>
          <w:tcPr>
            <w:tcW w:w="850" w:type="dxa"/>
            <w:vMerge/>
            <w:hideMark/>
          </w:tcPr>
          <w:p w14:paraId="3601D9B2" w14:textId="77777777" w:rsidR="005C4D20" w:rsidRPr="00723289" w:rsidRDefault="005C4D20" w:rsidP="005C4D20">
            <w:pPr>
              <w:pStyle w:val="a5"/>
              <w:rPr>
                <w:rFonts w:ascii="Arial" w:hAnsi="Arial" w:cs="Arial"/>
                <w:sz w:val="16"/>
                <w:szCs w:val="16"/>
              </w:rPr>
            </w:pPr>
          </w:p>
        </w:tc>
      </w:tr>
      <w:tr w:rsidR="005C4D20" w:rsidRPr="00723289" w14:paraId="3B4798D9" w14:textId="77777777" w:rsidTr="003312AE">
        <w:trPr>
          <w:trHeight w:val="280"/>
        </w:trPr>
        <w:tc>
          <w:tcPr>
            <w:tcW w:w="16159" w:type="dxa"/>
            <w:gridSpan w:val="12"/>
            <w:noWrap/>
            <w:hideMark/>
          </w:tcPr>
          <w:p w14:paraId="022AB3F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1.1.2 Безвозмездное получение недвижимого имущества (зданий, помещений)</w:t>
            </w:r>
          </w:p>
        </w:tc>
      </w:tr>
      <w:tr w:rsidR="00723289" w:rsidRPr="00723289" w14:paraId="2162D93B" w14:textId="77777777" w:rsidTr="003312AE">
        <w:trPr>
          <w:trHeight w:val="1042"/>
        </w:trPr>
        <w:tc>
          <w:tcPr>
            <w:tcW w:w="851" w:type="dxa"/>
            <w:vMerge w:val="restart"/>
            <w:noWrap/>
            <w:hideMark/>
          </w:tcPr>
          <w:p w14:paraId="44BF9D3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1.1.2.1</w:t>
            </w:r>
          </w:p>
        </w:tc>
        <w:tc>
          <w:tcPr>
            <w:tcW w:w="1972" w:type="dxa"/>
            <w:vMerge w:val="restart"/>
            <w:hideMark/>
          </w:tcPr>
          <w:p w14:paraId="05FEE2D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1E51B4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3F96482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035BD80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57AD9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05096BC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55791D1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25DED1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085DA79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0BF2CE4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7CDF664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4377C7D2" w14:textId="77777777" w:rsidTr="003312AE">
        <w:trPr>
          <w:trHeight w:val="1397"/>
        </w:trPr>
        <w:tc>
          <w:tcPr>
            <w:tcW w:w="851" w:type="dxa"/>
            <w:vMerge/>
            <w:hideMark/>
          </w:tcPr>
          <w:p w14:paraId="68346B99" w14:textId="77777777" w:rsidR="005C4D20" w:rsidRPr="00723289" w:rsidRDefault="005C4D20" w:rsidP="005C4D20">
            <w:pPr>
              <w:pStyle w:val="a5"/>
              <w:rPr>
                <w:rFonts w:ascii="Arial" w:hAnsi="Arial" w:cs="Arial"/>
                <w:sz w:val="16"/>
                <w:szCs w:val="16"/>
              </w:rPr>
            </w:pPr>
          </w:p>
        </w:tc>
        <w:tc>
          <w:tcPr>
            <w:tcW w:w="1972" w:type="dxa"/>
            <w:vMerge/>
            <w:hideMark/>
          </w:tcPr>
          <w:p w14:paraId="3E10AB24" w14:textId="77777777" w:rsidR="005C4D20" w:rsidRPr="00723289" w:rsidRDefault="005C4D20" w:rsidP="005C4D20">
            <w:pPr>
              <w:pStyle w:val="a5"/>
              <w:rPr>
                <w:rFonts w:ascii="Arial" w:hAnsi="Arial" w:cs="Arial"/>
                <w:sz w:val="16"/>
                <w:szCs w:val="16"/>
              </w:rPr>
            </w:pPr>
          </w:p>
        </w:tc>
        <w:tc>
          <w:tcPr>
            <w:tcW w:w="1288" w:type="dxa"/>
            <w:vMerge/>
            <w:hideMark/>
          </w:tcPr>
          <w:p w14:paraId="208266C3" w14:textId="77777777" w:rsidR="005C4D20" w:rsidRPr="00723289" w:rsidRDefault="005C4D20" w:rsidP="005C4D20">
            <w:pPr>
              <w:pStyle w:val="a5"/>
              <w:rPr>
                <w:rFonts w:ascii="Arial" w:hAnsi="Arial" w:cs="Arial"/>
                <w:sz w:val="16"/>
                <w:szCs w:val="16"/>
              </w:rPr>
            </w:pPr>
          </w:p>
        </w:tc>
        <w:tc>
          <w:tcPr>
            <w:tcW w:w="1559" w:type="dxa"/>
            <w:hideMark/>
          </w:tcPr>
          <w:p w14:paraId="45AD02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w:t>
            </w:r>
            <w:r w:rsidR="0052042F">
              <w:rPr>
                <w:rFonts w:ascii="Arial" w:hAnsi="Arial" w:cs="Arial"/>
                <w:sz w:val="16"/>
                <w:szCs w:val="16"/>
              </w:rPr>
              <w:t>и</w:t>
            </w:r>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1950987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3F6A11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678FCE18" w14:textId="77777777" w:rsidR="005C4D20" w:rsidRPr="00723289" w:rsidRDefault="005C4D20" w:rsidP="005C4D20">
            <w:pPr>
              <w:pStyle w:val="a5"/>
              <w:rPr>
                <w:rFonts w:ascii="Arial" w:hAnsi="Arial" w:cs="Arial"/>
                <w:sz w:val="16"/>
                <w:szCs w:val="16"/>
              </w:rPr>
            </w:pPr>
          </w:p>
        </w:tc>
        <w:tc>
          <w:tcPr>
            <w:tcW w:w="1560" w:type="dxa"/>
            <w:vMerge/>
            <w:hideMark/>
          </w:tcPr>
          <w:p w14:paraId="12E25287" w14:textId="77777777" w:rsidR="005C4D20" w:rsidRPr="00723289" w:rsidRDefault="005C4D20" w:rsidP="005C4D20">
            <w:pPr>
              <w:pStyle w:val="a5"/>
              <w:rPr>
                <w:rFonts w:ascii="Arial" w:hAnsi="Arial" w:cs="Arial"/>
                <w:sz w:val="16"/>
                <w:szCs w:val="16"/>
              </w:rPr>
            </w:pPr>
          </w:p>
        </w:tc>
        <w:tc>
          <w:tcPr>
            <w:tcW w:w="1099" w:type="dxa"/>
            <w:vMerge/>
            <w:hideMark/>
          </w:tcPr>
          <w:p w14:paraId="0F84B66D" w14:textId="77777777" w:rsidR="005C4D20" w:rsidRPr="00723289" w:rsidRDefault="005C4D20" w:rsidP="005C4D20">
            <w:pPr>
              <w:pStyle w:val="a5"/>
              <w:rPr>
                <w:rFonts w:ascii="Arial" w:hAnsi="Arial" w:cs="Arial"/>
                <w:sz w:val="16"/>
                <w:szCs w:val="16"/>
              </w:rPr>
            </w:pPr>
          </w:p>
        </w:tc>
        <w:tc>
          <w:tcPr>
            <w:tcW w:w="992" w:type="dxa"/>
            <w:vMerge/>
            <w:hideMark/>
          </w:tcPr>
          <w:p w14:paraId="71571B9B" w14:textId="77777777" w:rsidR="005C4D20" w:rsidRPr="00723289" w:rsidRDefault="005C4D20" w:rsidP="005C4D20">
            <w:pPr>
              <w:pStyle w:val="a5"/>
              <w:rPr>
                <w:rFonts w:ascii="Arial" w:hAnsi="Arial" w:cs="Arial"/>
                <w:sz w:val="16"/>
                <w:szCs w:val="16"/>
              </w:rPr>
            </w:pPr>
          </w:p>
        </w:tc>
        <w:tc>
          <w:tcPr>
            <w:tcW w:w="993" w:type="dxa"/>
            <w:vMerge/>
            <w:hideMark/>
          </w:tcPr>
          <w:p w14:paraId="35CB095D" w14:textId="77777777" w:rsidR="005C4D20" w:rsidRPr="00723289" w:rsidRDefault="005C4D20" w:rsidP="005C4D20">
            <w:pPr>
              <w:pStyle w:val="a5"/>
              <w:rPr>
                <w:rFonts w:ascii="Arial" w:hAnsi="Arial" w:cs="Arial"/>
                <w:sz w:val="16"/>
                <w:szCs w:val="16"/>
              </w:rPr>
            </w:pPr>
          </w:p>
        </w:tc>
        <w:tc>
          <w:tcPr>
            <w:tcW w:w="850" w:type="dxa"/>
            <w:vMerge/>
            <w:hideMark/>
          </w:tcPr>
          <w:p w14:paraId="4932F898" w14:textId="77777777" w:rsidR="005C4D20" w:rsidRPr="00723289" w:rsidRDefault="005C4D20" w:rsidP="005C4D20">
            <w:pPr>
              <w:pStyle w:val="a5"/>
              <w:rPr>
                <w:rFonts w:ascii="Arial" w:hAnsi="Arial" w:cs="Arial"/>
                <w:sz w:val="16"/>
                <w:szCs w:val="16"/>
              </w:rPr>
            </w:pPr>
          </w:p>
        </w:tc>
      </w:tr>
      <w:tr w:rsidR="00723289" w:rsidRPr="00723289" w14:paraId="7F262F07" w14:textId="77777777" w:rsidTr="003312AE">
        <w:trPr>
          <w:trHeight w:val="1283"/>
        </w:trPr>
        <w:tc>
          <w:tcPr>
            <w:tcW w:w="851" w:type="dxa"/>
            <w:vMerge/>
            <w:hideMark/>
          </w:tcPr>
          <w:p w14:paraId="65398CA4" w14:textId="77777777" w:rsidR="005C4D20" w:rsidRPr="00723289" w:rsidRDefault="005C4D20" w:rsidP="005C4D20">
            <w:pPr>
              <w:pStyle w:val="a5"/>
              <w:rPr>
                <w:rFonts w:ascii="Arial" w:hAnsi="Arial" w:cs="Arial"/>
                <w:sz w:val="16"/>
                <w:szCs w:val="16"/>
              </w:rPr>
            </w:pPr>
          </w:p>
        </w:tc>
        <w:tc>
          <w:tcPr>
            <w:tcW w:w="1972" w:type="dxa"/>
            <w:vMerge/>
            <w:hideMark/>
          </w:tcPr>
          <w:p w14:paraId="6BD5691C" w14:textId="77777777" w:rsidR="005C4D20" w:rsidRPr="00723289" w:rsidRDefault="005C4D20" w:rsidP="005C4D20">
            <w:pPr>
              <w:pStyle w:val="a5"/>
              <w:rPr>
                <w:rFonts w:ascii="Arial" w:hAnsi="Arial" w:cs="Arial"/>
                <w:sz w:val="16"/>
                <w:szCs w:val="16"/>
              </w:rPr>
            </w:pPr>
          </w:p>
        </w:tc>
        <w:tc>
          <w:tcPr>
            <w:tcW w:w="1288" w:type="dxa"/>
            <w:vMerge/>
            <w:hideMark/>
          </w:tcPr>
          <w:p w14:paraId="752E48D6" w14:textId="77777777" w:rsidR="005C4D20" w:rsidRPr="00723289" w:rsidRDefault="005C4D20" w:rsidP="005C4D20">
            <w:pPr>
              <w:pStyle w:val="a5"/>
              <w:rPr>
                <w:rFonts w:ascii="Arial" w:hAnsi="Arial" w:cs="Arial"/>
                <w:sz w:val="16"/>
                <w:szCs w:val="16"/>
              </w:rPr>
            </w:pPr>
          </w:p>
        </w:tc>
        <w:tc>
          <w:tcPr>
            <w:tcW w:w="1559" w:type="dxa"/>
            <w:hideMark/>
          </w:tcPr>
          <w:p w14:paraId="0BAD28B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0CFFA86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6EC72E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7800C894" w14:textId="77777777" w:rsidR="005C4D20" w:rsidRPr="00723289" w:rsidRDefault="005C4D20" w:rsidP="005C4D20">
            <w:pPr>
              <w:pStyle w:val="a5"/>
              <w:rPr>
                <w:rFonts w:ascii="Arial" w:hAnsi="Arial" w:cs="Arial"/>
                <w:sz w:val="16"/>
                <w:szCs w:val="16"/>
              </w:rPr>
            </w:pPr>
          </w:p>
        </w:tc>
        <w:tc>
          <w:tcPr>
            <w:tcW w:w="1560" w:type="dxa"/>
            <w:vMerge/>
            <w:hideMark/>
          </w:tcPr>
          <w:p w14:paraId="511BCC9A" w14:textId="77777777" w:rsidR="005C4D20" w:rsidRPr="00723289" w:rsidRDefault="005C4D20" w:rsidP="005C4D20">
            <w:pPr>
              <w:pStyle w:val="a5"/>
              <w:rPr>
                <w:rFonts w:ascii="Arial" w:hAnsi="Arial" w:cs="Arial"/>
                <w:sz w:val="16"/>
                <w:szCs w:val="16"/>
              </w:rPr>
            </w:pPr>
          </w:p>
        </w:tc>
        <w:tc>
          <w:tcPr>
            <w:tcW w:w="1099" w:type="dxa"/>
            <w:vMerge/>
            <w:hideMark/>
          </w:tcPr>
          <w:p w14:paraId="32850D15" w14:textId="77777777" w:rsidR="005C4D20" w:rsidRPr="00723289" w:rsidRDefault="005C4D20" w:rsidP="005C4D20">
            <w:pPr>
              <w:pStyle w:val="a5"/>
              <w:rPr>
                <w:rFonts w:ascii="Arial" w:hAnsi="Arial" w:cs="Arial"/>
                <w:sz w:val="16"/>
                <w:szCs w:val="16"/>
              </w:rPr>
            </w:pPr>
          </w:p>
        </w:tc>
        <w:tc>
          <w:tcPr>
            <w:tcW w:w="992" w:type="dxa"/>
            <w:vMerge/>
            <w:hideMark/>
          </w:tcPr>
          <w:p w14:paraId="3553B001" w14:textId="77777777" w:rsidR="005C4D20" w:rsidRPr="00723289" w:rsidRDefault="005C4D20" w:rsidP="005C4D20">
            <w:pPr>
              <w:pStyle w:val="a5"/>
              <w:rPr>
                <w:rFonts w:ascii="Arial" w:hAnsi="Arial" w:cs="Arial"/>
                <w:sz w:val="16"/>
                <w:szCs w:val="16"/>
              </w:rPr>
            </w:pPr>
          </w:p>
        </w:tc>
        <w:tc>
          <w:tcPr>
            <w:tcW w:w="993" w:type="dxa"/>
            <w:vMerge/>
            <w:hideMark/>
          </w:tcPr>
          <w:p w14:paraId="6693D3E1" w14:textId="77777777" w:rsidR="005C4D20" w:rsidRPr="00723289" w:rsidRDefault="005C4D20" w:rsidP="005C4D20">
            <w:pPr>
              <w:pStyle w:val="a5"/>
              <w:rPr>
                <w:rFonts w:ascii="Arial" w:hAnsi="Arial" w:cs="Arial"/>
                <w:sz w:val="16"/>
                <w:szCs w:val="16"/>
              </w:rPr>
            </w:pPr>
          </w:p>
        </w:tc>
        <w:tc>
          <w:tcPr>
            <w:tcW w:w="850" w:type="dxa"/>
            <w:vMerge/>
            <w:hideMark/>
          </w:tcPr>
          <w:p w14:paraId="50343D72" w14:textId="77777777" w:rsidR="005C4D20" w:rsidRPr="00723289" w:rsidRDefault="005C4D20" w:rsidP="005C4D20">
            <w:pPr>
              <w:pStyle w:val="a5"/>
              <w:rPr>
                <w:rFonts w:ascii="Arial" w:hAnsi="Arial" w:cs="Arial"/>
                <w:sz w:val="16"/>
                <w:szCs w:val="16"/>
              </w:rPr>
            </w:pPr>
          </w:p>
        </w:tc>
      </w:tr>
      <w:tr w:rsidR="00723289" w:rsidRPr="00723289" w14:paraId="61A2DC78" w14:textId="77777777" w:rsidTr="003312AE">
        <w:trPr>
          <w:trHeight w:val="840"/>
        </w:trPr>
        <w:tc>
          <w:tcPr>
            <w:tcW w:w="851" w:type="dxa"/>
            <w:vMerge/>
            <w:hideMark/>
          </w:tcPr>
          <w:p w14:paraId="76E71FF8" w14:textId="77777777" w:rsidR="005C4D20" w:rsidRPr="00723289" w:rsidRDefault="005C4D20" w:rsidP="005C4D20">
            <w:pPr>
              <w:pStyle w:val="a5"/>
              <w:rPr>
                <w:rFonts w:ascii="Arial" w:hAnsi="Arial" w:cs="Arial"/>
                <w:sz w:val="16"/>
                <w:szCs w:val="16"/>
              </w:rPr>
            </w:pPr>
          </w:p>
        </w:tc>
        <w:tc>
          <w:tcPr>
            <w:tcW w:w="1972" w:type="dxa"/>
            <w:vMerge/>
            <w:hideMark/>
          </w:tcPr>
          <w:p w14:paraId="1BC253D3" w14:textId="77777777" w:rsidR="005C4D20" w:rsidRPr="00723289" w:rsidRDefault="005C4D20" w:rsidP="005C4D20">
            <w:pPr>
              <w:pStyle w:val="a5"/>
              <w:rPr>
                <w:rFonts w:ascii="Arial" w:hAnsi="Arial" w:cs="Arial"/>
                <w:sz w:val="16"/>
                <w:szCs w:val="16"/>
              </w:rPr>
            </w:pPr>
          </w:p>
        </w:tc>
        <w:tc>
          <w:tcPr>
            <w:tcW w:w="1288" w:type="dxa"/>
            <w:vMerge/>
            <w:hideMark/>
          </w:tcPr>
          <w:p w14:paraId="09167A55" w14:textId="77777777" w:rsidR="005C4D20" w:rsidRPr="00723289" w:rsidRDefault="005C4D20" w:rsidP="005C4D20">
            <w:pPr>
              <w:pStyle w:val="a5"/>
              <w:rPr>
                <w:rFonts w:ascii="Arial" w:hAnsi="Arial" w:cs="Arial"/>
                <w:sz w:val="16"/>
                <w:szCs w:val="16"/>
              </w:rPr>
            </w:pPr>
          </w:p>
        </w:tc>
        <w:tc>
          <w:tcPr>
            <w:tcW w:w="1559" w:type="dxa"/>
            <w:hideMark/>
          </w:tcPr>
          <w:p w14:paraId="3E5FB69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78ECA30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937647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4D16EF8B" w14:textId="77777777" w:rsidR="005C4D20" w:rsidRPr="00723289" w:rsidRDefault="005C4D20" w:rsidP="005C4D20">
            <w:pPr>
              <w:pStyle w:val="a5"/>
              <w:rPr>
                <w:rFonts w:ascii="Arial" w:hAnsi="Arial" w:cs="Arial"/>
                <w:sz w:val="16"/>
                <w:szCs w:val="16"/>
              </w:rPr>
            </w:pPr>
          </w:p>
        </w:tc>
        <w:tc>
          <w:tcPr>
            <w:tcW w:w="1560" w:type="dxa"/>
            <w:vMerge/>
            <w:hideMark/>
          </w:tcPr>
          <w:p w14:paraId="03F08310" w14:textId="77777777" w:rsidR="005C4D20" w:rsidRPr="00723289" w:rsidRDefault="005C4D20" w:rsidP="005C4D20">
            <w:pPr>
              <w:pStyle w:val="a5"/>
              <w:rPr>
                <w:rFonts w:ascii="Arial" w:hAnsi="Arial" w:cs="Arial"/>
                <w:sz w:val="16"/>
                <w:szCs w:val="16"/>
              </w:rPr>
            </w:pPr>
          </w:p>
        </w:tc>
        <w:tc>
          <w:tcPr>
            <w:tcW w:w="1099" w:type="dxa"/>
            <w:vMerge/>
            <w:hideMark/>
          </w:tcPr>
          <w:p w14:paraId="3CE0AEF1" w14:textId="77777777" w:rsidR="005C4D20" w:rsidRPr="00723289" w:rsidRDefault="005C4D20" w:rsidP="005C4D20">
            <w:pPr>
              <w:pStyle w:val="a5"/>
              <w:rPr>
                <w:rFonts w:ascii="Arial" w:hAnsi="Arial" w:cs="Arial"/>
                <w:sz w:val="16"/>
                <w:szCs w:val="16"/>
              </w:rPr>
            </w:pPr>
          </w:p>
        </w:tc>
        <w:tc>
          <w:tcPr>
            <w:tcW w:w="992" w:type="dxa"/>
            <w:vMerge/>
            <w:hideMark/>
          </w:tcPr>
          <w:p w14:paraId="12A41AE3" w14:textId="77777777" w:rsidR="005C4D20" w:rsidRPr="00723289" w:rsidRDefault="005C4D20" w:rsidP="005C4D20">
            <w:pPr>
              <w:pStyle w:val="a5"/>
              <w:rPr>
                <w:rFonts w:ascii="Arial" w:hAnsi="Arial" w:cs="Arial"/>
                <w:sz w:val="16"/>
                <w:szCs w:val="16"/>
              </w:rPr>
            </w:pPr>
          </w:p>
        </w:tc>
        <w:tc>
          <w:tcPr>
            <w:tcW w:w="993" w:type="dxa"/>
            <w:vMerge/>
            <w:hideMark/>
          </w:tcPr>
          <w:p w14:paraId="3CA826F2" w14:textId="77777777" w:rsidR="005C4D20" w:rsidRPr="00723289" w:rsidRDefault="005C4D20" w:rsidP="005C4D20">
            <w:pPr>
              <w:pStyle w:val="a5"/>
              <w:rPr>
                <w:rFonts w:ascii="Arial" w:hAnsi="Arial" w:cs="Arial"/>
                <w:sz w:val="16"/>
                <w:szCs w:val="16"/>
              </w:rPr>
            </w:pPr>
          </w:p>
        </w:tc>
        <w:tc>
          <w:tcPr>
            <w:tcW w:w="850" w:type="dxa"/>
            <w:vMerge/>
            <w:hideMark/>
          </w:tcPr>
          <w:p w14:paraId="19EAD966" w14:textId="77777777" w:rsidR="005C4D20" w:rsidRPr="00723289" w:rsidRDefault="005C4D20" w:rsidP="005C4D20">
            <w:pPr>
              <w:pStyle w:val="a5"/>
              <w:rPr>
                <w:rFonts w:ascii="Arial" w:hAnsi="Arial" w:cs="Arial"/>
                <w:sz w:val="16"/>
                <w:szCs w:val="16"/>
              </w:rPr>
            </w:pPr>
          </w:p>
        </w:tc>
      </w:tr>
      <w:tr w:rsidR="00723289" w:rsidRPr="00723289" w14:paraId="43E84660" w14:textId="77777777" w:rsidTr="003312AE">
        <w:trPr>
          <w:trHeight w:val="1837"/>
        </w:trPr>
        <w:tc>
          <w:tcPr>
            <w:tcW w:w="851" w:type="dxa"/>
            <w:noWrap/>
            <w:hideMark/>
          </w:tcPr>
          <w:p w14:paraId="3FF0CD3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1.1.2.2</w:t>
            </w:r>
          </w:p>
        </w:tc>
        <w:tc>
          <w:tcPr>
            <w:tcW w:w="1972" w:type="dxa"/>
            <w:hideMark/>
          </w:tcPr>
          <w:p w14:paraId="13FCDCB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Извещение (ф. 0504805)</w:t>
            </w:r>
          </w:p>
        </w:tc>
        <w:tc>
          <w:tcPr>
            <w:tcW w:w="1288" w:type="dxa"/>
            <w:hideMark/>
          </w:tcPr>
          <w:p w14:paraId="66AB50D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Комиссия по поступлению и выбытию нефинансовых активов </w:t>
            </w:r>
          </w:p>
        </w:tc>
        <w:tc>
          <w:tcPr>
            <w:tcW w:w="1559" w:type="dxa"/>
            <w:hideMark/>
          </w:tcPr>
          <w:p w14:paraId="5549EA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701" w:type="dxa"/>
            <w:noWrap/>
            <w:hideMark/>
          </w:tcPr>
          <w:p w14:paraId="0FB9F84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6C7595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поступления ОС и сопроводительных документов</w:t>
            </w:r>
          </w:p>
        </w:tc>
        <w:tc>
          <w:tcPr>
            <w:tcW w:w="1593" w:type="dxa"/>
            <w:hideMark/>
          </w:tcPr>
          <w:p w14:paraId="75E4F4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6B7E599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693FC14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hideMark/>
          </w:tcPr>
          <w:p w14:paraId="4DE7CA3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w:t>
            </w:r>
            <w:proofErr w:type="spellStart"/>
            <w:r w:rsidRPr="00723289">
              <w:rPr>
                <w:rFonts w:ascii="Arial" w:hAnsi="Arial" w:cs="Arial"/>
                <w:sz w:val="16"/>
                <w:szCs w:val="16"/>
              </w:rPr>
              <w:t>день</w:t>
            </w:r>
            <w:proofErr w:type="spellEnd"/>
            <w:r w:rsidRPr="00723289">
              <w:rPr>
                <w:rFonts w:ascii="Arial" w:hAnsi="Arial" w:cs="Arial"/>
                <w:sz w:val="16"/>
                <w:szCs w:val="16"/>
              </w:rPr>
              <w:t xml:space="preserve"> поступления документа</w:t>
            </w:r>
          </w:p>
        </w:tc>
        <w:tc>
          <w:tcPr>
            <w:tcW w:w="993" w:type="dxa"/>
            <w:hideMark/>
          </w:tcPr>
          <w:p w14:paraId="50467E7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3B6F9D0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3A4F47F6" w14:textId="77777777" w:rsidTr="003312AE">
        <w:trPr>
          <w:trHeight w:val="1355"/>
        </w:trPr>
        <w:tc>
          <w:tcPr>
            <w:tcW w:w="851" w:type="dxa"/>
            <w:vMerge w:val="restart"/>
            <w:noWrap/>
            <w:hideMark/>
          </w:tcPr>
          <w:p w14:paraId="40E09E2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1.1.2.3</w:t>
            </w:r>
          </w:p>
        </w:tc>
        <w:tc>
          <w:tcPr>
            <w:tcW w:w="1972" w:type="dxa"/>
            <w:vMerge w:val="restart"/>
            <w:hideMark/>
          </w:tcPr>
          <w:p w14:paraId="041F15E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379733E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3EAFE71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7D41F91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6FE7C2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получения</w:t>
            </w:r>
          </w:p>
        </w:tc>
        <w:tc>
          <w:tcPr>
            <w:tcW w:w="1593" w:type="dxa"/>
            <w:vMerge w:val="restart"/>
            <w:hideMark/>
          </w:tcPr>
          <w:p w14:paraId="4BED4A5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6948EC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D958F4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5DA5C89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3C0C4A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3E96CD5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1D5DD812" w14:textId="77777777" w:rsidTr="003312AE">
        <w:trPr>
          <w:trHeight w:val="979"/>
        </w:trPr>
        <w:tc>
          <w:tcPr>
            <w:tcW w:w="851" w:type="dxa"/>
            <w:vMerge/>
            <w:hideMark/>
          </w:tcPr>
          <w:p w14:paraId="0E88704D" w14:textId="77777777" w:rsidR="005C4D20" w:rsidRPr="00723289" w:rsidRDefault="005C4D20" w:rsidP="005C4D20">
            <w:pPr>
              <w:pStyle w:val="a5"/>
              <w:rPr>
                <w:rFonts w:ascii="Arial" w:hAnsi="Arial" w:cs="Arial"/>
                <w:sz w:val="16"/>
                <w:szCs w:val="16"/>
              </w:rPr>
            </w:pPr>
          </w:p>
        </w:tc>
        <w:tc>
          <w:tcPr>
            <w:tcW w:w="1972" w:type="dxa"/>
            <w:vMerge/>
            <w:hideMark/>
          </w:tcPr>
          <w:p w14:paraId="2348FBD6" w14:textId="77777777" w:rsidR="005C4D20" w:rsidRPr="00723289" w:rsidRDefault="005C4D20" w:rsidP="005C4D20">
            <w:pPr>
              <w:pStyle w:val="a5"/>
              <w:rPr>
                <w:rFonts w:ascii="Arial" w:hAnsi="Arial" w:cs="Arial"/>
                <w:sz w:val="16"/>
                <w:szCs w:val="16"/>
              </w:rPr>
            </w:pPr>
          </w:p>
        </w:tc>
        <w:tc>
          <w:tcPr>
            <w:tcW w:w="1288" w:type="dxa"/>
            <w:vMerge/>
            <w:hideMark/>
          </w:tcPr>
          <w:p w14:paraId="41F20D9E" w14:textId="77777777" w:rsidR="005C4D20" w:rsidRPr="00723289" w:rsidRDefault="005C4D20" w:rsidP="005C4D20">
            <w:pPr>
              <w:pStyle w:val="a5"/>
              <w:rPr>
                <w:rFonts w:ascii="Arial" w:hAnsi="Arial" w:cs="Arial"/>
                <w:sz w:val="16"/>
                <w:szCs w:val="16"/>
              </w:rPr>
            </w:pPr>
          </w:p>
        </w:tc>
        <w:tc>
          <w:tcPr>
            <w:tcW w:w="1559" w:type="dxa"/>
            <w:hideMark/>
          </w:tcPr>
          <w:p w14:paraId="7E014E2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1320DD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EE8F56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7A1C6A81" w14:textId="77777777" w:rsidR="005C4D20" w:rsidRPr="00723289" w:rsidRDefault="005C4D20" w:rsidP="005C4D20">
            <w:pPr>
              <w:pStyle w:val="a5"/>
              <w:rPr>
                <w:rFonts w:ascii="Arial" w:hAnsi="Arial" w:cs="Arial"/>
                <w:sz w:val="16"/>
                <w:szCs w:val="16"/>
              </w:rPr>
            </w:pPr>
          </w:p>
        </w:tc>
        <w:tc>
          <w:tcPr>
            <w:tcW w:w="1560" w:type="dxa"/>
            <w:vMerge/>
            <w:hideMark/>
          </w:tcPr>
          <w:p w14:paraId="2F2EC648" w14:textId="77777777" w:rsidR="005C4D20" w:rsidRPr="00723289" w:rsidRDefault="005C4D20" w:rsidP="005C4D20">
            <w:pPr>
              <w:pStyle w:val="a5"/>
              <w:rPr>
                <w:rFonts w:ascii="Arial" w:hAnsi="Arial" w:cs="Arial"/>
                <w:sz w:val="16"/>
                <w:szCs w:val="16"/>
              </w:rPr>
            </w:pPr>
          </w:p>
        </w:tc>
        <w:tc>
          <w:tcPr>
            <w:tcW w:w="1099" w:type="dxa"/>
            <w:vMerge/>
            <w:hideMark/>
          </w:tcPr>
          <w:p w14:paraId="307995E5" w14:textId="77777777" w:rsidR="005C4D20" w:rsidRPr="00723289" w:rsidRDefault="005C4D20" w:rsidP="005C4D20">
            <w:pPr>
              <w:pStyle w:val="a5"/>
              <w:rPr>
                <w:rFonts w:ascii="Arial" w:hAnsi="Arial" w:cs="Arial"/>
                <w:sz w:val="16"/>
                <w:szCs w:val="16"/>
              </w:rPr>
            </w:pPr>
          </w:p>
        </w:tc>
        <w:tc>
          <w:tcPr>
            <w:tcW w:w="992" w:type="dxa"/>
            <w:vMerge/>
            <w:hideMark/>
          </w:tcPr>
          <w:p w14:paraId="43782E95" w14:textId="77777777" w:rsidR="005C4D20" w:rsidRPr="00723289" w:rsidRDefault="005C4D20" w:rsidP="005C4D20">
            <w:pPr>
              <w:pStyle w:val="a5"/>
              <w:rPr>
                <w:rFonts w:ascii="Arial" w:hAnsi="Arial" w:cs="Arial"/>
                <w:sz w:val="16"/>
                <w:szCs w:val="16"/>
              </w:rPr>
            </w:pPr>
          </w:p>
        </w:tc>
        <w:tc>
          <w:tcPr>
            <w:tcW w:w="993" w:type="dxa"/>
            <w:vMerge/>
            <w:hideMark/>
          </w:tcPr>
          <w:p w14:paraId="749FF366" w14:textId="77777777" w:rsidR="005C4D20" w:rsidRPr="00723289" w:rsidRDefault="005C4D20" w:rsidP="005C4D20">
            <w:pPr>
              <w:pStyle w:val="a5"/>
              <w:rPr>
                <w:rFonts w:ascii="Arial" w:hAnsi="Arial" w:cs="Arial"/>
                <w:sz w:val="16"/>
                <w:szCs w:val="16"/>
              </w:rPr>
            </w:pPr>
          </w:p>
        </w:tc>
        <w:tc>
          <w:tcPr>
            <w:tcW w:w="850" w:type="dxa"/>
            <w:vMerge/>
            <w:hideMark/>
          </w:tcPr>
          <w:p w14:paraId="37499820" w14:textId="77777777" w:rsidR="005C4D20" w:rsidRPr="00723289" w:rsidRDefault="005C4D20" w:rsidP="005C4D20">
            <w:pPr>
              <w:pStyle w:val="a5"/>
              <w:rPr>
                <w:rFonts w:ascii="Arial" w:hAnsi="Arial" w:cs="Arial"/>
                <w:sz w:val="16"/>
                <w:szCs w:val="16"/>
              </w:rPr>
            </w:pPr>
          </w:p>
        </w:tc>
      </w:tr>
      <w:tr w:rsidR="00723289" w:rsidRPr="00723289" w14:paraId="621EEE72" w14:textId="77777777" w:rsidTr="003312AE">
        <w:trPr>
          <w:trHeight w:val="1275"/>
        </w:trPr>
        <w:tc>
          <w:tcPr>
            <w:tcW w:w="851" w:type="dxa"/>
            <w:vMerge/>
            <w:hideMark/>
          </w:tcPr>
          <w:p w14:paraId="3436F937" w14:textId="77777777" w:rsidR="005C4D20" w:rsidRPr="00723289" w:rsidRDefault="005C4D20" w:rsidP="005C4D20">
            <w:pPr>
              <w:pStyle w:val="a5"/>
              <w:rPr>
                <w:rFonts w:ascii="Arial" w:hAnsi="Arial" w:cs="Arial"/>
                <w:sz w:val="16"/>
                <w:szCs w:val="16"/>
              </w:rPr>
            </w:pPr>
          </w:p>
        </w:tc>
        <w:tc>
          <w:tcPr>
            <w:tcW w:w="1972" w:type="dxa"/>
            <w:vMerge/>
            <w:hideMark/>
          </w:tcPr>
          <w:p w14:paraId="3C03822E" w14:textId="77777777" w:rsidR="005C4D20" w:rsidRPr="00723289" w:rsidRDefault="005C4D20" w:rsidP="005C4D20">
            <w:pPr>
              <w:pStyle w:val="a5"/>
              <w:rPr>
                <w:rFonts w:ascii="Arial" w:hAnsi="Arial" w:cs="Arial"/>
                <w:sz w:val="16"/>
                <w:szCs w:val="16"/>
              </w:rPr>
            </w:pPr>
          </w:p>
        </w:tc>
        <w:tc>
          <w:tcPr>
            <w:tcW w:w="1288" w:type="dxa"/>
            <w:vMerge/>
            <w:hideMark/>
          </w:tcPr>
          <w:p w14:paraId="6DA5F853" w14:textId="77777777" w:rsidR="005C4D20" w:rsidRPr="00723289" w:rsidRDefault="005C4D20" w:rsidP="005C4D20">
            <w:pPr>
              <w:pStyle w:val="a5"/>
              <w:rPr>
                <w:rFonts w:ascii="Arial" w:hAnsi="Arial" w:cs="Arial"/>
                <w:sz w:val="16"/>
                <w:szCs w:val="16"/>
              </w:rPr>
            </w:pPr>
          </w:p>
        </w:tc>
        <w:tc>
          <w:tcPr>
            <w:tcW w:w="1559" w:type="dxa"/>
            <w:hideMark/>
          </w:tcPr>
          <w:p w14:paraId="13346B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5D048E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2EE2D9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5658D898" w14:textId="77777777" w:rsidR="005C4D20" w:rsidRPr="00723289" w:rsidRDefault="005C4D20" w:rsidP="005C4D20">
            <w:pPr>
              <w:pStyle w:val="a5"/>
              <w:rPr>
                <w:rFonts w:ascii="Arial" w:hAnsi="Arial" w:cs="Arial"/>
                <w:sz w:val="16"/>
                <w:szCs w:val="16"/>
              </w:rPr>
            </w:pPr>
          </w:p>
        </w:tc>
        <w:tc>
          <w:tcPr>
            <w:tcW w:w="1560" w:type="dxa"/>
            <w:vMerge/>
            <w:hideMark/>
          </w:tcPr>
          <w:p w14:paraId="297A2306" w14:textId="77777777" w:rsidR="005C4D20" w:rsidRPr="00723289" w:rsidRDefault="005C4D20" w:rsidP="005C4D20">
            <w:pPr>
              <w:pStyle w:val="a5"/>
              <w:rPr>
                <w:rFonts w:ascii="Arial" w:hAnsi="Arial" w:cs="Arial"/>
                <w:sz w:val="16"/>
                <w:szCs w:val="16"/>
              </w:rPr>
            </w:pPr>
          </w:p>
        </w:tc>
        <w:tc>
          <w:tcPr>
            <w:tcW w:w="1099" w:type="dxa"/>
            <w:vMerge/>
            <w:hideMark/>
          </w:tcPr>
          <w:p w14:paraId="4D9E74EC" w14:textId="77777777" w:rsidR="005C4D20" w:rsidRPr="00723289" w:rsidRDefault="005C4D20" w:rsidP="005C4D20">
            <w:pPr>
              <w:pStyle w:val="a5"/>
              <w:rPr>
                <w:rFonts w:ascii="Arial" w:hAnsi="Arial" w:cs="Arial"/>
                <w:sz w:val="16"/>
                <w:szCs w:val="16"/>
              </w:rPr>
            </w:pPr>
          </w:p>
        </w:tc>
        <w:tc>
          <w:tcPr>
            <w:tcW w:w="992" w:type="dxa"/>
            <w:vMerge/>
            <w:hideMark/>
          </w:tcPr>
          <w:p w14:paraId="52F8501C" w14:textId="77777777" w:rsidR="005C4D20" w:rsidRPr="00723289" w:rsidRDefault="005C4D20" w:rsidP="005C4D20">
            <w:pPr>
              <w:pStyle w:val="a5"/>
              <w:rPr>
                <w:rFonts w:ascii="Arial" w:hAnsi="Arial" w:cs="Arial"/>
                <w:sz w:val="16"/>
                <w:szCs w:val="16"/>
              </w:rPr>
            </w:pPr>
          </w:p>
        </w:tc>
        <w:tc>
          <w:tcPr>
            <w:tcW w:w="993" w:type="dxa"/>
            <w:vMerge/>
            <w:hideMark/>
          </w:tcPr>
          <w:p w14:paraId="1B261BDD" w14:textId="77777777" w:rsidR="005C4D20" w:rsidRPr="00723289" w:rsidRDefault="005C4D20" w:rsidP="005C4D20">
            <w:pPr>
              <w:pStyle w:val="a5"/>
              <w:rPr>
                <w:rFonts w:ascii="Arial" w:hAnsi="Arial" w:cs="Arial"/>
                <w:sz w:val="16"/>
                <w:szCs w:val="16"/>
              </w:rPr>
            </w:pPr>
          </w:p>
        </w:tc>
        <w:tc>
          <w:tcPr>
            <w:tcW w:w="850" w:type="dxa"/>
            <w:vMerge/>
            <w:hideMark/>
          </w:tcPr>
          <w:p w14:paraId="2007B106" w14:textId="77777777" w:rsidR="005C4D20" w:rsidRPr="00723289" w:rsidRDefault="005C4D20" w:rsidP="005C4D20">
            <w:pPr>
              <w:pStyle w:val="a5"/>
              <w:rPr>
                <w:rFonts w:ascii="Arial" w:hAnsi="Arial" w:cs="Arial"/>
                <w:sz w:val="16"/>
                <w:szCs w:val="16"/>
              </w:rPr>
            </w:pPr>
          </w:p>
        </w:tc>
      </w:tr>
      <w:tr w:rsidR="005C4D20" w:rsidRPr="00723289" w14:paraId="5C54B368" w14:textId="77777777" w:rsidTr="003312AE">
        <w:trPr>
          <w:trHeight w:val="173"/>
        </w:trPr>
        <w:tc>
          <w:tcPr>
            <w:tcW w:w="16159" w:type="dxa"/>
            <w:gridSpan w:val="12"/>
            <w:noWrap/>
            <w:hideMark/>
          </w:tcPr>
          <w:p w14:paraId="57AE7F4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1.1.3 Безвозмездное получение ОЦДИ и иного имущества при централизованных закупках</w:t>
            </w:r>
          </w:p>
        </w:tc>
      </w:tr>
      <w:tr w:rsidR="00723289" w:rsidRPr="00723289" w14:paraId="3EC92CDB" w14:textId="77777777" w:rsidTr="003312AE">
        <w:trPr>
          <w:trHeight w:val="913"/>
        </w:trPr>
        <w:tc>
          <w:tcPr>
            <w:tcW w:w="851" w:type="dxa"/>
            <w:vMerge w:val="restart"/>
            <w:noWrap/>
            <w:hideMark/>
          </w:tcPr>
          <w:p w14:paraId="387391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1.1.3.1</w:t>
            </w:r>
          </w:p>
        </w:tc>
        <w:tc>
          <w:tcPr>
            <w:tcW w:w="1972" w:type="dxa"/>
            <w:vMerge w:val="restart"/>
            <w:hideMark/>
          </w:tcPr>
          <w:p w14:paraId="44B3B43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3D160C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11F61EB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2A0531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43CEF0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50ABC62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68DD866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15792A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646531D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1935C6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3F05062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50A1B933" w14:textId="77777777" w:rsidTr="003312AE">
        <w:trPr>
          <w:trHeight w:val="1501"/>
        </w:trPr>
        <w:tc>
          <w:tcPr>
            <w:tcW w:w="851" w:type="dxa"/>
            <w:vMerge/>
            <w:hideMark/>
          </w:tcPr>
          <w:p w14:paraId="46CA939E" w14:textId="77777777" w:rsidR="005C4D20" w:rsidRPr="00723289" w:rsidRDefault="005C4D20" w:rsidP="005C4D20">
            <w:pPr>
              <w:pStyle w:val="a5"/>
              <w:rPr>
                <w:rFonts w:ascii="Arial" w:hAnsi="Arial" w:cs="Arial"/>
                <w:sz w:val="16"/>
                <w:szCs w:val="16"/>
              </w:rPr>
            </w:pPr>
          </w:p>
        </w:tc>
        <w:tc>
          <w:tcPr>
            <w:tcW w:w="1972" w:type="dxa"/>
            <w:vMerge/>
            <w:hideMark/>
          </w:tcPr>
          <w:p w14:paraId="648DE7DE" w14:textId="77777777" w:rsidR="005C4D20" w:rsidRPr="00723289" w:rsidRDefault="005C4D20" w:rsidP="005C4D20">
            <w:pPr>
              <w:pStyle w:val="a5"/>
              <w:rPr>
                <w:rFonts w:ascii="Arial" w:hAnsi="Arial" w:cs="Arial"/>
                <w:sz w:val="16"/>
                <w:szCs w:val="16"/>
              </w:rPr>
            </w:pPr>
          </w:p>
        </w:tc>
        <w:tc>
          <w:tcPr>
            <w:tcW w:w="1288" w:type="dxa"/>
            <w:vMerge/>
            <w:hideMark/>
          </w:tcPr>
          <w:p w14:paraId="330516D3" w14:textId="77777777" w:rsidR="005C4D20" w:rsidRPr="00723289" w:rsidRDefault="005C4D20" w:rsidP="005C4D20">
            <w:pPr>
              <w:pStyle w:val="a5"/>
              <w:rPr>
                <w:rFonts w:ascii="Arial" w:hAnsi="Arial" w:cs="Arial"/>
                <w:sz w:val="16"/>
                <w:szCs w:val="16"/>
              </w:rPr>
            </w:pPr>
          </w:p>
        </w:tc>
        <w:tc>
          <w:tcPr>
            <w:tcW w:w="1559" w:type="dxa"/>
            <w:hideMark/>
          </w:tcPr>
          <w:p w14:paraId="65497B0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4F02E98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DC6D72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1038186F" w14:textId="77777777" w:rsidR="005C4D20" w:rsidRPr="00723289" w:rsidRDefault="005C4D20" w:rsidP="005C4D20">
            <w:pPr>
              <w:pStyle w:val="a5"/>
              <w:rPr>
                <w:rFonts w:ascii="Arial" w:hAnsi="Arial" w:cs="Arial"/>
                <w:sz w:val="16"/>
                <w:szCs w:val="16"/>
              </w:rPr>
            </w:pPr>
          </w:p>
        </w:tc>
        <w:tc>
          <w:tcPr>
            <w:tcW w:w="1560" w:type="dxa"/>
            <w:vMerge/>
            <w:hideMark/>
          </w:tcPr>
          <w:p w14:paraId="530E0F13" w14:textId="77777777" w:rsidR="005C4D20" w:rsidRPr="00723289" w:rsidRDefault="005C4D20" w:rsidP="005C4D20">
            <w:pPr>
              <w:pStyle w:val="a5"/>
              <w:rPr>
                <w:rFonts w:ascii="Arial" w:hAnsi="Arial" w:cs="Arial"/>
                <w:sz w:val="16"/>
                <w:szCs w:val="16"/>
              </w:rPr>
            </w:pPr>
          </w:p>
        </w:tc>
        <w:tc>
          <w:tcPr>
            <w:tcW w:w="1099" w:type="dxa"/>
            <w:vMerge/>
            <w:hideMark/>
          </w:tcPr>
          <w:p w14:paraId="5D6520F2" w14:textId="77777777" w:rsidR="005C4D20" w:rsidRPr="00723289" w:rsidRDefault="005C4D20" w:rsidP="005C4D20">
            <w:pPr>
              <w:pStyle w:val="a5"/>
              <w:rPr>
                <w:rFonts w:ascii="Arial" w:hAnsi="Arial" w:cs="Arial"/>
                <w:sz w:val="16"/>
                <w:szCs w:val="16"/>
              </w:rPr>
            </w:pPr>
          </w:p>
        </w:tc>
        <w:tc>
          <w:tcPr>
            <w:tcW w:w="992" w:type="dxa"/>
            <w:vMerge/>
            <w:hideMark/>
          </w:tcPr>
          <w:p w14:paraId="0BADC3FA" w14:textId="77777777" w:rsidR="005C4D20" w:rsidRPr="00723289" w:rsidRDefault="005C4D20" w:rsidP="005C4D20">
            <w:pPr>
              <w:pStyle w:val="a5"/>
              <w:rPr>
                <w:rFonts w:ascii="Arial" w:hAnsi="Arial" w:cs="Arial"/>
                <w:sz w:val="16"/>
                <w:szCs w:val="16"/>
              </w:rPr>
            </w:pPr>
          </w:p>
        </w:tc>
        <w:tc>
          <w:tcPr>
            <w:tcW w:w="993" w:type="dxa"/>
            <w:vMerge/>
            <w:hideMark/>
          </w:tcPr>
          <w:p w14:paraId="2443FC0E" w14:textId="77777777" w:rsidR="005C4D20" w:rsidRPr="00723289" w:rsidRDefault="005C4D20" w:rsidP="005C4D20">
            <w:pPr>
              <w:pStyle w:val="a5"/>
              <w:rPr>
                <w:rFonts w:ascii="Arial" w:hAnsi="Arial" w:cs="Arial"/>
                <w:sz w:val="16"/>
                <w:szCs w:val="16"/>
              </w:rPr>
            </w:pPr>
          </w:p>
        </w:tc>
        <w:tc>
          <w:tcPr>
            <w:tcW w:w="850" w:type="dxa"/>
            <w:vMerge/>
            <w:hideMark/>
          </w:tcPr>
          <w:p w14:paraId="5F295B55" w14:textId="77777777" w:rsidR="005C4D20" w:rsidRPr="00723289" w:rsidRDefault="005C4D20" w:rsidP="005C4D20">
            <w:pPr>
              <w:pStyle w:val="a5"/>
              <w:rPr>
                <w:rFonts w:ascii="Arial" w:hAnsi="Arial" w:cs="Arial"/>
                <w:sz w:val="16"/>
                <w:szCs w:val="16"/>
              </w:rPr>
            </w:pPr>
          </w:p>
        </w:tc>
      </w:tr>
      <w:tr w:rsidR="00723289" w:rsidRPr="00723289" w14:paraId="60708B95" w14:textId="77777777" w:rsidTr="003312AE">
        <w:trPr>
          <w:trHeight w:val="1266"/>
        </w:trPr>
        <w:tc>
          <w:tcPr>
            <w:tcW w:w="851" w:type="dxa"/>
            <w:vMerge/>
            <w:hideMark/>
          </w:tcPr>
          <w:p w14:paraId="674AB3E4" w14:textId="77777777" w:rsidR="005C4D20" w:rsidRPr="00723289" w:rsidRDefault="005C4D20" w:rsidP="005C4D20">
            <w:pPr>
              <w:pStyle w:val="a5"/>
              <w:rPr>
                <w:rFonts w:ascii="Arial" w:hAnsi="Arial" w:cs="Arial"/>
                <w:sz w:val="16"/>
                <w:szCs w:val="16"/>
              </w:rPr>
            </w:pPr>
          </w:p>
        </w:tc>
        <w:tc>
          <w:tcPr>
            <w:tcW w:w="1972" w:type="dxa"/>
            <w:vMerge/>
            <w:hideMark/>
          </w:tcPr>
          <w:p w14:paraId="37E40DEA" w14:textId="77777777" w:rsidR="005C4D20" w:rsidRPr="00723289" w:rsidRDefault="005C4D20" w:rsidP="005C4D20">
            <w:pPr>
              <w:pStyle w:val="a5"/>
              <w:rPr>
                <w:rFonts w:ascii="Arial" w:hAnsi="Arial" w:cs="Arial"/>
                <w:sz w:val="16"/>
                <w:szCs w:val="16"/>
              </w:rPr>
            </w:pPr>
          </w:p>
        </w:tc>
        <w:tc>
          <w:tcPr>
            <w:tcW w:w="1288" w:type="dxa"/>
            <w:vMerge/>
            <w:hideMark/>
          </w:tcPr>
          <w:p w14:paraId="42F6ACEA" w14:textId="77777777" w:rsidR="005C4D20" w:rsidRPr="00723289" w:rsidRDefault="005C4D20" w:rsidP="005C4D20">
            <w:pPr>
              <w:pStyle w:val="a5"/>
              <w:rPr>
                <w:rFonts w:ascii="Arial" w:hAnsi="Arial" w:cs="Arial"/>
                <w:sz w:val="16"/>
                <w:szCs w:val="16"/>
              </w:rPr>
            </w:pPr>
          </w:p>
        </w:tc>
        <w:tc>
          <w:tcPr>
            <w:tcW w:w="1559" w:type="dxa"/>
            <w:hideMark/>
          </w:tcPr>
          <w:p w14:paraId="0C545DD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1BA1740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BECDF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69422D81" w14:textId="77777777" w:rsidR="005C4D20" w:rsidRPr="00723289" w:rsidRDefault="005C4D20" w:rsidP="005C4D20">
            <w:pPr>
              <w:pStyle w:val="a5"/>
              <w:rPr>
                <w:rFonts w:ascii="Arial" w:hAnsi="Arial" w:cs="Arial"/>
                <w:sz w:val="16"/>
                <w:szCs w:val="16"/>
              </w:rPr>
            </w:pPr>
          </w:p>
        </w:tc>
        <w:tc>
          <w:tcPr>
            <w:tcW w:w="1560" w:type="dxa"/>
            <w:vMerge/>
            <w:hideMark/>
          </w:tcPr>
          <w:p w14:paraId="2AD8A095" w14:textId="77777777" w:rsidR="005C4D20" w:rsidRPr="00723289" w:rsidRDefault="005C4D20" w:rsidP="005C4D20">
            <w:pPr>
              <w:pStyle w:val="a5"/>
              <w:rPr>
                <w:rFonts w:ascii="Arial" w:hAnsi="Arial" w:cs="Arial"/>
                <w:sz w:val="16"/>
                <w:szCs w:val="16"/>
              </w:rPr>
            </w:pPr>
          </w:p>
        </w:tc>
        <w:tc>
          <w:tcPr>
            <w:tcW w:w="1099" w:type="dxa"/>
            <w:vMerge/>
            <w:hideMark/>
          </w:tcPr>
          <w:p w14:paraId="53952B20" w14:textId="77777777" w:rsidR="005C4D20" w:rsidRPr="00723289" w:rsidRDefault="005C4D20" w:rsidP="005C4D20">
            <w:pPr>
              <w:pStyle w:val="a5"/>
              <w:rPr>
                <w:rFonts w:ascii="Arial" w:hAnsi="Arial" w:cs="Arial"/>
                <w:sz w:val="16"/>
                <w:szCs w:val="16"/>
              </w:rPr>
            </w:pPr>
          </w:p>
        </w:tc>
        <w:tc>
          <w:tcPr>
            <w:tcW w:w="992" w:type="dxa"/>
            <w:vMerge/>
            <w:hideMark/>
          </w:tcPr>
          <w:p w14:paraId="1CA450E8" w14:textId="77777777" w:rsidR="005C4D20" w:rsidRPr="00723289" w:rsidRDefault="005C4D20" w:rsidP="005C4D20">
            <w:pPr>
              <w:pStyle w:val="a5"/>
              <w:rPr>
                <w:rFonts w:ascii="Arial" w:hAnsi="Arial" w:cs="Arial"/>
                <w:sz w:val="16"/>
                <w:szCs w:val="16"/>
              </w:rPr>
            </w:pPr>
          </w:p>
        </w:tc>
        <w:tc>
          <w:tcPr>
            <w:tcW w:w="993" w:type="dxa"/>
            <w:vMerge/>
            <w:hideMark/>
          </w:tcPr>
          <w:p w14:paraId="66C0856F" w14:textId="77777777" w:rsidR="005C4D20" w:rsidRPr="00723289" w:rsidRDefault="005C4D20" w:rsidP="005C4D20">
            <w:pPr>
              <w:pStyle w:val="a5"/>
              <w:rPr>
                <w:rFonts w:ascii="Arial" w:hAnsi="Arial" w:cs="Arial"/>
                <w:sz w:val="16"/>
                <w:szCs w:val="16"/>
              </w:rPr>
            </w:pPr>
          </w:p>
        </w:tc>
        <w:tc>
          <w:tcPr>
            <w:tcW w:w="850" w:type="dxa"/>
            <w:vMerge/>
            <w:hideMark/>
          </w:tcPr>
          <w:p w14:paraId="02CBD329" w14:textId="77777777" w:rsidR="005C4D20" w:rsidRPr="00723289" w:rsidRDefault="005C4D20" w:rsidP="005C4D20">
            <w:pPr>
              <w:pStyle w:val="a5"/>
              <w:rPr>
                <w:rFonts w:ascii="Arial" w:hAnsi="Arial" w:cs="Arial"/>
                <w:sz w:val="16"/>
                <w:szCs w:val="16"/>
              </w:rPr>
            </w:pPr>
          </w:p>
        </w:tc>
      </w:tr>
      <w:tr w:rsidR="00723289" w:rsidRPr="00723289" w14:paraId="014BE351" w14:textId="77777777" w:rsidTr="003312AE">
        <w:trPr>
          <w:trHeight w:val="840"/>
        </w:trPr>
        <w:tc>
          <w:tcPr>
            <w:tcW w:w="851" w:type="dxa"/>
            <w:vMerge/>
            <w:hideMark/>
          </w:tcPr>
          <w:p w14:paraId="58A7BC1B" w14:textId="77777777" w:rsidR="005C4D20" w:rsidRPr="00723289" w:rsidRDefault="005C4D20" w:rsidP="005C4D20">
            <w:pPr>
              <w:pStyle w:val="a5"/>
              <w:rPr>
                <w:rFonts w:ascii="Arial" w:hAnsi="Arial" w:cs="Arial"/>
                <w:sz w:val="16"/>
                <w:szCs w:val="16"/>
              </w:rPr>
            </w:pPr>
          </w:p>
        </w:tc>
        <w:tc>
          <w:tcPr>
            <w:tcW w:w="1972" w:type="dxa"/>
            <w:vMerge/>
            <w:hideMark/>
          </w:tcPr>
          <w:p w14:paraId="35E834A5" w14:textId="77777777" w:rsidR="005C4D20" w:rsidRPr="00723289" w:rsidRDefault="005C4D20" w:rsidP="005C4D20">
            <w:pPr>
              <w:pStyle w:val="a5"/>
              <w:rPr>
                <w:rFonts w:ascii="Arial" w:hAnsi="Arial" w:cs="Arial"/>
                <w:sz w:val="16"/>
                <w:szCs w:val="16"/>
              </w:rPr>
            </w:pPr>
          </w:p>
        </w:tc>
        <w:tc>
          <w:tcPr>
            <w:tcW w:w="1288" w:type="dxa"/>
            <w:vMerge/>
            <w:hideMark/>
          </w:tcPr>
          <w:p w14:paraId="283879CE" w14:textId="77777777" w:rsidR="005C4D20" w:rsidRPr="00723289" w:rsidRDefault="005C4D20" w:rsidP="005C4D20">
            <w:pPr>
              <w:pStyle w:val="a5"/>
              <w:rPr>
                <w:rFonts w:ascii="Arial" w:hAnsi="Arial" w:cs="Arial"/>
                <w:sz w:val="16"/>
                <w:szCs w:val="16"/>
              </w:rPr>
            </w:pPr>
          </w:p>
        </w:tc>
        <w:tc>
          <w:tcPr>
            <w:tcW w:w="1559" w:type="dxa"/>
            <w:hideMark/>
          </w:tcPr>
          <w:p w14:paraId="19A5A1D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023E6BF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FC047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7E9647F1" w14:textId="77777777" w:rsidR="005C4D20" w:rsidRPr="00723289" w:rsidRDefault="005C4D20" w:rsidP="005C4D20">
            <w:pPr>
              <w:pStyle w:val="a5"/>
              <w:rPr>
                <w:rFonts w:ascii="Arial" w:hAnsi="Arial" w:cs="Arial"/>
                <w:sz w:val="16"/>
                <w:szCs w:val="16"/>
              </w:rPr>
            </w:pPr>
          </w:p>
        </w:tc>
        <w:tc>
          <w:tcPr>
            <w:tcW w:w="1560" w:type="dxa"/>
            <w:vMerge/>
            <w:hideMark/>
          </w:tcPr>
          <w:p w14:paraId="6652DEA3" w14:textId="77777777" w:rsidR="005C4D20" w:rsidRPr="00723289" w:rsidRDefault="005C4D20" w:rsidP="005C4D20">
            <w:pPr>
              <w:pStyle w:val="a5"/>
              <w:rPr>
                <w:rFonts w:ascii="Arial" w:hAnsi="Arial" w:cs="Arial"/>
                <w:sz w:val="16"/>
                <w:szCs w:val="16"/>
              </w:rPr>
            </w:pPr>
          </w:p>
        </w:tc>
        <w:tc>
          <w:tcPr>
            <w:tcW w:w="1099" w:type="dxa"/>
            <w:vMerge/>
            <w:hideMark/>
          </w:tcPr>
          <w:p w14:paraId="1433F73F" w14:textId="77777777" w:rsidR="005C4D20" w:rsidRPr="00723289" w:rsidRDefault="005C4D20" w:rsidP="005C4D20">
            <w:pPr>
              <w:pStyle w:val="a5"/>
              <w:rPr>
                <w:rFonts w:ascii="Arial" w:hAnsi="Arial" w:cs="Arial"/>
                <w:sz w:val="16"/>
                <w:szCs w:val="16"/>
              </w:rPr>
            </w:pPr>
          </w:p>
        </w:tc>
        <w:tc>
          <w:tcPr>
            <w:tcW w:w="992" w:type="dxa"/>
            <w:vMerge/>
            <w:hideMark/>
          </w:tcPr>
          <w:p w14:paraId="28A0F22C" w14:textId="77777777" w:rsidR="005C4D20" w:rsidRPr="00723289" w:rsidRDefault="005C4D20" w:rsidP="005C4D20">
            <w:pPr>
              <w:pStyle w:val="a5"/>
              <w:rPr>
                <w:rFonts w:ascii="Arial" w:hAnsi="Arial" w:cs="Arial"/>
                <w:sz w:val="16"/>
                <w:szCs w:val="16"/>
              </w:rPr>
            </w:pPr>
          </w:p>
        </w:tc>
        <w:tc>
          <w:tcPr>
            <w:tcW w:w="993" w:type="dxa"/>
            <w:vMerge/>
            <w:hideMark/>
          </w:tcPr>
          <w:p w14:paraId="417743FF" w14:textId="77777777" w:rsidR="005C4D20" w:rsidRPr="00723289" w:rsidRDefault="005C4D20" w:rsidP="005C4D20">
            <w:pPr>
              <w:pStyle w:val="a5"/>
              <w:rPr>
                <w:rFonts w:ascii="Arial" w:hAnsi="Arial" w:cs="Arial"/>
                <w:sz w:val="16"/>
                <w:szCs w:val="16"/>
              </w:rPr>
            </w:pPr>
          </w:p>
        </w:tc>
        <w:tc>
          <w:tcPr>
            <w:tcW w:w="850" w:type="dxa"/>
            <w:vMerge/>
            <w:hideMark/>
          </w:tcPr>
          <w:p w14:paraId="17786874" w14:textId="77777777" w:rsidR="005C4D20" w:rsidRPr="00723289" w:rsidRDefault="005C4D20" w:rsidP="005C4D20">
            <w:pPr>
              <w:pStyle w:val="a5"/>
              <w:rPr>
                <w:rFonts w:ascii="Arial" w:hAnsi="Arial" w:cs="Arial"/>
                <w:sz w:val="16"/>
                <w:szCs w:val="16"/>
              </w:rPr>
            </w:pPr>
          </w:p>
        </w:tc>
      </w:tr>
      <w:tr w:rsidR="00723289" w:rsidRPr="00723289" w14:paraId="4EFE2047" w14:textId="77777777" w:rsidTr="003312AE">
        <w:trPr>
          <w:trHeight w:val="1980"/>
        </w:trPr>
        <w:tc>
          <w:tcPr>
            <w:tcW w:w="851" w:type="dxa"/>
            <w:noWrap/>
            <w:hideMark/>
          </w:tcPr>
          <w:p w14:paraId="575C3E3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1.1.3.2</w:t>
            </w:r>
          </w:p>
        </w:tc>
        <w:tc>
          <w:tcPr>
            <w:tcW w:w="1972" w:type="dxa"/>
            <w:hideMark/>
          </w:tcPr>
          <w:p w14:paraId="08CCA3A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Извещение (ф. 0504805)</w:t>
            </w:r>
          </w:p>
        </w:tc>
        <w:tc>
          <w:tcPr>
            <w:tcW w:w="1288" w:type="dxa"/>
            <w:hideMark/>
          </w:tcPr>
          <w:p w14:paraId="2DADDA9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Комиссия по поступлению и выбытию нефинансовых активов </w:t>
            </w:r>
          </w:p>
        </w:tc>
        <w:tc>
          <w:tcPr>
            <w:tcW w:w="1559" w:type="dxa"/>
            <w:hideMark/>
          </w:tcPr>
          <w:p w14:paraId="01A68A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701" w:type="dxa"/>
            <w:noWrap/>
            <w:hideMark/>
          </w:tcPr>
          <w:p w14:paraId="6D2D4E7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7E2707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поступления ОС и сопроводительных документов</w:t>
            </w:r>
          </w:p>
        </w:tc>
        <w:tc>
          <w:tcPr>
            <w:tcW w:w="1593" w:type="dxa"/>
            <w:hideMark/>
          </w:tcPr>
          <w:p w14:paraId="3A5536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7219564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510F799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hideMark/>
          </w:tcPr>
          <w:p w14:paraId="59B9999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w:t>
            </w:r>
            <w:proofErr w:type="spellStart"/>
            <w:r w:rsidRPr="00723289">
              <w:rPr>
                <w:rFonts w:ascii="Arial" w:hAnsi="Arial" w:cs="Arial"/>
                <w:sz w:val="16"/>
                <w:szCs w:val="16"/>
              </w:rPr>
              <w:t>день</w:t>
            </w:r>
            <w:proofErr w:type="spellEnd"/>
            <w:r w:rsidRPr="00723289">
              <w:rPr>
                <w:rFonts w:ascii="Arial" w:hAnsi="Arial" w:cs="Arial"/>
                <w:sz w:val="16"/>
                <w:szCs w:val="16"/>
              </w:rPr>
              <w:t xml:space="preserve"> поступления документа</w:t>
            </w:r>
          </w:p>
        </w:tc>
        <w:tc>
          <w:tcPr>
            <w:tcW w:w="993" w:type="dxa"/>
            <w:hideMark/>
          </w:tcPr>
          <w:p w14:paraId="4046CF2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778546E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413298E3" w14:textId="77777777" w:rsidTr="003312AE">
        <w:trPr>
          <w:trHeight w:val="2066"/>
        </w:trPr>
        <w:tc>
          <w:tcPr>
            <w:tcW w:w="851" w:type="dxa"/>
            <w:noWrap/>
            <w:hideMark/>
          </w:tcPr>
          <w:p w14:paraId="0629102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1.1.3.3</w:t>
            </w:r>
          </w:p>
        </w:tc>
        <w:tc>
          <w:tcPr>
            <w:tcW w:w="1972" w:type="dxa"/>
            <w:hideMark/>
          </w:tcPr>
          <w:p w14:paraId="705D38C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Товарная накладная (</w:t>
            </w:r>
            <w:proofErr w:type="spellStart"/>
            <w:r w:rsidRPr="00723289">
              <w:rPr>
                <w:rFonts w:ascii="Arial" w:hAnsi="Arial" w:cs="Arial"/>
                <w:sz w:val="16"/>
                <w:szCs w:val="16"/>
              </w:rPr>
              <w:t>товарно</w:t>
            </w:r>
            <w:proofErr w:type="spellEnd"/>
            <w:r w:rsidRPr="00723289">
              <w:rPr>
                <w:rFonts w:ascii="Arial" w:hAnsi="Arial" w:cs="Arial"/>
                <w:sz w:val="16"/>
                <w:szCs w:val="16"/>
              </w:rPr>
              <w:t>–транспортная накладная) ТОРГ-12  или универсальный передаточный документ по неунифицированной форме</w:t>
            </w:r>
          </w:p>
        </w:tc>
        <w:tc>
          <w:tcPr>
            <w:tcW w:w="1288" w:type="dxa"/>
            <w:hideMark/>
          </w:tcPr>
          <w:p w14:paraId="4358F6C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Контрактная служба</w:t>
            </w:r>
          </w:p>
        </w:tc>
        <w:tc>
          <w:tcPr>
            <w:tcW w:w="1559" w:type="dxa"/>
            <w:hideMark/>
          </w:tcPr>
          <w:p w14:paraId="46FEFB5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701" w:type="dxa"/>
            <w:noWrap/>
            <w:hideMark/>
          </w:tcPr>
          <w:p w14:paraId="3EFD1F6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0FAABAB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поступления ОС и документа</w:t>
            </w:r>
          </w:p>
        </w:tc>
        <w:tc>
          <w:tcPr>
            <w:tcW w:w="1593" w:type="dxa"/>
            <w:hideMark/>
          </w:tcPr>
          <w:p w14:paraId="23C9C17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0E0FDAE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114DC69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запасов </w:t>
            </w:r>
          </w:p>
        </w:tc>
        <w:tc>
          <w:tcPr>
            <w:tcW w:w="992" w:type="dxa"/>
            <w:hideMark/>
          </w:tcPr>
          <w:p w14:paraId="6FC8F75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w:t>
            </w:r>
            <w:proofErr w:type="spellStart"/>
            <w:r w:rsidRPr="00723289">
              <w:rPr>
                <w:rFonts w:ascii="Arial" w:hAnsi="Arial" w:cs="Arial"/>
                <w:sz w:val="16"/>
                <w:szCs w:val="16"/>
              </w:rPr>
              <w:t>день</w:t>
            </w:r>
            <w:proofErr w:type="spellEnd"/>
            <w:r w:rsidRPr="00723289">
              <w:rPr>
                <w:rFonts w:ascii="Arial" w:hAnsi="Arial" w:cs="Arial"/>
                <w:sz w:val="16"/>
                <w:szCs w:val="16"/>
              </w:rPr>
              <w:t xml:space="preserve"> поступления документа</w:t>
            </w:r>
          </w:p>
        </w:tc>
        <w:tc>
          <w:tcPr>
            <w:tcW w:w="993" w:type="dxa"/>
            <w:hideMark/>
          </w:tcPr>
          <w:p w14:paraId="0BC650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51FBBA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25E25F86" w14:textId="77777777" w:rsidTr="003312AE">
        <w:trPr>
          <w:trHeight w:val="1260"/>
        </w:trPr>
        <w:tc>
          <w:tcPr>
            <w:tcW w:w="851" w:type="dxa"/>
            <w:vMerge w:val="restart"/>
            <w:noWrap/>
            <w:hideMark/>
          </w:tcPr>
          <w:p w14:paraId="4D2008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1.1.3.4</w:t>
            </w:r>
          </w:p>
        </w:tc>
        <w:tc>
          <w:tcPr>
            <w:tcW w:w="1972" w:type="dxa"/>
            <w:vMerge w:val="restart"/>
            <w:hideMark/>
          </w:tcPr>
          <w:p w14:paraId="60EDD81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1F86B67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0E12556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70636BB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129469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получения</w:t>
            </w:r>
          </w:p>
        </w:tc>
        <w:tc>
          <w:tcPr>
            <w:tcW w:w="1593" w:type="dxa"/>
            <w:vMerge w:val="restart"/>
            <w:hideMark/>
          </w:tcPr>
          <w:p w14:paraId="1786F92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3010701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01A9A5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642EF8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78F9CFA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22A16D1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67644886" w14:textId="77777777" w:rsidTr="003312AE">
        <w:trPr>
          <w:trHeight w:val="1128"/>
        </w:trPr>
        <w:tc>
          <w:tcPr>
            <w:tcW w:w="851" w:type="dxa"/>
            <w:vMerge/>
            <w:hideMark/>
          </w:tcPr>
          <w:p w14:paraId="7877678D" w14:textId="77777777" w:rsidR="005C4D20" w:rsidRPr="00723289" w:rsidRDefault="005C4D20" w:rsidP="005C4D20">
            <w:pPr>
              <w:pStyle w:val="a5"/>
              <w:rPr>
                <w:rFonts w:ascii="Arial" w:hAnsi="Arial" w:cs="Arial"/>
                <w:sz w:val="16"/>
                <w:szCs w:val="16"/>
              </w:rPr>
            </w:pPr>
          </w:p>
        </w:tc>
        <w:tc>
          <w:tcPr>
            <w:tcW w:w="1972" w:type="dxa"/>
            <w:vMerge/>
            <w:hideMark/>
          </w:tcPr>
          <w:p w14:paraId="17CC7E31" w14:textId="77777777" w:rsidR="005C4D20" w:rsidRPr="00723289" w:rsidRDefault="005C4D20" w:rsidP="005C4D20">
            <w:pPr>
              <w:pStyle w:val="a5"/>
              <w:rPr>
                <w:rFonts w:ascii="Arial" w:hAnsi="Arial" w:cs="Arial"/>
                <w:sz w:val="16"/>
                <w:szCs w:val="16"/>
              </w:rPr>
            </w:pPr>
          </w:p>
        </w:tc>
        <w:tc>
          <w:tcPr>
            <w:tcW w:w="1288" w:type="dxa"/>
            <w:vMerge/>
            <w:hideMark/>
          </w:tcPr>
          <w:p w14:paraId="1B11DBEB" w14:textId="77777777" w:rsidR="005C4D20" w:rsidRPr="00723289" w:rsidRDefault="005C4D20" w:rsidP="005C4D20">
            <w:pPr>
              <w:pStyle w:val="a5"/>
              <w:rPr>
                <w:rFonts w:ascii="Arial" w:hAnsi="Arial" w:cs="Arial"/>
                <w:sz w:val="16"/>
                <w:szCs w:val="16"/>
              </w:rPr>
            </w:pPr>
          </w:p>
        </w:tc>
        <w:tc>
          <w:tcPr>
            <w:tcW w:w="1559" w:type="dxa"/>
            <w:hideMark/>
          </w:tcPr>
          <w:p w14:paraId="172E90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705B051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EDF46C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06AB3137" w14:textId="77777777" w:rsidR="005C4D20" w:rsidRPr="00723289" w:rsidRDefault="005C4D20" w:rsidP="005C4D20">
            <w:pPr>
              <w:pStyle w:val="a5"/>
              <w:rPr>
                <w:rFonts w:ascii="Arial" w:hAnsi="Arial" w:cs="Arial"/>
                <w:sz w:val="16"/>
                <w:szCs w:val="16"/>
              </w:rPr>
            </w:pPr>
          </w:p>
        </w:tc>
        <w:tc>
          <w:tcPr>
            <w:tcW w:w="1560" w:type="dxa"/>
            <w:vMerge/>
            <w:hideMark/>
          </w:tcPr>
          <w:p w14:paraId="708BB443" w14:textId="77777777" w:rsidR="005C4D20" w:rsidRPr="00723289" w:rsidRDefault="005C4D20" w:rsidP="005C4D20">
            <w:pPr>
              <w:pStyle w:val="a5"/>
              <w:rPr>
                <w:rFonts w:ascii="Arial" w:hAnsi="Arial" w:cs="Arial"/>
                <w:sz w:val="16"/>
                <w:szCs w:val="16"/>
              </w:rPr>
            </w:pPr>
          </w:p>
        </w:tc>
        <w:tc>
          <w:tcPr>
            <w:tcW w:w="1099" w:type="dxa"/>
            <w:vMerge/>
            <w:hideMark/>
          </w:tcPr>
          <w:p w14:paraId="3A8F71C4" w14:textId="77777777" w:rsidR="005C4D20" w:rsidRPr="00723289" w:rsidRDefault="005C4D20" w:rsidP="005C4D20">
            <w:pPr>
              <w:pStyle w:val="a5"/>
              <w:rPr>
                <w:rFonts w:ascii="Arial" w:hAnsi="Arial" w:cs="Arial"/>
                <w:sz w:val="16"/>
                <w:szCs w:val="16"/>
              </w:rPr>
            </w:pPr>
          </w:p>
        </w:tc>
        <w:tc>
          <w:tcPr>
            <w:tcW w:w="992" w:type="dxa"/>
            <w:vMerge/>
            <w:hideMark/>
          </w:tcPr>
          <w:p w14:paraId="2C0C36C2" w14:textId="77777777" w:rsidR="005C4D20" w:rsidRPr="00723289" w:rsidRDefault="005C4D20" w:rsidP="005C4D20">
            <w:pPr>
              <w:pStyle w:val="a5"/>
              <w:rPr>
                <w:rFonts w:ascii="Arial" w:hAnsi="Arial" w:cs="Arial"/>
                <w:sz w:val="16"/>
                <w:szCs w:val="16"/>
              </w:rPr>
            </w:pPr>
          </w:p>
        </w:tc>
        <w:tc>
          <w:tcPr>
            <w:tcW w:w="993" w:type="dxa"/>
            <w:vMerge/>
            <w:hideMark/>
          </w:tcPr>
          <w:p w14:paraId="6B9D800C" w14:textId="77777777" w:rsidR="005C4D20" w:rsidRPr="00723289" w:rsidRDefault="005C4D20" w:rsidP="005C4D20">
            <w:pPr>
              <w:pStyle w:val="a5"/>
              <w:rPr>
                <w:rFonts w:ascii="Arial" w:hAnsi="Arial" w:cs="Arial"/>
                <w:sz w:val="16"/>
                <w:szCs w:val="16"/>
              </w:rPr>
            </w:pPr>
          </w:p>
        </w:tc>
        <w:tc>
          <w:tcPr>
            <w:tcW w:w="850" w:type="dxa"/>
            <w:vMerge/>
            <w:hideMark/>
          </w:tcPr>
          <w:p w14:paraId="144648D1" w14:textId="77777777" w:rsidR="005C4D20" w:rsidRPr="00723289" w:rsidRDefault="005C4D20" w:rsidP="005C4D20">
            <w:pPr>
              <w:pStyle w:val="a5"/>
              <w:rPr>
                <w:rFonts w:ascii="Arial" w:hAnsi="Arial" w:cs="Arial"/>
                <w:sz w:val="16"/>
                <w:szCs w:val="16"/>
              </w:rPr>
            </w:pPr>
          </w:p>
        </w:tc>
      </w:tr>
      <w:tr w:rsidR="00723289" w:rsidRPr="00723289" w14:paraId="40F3BED2" w14:textId="77777777" w:rsidTr="003312AE">
        <w:trPr>
          <w:trHeight w:val="1257"/>
        </w:trPr>
        <w:tc>
          <w:tcPr>
            <w:tcW w:w="851" w:type="dxa"/>
            <w:vMerge/>
            <w:hideMark/>
          </w:tcPr>
          <w:p w14:paraId="0D3F2B47" w14:textId="77777777" w:rsidR="005C4D20" w:rsidRPr="00723289" w:rsidRDefault="005C4D20" w:rsidP="005C4D20">
            <w:pPr>
              <w:pStyle w:val="a5"/>
              <w:rPr>
                <w:rFonts w:ascii="Arial" w:hAnsi="Arial" w:cs="Arial"/>
                <w:sz w:val="16"/>
                <w:szCs w:val="16"/>
              </w:rPr>
            </w:pPr>
          </w:p>
        </w:tc>
        <w:tc>
          <w:tcPr>
            <w:tcW w:w="1972" w:type="dxa"/>
            <w:vMerge/>
            <w:hideMark/>
          </w:tcPr>
          <w:p w14:paraId="4B6BFA2A" w14:textId="77777777" w:rsidR="005C4D20" w:rsidRPr="00723289" w:rsidRDefault="005C4D20" w:rsidP="005C4D20">
            <w:pPr>
              <w:pStyle w:val="a5"/>
              <w:rPr>
                <w:rFonts w:ascii="Arial" w:hAnsi="Arial" w:cs="Arial"/>
                <w:sz w:val="16"/>
                <w:szCs w:val="16"/>
              </w:rPr>
            </w:pPr>
          </w:p>
        </w:tc>
        <w:tc>
          <w:tcPr>
            <w:tcW w:w="1288" w:type="dxa"/>
            <w:vMerge/>
            <w:hideMark/>
          </w:tcPr>
          <w:p w14:paraId="08690004" w14:textId="77777777" w:rsidR="005C4D20" w:rsidRPr="00723289" w:rsidRDefault="005C4D20" w:rsidP="005C4D20">
            <w:pPr>
              <w:pStyle w:val="a5"/>
              <w:rPr>
                <w:rFonts w:ascii="Arial" w:hAnsi="Arial" w:cs="Arial"/>
                <w:sz w:val="16"/>
                <w:szCs w:val="16"/>
              </w:rPr>
            </w:pPr>
          </w:p>
        </w:tc>
        <w:tc>
          <w:tcPr>
            <w:tcW w:w="1559" w:type="dxa"/>
            <w:hideMark/>
          </w:tcPr>
          <w:p w14:paraId="3F325C5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0A0E3D7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F59DF3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15D53605" w14:textId="77777777" w:rsidR="005C4D20" w:rsidRPr="00723289" w:rsidRDefault="005C4D20" w:rsidP="005C4D20">
            <w:pPr>
              <w:pStyle w:val="a5"/>
              <w:rPr>
                <w:rFonts w:ascii="Arial" w:hAnsi="Arial" w:cs="Arial"/>
                <w:sz w:val="16"/>
                <w:szCs w:val="16"/>
              </w:rPr>
            </w:pPr>
          </w:p>
        </w:tc>
        <w:tc>
          <w:tcPr>
            <w:tcW w:w="1560" w:type="dxa"/>
            <w:vMerge/>
            <w:hideMark/>
          </w:tcPr>
          <w:p w14:paraId="2F862D04" w14:textId="77777777" w:rsidR="005C4D20" w:rsidRPr="00723289" w:rsidRDefault="005C4D20" w:rsidP="005C4D20">
            <w:pPr>
              <w:pStyle w:val="a5"/>
              <w:rPr>
                <w:rFonts w:ascii="Arial" w:hAnsi="Arial" w:cs="Arial"/>
                <w:sz w:val="16"/>
                <w:szCs w:val="16"/>
              </w:rPr>
            </w:pPr>
          </w:p>
        </w:tc>
        <w:tc>
          <w:tcPr>
            <w:tcW w:w="1099" w:type="dxa"/>
            <w:vMerge/>
            <w:hideMark/>
          </w:tcPr>
          <w:p w14:paraId="4979CC11" w14:textId="77777777" w:rsidR="005C4D20" w:rsidRPr="00723289" w:rsidRDefault="005C4D20" w:rsidP="005C4D20">
            <w:pPr>
              <w:pStyle w:val="a5"/>
              <w:rPr>
                <w:rFonts w:ascii="Arial" w:hAnsi="Arial" w:cs="Arial"/>
                <w:sz w:val="16"/>
                <w:szCs w:val="16"/>
              </w:rPr>
            </w:pPr>
          </w:p>
        </w:tc>
        <w:tc>
          <w:tcPr>
            <w:tcW w:w="992" w:type="dxa"/>
            <w:vMerge/>
            <w:hideMark/>
          </w:tcPr>
          <w:p w14:paraId="60968B4E" w14:textId="77777777" w:rsidR="005C4D20" w:rsidRPr="00723289" w:rsidRDefault="005C4D20" w:rsidP="005C4D20">
            <w:pPr>
              <w:pStyle w:val="a5"/>
              <w:rPr>
                <w:rFonts w:ascii="Arial" w:hAnsi="Arial" w:cs="Arial"/>
                <w:sz w:val="16"/>
                <w:szCs w:val="16"/>
              </w:rPr>
            </w:pPr>
          </w:p>
        </w:tc>
        <w:tc>
          <w:tcPr>
            <w:tcW w:w="993" w:type="dxa"/>
            <w:vMerge/>
            <w:hideMark/>
          </w:tcPr>
          <w:p w14:paraId="0A6B1518" w14:textId="77777777" w:rsidR="005C4D20" w:rsidRPr="00723289" w:rsidRDefault="005C4D20" w:rsidP="005C4D20">
            <w:pPr>
              <w:pStyle w:val="a5"/>
              <w:rPr>
                <w:rFonts w:ascii="Arial" w:hAnsi="Arial" w:cs="Arial"/>
                <w:sz w:val="16"/>
                <w:szCs w:val="16"/>
              </w:rPr>
            </w:pPr>
          </w:p>
        </w:tc>
        <w:tc>
          <w:tcPr>
            <w:tcW w:w="850" w:type="dxa"/>
            <w:vMerge/>
            <w:hideMark/>
          </w:tcPr>
          <w:p w14:paraId="4914E075" w14:textId="77777777" w:rsidR="005C4D20" w:rsidRPr="00723289" w:rsidRDefault="005C4D20" w:rsidP="005C4D20">
            <w:pPr>
              <w:pStyle w:val="a5"/>
              <w:rPr>
                <w:rFonts w:ascii="Arial" w:hAnsi="Arial" w:cs="Arial"/>
                <w:sz w:val="16"/>
                <w:szCs w:val="16"/>
              </w:rPr>
            </w:pPr>
          </w:p>
        </w:tc>
      </w:tr>
      <w:tr w:rsidR="005C4D20" w:rsidRPr="00723289" w14:paraId="446DAB1B" w14:textId="77777777" w:rsidTr="003312AE">
        <w:trPr>
          <w:trHeight w:val="280"/>
        </w:trPr>
        <w:tc>
          <w:tcPr>
            <w:tcW w:w="16159" w:type="dxa"/>
            <w:gridSpan w:val="12"/>
            <w:noWrap/>
            <w:hideMark/>
          </w:tcPr>
          <w:p w14:paraId="61EC61B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1.1.4 Получение ОЦДИ и иного имущества в качестве пожертвования</w:t>
            </w:r>
          </w:p>
        </w:tc>
      </w:tr>
      <w:tr w:rsidR="00723289" w:rsidRPr="00723289" w14:paraId="268DBB3A" w14:textId="77777777" w:rsidTr="003312AE">
        <w:trPr>
          <w:trHeight w:val="1720"/>
        </w:trPr>
        <w:tc>
          <w:tcPr>
            <w:tcW w:w="851" w:type="dxa"/>
            <w:noWrap/>
            <w:hideMark/>
          </w:tcPr>
          <w:p w14:paraId="3E4A0DC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1.1.4.1</w:t>
            </w:r>
          </w:p>
        </w:tc>
        <w:tc>
          <w:tcPr>
            <w:tcW w:w="1972" w:type="dxa"/>
            <w:hideMark/>
          </w:tcPr>
          <w:p w14:paraId="39FFD63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приема-передачи имущества по неунифицированной форме</w:t>
            </w:r>
          </w:p>
        </w:tc>
        <w:tc>
          <w:tcPr>
            <w:tcW w:w="1288" w:type="dxa"/>
            <w:hideMark/>
          </w:tcPr>
          <w:p w14:paraId="26C937D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Комиссия по поступлению и выбытию нефинансовых активов </w:t>
            </w:r>
          </w:p>
        </w:tc>
        <w:tc>
          <w:tcPr>
            <w:tcW w:w="1559" w:type="dxa"/>
            <w:hideMark/>
          </w:tcPr>
          <w:p w14:paraId="10713B9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701" w:type="dxa"/>
            <w:noWrap/>
            <w:hideMark/>
          </w:tcPr>
          <w:p w14:paraId="630787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32DC0D4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поступления ОС и документа</w:t>
            </w:r>
          </w:p>
        </w:tc>
        <w:tc>
          <w:tcPr>
            <w:tcW w:w="1593" w:type="dxa"/>
            <w:hideMark/>
          </w:tcPr>
          <w:p w14:paraId="3EF5EF4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7BEA31A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627F44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hideMark/>
          </w:tcPr>
          <w:p w14:paraId="47669B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w:t>
            </w:r>
            <w:proofErr w:type="spellStart"/>
            <w:r w:rsidRPr="00723289">
              <w:rPr>
                <w:rFonts w:ascii="Arial" w:hAnsi="Arial" w:cs="Arial"/>
                <w:sz w:val="16"/>
                <w:szCs w:val="16"/>
              </w:rPr>
              <w:t>день</w:t>
            </w:r>
            <w:proofErr w:type="spellEnd"/>
            <w:r w:rsidRPr="00723289">
              <w:rPr>
                <w:rFonts w:ascii="Arial" w:hAnsi="Arial" w:cs="Arial"/>
                <w:sz w:val="16"/>
                <w:szCs w:val="16"/>
              </w:rPr>
              <w:t xml:space="preserve"> поступления документа</w:t>
            </w:r>
          </w:p>
        </w:tc>
        <w:tc>
          <w:tcPr>
            <w:tcW w:w="993" w:type="dxa"/>
            <w:hideMark/>
          </w:tcPr>
          <w:p w14:paraId="46740F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6D851BF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61C47996" w14:textId="77777777" w:rsidTr="003312AE">
        <w:trPr>
          <w:trHeight w:val="797"/>
        </w:trPr>
        <w:tc>
          <w:tcPr>
            <w:tcW w:w="851" w:type="dxa"/>
            <w:vMerge w:val="restart"/>
            <w:noWrap/>
            <w:hideMark/>
          </w:tcPr>
          <w:p w14:paraId="26546F6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1.1.4.2</w:t>
            </w:r>
          </w:p>
        </w:tc>
        <w:tc>
          <w:tcPr>
            <w:tcW w:w="1972" w:type="dxa"/>
            <w:vMerge w:val="restart"/>
            <w:hideMark/>
          </w:tcPr>
          <w:p w14:paraId="1043436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7F7E611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2E60C8C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5202CD4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08956C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3FD42A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496A83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163B5C4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7E4F60E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4644C9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57F4B4A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5502512C" w14:textId="77777777" w:rsidTr="003312AE">
        <w:trPr>
          <w:trHeight w:val="1261"/>
        </w:trPr>
        <w:tc>
          <w:tcPr>
            <w:tcW w:w="851" w:type="dxa"/>
            <w:vMerge/>
            <w:hideMark/>
          </w:tcPr>
          <w:p w14:paraId="49794B6E" w14:textId="77777777" w:rsidR="005C4D20" w:rsidRPr="00723289" w:rsidRDefault="005C4D20" w:rsidP="005C4D20">
            <w:pPr>
              <w:pStyle w:val="a5"/>
              <w:rPr>
                <w:rFonts w:ascii="Arial" w:hAnsi="Arial" w:cs="Arial"/>
                <w:sz w:val="16"/>
                <w:szCs w:val="16"/>
              </w:rPr>
            </w:pPr>
          </w:p>
        </w:tc>
        <w:tc>
          <w:tcPr>
            <w:tcW w:w="1972" w:type="dxa"/>
            <w:vMerge/>
            <w:hideMark/>
          </w:tcPr>
          <w:p w14:paraId="4D4F8FEE" w14:textId="77777777" w:rsidR="005C4D20" w:rsidRPr="00723289" w:rsidRDefault="005C4D20" w:rsidP="005C4D20">
            <w:pPr>
              <w:pStyle w:val="a5"/>
              <w:rPr>
                <w:rFonts w:ascii="Arial" w:hAnsi="Arial" w:cs="Arial"/>
                <w:sz w:val="16"/>
                <w:szCs w:val="16"/>
              </w:rPr>
            </w:pPr>
          </w:p>
        </w:tc>
        <w:tc>
          <w:tcPr>
            <w:tcW w:w="1288" w:type="dxa"/>
            <w:vMerge/>
            <w:hideMark/>
          </w:tcPr>
          <w:p w14:paraId="0051768E" w14:textId="77777777" w:rsidR="005C4D20" w:rsidRPr="00723289" w:rsidRDefault="005C4D20" w:rsidP="005C4D20">
            <w:pPr>
              <w:pStyle w:val="a5"/>
              <w:rPr>
                <w:rFonts w:ascii="Arial" w:hAnsi="Arial" w:cs="Arial"/>
                <w:sz w:val="16"/>
                <w:szCs w:val="16"/>
              </w:rPr>
            </w:pPr>
          </w:p>
        </w:tc>
        <w:tc>
          <w:tcPr>
            <w:tcW w:w="1559" w:type="dxa"/>
            <w:hideMark/>
          </w:tcPr>
          <w:p w14:paraId="503DD7F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6F91EE6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C74A47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31D62D31" w14:textId="77777777" w:rsidR="005C4D20" w:rsidRPr="00723289" w:rsidRDefault="005C4D20" w:rsidP="005C4D20">
            <w:pPr>
              <w:pStyle w:val="a5"/>
              <w:rPr>
                <w:rFonts w:ascii="Arial" w:hAnsi="Arial" w:cs="Arial"/>
                <w:sz w:val="16"/>
                <w:szCs w:val="16"/>
              </w:rPr>
            </w:pPr>
          </w:p>
        </w:tc>
        <w:tc>
          <w:tcPr>
            <w:tcW w:w="1560" w:type="dxa"/>
            <w:vMerge/>
            <w:hideMark/>
          </w:tcPr>
          <w:p w14:paraId="009080FA" w14:textId="77777777" w:rsidR="005C4D20" w:rsidRPr="00723289" w:rsidRDefault="005C4D20" w:rsidP="005C4D20">
            <w:pPr>
              <w:pStyle w:val="a5"/>
              <w:rPr>
                <w:rFonts w:ascii="Arial" w:hAnsi="Arial" w:cs="Arial"/>
                <w:sz w:val="16"/>
                <w:szCs w:val="16"/>
              </w:rPr>
            </w:pPr>
          </w:p>
        </w:tc>
        <w:tc>
          <w:tcPr>
            <w:tcW w:w="1099" w:type="dxa"/>
            <w:vMerge/>
            <w:hideMark/>
          </w:tcPr>
          <w:p w14:paraId="42B0B7EF" w14:textId="77777777" w:rsidR="005C4D20" w:rsidRPr="00723289" w:rsidRDefault="005C4D20" w:rsidP="005C4D20">
            <w:pPr>
              <w:pStyle w:val="a5"/>
              <w:rPr>
                <w:rFonts w:ascii="Arial" w:hAnsi="Arial" w:cs="Arial"/>
                <w:sz w:val="16"/>
                <w:szCs w:val="16"/>
              </w:rPr>
            </w:pPr>
          </w:p>
        </w:tc>
        <w:tc>
          <w:tcPr>
            <w:tcW w:w="992" w:type="dxa"/>
            <w:vMerge/>
            <w:hideMark/>
          </w:tcPr>
          <w:p w14:paraId="108D1FC0" w14:textId="77777777" w:rsidR="005C4D20" w:rsidRPr="00723289" w:rsidRDefault="005C4D20" w:rsidP="005C4D20">
            <w:pPr>
              <w:pStyle w:val="a5"/>
              <w:rPr>
                <w:rFonts w:ascii="Arial" w:hAnsi="Arial" w:cs="Arial"/>
                <w:sz w:val="16"/>
                <w:szCs w:val="16"/>
              </w:rPr>
            </w:pPr>
          </w:p>
        </w:tc>
        <w:tc>
          <w:tcPr>
            <w:tcW w:w="993" w:type="dxa"/>
            <w:vMerge/>
            <w:hideMark/>
          </w:tcPr>
          <w:p w14:paraId="1107B21D" w14:textId="77777777" w:rsidR="005C4D20" w:rsidRPr="00723289" w:rsidRDefault="005C4D20" w:rsidP="005C4D20">
            <w:pPr>
              <w:pStyle w:val="a5"/>
              <w:rPr>
                <w:rFonts w:ascii="Arial" w:hAnsi="Arial" w:cs="Arial"/>
                <w:sz w:val="16"/>
                <w:szCs w:val="16"/>
              </w:rPr>
            </w:pPr>
          </w:p>
        </w:tc>
        <w:tc>
          <w:tcPr>
            <w:tcW w:w="850" w:type="dxa"/>
            <w:vMerge/>
            <w:hideMark/>
          </w:tcPr>
          <w:p w14:paraId="6F48C033" w14:textId="77777777" w:rsidR="005C4D20" w:rsidRPr="00723289" w:rsidRDefault="005C4D20" w:rsidP="005C4D20">
            <w:pPr>
              <w:pStyle w:val="a5"/>
              <w:rPr>
                <w:rFonts w:ascii="Arial" w:hAnsi="Arial" w:cs="Arial"/>
                <w:sz w:val="16"/>
                <w:szCs w:val="16"/>
              </w:rPr>
            </w:pPr>
          </w:p>
        </w:tc>
      </w:tr>
      <w:tr w:rsidR="00723289" w:rsidRPr="00723289" w14:paraId="1BA4E1B5" w14:textId="77777777" w:rsidTr="003312AE">
        <w:trPr>
          <w:trHeight w:val="1096"/>
        </w:trPr>
        <w:tc>
          <w:tcPr>
            <w:tcW w:w="851" w:type="dxa"/>
            <w:vMerge/>
            <w:hideMark/>
          </w:tcPr>
          <w:p w14:paraId="54F0ED82" w14:textId="77777777" w:rsidR="005C4D20" w:rsidRPr="00723289" w:rsidRDefault="005C4D20" w:rsidP="005C4D20">
            <w:pPr>
              <w:pStyle w:val="a5"/>
              <w:rPr>
                <w:rFonts w:ascii="Arial" w:hAnsi="Arial" w:cs="Arial"/>
                <w:sz w:val="16"/>
                <w:szCs w:val="16"/>
              </w:rPr>
            </w:pPr>
          </w:p>
        </w:tc>
        <w:tc>
          <w:tcPr>
            <w:tcW w:w="1972" w:type="dxa"/>
            <w:vMerge/>
            <w:hideMark/>
          </w:tcPr>
          <w:p w14:paraId="39D47CFA" w14:textId="77777777" w:rsidR="005C4D20" w:rsidRPr="00723289" w:rsidRDefault="005C4D20" w:rsidP="005C4D20">
            <w:pPr>
              <w:pStyle w:val="a5"/>
              <w:rPr>
                <w:rFonts w:ascii="Arial" w:hAnsi="Arial" w:cs="Arial"/>
                <w:sz w:val="16"/>
                <w:szCs w:val="16"/>
              </w:rPr>
            </w:pPr>
          </w:p>
        </w:tc>
        <w:tc>
          <w:tcPr>
            <w:tcW w:w="1288" w:type="dxa"/>
            <w:vMerge/>
            <w:hideMark/>
          </w:tcPr>
          <w:p w14:paraId="27CB5A1D" w14:textId="77777777" w:rsidR="005C4D20" w:rsidRPr="00723289" w:rsidRDefault="005C4D20" w:rsidP="005C4D20">
            <w:pPr>
              <w:pStyle w:val="a5"/>
              <w:rPr>
                <w:rFonts w:ascii="Arial" w:hAnsi="Arial" w:cs="Arial"/>
                <w:sz w:val="16"/>
                <w:szCs w:val="16"/>
              </w:rPr>
            </w:pPr>
          </w:p>
        </w:tc>
        <w:tc>
          <w:tcPr>
            <w:tcW w:w="1559" w:type="dxa"/>
            <w:hideMark/>
          </w:tcPr>
          <w:p w14:paraId="3F4CD5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01A602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8B26C0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4FE65920" w14:textId="77777777" w:rsidR="005C4D20" w:rsidRPr="00723289" w:rsidRDefault="005C4D20" w:rsidP="005C4D20">
            <w:pPr>
              <w:pStyle w:val="a5"/>
              <w:rPr>
                <w:rFonts w:ascii="Arial" w:hAnsi="Arial" w:cs="Arial"/>
                <w:sz w:val="16"/>
                <w:szCs w:val="16"/>
              </w:rPr>
            </w:pPr>
          </w:p>
        </w:tc>
        <w:tc>
          <w:tcPr>
            <w:tcW w:w="1560" w:type="dxa"/>
            <w:vMerge/>
            <w:hideMark/>
          </w:tcPr>
          <w:p w14:paraId="52F6021B" w14:textId="77777777" w:rsidR="005C4D20" w:rsidRPr="00723289" w:rsidRDefault="005C4D20" w:rsidP="005C4D20">
            <w:pPr>
              <w:pStyle w:val="a5"/>
              <w:rPr>
                <w:rFonts w:ascii="Arial" w:hAnsi="Arial" w:cs="Arial"/>
                <w:sz w:val="16"/>
                <w:szCs w:val="16"/>
              </w:rPr>
            </w:pPr>
          </w:p>
        </w:tc>
        <w:tc>
          <w:tcPr>
            <w:tcW w:w="1099" w:type="dxa"/>
            <w:vMerge/>
            <w:hideMark/>
          </w:tcPr>
          <w:p w14:paraId="42BBABB6" w14:textId="77777777" w:rsidR="005C4D20" w:rsidRPr="00723289" w:rsidRDefault="005C4D20" w:rsidP="005C4D20">
            <w:pPr>
              <w:pStyle w:val="a5"/>
              <w:rPr>
                <w:rFonts w:ascii="Arial" w:hAnsi="Arial" w:cs="Arial"/>
                <w:sz w:val="16"/>
                <w:szCs w:val="16"/>
              </w:rPr>
            </w:pPr>
          </w:p>
        </w:tc>
        <w:tc>
          <w:tcPr>
            <w:tcW w:w="992" w:type="dxa"/>
            <w:vMerge/>
            <w:hideMark/>
          </w:tcPr>
          <w:p w14:paraId="34B74028" w14:textId="77777777" w:rsidR="005C4D20" w:rsidRPr="00723289" w:rsidRDefault="005C4D20" w:rsidP="005C4D20">
            <w:pPr>
              <w:pStyle w:val="a5"/>
              <w:rPr>
                <w:rFonts w:ascii="Arial" w:hAnsi="Arial" w:cs="Arial"/>
                <w:sz w:val="16"/>
                <w:szCs w:val="16"/>
              </w:rPr>
            </w:pPr>
          </w:p>
        </w:tc>
        <w:tc>
          <w:tcPr>
            <w:tcW w:w="993" w:type="dxa"/>
            <w:vMerge/>
            <w:hideMark/>
          </w:tcPr>
          <w:p w14:paraId="75250C9B" w14:textId="77777777" w:rsidR="005C4D20" w:rsidRPr="00723289" w:rsidRDefault="005C4D20" w:rsidP="005C4D20">
            <w:pPr>
              <w:pStyle w:val="a5"/>
              <w:rPr>
                <w:rFonts w:ascii="Arial" w:hAnsi="Arial" w:cs="Arial"/>
                <w:sz w:val="16"/>
                <w:szCs w:val="16"/>
              </w:rPr>
            </w:pPr>
          </w:p>
        </w:tc>
        <w:tc>
          <w:tcPr>
            <w:tcW w:w="850" w:type="dxa"/>
            <w:vMerge/>
            <w:hideMark/>
          </w:tcPr>
          <w:p w14:paraId="29617A7D" w14:textId="77777777" w:rsidR="005C4D20" w:rsidRPr="00723289" w:rsidRDefault="005C4D20" w:rsidP="005C4D20">
            <w:pPr>
              <w:pStyle w:val="a5"/>
              <w:rPr>
                <w:rFonts w:ascii="Arial" w:hAnsi="Arial" w:cs="Arial"/>
                <w:sz w:val="16"/>
                <w:szCs w:val="16"/>
              </w:rPr>
            </w:pPr>
          </w:p>
        </w:tc>
      </w:tr>
      <w:tr w:rsidR="00723289" w:rsidRPr="00723289" w14:paraId="25EA70B4" w14:textId="77777777" w:rsidTr="003312AE">
        <w:trPr>
          <w:trHeight w:val="840"/>
        </w:trPr>
        <w:tc>
          <w:tcPr>
            <w:tcW w:w="851" w:type="dxa"/>
            <w:vMerge/>
            <w:hideMark/>
          </w:tcPr>
          <w:p w14:paraId="1F739D7F" w14:textId="77777777" w:rsidR="005C4D20" w:rsidRPr="00723289" w:rsidRDefault="005C4D20" w:rsidP="005C4D20">
            <w:pPr>
              <w:pStyle w:val="a5"/>
              <w:rPr>
                <w:rFonts w:ascii="Arial" w:hAnsi="Arial" w:cs="Arial"/>
                <w:sz w:val="16"/>
                <w:szCs w:val="16"/>
              </w:rPr>
            </w:pPr>
          </w:p>
        </w:tc>
        <w:tc>
          <w:tcPr>
            <w:tcW w:w="1972" w:type="dxa"/>
            <w:vMerge/>
            <w:hideMark/>
          </w:tcPr>
          <w:p w14:paraId="316DC237" w14:textId="77777777" w:rsidR="005C4D20" w:rsidRPr="00723289" w:rsidRDefault="005C4D20" w:rsidP="005C4D20">
            <w:pPr>
              <w:pStyle w:val="a5"/>
              <w:rPr>
                <w:rFonts w:ascii="Arial" w:hAnsi="Arial" w:cs="Arial"/>
                <w:sz w:val="16"/>
                <w:szCs w:val="16"/>
              </w:rPr>
            </w:pPr>
          </w:p>
        </w:tc>
        <w:tc>
          <w:tcPr>
            <w:tcW w:w="1288" w:type="dxa"/>
            <w:vMerge/>
            <w:hideMark/>
          </w:tcPr>
          <w:p w14:paraId="5AC090D8" w14:textId="77777777" w:rsidR="005C4D20" w:rsidRPr="00723289" w:rsidRDefault="005C4D20" w:rsidP="005C4D20">
            <w:pPr>
              <w:pStyle w:val="a5"/>
              <w:rPr>
                <w:rFonts w:ascii="Arial" w:hAnsi="Arial" w:cs="Arial"/>
                <w:sz w:val="16"/>
                <w:szCs w:val="16"/>
              </w:rPr>
            </w:pPr>
          </w:p>
        </w:tc>
        <w:tc>
          <w:tcPr>
            <w:tcW w:w="1559" w:type="dxa"/>
            <w:hideMark/>
          </w:tcPr>
          <w:p w14:paraId="288198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0EC9B42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B12121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2F4BE959" w14:textId="77777777" w:rsidR="005C4D20" w:rsidRPr="00723289" w:rsidRDefault="005C4D20" w:rsidP="005C4D20">
            <w:pPr>
              <w:pStyle w:val="a5"/>
              <w:rPr>
                <w:rFonts w:ascii="Arial" w:hAnsi="Arial" w:cs="Arial"/>
                <w:sz w:val="16"/>
                <w:szCs w:val="16"/>
              </w:rPr>
            </w:pPr>
          </w:p>
        </w:tc>
        <w:tc>
          <w:tcPr>
            <w:tcW w:w="1560" w:type="dxa"/>
            <w:vMerge/>
            <w:hideMark/>
          </w:tcPr>
          <w:p w14:paraId="0E43C6CA" w14:textId="77777777" w:rsidR="005C4D20" w:rsidRPr="00723289" w:rsidRDefault="005C4D20" w:rsidP="005C4D20">
            <w:pPr>
              <w:pStyle w:val="a5"/>
              <w:rPr>
                <w:rFonts w:ascii="Arial" w:hAnsi="Arial" w:cs="Arial"/>
                <w:sz w:val="16"/>
                <w:szCs w:val="16"/>
              </w:rPr>
            </w:pPr>
          </w:p>
        </w:tc>
        <w:tc>
          <w:tcPr>
            <w:tcW w:w="1099" w:type="dxa"/>
            <w:vMerge/>
            <w:hideMark/>
          </w:tcPr>
          <w:p w14:paraId="592DE37C" w14:textId="77777777" w:rsidR="005C4D20" w:rsidRPr="00723289" w:rsidRDefault="005C4D20" w:rsidP="005C4D20">
            <w:pPr>
              <w:pStyle w:val="a5"/>
              <w:rPr>
                <w:rFonts w:ascii="Arial" w:hAnsi="Arial" w:cs="Arial"/>
                <w:sz w:val="16"/>
                <w:szCs w:val="16"/>
              </w:rPr>
            </w:pPr>
          </w:p>
        </w:tc>
        <w:tc>
          <w:tcPr>
            <w:tcW w:w="992" w:type="dxa"/>
            <w:vMerge/>
            <w:hideMark/>
          </w:tcPr>
          <w:p w14:paraId="507CFD6A" w14:textId="77777777" w:rsidR="005C4D20" w:rsidRPr="00723289" w:rsidRDefault="005C4D20" w:rsidP="005C4D20">
            <w:pPr>
              <w:pStyle w:val="a5"/>
              <w:rPr>
                <w:rFonts w:ascii="Arial" w:hAnsi="Arial" w:cs="Arial"/>
                <w:sz w:val="16"/>
                <w:szCs w:val="16"/>
              </w:rPr>
            </w:pPr>
          </w:p>
        </w:tc>
        <w:tc>
          <w:tcPr>
            <w:tcW w:w="993" w:type="dxa"/>
            <w:vMerge/>
            <w:hideMark/>
          </w:tcPr>
          <w:p w14:paraId="66129E87" w14:textId="77777777" w:rsidR="005C4D20" w:rsidRPr="00723289" w:rsidRDefault="005C4D20" w:rsidP="005C4D20">
            <w:pPr>
              <w:pStyle w:val="a5"/>
              <w:rPr>
                <w:rFonts w:ascii="Arial" w:hAnsi="Arial" w:cs="Arial"/>
                <w:sz w:val="16"/>
                <w:szCs w:val="16"/>
              </w:rPr>
            </w:pPr>
          </w:p>
        </w:tc>
        <w:tc>
          <w:tcPr>
            <w:tcW w:w="850" w:type="dxa"/>
            <w:vMerge/>
            <w:hideMark/>
          </w:tcPr>
          <w:p w14:paraId="735884C5" w14:textId="77777777" w:rsidR="005C4D20" w:rsidRPr="00723289" w:rsidRDefault="005C4D20" w:rsidP="005C4D20">
            <w:pPr>
              <w:pStyle w:val="a5"/>
              <w:rPr>
                <w:rFonts w:ascii="Arial" w:hAnsi="Arial" w:cs="Arial"/>
                <w:sz w:val="16"/>
                <w:szCs w:val="16"/>
              </w:rPr>
            </w:pPr>
          </w:p>
        </w:tc>
      </w:tr>
      <w:tr w:rsidR="00723289" w:rsidRPr="00723289" w14:paraId="6606E230" w14:textId="77777777" w:rsidTr="003312AE">
        <w:trPr>
          <w:trHeight w:val="987"/>
        </w:trPr>
        <w:tc>
          <w:tcPr>
            <w:tcW w:w="851" w:type="dxa"/>
            <w:vMerge w:val="restart"/>
            <w:noWrap/>
            <w:hideMark/>
          </w:tcPr>
          <w:p w14:paraId="2DF27C0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1.1.4.3</w:t>
            </w:r>
          </w:p>
        </w:tc>
        <w:tc>
          <w:tcPr>
            <w:tcW w:w="1972" w:type="dxa"/>
            <w:vMerge w:val="restart"/>
            <w:hideMark/>
          </w:tcPr>
          <w:p w14:paraId="4A8D4C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29BD6FB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6372D0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46AD6B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5FFAF9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получения</w:t>
            </w:r>
          </w:p>
        </w:tc>
        <w:tc>
          <w:tcPr>
            <w:tcW w:w="1593" w:type="dxa"/>
            <w:vMerge w:val="restart"/>
            <w:hideMark/>
          </w:tcPr>
          <w:p w14:paraId="3D00BA2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5FF34DA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13F5E7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5BCFC2D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4C72BE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бухгалтера на участке основных </w:t>
            </w:r>
            <w:r w:rsidRPr="00723289">
              <w:rPr>
                <w:rFonts w:ascii="Arial" w:hAnsi="Arial" w:cs="Arial"/>
                <w:sz w:val="16"/>
                <w:szCs w:val="16"/>
              </w:rPr>
              <w:lastRenderedPageBreak/>
              <w:t>средств и материальных запасов</w:t>
            </w:r>
          </w:p>
        </w:tc>
        <w:tc>
          <w:tcPr>
            <w:tcW w:w="850" w:type="dxa"/>
            <w:vMerge w:val="restart"/>
            <w:hideMark/>
          </w:tcPr>
          <w:p w14:paraId="6900FD6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Не позднее 1 дня после выгрузки</w:t>
            </w:r>
          </w:p>
        </w:tc>
      </w:tr>
      <w:tr w:rsidR="00723289" w:rsidRPr="00723289" w14:paraId="7E7A4480" w14:textId="77777777" w:rsidTr="003312AE">
        <w:trPr>
          <w:trHeight w:val="1680"/>
        </w:trPr>
        <w:tc>
          <w:tcPr>
            <w:tcW w:w="851" w:type="dxa"/>
            <w:vMerge/>
            <w:hideMark/>
          </w:tcPr>
          <w:p w14:paraId="31202FFE" w14:textId="77777777" w:rsidR="005C4D20" w:rsidRPr="00723289" w:rsidRDefault="005C4D20" w:rsidP="005C4D20">
            <w:pPr>
              <w:pStyle w:val="a5"/>
              <w:rPr>
                <w:rFonts w:ascii="Arial" w:hAnsi="Arial" w:cs="Arial"/>
                <w:sz w:val="16"/>
                <w:szCs w:val="16"/>
              </w:rPr>
            </w:pPr>
          </w:p>
        </w:tc>
        <w:tc>
          <w:tcPr>
            <w:tcW w:w="1972" w:type="dxa"/>
            <w:vMerge/>
            <w:hideMark/>
          </w:tcPr>
          <w:p w14:paraId="3ADDF3F9" w14:textId="77777777" w:rsidR="005C4D20" w:rsidRPr="00723289" w:rsidRDefault="005C4D20" w:rsidP="005C4D20">
            <w:pPr>
              <w:pStyle w:val="a5"/>
              <w:rPr>
                <w:rFonts w:ascii="Arial" w:hAnsi="Arial" w:cs="Arial"/>
                <w:sz w:val="16"/>
                <w:szCs w:val="16"/>
              </w:rPr>
            </w:pPr>
          </w:p>
        </w:tc>
        <w:tc>
          <w:tcPr>
            <w:tcW w:w="1288" w:type="dxa"/>
            <w:vMerge/>
            <w:hideMark/>
          </w:tcPr>
          <w:p w14:paraId="6FE562FB" w14:textId="77777777" w:rsidR="005C4D20" w:rsidRPr="00723289" w:rsidRDefault="005C4D20" w:rsidP="005C4D20">
            <w:pPr>
              <w:pStyle w:val="a5"/>
              <w:rPr>
                <w:rFonts w:ascii="Arial" w:hAnsi="Arial" w:cs="Arial"/>
                <w:sz w:val="16"/>
                <w:szCs w:val="16"/>
              </w:rPr>
            </w:pPr>
          </w:p>
        </w:tc>
        <w:tc>
          <w:tcPr>
            <w:tcW w:w="1559" w:type="dxa"/>
            <w:hideMark/>
          </w:tcPr>
          <w:p w14:paraId="4E133A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52CA9C8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1E2DB3A" w14:textId="77777777" w:rsidR="005C4D20" w:rsidRPr="00723289" w:rsidRDefault="005C4D20" w:rsidP="008A20E8">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37011C28" w14:textId="77777777" w:rsidR="005C4D20" w:rsidRPr="00723289" w:rsidRDefault="005C4D20" w:rsidP="005C4D20">
            <w:pPr>
              <w:pStyle w:val="a5"/>
              <w:rPr>
                <w:rFonts w:ascii="Arial" w:hAnsi="Arial" w:cs="Arial"/>
                <w:sz w:val="16"/>
                <w:szCs w:val="16"/>
              </w:rPr>
            </w:pPr>
          </w:p>
        </w:tc>
        <w:tc>
          <w:tcPr>
            <w:tcW w:w="1560" w:type="dxa"/>
            <w:vMerge/>
            <w:hideMark/>
          </w:tcPr>
          <w:p w14:paraId="40A20D70" w14:textId="77777777" w:rsidR="005C4D20" w:rsidRPr="00723289" w:rsidRDefault="005C4D20" w:rsidP="005C4D20">
            <w:pPr>
              <w:pStyle w:val="a5"/>
              <w:rPr>
                <w:rFonts w:ascii="Arial" w:hAnsi="Arial" w:cs="Arial"/>
                <w:sz w:val="16"/>
                <w:szCs w:val="16"/>
              </w:rPr>
            </w:pPr>
          </w:p>
        </w:tc>
        <w:tc>
          <w:tcPr>
            <w:tcW w:w="1099" w:type="dxa"/>
            <w:vMerge/>
            <w:hideMark/>
          </w:tcPr>
          <w:p w14:paraId="23EA528A" w14:textId="77777777" w:rsidR="005C4D20" w:rsidRPr="00723289" w:rsidRDefault="005C4D20" w:rsidP="005C4D20">
            <w:pPr>
              <w:pStyle w:val="a5"/>
              <w:rPr>
                <w:rFonts w:ascii="Arial" w:hAnsi="Arial" w:cs="Arial"/>
                <w:sz w:val="16"/>
                <w:szCs w:val="16"/>
              </w:rPr>
            </w:pPr>
          </w:p>
        </w:tc>
        <w:tc>
          <w:tcPr>
            <w:tcW w:w="992" w:type="dxa"/>
            <w:vMerge/>
            <w:hideMark/>
          </w:tcPr>
          <w:p w14:paraId="6F6D2B3B" w14:textId="77777777" w:rsidR="005C4D20" w:rsidRPr="00723289" w:rsidRDefault="005C4D20" w:rsidP="005C4D20">
            <w:pPr>
              <w:pStyle w:val="a5"/>
              <w:rPr>
                <w:rFonts w:ascii="Arial" w:hAnsi="Arial" w:cs="Arial"/>
                <w:sz w:val="16"/>
                <w:szCs w:val="16"/>
              </w:rPr>
            </w:pPr>
          </w:p>
        </w:tc>
        <w:tc>
          <w:tcPr>
            <w:tcW w:w="993" w:type="dxa"/>
            <w:vMerge/>
            <w:hideMark/>
          </w:tcPr>
          <w:p w14:paraId="4A2071FD" w14:textId="77777777" w:rsidR="005C4D20" w:rsidRPr="00723289" w:rsidRDefault="005C4D20" w:rsidP="005C4D20">
            <w:pPr>
              <w:pStyle w:val="a5"/>
              <w:rPr>
                <w:rFonts w:ascii="Arial" w:hAnsi="Arial" w:cs="Arial"/>
                <w:sz w:val="16"/>
                <w:szCs w:val="16"/>
              </w:rPr>
            </w:pPr>
          </w:p>
        </w:tc>
        <w:tc>
          <w:tcPr>
            <w:tcW w:w="850" w:type="dxa"/>
            <w:vMerge/>
            <w:hideMark/>
          </w:tcPr>
          <w:p w14:paraId="59C1E4FB" w14:textId="77777777" w:rsidR="005C4D20" w:rsidRPr="00723289" w:rsidRDefault="005C4D20" w:rsidP="005C4D20">
            <w:pPr>
              <w:pStyle w:val="a5"/>
              <w:rPr>
                <w:rFonts w:ascii="Arial" w:hAnsi="Arial" w:cs="Arial"/>
                <w:sz w:val="16"/>
                <w:szCs w:val="16"/>
              </w:rPr>
            </w:pPr>
          </w:p>
        </w:tc>
      </w:tr>
      <w:tr w:rsidR="00723289" w:rsidRPr="00723289" w14:paraId="66F7023B" w14:textId="77777777" w:rsidTr="003312AE">
        <w:trPr>
          <w:trHeight w:val="1275"/>
        </w:trPr>
        <w:tc>
          <w:tcPr>
            <w:tcW w:w="851" w:type="dxa"/>
            <w:vMerge/>
            <w:hideMark/>
          </w:tcPr>
          <w:p w14:paraId="33A2E21B" w14:textId="77777777" w:rsidR="005C4D20" w:rsidRPr="00723289" w:rsidRDefault="005C4D20" w:rsidP="005C4D20">
            <w:pPr>
              <w:pStyle w:val="a5"/>
              <w:rPr>
                <w:rFonts w:ascii="Arial" w:hAnsi="Arial" w:cs="Arial"/>
                <w:sz w:val="16"/>
                <w:szCs w:val="16"/>
              </w:rPr>
            </w:pPr>
          </w:p>
        </w:tc>
        <w:tc>
          <w:tcPr>
            <w:tcW w:w="1972" w:type="dxa"/>
            <w:vMerge/>
            <w:hideMark/>
          </w:tcPr>
          <w:p w14:paraId="0AC8E62D" w14:textId="77777777" w:rsidR="005C4D20" w:rsidRPr="00723289" w:rsidRDefault="005C4D20" w:rsidP="005C4D20">
            <w:pPr>
              <w:pStyle w:val="a5"/>
              <w:rPr>
                <w:rFonts w:ascii="Arial" w:hAnsi="Arial" w:cs="Arial"/>
                <w:sz w:val="16"/>
                <w:szCs w:val="16"/>
              </w:rPr>
            </w:pPr>
          </w:p>
        </w:tc>
        <w:tc>
          <w:tcPr>
            <w:tcW w:w="1288" w:type="dxa"/>
            <w:vMerge/>
            <w:hideMark/>
          </w:tcPr>
          <w:p w14:paraId="583300F2" w14:textId="77777777" w:rsidR="005C4D20" w:rsidRPr="00723289" w:rsidRDefault="005C4D20" w:rsidP="005C4D20">
            <w:pPr>
              <w:pStyle w:val="a5"/>
              <w:rPr>
                <w:rFonts w:ascii="Arial" w:hAnsi="Arial" w:cs="Arial"/>
                <w:sz w:val="16"/>
                <w:szCs w:val="16"/>
              </w:rPr>
            </w:pPr>
          </w:p>
        </w:tc>
        <w:tc>
          <w:tcPr>
            <w:tcW w:w="1559" w:type="dxa"/>
            <w:hideMark/>
          </w:tcPr>
          <w:p w14:paraId="37B831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304B64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76AC5C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3631AD7F" w14:textId="77777777" w:rsidR="005C4D20" w:rsidRPr="00723289" w:rsidRDefault="005C4D20" w:rsidP="005C4D20">
            <w:pPr>
              <w:pStyle w:val="a5"/>
              <w:rPr>
                <w:rFonts w:ascii="Arial" w:hAnsi="Arial" w:cs="Arial"/>
                <w:sz w:val="16"/>
                <w:szCs w:val="16"/>
              </w:rPr>
            </w:pPr>
          </w:p>
        </w:tc>
        <w:tc>
          <w:tcPr>
            <w:tcW w:w="1560" w:type="dxa"/>
            <w:vMerge/>
            <w:hideMark/>
          </w:tcPr>
          <w:p w14:paraId="2AD9AAF1" w14:textId="77777777" w:rsidR="005C4D20" w:rsidRPr="00723289" w:rsidRDefault="005C4D20" w:rsidP="005C4D20">
            <w:pPr>
              <w:pStyle w:val="a5"/>
              <w:rPr>
                <w:rFonts w:ascii="Arial" w:hAnsi="Arial" w:cs="Arial"/>
                <w:sz w:val="16"/>
                <w:szCs w:val="16"/>
              </w:rPr>
            </w:pPr>
          </w:p>
        </w:tc>
        <w:tc>
          <w:tcPr>
            <w:tcW w:w="1099" w:type="dxa"/>
            <w:vMerge/>
            <w:hideMark/>
          </w:tcPr>
          <w:p w14:paraId="7B7FB62A" w14:textId="77777777" w:rsidR="005C4D20" w:rsidRPr="00723289" w:rsidRDefault="005C4D20" w:rsidP="005C4D20">
            <w:pPr>
              <w:pStyle w:val="a5"/>
              <w:rPr>
                <w:rFonts w:ascii="Arial" w:hAnsi="Arial" w:cs="Arial"/>
                <w:sz w:val="16"/>
                <w:szCs w:val="16"/>
              </w:rPr>
            </w:pPr>
          </w:p>
        </w:tc>
        <w:tc>
          <w:tcPr>
            <w:tcW w:w="992" w:type="dxa"/>
            <w:vMerge/>
            <w:hideMark/>
          </w:tcPr>
          <w:p w14:paraId="6D7C688F" w14:textId="77777777" w:rsidR="005C4D20" w:rsidRPr="00723289" w:rsidRDefault="005C4D20" w:rsidP="005C4D20">
            <w:pPr>
              <w:pStyle w:val="a5"/>
              <w:rPr>
                <w:rFonts w:ascii="Arial" w:hAnsi="Arial" w:cs="Arial"/>
                <w:sz w:val="16"/>
                <w:szCs w:val="16"/>
              </w:rPr>
            </w:pPr>
          </w:p>
        </w:tc>
        <w:tc>
          <w:tcPr>
            <w:tcW w:w="993" w:type="dxa"/>
            <w:vMerge/>
            <w:hideMark/>
          </w:tcPr>
          <w:p w14:paraId="58C4272A" w14:textId="77777777" w:rsidR="005C4D20" w:rsidRPr="00723289" w:rsidRDefault="005C4D20" w:rsidP="005C4D20">
            <w:pPr>
              <w:pStyle w:val="a5"/>
              <w:rPr>
                <w:rFonts w:ascii="Arial" w:hAnsi="Arial" w:cs="Arial"/>
                <w:sz w:val="16"/>
                <w:szCs w:val="16"/>
              </w:rPr>
            </w:pPr>
          </w:p>
        </w:tc>
        <w:tc>
          <w:tcPr>
            <w:tcW w:w="850" w:type="dxa"/>
            <w:vMerge/>
            <w:hideMark/>
          </w:tcPr>
          <w:p w14:paraId="781F61C7" w14:textId="77777777" w:rsidR="005C4D20" w:rsidRPr="00723289" w:rsidRDefault="005C4D20" w:rsidP="005C4D20">
            <w:pPr>
              <w:pStyle w:val="a5"/>
              <w:rPr>
                <w:rFonts w:ascii="Arial" w:hAnsi="Arial" w:cs="Arial"/>
                <w:sz w:val="16"/>
                <w:szCs w:val="16"/>
              </w:rPr>
            </w:pPr>
          </w:p>
        </w:tc>
      </w:tr>
      <w:tr w:rsidR="005C4D20" w:rsidRPr="00723289" w14:paraId="605803AE" w14:textId="77777777" w:rsidTr="003312AE">
        <w:trPr>
          <w:trHeight w:val="280"/>
        </w:trPr>
        <w:tc>
          <w:tcPr>
            <w:tcW w:w="16159" w:type="dxa"/>
            <w:gridSpan w:val="12"/>
            <w:noWrap/>
            <w:hideMark/>
          </w:tcPr>
          <w:p w14:paraId="2D1D83D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1.1.5 Изготовление объектов ОС собственными силами</w:t>
            </w:r>
          </w:p>
        </w:tc>
      </w:tr>
      <w:tr w:rsidR="00723289" w:rsidRPr="00723289" w14:paraId="28AE0128" w14:textId="77777777" w:rsidTr="003312AE">
        <w:trPr>
          <w:trHeight w:val="1968"/>
        </w:trPr>
        <w:tc>
          <w:tcPr>
            <w:tcW w:w="851" w:type="dxa"/>
            <w:noWrap/>
            <w:hideMark/>
          </w:tcPr>
          <w:p w14:paraId="2B9220F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1.1.5.1</w:t>
            </w:r>
          </w:p>
        </w:tc>
        <w:tc>
          <w:tcPr>
            <w:tcW w:w="1972" w:type="dxa"/>
            <w:hideMark/>
          </w:tcPr>
          <w:p w14:paraId="2007C6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материальных запасов (ф. 0504230)</w:t>
            </w:r>
          </w:p>
        </w:tc>
        <w:tc>
          <w:tcPr>
            <w:tcW w:w="1288" w:type="dxa"/>
            <w:hideMark/>
          </w:tcPr>
          <w:p w14:paraId="6555FDE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2EF9662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701" w:type="dxa"/>
            <w:noWrap/>
            <w:hideMark/>
          </w:tcPr>
          <w:p w14:paraId="30CF94B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268A22E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списания матзапасов</w:t>
            </w:r>
          </w:p>
        </w:tc>
        <w:tc>
          <w:tcPr>
            <w:tcW w:w="1593" w:type="dxa"/>
            <w:hideMark/>
          </w:tcPr>
          <w:p w14:paraId="1C6AB92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454D41C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3FE1C69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hideMark/>
          </w:tcPr>
          <w:p w14:paraId="538B568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поступления документа</w:t>
            </w:r>
          </w:p>
        </w:tc>
        <w:tc>
          <w:tcPr>
            <w:tcW w:w="993" w:type="dxa"/>
            <w:hideMark/>
          </w:tcPr>
          <w:p w14:paraId="23837F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06C0ACB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009F5D5D" w14:textId="77777777" w:rsidTr="003312AE">
        <w:trPr>
          <w:trHeight w:val="2068"/>
        </w:trPr>
        <w:tc>
          <w:tcPr>
            <w:tcW w:w="851" w:type="dxa"/>
            <w:noWrap/>
            <w:hideMark/>
          </w:tcPr>
          <w:p w14:paraId="366F22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1.1.5.2</w:t>
            </w:r>
          </w:p>
        </w:tc>
        <w:tc>
          <w:tcPr>
            <w:tcW w:w="1972" w:type="dxa"/>
            <w:hideMark/>
          </w:tcPr>
          <w:p w14:paraId="60994F2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выполненных работ (оказания услуг) по неунифицированной форме</w:t>
            </w:r>
          </w:p>
        </w:tc>
        <w:tc>
          <w:tcPr>
            <w:tcW w:w="1288" w:type="dxa"/>
            <w:hideMark/>
          </w:tcPr>
          <w:p w14:paraId="747D6C7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0AB71C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701" w:type="dxa"/>
            <w:noWrap/>
            <w:hideMark/>
          </w:tcPr>
          <w:p w14:paraId="2DC84E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786C73E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выполнения работ/ оказания услуг и документа</w:t>
            </w:r>
          </w:p>
        </w:tc>
        <w:tc>
          <w:tcPr>
            <w:tcW w:w="1593" w:type="dxa"/>
            <w:hideMark/>
          </w:tcPr>
          <w:p w14:paraId="73A8724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203457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130C7C6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hideMark/>
          </w:tcPr>
          <w:p w14:paraId="610E0F4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w:t>
            </w:r>
            <w:r w:rsidR="008B626B">
              <w:rPr>
                <w:rFonts w:ascii="Arial" w:hAnsi="Arial" w:cs="Arial"/>
                <w:sz w:val="16"/>
                <w:szCs w:val="16"/>
              </w:rPr>
              <w:t xml:space="preserve"> </w:t>
            </w:r>
            <w:r w:rsidRPr="00723289">
              <w:rPr>
                <w:rFonts w:ascii="Arial" w:hAnsi="Arial" w:cs="Arial"/>
                <w:sz w:val="16"/>
                <w:szCs w:val="16"/>
              </w:rPr>
              <w:t>день поступления документа</w:t>
            </w:r>
          </w:p>
        </w:tc>
        <w:tc>
          <w:tcPr>
            <w:tcW w:w="993" w:type="dxa"/>
            <w:hideMark/>
          </w:tcPr>
          <w:p w14:paraId="736DF58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5C71463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3EAEF46B" w14:textId="77777777" w:rsidTr="003312AE">
        <w:trPr>
          <w:trHeight w:val="1270"/>
        </w:trPr>
        <w:tc>
          <w:tcPr>
            <w:tcW w:w="851" w:type="dxa"/>
            <w:vMerge w:val="restart"/>
            <w:noWrap/>
            <w:hideMark/>
          </w:tcPr>
          <w:p w14:paraId="7CCD60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1.1.5.3</w:t>
            </w:r>
          </w:p>
        </w:tc>
        <w:tc>
          <w:tcPr>
            <w:tcW w:w="1972" w:type="dxa"/>
            <w:vMerge w:val="restart"/>
            <w:hideMark/>
          </w:tcPr>
          <w:p w14:paraId="6E074BC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28F3C6D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2B1F4DE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6AFCEB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3F15FA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изготовления</w:t>
            </w:r>
          </w:p>
        </w:tc>
        <w:tc>
          <w:tcPr>
            <w:tcW w:w="1593" w:type="dxa"/>
            <w:vMerge w:val="restart"/>
            <w:hideMark/>
          </w:tcPr>
          <w:p w14:paraId="5DEFE9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57E29C6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B97103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5D56881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5BAFC0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бухгалтера на участке основных </w:t>
            </w:r>
            <w:r w:rsidRPr="00723289">
              <w:rPr>
                <w:rFonts w:ascii="Arial" w:hAnsi="Arial" w:cs="Arial"/>
                <w:sz w:val="16"/>
                <w:szCs w:val="16"/>
              </w:rPr>
              <w:lastRenderedPageBreak/>
              <w:t>средств и материальных запасов</w:t>
            </w:r>
          </w:p>
        </w:tc>
        <w:tc>
          <w:tcPr>
            <w:tcW w:w="850" w:type="dxa"/>
            <w:vMerge w:val="restart"/>
            <w:hideMark/>
          </w:tcPr>
          <w:p w14:paraId="00725EE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Не позднее 1 дня после выгрузки</w:t>
            </w:r>
          </w:p>
        </w:tc>
      </w:tr>
      <w:tr w:rsidR="00723289" w:rsidRPr="00723289" w14:paraId="6590DB47" w14:textId="77777777" w:rsidTr="003312AE">
        <w:trPr>
          <w:trHeight w:val="1125"/>
        </w:trPr>
        <w:tc>
          <w:tcPr>
            <w:tcW w:w="851" w:type="dxa"/>
            <w:vMerge/>
            <w:hideMark/>
          </w:tcPr>
          <w:p w14:paraId="58E3916D" w14:textId="77777777" w:rsidR="005C4D20" w:rsidRPr="00723289" w:rsidRDefault="005C4D20" w:rsidP="005C4D20">
            <w:pPr>
              <w:pStyle w:val="a5"/>
              <w:rPr>
                <w:rFonts w:ascii="Arial" w:hAnsi="Arial" w:cs="Arial"/>
                <w:sz w:val="16"/>
                <w:szCs w:val="16"/>
              </w:rPr>
            </w:pPr>
          </w:p>
        </w:tc>
        <w:tc>
          <w:tcPr>
            <w:tcW w:w="1972" w:type="dxa"/>
            <w:vMerge/>
            <w:hideMark/>
          </w:tcPr>
          <w:p w14:paraId="2D4EDEC3" w14:textId="77777777" w:rsidR="005C4D20" w:rsidRPr="00723289" w:rsidRDefault="005C4D20" w:rsidP="005C4D20">
            <w:pPr>
              <w:pStyle w:val="a5"/>
              <w:rPr>
                <w:rFonts w:ascii="Arial" w:hAnsi="Arial" w:cs="Arial"/>
                <w:sz w:val="16"/>
                <w:szCs w:val="16"/>
              </w:rPr>
            </w:pPr>
          </w:p>
        </w:tc>
        <w:tc>
          <w:tcPr>
            <w:tcW w:w="1288" w:type="dxa"/>
            <w:vMerge/>
            <w:hideMark/>
          </w:tcPr>
          <w:p w14:paraId="45C4A25A" w14:textId="77777777" w:rsidR="005C4D20" w:rsidRPr="00723289" w:rsidRDefault="005C4D20" w:rsidP="005C4D20">
            <w:pPr>
              <w:pStyle w:val="a5"/>
              <w:rPr>
                <w:rFonts w:ascii="Arial" w:hAnsi="Arial" w:cs="Arial"/>
                <w:sz w:val="16"/>
                <w:szCs w:val="16"/>
              </w:rPr>
            </w:pPr>
          </w:p>
        </w:tc>
        <w:tc>
          <w:tcPr>
            <w:tcW w:w="1559" w:type="dxa"/>
            <w:hideMark/>
          </w:tcPr>
          <w:p w14:paraId="2395236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2B7CC0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BE16A9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41C262CB" w14:textId="77777777" w:rsidR="005C4D20" w:rsidRPr="00723289" w:rsidRDefault="005C4D20" w:rsidP="005C4D20">
            <w:pPr>
              <w:pStyle w:val="a5"/>
              <w:rPr>
                <w:rFonts w:ascii="Arial" w:hAnsi="Arial" w:cs="Arial"/>
                <w:sz w:val="16"/>
                <w:szCs w:val="16"/>
              </w:rPr>
            </w:pPr>
          </w:p>
        </w:tc>
        <w:tc>
          <w:tcPr>
            <w:tcW w:w="1560" w:type="dxa"/>
            <w:vMerge/>
            <w:hideMark/>
          </w:tcPr>
          <w:p w14:paraId="5954D40C" w14:textId="77777777" w:rsidR="005C4D20" w:rsidRPr="00723289" w:rsidRDefault="005C4D20" w:rsidP="005C4D20">
            <w:pPr>
              <w:pStyle w:val="a5"/>
              <w:rPr>
                <w:rFonts w:ascii="Arial" w:hAnsi="Arial" w:cs="Arial"/>
                <w:sz w:val="16"/>
                <w:szCs w:val="16"/>
              </w:rPr>
            </w:pPr>
          </w:p>
        </w:tc>
        <w:tc>
          <w:tcPr>
            <w:tcW w:w="1099" w:type="dxa"/>
            <w:vMerge/>
            <w:hideMark/>
          </w:tcPr>
          <w:p w14:paraId="2657A315" w14:textId="77777777" w:rsidR="005C4D20" w:rsidRPr="00723289" w:rsidRDefault="005C4D20" w:rsidP="005C4D20">
            <w:pPr>
              <w:pStyle w:val="a5"/>
              <w:rPr>
                <w:rFonts w:ascii="Arial" w:hAnsi="Arial" w:cs="Arial"/>
                <w:sz w:val="16"/>
                <w:szCs w:val="16"/>
              </w:rPr>
            </w:pPr>
          </w:p>
        </w:tc>
        <w:tc>
          <w:tcPr>
            <w:tcW w:w="992" w:type="dxa"/>
            <w:vMerge/>
            <w:hideMark/>
          </w:tcPr>
          <w:p w14:paraId="0B18247D" w14:textId="77777777" w:rsidR="005C4D20" w:rsidRPr="00723289" w:rsidRDefault="005C4D20" w:rsidP="005C4D20">
            <w:pPr>
              <w:pStyle w:val="a5"/>
              <w:rPr>
                <w:rFonts w:ascii="Arial" w:hAnsi="Arial" w:cs="Arial"/>
                <w:sz w:val="16"/>
                <w:szCs w:val="16"/>
              </w:rPr>
            </w:pPr>
          </w:p>
        </w:tc>
        <w:tc>
          <w:tcPr>
            <w:tcW w:w="993" w:type="dxa"/>
            <w:vMerge/>
            <w:hideMark/>
          </w:tcPr>
          <w:p w14:paraId="383C8A4E" w14:textId="77777777" w:rsidR="005C4D20" w:rsidRPr="00723289" w:rsidRDefault="005C4D20" w:rsidP="005C4D20">
            <w:pPr>
              <w:pStyle w:val="a5"/>
              <w:rPr>
                <w:rFonts w:ascii="Arial" w:hAnsi="Arial" w:cs="Arial"/>
                <w:sz w:val="16"/>
                <w:szCs w:val="16"/>
              </w:rPr>
            </w:pPr>
          </w:p>
        </w:tc>
        <w:tc>
          <w:tcPr>
            <w:tcW w:w="850" w:type="dxa"/>
            <w:vMerge/>
            <w:hideMark/>
          </w:tcPr>
          <w:p w14:paraId="0592A356" w14:textId="77777777" w:rsidR="005C4D20" w:rsidRPr="00723289" w:rsidRDefault="005C4D20" w:rsidP="005C4D20">
            <w:pPr>
              <w:pStyle w:val="a5"/>
              <w:rPr>
                <w:rFonts w:ascii="Arial" w:hAnsi="Arial" w:cs="Arial"/>
                <w:sz w:val="16"/>
                <w:szCs w:val="16"/>
              </w:rPr>
            </w:pPr>
          </w:p>
        </w:tc>
      </w:tr>
      <w:tr w:rsidR="00723289" w:rsidRPr="00723289" w14:paraId="256B2A32" w14:textId="77777777" w:rsidTr="003312AE">
        <w:trPr>
          <w:trHeight w:val="1267"/>
        </w:trPr>
        <w:tc>
          <w:tcPr>
            <w:tcW w:w="851" w:type="dxa"/>
            <w:vMerge/>
            <w:hideMark/>
          </w:tcPr>
          <w:p w14:paraId="0139261D" w14:textId="77777777" w:rsidR="005C4D20" w:rsidRPr="00723289" w:rsidRDefault="005C4D20" w:rsidP="005C4D20">
            <w:pPr>
              <w:pStyle w:val="a5"/>
              <w:rPr>
                <w:rFonts w:ascii="Arial" w:hAnsi="Arial" w:cs="Arial"/>
                <w:sz w:val="16"/>
                <w:szCs w:val="16"/>
              </w:rPr>
            </w:pPr>
          </w:p>
        </w:tc>
        <w:tc>
          <w:tcPr>
            <w:tcW w:w="1972" w:type="dxa"/>
            <w:vMerge/>
            <w:hideMark/>
          </w:tcPr>
          <w:p w14:paraId="0877C88E" w14:textId="77777777" w:rsidR="005C4D20" w:rsidRPr="00723289" w:rsidRDefault="005C4D20" w:rsidP="005C4D20">
            <w:pPr>
              <w:pStyle w:val="a5"/>
              <w:rPr>
                <w:rFonts w:ascii="Arial" w:hAnsi="Arial" w:cs="Arial"/>
                <w:sz w:val="16"/>
                <w:szCs w:val="16"/>
              </w:rPr>
            </w:pPr>
          </w:p>
        </w:tc>
        <w:tc>
          <w:tcPr>
            <w:tcW w:w="1288" w:type="dxa"/>
            <w:vMerge/>
            <w:hideMark/>
          </w:tcPr>
          <w:p w14:paraId="7655B4E5" w14:textId="77777777" w:rsidR="005C4D20" w:rsidRPr="00723289" w:rsidRDefault="005C4D20" w:rsidP="005C4D20">
            <w:pPr>
              <w:pStyle w:val="a5"/>
              <w:rPr>
                <w:rFonts w:ascii="Arial" w:hAnsi="Arial" w:cs="Arial"/>
                <w:sz w:val="16"/>
                <w:szCs w:val="16"/>
              </w:rPr>
            </w:pPr>
          </w:p>
        </w:tc>
        <w:tc>
          <w:tcPr>
            <w:tcW w:w="1559" w:type="dxa"/>
            <w:hideMark/>
          </w:tcPr>
          <w:p w14:paraId="51099B3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7894129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39A695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35C764CD" w14:textId="77777777" w:rsidR="005C4D20" w:rsidRPr="00723289" w:rsidRDefault="005C4D20" w:rsidP="005C4D20">
            <w:pPr>
              <w:pStyle w:val="a5"/>
              <w:rPr>
                <w:rFonts w:ascii="Arial" w:hAnsi="Arial" w:cs="Arial"/>
                <w:sz w:val="16"/>
                <w:szCs w:val="16"/>
              </w:rPr>
            </w:pPr>
          </w:p>
        </w:tc>
        <w:tc>
          <w:tcPr>
            <w:tcW w:w="1560" w:type="dxa"/>
            <w:vMerge/>
            <w:hideMark/>
          </w:tcPr>
          <w:p w14:paraId="3D72E989" w14:textId="77777777" w:rsidR="005C4D20" w:rsidRPr="00723289" w:rsidRDefault="005C4D20" w:rsidP="005C4D20">
            <w:pPr>
              <w:pStyle w:val="a5"/>
              <w:rPr>
                <w:rFonts w:ascii="Arial" w:hAnsi="Arial" w:cs="Arial"/>
                <w:sz w:val="16"/>
                <w:szCs w:val="16"/>
              </w:rPr>
            </w:pPr>
          </w:p>
        </w:tc>
        <w:tc>
          <w:tcPr>
            <w:tcW w:w="1099" w:type="dxa"/>
            <w:vMerge/>
            <w:hideMark/>
          </w:tcPr>
          <w:p w14:paraId="7C75F72C" w14:textId="77777777" w:rsidR="005C4D20" w:rsidRPr="00723289" w:rsidRDefault="005C4D20" w:rsidP="005C4D20">
            <w:pPr>
              <w:pStyle w:val="a5"/>
              <w:rPr>
                <w:rFonts w:ascii="Arial" w:hAnsi="Arial" w:cs="Arial"/>
                <w:sz w:val="16"/>
                <w:szCs w:val="16"/>
              </w:rPr>
            </w:pPr>
          </w:p>
        </w:tc>
        <w:tc>
          <w:tcPr>
            <w:tcW w:w="992" w:type="dxa"/>
            <w:vMerge/>
            <w:hideMark/>
          </w:tcPr>
          <w:p w14:paraId="54983AFC" w14:textId="77777777" w:rsidR="005C4D20" w:rsidRPr="00723289" w:rsidRDefault="005C4D20" w:rsidP="005C4D20">
            <w:pPr>
              <w:pStyle w:val="a5"/>
              <w:rPr>
                <w:rFonts w:ascii="Arial" w:hAnsi="Arial" w:cs="Arial"/>
                <w:sz w:val="16"/>
                <w:szCs w:val="16"/>
              </w:rPr>
            </w:pPr>
          </w:p>
        </w:tc>
        <w:tc>
          <w:tcPr>
            <w:tcW w:w="993" w:type="dxa"/>
            <w:vMerge/>
            <w:hideMark/>
          </w:tcPr>
          <w:p w14:paraId="6F1BB3E1" w14:textId="77777777" w:rsidR="005C4D20" w:rsidRPr="00723289" w:rsidRDefault="005C4D20" w:rsidP="005C4D20">
            <w:pPr>
              <w:pStyle w:val="a5"/>
              <w:rPr>
                <w:rFonts w:ascii="Arial" w:hAnsi="Arial" w:cs="Arial"/>
                <w:sz w:val="16"/>
                <w:szCs w:val="16"/>
              </w:rPr>
            </w:pPr>
          </w:p>
        </w:tc>
        <w:tc>
          <w:tcPr>
            <w:tcW w:w="850" w:type="dxa"/>
            <w:vMerge/>
            <w:hideMark/>
          </w:tcPr>
          <w:p w14:paraId="14D0B2E1" w14:textId="77777777" w:rsidR="005C4D20" w:rsidRPr="00723289" w:rsidRDefault="005C4D20" w:rsidP="005C4D20">
            <w:pPr>
              <w:pStyle w:val="a5"/>
              <w:rPr>
                <w:rFonts w:ascii="Arial" w:hAnsi="Arial" w:cs="Arial"/>
                <w:sz w:val="16"/>
                <w:szCs w:val="16"/>
              </w:rPr>
            </w:pPr>
          </w:p>
        </w:tc>
      </w:tr>
      <w:tr w:rsidR="00723289" w:rsidRPr="00723289" w14:paraId="6ACF68EC" w14:textId="77777777" w:rsidTr="003312AE">
        <w:trPr>
          <w:trHeight w:val="832"/>
        </w:trPr>
        <w:tc>
          <w:tcPr>
            <w:tcW w:w="851" w:type="dxa"/>
            <w:vMerge w:val="restart"/>
            <w:noWrap/>
            <w:hideMark/>
          </w:tcPr>
          <w:p w14:paraId="1B3E8C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1.1.5.4</w:t>
            </w:r>
          </w:p>
        </w:tc>
        <w:tc>
          <w:tcPr>
            <w:tcW w:w="1972" w:type="dxa"/>
            <w:vMerge w:val="restart"/>
            <w:hideMark/>
          </w:tcPr>
          <w:p w14:paraId="499EA1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65A456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6C9550E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hideMark/>
          </w:tcPr>
          <w:p w14:paraId="374E2AB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CC9F60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7AEFC62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5B90AF3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89D9E2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31C81BB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64DC69D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76D52A9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4CBA72C4" w14:textId="77777777" w:rsidTr="003312AE">
        <w:trPr>
          <w:trHeight w:val="1410"/>
        </w:trPr>
        <w:tc>
          <w:tcPr>
            <w:tcW w:w="851" w:type="dxa"/>
            <w:vMerge/>
            <w:hideMark/>
          </w:tcPr>
          <w:p w14:paraId="31F91B00" w14:textId="77777777" w:rsidR="005C4D20" w:rsidRPr="00723289" w:rsidRDefault="005C4D20" w:rsidP="005C4D20">
            <w:pPr>
              <w:pStyle w:val="a5"/>
              <w:rPr>
                <w:rFonts w:ascii="Arial" w:hAnsi="Arial" w:cs="Arial"/>
                <w:sz w:val="16"/>
                <w:szCs w:val="16"/>
              </w:rPr>
            </w:pPr>
          </w:p>
        </w:tc>
        <w:tc>
          <w:tcPr>
            <w:tcW w:w="1972" w:type="dxa"/>
            <w:vMerge/>
            <w:hideMark/>
          </w:tcPr>
          <w:p w14:paraId="3C8D8CD1" w14:textId="77777777" w:rsidR="005C4D20" w:rsidRPr="00723289" w:rsidRDefault="005C4D20" w:rsidP="005C4D20">
            <w:pPr>
              <w:pStyle w:val="a5"/>
              <w:rPr>
                <w:rFonts w:ascii="Arial" w:hAnsi="Arial" w:cs="Arial"/>
                <w:sz w:val="16"/>
                <w:szCs w:val="16"/>
              </w:rPr>
            </w:pPr>
          </w:p>
        </w:tc>
        <w:tc>
          <w:tcPr>
            <w:tcW w:w="1288" w:type="dxa"/>
            <w:vMerge/>
            <w:hideMark/>
          </w:tcPr>
          <w:p w14:paraId="1D600226" w14:textId="77777777" w:rsidR="005C4D20" w:rsidRPr="00723289" w:rsidRDefault="005C4D20" w:rsidP="005C4D20">
            <w:pPr>
              <w:pStyle w:val="a5"/>
              <w:rPr>
                <w:rFonts w:ascii="Arial" w:hAnsi="Arial" w:cs="Arial"/>
                <w:sz w:val="16"/>
                <w:szCs w:val="16"/>
              </w:rPr>
            </w:pPr>
          </w:p>
        </w:tc>
        <w:tc>
          <w:tcPr>
            <w:tcW w:w="1559" w:type="dxa"/>
            <w:hideMark/>
          </w:tcPr>
          <w:p w14:paraId="073F259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w:t>
            </w:r>
            <w:r w:rsidR="0052042F">
              <w:rPr>
                <w:rFonts w:ascii="Arial" w:hAnsi="Arial" w:cs="Arial"/>
                <w:sz w:val="16"/>
                <w:szCs w:val="16"/>
              </w:rPr>
              <w:t>и</w:t>
            </w:r>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1C9153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E4F03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083B690B" w14:textId="77777777" w:rsidR="005C4D20" w:rsidRPr="00723289" w:rsidRDefault="005C4D20" w:rsidP="005C4D20">
            <w:pPr>
              <w:pStyle w:val="a5"/>
              <w:rPr>
                <w:rFonts w:ascii="Arial" w:hAnsi="Arial" w:cs="Arial"/>
                <w:sz w:val="16"/>
                <w:szCs w:val="16"/>
              </w:rPr>
            </w:pPr>
          </w:p>
        </w:tc>
        <w:tc>
          <w:tcPr>
            <w:tcW w:w="1560" w:type="dxa"/>
            <w:vMerge/>
            <w:hideMark/>
          </w:tcPr>
          <w:p w14:paraId="6A397B79" w14:textId="77777777" w:rsidR="005C4D20" w:rsidRPr="00723289" w:rsidRDefault="005C4D20" w:rsidP="005C4D20">
            <w:pPr>
              <w:pStyle w:val="a5"/>
              <w:rPr>
                <w:rFonts w:ascii="Arial" w:hAnsi="Arial" w:cs="Arial"/>
                <w:sz w:val="16"/>
                <w:szCs w:val="16"/>
              </w:rPr>
            </w:pPr>
          </w:p>
        </w:tc>
        <w:tc>
          <w:tcPr>
            <w:tcW w:w="1099" w:type="dxa"/>
            <w:vMerge/>
            <w:hideMark/>
          </w:tcPr>
          <w:p w14:paraId="3A42BECD" w14:textId="77777777" w:rsidR="005C4D20" w:rsidRPr="00723289" w:rsidRDefault="005C4D20" w:rsidP="005C4D20">
            <w:pPr>
              <w:pStyle w:val="a5"/>
              <w:rPr>
                <w:rFonts w:ascii="Arial" w:hAnsi="Arial" w:cs="Arial"/>
                <w:sz w:val="16"/>
                <w:szCs w:val="16"/>
              </w:rPr>
            </w:pPr>
          </w:p>
        </w:tc>
        <w:tc>
          <w:tcPr>
            <w:tcW w:w="992" w:type="dxa"/>
            <w:vMerge/>
            <w:hideMark/>
          </w:tcPr>
          <w:p w14:paraId="2D9EA341" w14:textId="77777777" w:rsidR="005C4D20" w:rsidRPr="00723289" w:rsidRDefault="005C4D20" w:rsidP="005C4D20">
            <w:pPr>
              <w:pStyle w:val="a5"/>
              <w:rPr>
                <w:rFonts w:ascii="Arial" w:hAnsi="Arial" w:cs="Arial"/>
                <w:sz w:val="16"/>
                <w:szCs w:val="16"/>
              </w:rPr>
            </w:pPr>
          </w:p>
        </w:tc>
        <w:tc>
          <w:tcPr>
            <w:tcW w:w="993" w:type="dxa"/>
            <w:vMerge/>
            <w:hideMark/>
          </w:tcPr>
          <w:p w14:paraId="39E9B3DA" w14:textId="77777777" w:rsidR="005C4D20" w:rsidRPr="00723289" w:rsidRDefault="005C4D20" w:rsidP="005C4D20">
            <w:pPr>
              <w:pStyle w:val="a5"/>
              <w:rPr>
                <w:rFonts w:ascii="Arial" w:hAnsi="Arial" w:cs="Arial"/>
                <w:sz w:val="16"/>
                <w:szCs w:val="16"/>
              </w:rPr>
            </w:pPr>
          </w:p>
        </w:tc>
        <w:tc>
          <w:tcPr>
            <w:tcW w:w="850" w:type="dxa"/>
            <w:vMerge/>
            <w:hideMark/>
          </w:tcPr>
          <w:p w14:paraId="55A597B9" w14:textId="77777777" w:rsidR="005C4D20" w:rsidRPr="00723289" w:rsidRDefault="005C4D20" w:rsidP="005C4D20">
            <w:pPr>
              <w:pStyle w:val="a5"/>
              <w:rPr>
                <w:rFonts w:ascii="Arial" w:hAnsi="Arial" w:cs="Arial"/>
                <w:sz w:val="16"/>
                <w:szCs w:val="16"/>
              </w:rPr>
            </w:pPr>
          </w:p>
        </w:tc>
      </w:tr>
      <w:tr w:rsidR="00723289" w:rsidRPr="00723289" w14:paraId="5A84DC2F" w14:textId="77777777" w:rsidTr="003312AE">
        <w:trPr>
          <w:trHeight w:val="1233"/>
        </w:trPr>
        <w:tc>
          <w:tcPr>
            <w:tcW w:w="851" w:type="dxa"/>
            <w:vMerge/>
            <w:hideMark/>
          </w:tcPr>
          <w:p w14:paraId="27D1ABE3" w14:textId="77777777" w:rsidR="005C4D20" w:rsidRPr="00723289" w:rsidRDefault="005C4D20" w:rsidP="005C4D20">
            <w:pPr>
              <w:pStyle w:val="a5"/>
              <w:rPr>
                <w:rFonts w:ascii="Arial" w:hAnsi="Arial" w:cs="Arial"/>
                <w:sz w:val="16"/>
                <w:szCs w:val="16"/>
              </w:rPr>
            </w:pPr>
          </w:p>
        </w:tc>
        <w:tc>
          <w:tcPr>
            <w:tcW w:w="1972" w:type="dxa"/>
            <w:vMerge/>
            <w:hideMark/>
          </w:tcPr>
          <w:p w14:paraId="31BBDF69" w14:textId="77777777" w:rsidR="005C4D20" w:rsidRPr="00723289" w:rsidRDefault="005C4D20" w:rsidP="005C4D20">
            <w:pPr>
              <w:pStyle w:val="a5"/>
              <w:rPr>
                <w:rFonts w:ascii="Arial" w:hAnsi="Arial" w:cs="Arial"/>
                <w:sz w:val="16"/>
                <w:szCs w:val="16"/>
              </w:rPr>
            </w:pPr>
          </w:p>
        </w:tc>
        <w:tc>
          <w:tcPr>
            <w:tcW w:w="1288" w:type="dxa"/>
            <w:vMerge/>
            <w:hideMark/>
          </w:tcPr>
          <w:p w14:paraId="0F767E9D" w14:textId="77777777" w:rsidR="005C4D20" w:rsidRPr="00723289" w:rsidRDefault="005C4D20" w:rsidP="005C4D20">
            <w:pPr>
              <w:pStyle w:val="a5"/>
              <w:rPr>
                <w:rFonts w:ascii="Arial" w:hAnsi="Arial" w:cs="Arial"/>
                <w:sz w:val="16"/>
                <w:szCs w:val="16"/>
              </w:rPr>
            </w:pPr>
          </w:p>
        </w:tc>
        <w:tc>
          <w:tcPr>
            <w:tcW w:w="1559" w:type="dxa"/>
            <w:hideMark/>
          </w:tcPr>
          <w:p w14:paraId="4FE3FAB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78171D3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9C8D12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180C768C" w14:textId="77777777" w:rsidR="005C4D20" w:rsidRPr="00723289" w:rsidRDefault="005C4D20" w:rsidP="005C4D20">
            <w:pPr>
              <w:pStyle w:val="a5"/>
              <w:rPr>
                <w:rFonts w:ascii="Arial" w:hAnsi="Arial" w:cs="Arial"/>
                <w:sz w:val="16"/>
                <w:szCs w:val="16"/>
              </w:rPr>
            </w:pPr>
          </w:p>
        </w:tc>
        <w:tc>
          <w:tcPr>
            <w:tcW w:w="1560" w:type="dxa"/>
            <w:vMerge/>
            <w:hideMark/>
          </w:tcPr>
          <w:p w14:paraId="312CA73C" w14:textId="77777777" w:rsidR="005C4D20" w:rsidRPr="00723289" w:rsidRDefault="005C4D20" w:rsidP="005C4D20">
            <w:pPr>
              <w:pStyle w:val="a5"/>
              <w:rPr>
                <w:rFonts w:ascii="Arial" w:hAnsi="Arial" w:cs="Arial"/>
                <w:sz w:val="16"/>
                <w:szCs w:val="16"/>
              </w:rPr>
            </w:pPr>
          </w:p>
        </w:tc>
        <w:tc>
          <w:tcPr>
            <w:tcW w:w="1099" w:type="dxa"/>
            <w:vMerge/>
            <w:hideMark/>
          </w:tcPr>
          <w:p w14:paraId="1918827D" w14:textId="77777777" w:rsidR="005C4D20" w:rsidRPr="00723289" w:rsidRDefault="005C4D20" w:rsidP="005C4D20">
            <w:pPr>
              <w:pStyle w:val="a5"/>
              <w:rPr>
                <w:rFonts w:ascii="Arial" w:hAnsi="Arial" w:cs="Arial"/>
                <w:sz w:val="16"/>
                <w:szCs w:val="16"/>
              </w:rPr>
            </w:pPr>
          </w:p>
        </w:tc>
        <w:tc>
          <w:tcPr>
            <w:tcW w:w="992" w:type="dxa"/>
            <w:vMerge/>
            <w:hideMark/>
          </w:tcPr>
          <w:p w14:paraId="5C52B925" w14:textId="77777777" w:rsidR="005C4D20" w:rsidRPr="00723289" w:rsidRDefault="005C4D20" w:rsidP="005C4D20">
            <w:pPr>
              <w:pStyle w:val="a5"/>
              <w:rPr>
                <w:rFonts w:ascii="Arial" w:hAnsi="Arial" w:cs="Arial"/>
                <w:sz w:val="16"/>
                <w:szCs w:val="16"/>
              </w:rPr>
            </w:pPr>
          </w:p>
        </w:tc>
        <w:tc>
          <w:tcPr>
            <w:tcW w:w="993" w:type="dxa"/>
            <w:vMerge/>
            <w:hideMark/>
          </w:tcPr>
          <w:p w14:paraId="6C95A212" w14:textId="77777777" w:rsidR="005C4D20" w:rsidRPr="00723289" w:rsidRDefault="005C4D20" w:rsidP="005C4D20">
            <w:pPr>
              <w:pStyle w:val="a5"/>
              <w:rPr>
                <w:rFonts w:ascii="Arial" w:hAnsi="Arial" w:cs="Arial"/>
                <w:sz w:val="16"/>
                <w:szCs w:val="16"/>
              </w:rPr>
            </w:pPr>
          </w:p>
        </w:tc>
        <w:tc>
          <w:tcPr>
            <w:tcW w:w="850" w:type="dxa"/>
            <w:vMerge/>
            <w:hideMark/>
          </w:tcPr>
          <w:p w14:paraId="43778061" w14:textId="77777777" w:rsidR="005C4D20" w:rsidRPr="00723289" w:rsidRDefault="005C4D20" w:rsidP="005C4D20">
            <w:pPr>
              <w:pStyle w:val="a5"/>
              <w:rPr>
                <w:rFonts w:ascii="Arial" w:hAnsi="Arial" w:cs="Arial"/>
                <w:sz w:val="16"/>
                <w:szCs w:val="16"/>
              </w:rPr>
            </w:pPr>
          </w:p>
        </w:tc>
      </w:tr>
      <w:tr w:rsidR="00723289" w:rsidRPr="00723289" w14:paraId="6DA84AF2" w14:textId="77777777" w:rsidTr="003312AE">
        <w:trPr>
          <w:trHeight w:val="840"/>
        </w:trPr>
        <w:tc>
          <w:tcPr>
            <w:tcW w:w="851" w:type="dxa"/>
            <w:vMerge/>
            <w:hideMark/>
          </w:tcPr>
          <w:p w14:paraId="35FFD3D6" w14:textId="77777777" w:rsidR="005C4D20" w:rsidRPr="00723289" w:rsidRDefault="005C4D20" w:rsidP="005C4D20">
            <w:pPr>
              <w:pStyle w:val="a5"/>
              <w:rPr>
                <w:rFonts w:ascii="Arial" w:hAnsi="Arial" w:cs="Arial"/>
                <w:sz w:val="16"/>
                <w:szCs w:val="16"/>
              </w:rPr>
            </w:pPr>
          </w:p>
        </w:tc>
        <w:tc>
          <w:tcPr>
            <w:tcW w:w="1972" w:type="dxa"/>
            <w:vMerge/>
            <w:hideMark/>
          </w:tcPr>
          <w:p w14:paraId="326E8DA3" w14:textId="77777777" w:rsidR="005C4D20" w:rsidRPr="00723289" w:rsidRDefault="005C4D20" w:rsidP="005C4D20">
            <w:pPr>
              <w:pStyle w:val="a5"/>
              <w:rPr>
                <w:rFonts w:ascii="Arial" w:hAnsi="Arial" w:cs="Arial"/>
                <w:sz w:val="16"/>
                <w:szCs w:val="16"/>
              </w:rPr>
            </w:pPr>
          </w:p>
        </w:tc>
        <w:tc>
          <w:tcPr>
            <w:tcW w:w="1288" w:type="dxa"/>
            <w:vMerge/>
            <w:hideMark/>
          </w:tcPr>
          <w:p w14:paraId="563C7856" w14:textId="77777777" w:rsidR="005C4D20" w:rsidRPr="00723289" w:rsidRDefault="005C4D20" w:rsidP="005C4D20">
            <w:pPr>
              <w:pStyle w:val="a5"/>
              <w:rPr>
                <w:rFonts w:ascii="Arial" w:hAnsi="Arial" w:cs="Arial"/>
                <w:sz w:val="16"/>
                <w:szCs w:val="16"/>
              </w:rPr>
            </w:pPr>
          </w:p>
        </w:tc>
        <w:tc>
          <w:tcPr>
            <w:tcW w:w="1559" w:type="dxa"/>
            <w:hideMark/>
          </w:tcPr>
          <w:p w14:paraId="68E158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27FCD32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93C66F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0D47D520" w14:textId="77777777" w:rsidR="005C4D20" w:rsidRPr="00723289" w:rsidRDefault="005C4D20" w:rsidP="005C4D20">
            <w:pPr>
              <w:pStyle w:val="a5"/>
              <w:rPr>
                <w:rFonts w:ascii="Arial" w:hAnsi="Arial" w:cs="Arial"/>
                <w:sz w:val="16"/>
                <w:szCs w:val="16"/>
              </w:rPr>
            </w:pPr>
          </w:p>
        </w:tc>
        <w:tc>
          <w:tcPr>
            <w:tcW w:w="1560" w:type="dxa"/>
            <w:vMerge/>
            <w:hideMark/>
          </w:tcPr>
          <w:p w14:paraId="17C7DE9B" w14:textId="77777777" w:rsidR="005C4D20" w:rsidRPr="00723289" w:rsidRDefault="005C4D20" w:rsidP="005C4D20">
            <w:pPr>
              <w:pStyle w:val="a5"/>
              <w:rPr>
                <w:rFonts w:ascii="Arial" w:hAnsi="Arial" w:cs="Arial"/>
                <w:sz w:val="16"/>
                <w:szCs w:val="16"/>
              </w:rPr>
            </w:pPr>
          </w:p>
        </w:tc>
        <w:tc>
          <w:tcPr>
            <w:tcW w:w="1099" w:type="dxa"/>
            <w:vMerge/>
            <w:hideMark/>
          </w:tcPr>
          <w:p w14:paraId="69B399B4" w14:textId="77777777" w:rsidR="005C4D20" w:rsidRPr="00723289" w:rsidRDefault="005C4D20" w:rsidP="005C4D20">
            <w:pPr>
              <w:pStyle w:val="a5"/>
              <w:rPr>
                <w:rFonts w:ascii="Arial" w:hAnsi="Arial" w:cs="Arial"/>
                <w:sz w:val="16"/>
                <w:szCs w:val="16"/>
              </w:rPr>
            </w:pPr>
          </w:p>
        </w:tc>
        <w:tc>
          <w:tcPr>
            <w:tcW w:w="992" w:type="dxa"/>
            <w:vMerge/>
            <w:hideMark/>
          </w:tcPr>
          <w:p w14:paraId="2A1C6D7A" w14:textId="77777777" w:rsidR="005C4D20" w:rsidRPr="00723289" w:rsidRDefault="005C4D20" w:rsidP="005C4D20">
            <w:pPr>
              <w:pStyle w:val="a5"/>
              <w:rPr>
                <w:rFonts w:ascii="Arial" w:hAnsi="Arial" w:cs="Arial"/>
                <w:sz w:val="16"/>
                <w:szCs w:val="16"/>
              </w:rPr>
            </w:pPr>
          </w:p>
        </w:tc>
        <w:tc>
          <w:tcPr>
            <w:tcW w:w="993" w:type="dxa"/>
            <w:vMerge/>
            <w:hideMark/>
          </w:tcPr>
          <w:p w14:paraId="1FA0A80E" w14:textId="77777777" w:rsidR="005C4D20" w:rsidRPr="00723289" w:rsidRDefault="005C4D20" w:rsidP="005C4D20">
            <w:pPr>
              <w:pStyle w:val="a5"/>
              <w:rPr>
                <w:rFonts w:ascii="Arial" w:hAnsi="Arial" w:cs="Arial"/>
                <w:sz w:val="16"/>
                <w:szCs w:val="16"/>
              </w:rPr>
            </w:pPr>
          </w:p>
        </w:tc>
        <w:tc>
          <w:tcPr>
            <w:tcW w:w="850" w:type="dxa"/>
            <w:vMerge/>
            <w:hideMark/>
          </w:tcPr>
          <w:p w14:paraId="715BE68B" w14:textId="77777777" w:rsidR="005C4D20" w:rsidRPr="00723289" w:rsidRDefault="005C4D20" w:rsidP="005C4D20">
            <w:pPr>
              <w:pStyle w:val="a5"/>
              <w:rPr>
                <w:rFonts w:ascii="Arial" w:hAnsi="Arial" w:cs="Arial"/>
                <w:sz w:val="16"/>
                <w:szCs w:val="16"/>
              </w:rPr>
            </w:pPr>
          </w:p>
        </w:tc>
      </w:tr>
      <w:tr w:rsidR="005C4D20" w:rsidRPr="00723289" w14:paraId="5549D2E4" w14:textId="77777777" w:rsidTr="003312AE">
        <w:trPr>
          <w:trHeight w:val="280"/>
        </w:trPr>
        <w:tc>
          <w:tcPr>
            <w:tcW w:w="16159" w:type="dxa"/>
            <w:gridSpan w:val="12"/>
            <w:noWrap/>
            <w:hideMark/>
          </w:tcPr>
          <w:p w14:paraId="6C5007D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1.1.6 Принятие к учету неучтенных объектов ОС, выявленных при инвентаризации</w:t>
            </w:r>
          </w:p>
        </w:tc>
      </w:tr>
      <w:tr w:rsidR="00723289" w:rsidRPr="00723289" w14:paraId="7D2B48FB" w14:textId="77777777" w:rsidTr="003312AE">
        <w:trPr>
          <w:trHeight w:val="1158"/>
        </w:trPr>
        <w:tc>
          <w:tcPr>
            <w:tcW w:w="851" w:type="dxa"/>
            <w:vMerge w:val="restart"/>
            <w:noWrap/>
            <w:hideMark/>
          </w:tcPr>
          <w:p w14:paraId="0C2C648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1.1.6.1</w:t>
            </w:r>
          </w:p>
        </w:tc>
        <w:tc>
          <w:tcPr>
            <w:tcW w:w="1972" w:type="dxa"/>
            <w:vMerge w:val="restart"/>
            <w:hideMark/>
          </w:tcPr>
          <w:p w14:paraId="1E1A220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результатах инвентаризации (ф. 0510463)</w:t>
            </w:r>
          </w:p>
        </w:tc>
        <w:tc>
          <w:tcPr>
            <w:tcW w:w="1288" w:type="dxa"/>
            <w:vMerge w:val="restart"/>
            <w:hideMark/>
          </w:tcPr>
          <w:p w14:paraId="6B98583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Инвентаризационная комиссия</w:t>
            </w:r>
          </w:p>
        </w:tc>
        <w:tc>
          <w:tcPr>
            <w:tcW w:w="1559" w:type="dxa"/>
            <w:noWrap/>
            <w:hideMark/>
          </w:tcPr>
          <w:p w14:paraId="4E7CD82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hideMark/>
          </w:tcPr>
          <w:p w14:paraId="267CFD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404ADF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дня, следующего за днем окончания инвентаризации по всем группам объектов</w:t>
            </w:r>
          </w:p>
        </w:tc>
        <w:tc>
          <w:tcPr>
            <w:tcW w:w="1593" w:type="dxa"/>
            <w:vMerge w:val="restart"/>
            <w:hideMark/>
          </w:tcPr>
          <w:p w14:paraId="6293D40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5C3AA3F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0B1A2E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49C480F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129565C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w:t>
            </w:r>
            <w:r w:rsidRPr="00723289">
              <w:rPr>
                <w:rFonts w:ascii="Arial" w:hAnsi="Arial" w:cs="Arial"/>
                <w:sz w:val="16"/>
                <w:szCs w:val="16"/>
              </w:rPr>
              <w:lastRenderedPageBreak/>
              <w:t>ьных запасов</w:t>
            </w:r>
          </w:p>
        </w:tc>
        <w:tc>
          <w:tcPr>
            <w:tcW w:w="850" w:type="dxa"/>
            <w:vMerge w:val="restart"/>
            <w:hideMark/>
          </w:tcPr>
          <w:p w14:paraId="086DF3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Не позднее 1 дня после передачи</w:t>
            </w:r>
          </w:p>
        </w:tc>
      </w:tr>
      <w:tr w:rsidR="00723289" w:rsidRPr="00723289" w14:paraId="3C967A92" w14:textId="77777777" w:rsidTr="003312AE">
        <w:trPr>
          <w:trHeight w:val="560"/>
        </w:trPr>
        <w:tc>
          <w:tcPr>
            <w:tcW w:w="851" w:type="dxa"/>
            <w:vMerge/>
            <w:hideMark/>
          </w:tcPr>
          <w:p w14:paraId="009BCA69" w14:textId="77777777" w:rsidR="005C4D20" w:rsidRPr="00723289" w:rsidRDefault="005C4D20" w:rsidP="005C4D20">
            <w:pPr>
              <w:pStyle w:val="a5"/>
              <w:rPr>
                <w:rFonts w:ascii="Arial" w:hAnsi="Arial" w:cs="Arial"/>
                <w:sz w:val="16"/>
                <w:szCs w:val="16"/>
              </w:rPr>
            </w:pPr>
          </w:p>
        </w:tc>
        <w:tc>
          <w:tcPr>
            <w:tcW w:w="1972" w:type="dxa"/>
            <w:vMerge/>
            <w:hideMark/>
          </w:tcPr>
          <w:p w14:paraId="73B0D01E" w14:textId="77777777" w:rsidR="005C4D20" w:rsidRPr="00723289" w:rsidRDefault="005C4D20" w:rsidP="005C4D20">
            <w:pPr>
              <w:pStyle w:val="a5"/>
              <w:rPr>
                <w:rFonts w:ascii="Arial" w:hAnsi="Arial" w:cs="Arial"/>
                <w:sz w:val="16"/>
                <w:szCs w:val="16"/>
              </w:rPr>
            </w:pPr>
          </w:p>
        </w:tc>
        <w:tc>
          <w:tcPr>
            <w:tcW w:w="1288" w:type="dxa"/>
            <w:vMerge/>
            <w:hideMark/>
          </w:tcPr>
          <w:p w14:paraId="612D1505" w14:textId="77777777" w:rsidR="005C4D20" w:rsidRPr="00723289" w:rsidRDefault="005C4D20" w:rsidP="005C4D20">
            <w:pPr>
              <w:pStyle w:val="a5"/>
              <w:rPr>
                <w:rFonts w:ascii="Arial" w:hAnsi="Arial" w:cs="Arial"/>
                <w:sz w:val="16"/>
                <w:szCs w:val="16"/>
              </w:rPr>
            </w:pPr>
          </w:p>
        </w:tc>
        <w:tc>
          <w:tcPr>
            <w:tcW w:w="1559" w:type="dxa"/>
            <w:hideMark/>
          </w:tcPr>
          <w:p w14:paraId="198C4B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hideMark/>
          </w:tcPr>
          <w:p w14:paraId="3636F3B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5314A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7EFBCE4C" w14:textId="77777777" w:rsidR="005C4D20" w:rsidRPr="00723289" w:rsidRDefault="005C4D20" w:rsidP="005C4D20">
            <w:pPr>
              <w:pStyle w:val="a5"/>
              <w:rPr>
                <w:rFonts w:ascii="Arial" w:hAnsi="Arial" w:cs="Arial"/>
                <w:sz w:val="16"/>
                <w:szCs w:val="16"/>
              </w:rPr>
            </w:pPr>
          </w:p>
        </w:tc>
        <w:tc>
          <w:tcPr>
            <w:tcW w:w="1560" w:type="dxa"/>
            <w:vMerge/>
            <w:hideMark/>
          </w:tcPr>
          <w:p w14:paraId="1D263C83" w14:textId="77777777" w:rsidR="005C4D20" w:rsidRPr="00723289" w:rsidRDefault="005C4D20" w:rsidP="005C4D20">
            <w:pPr>
              <w:pStyle w:val="a5"/>
              <w:rPr>
                <w:rFonts w:ascii="Arial" w:hAnsi="Arial" w:cs="Arial"/>
                <w:sz w:val="16"/>
                <w:szCs w:val="16"/>
              </w:rPr>
            </w:pPr>
          </w:p>
        </w:tc>
        <w:tc>
          <w:tcPr>
            <w:tcW w:w="1099" w:type="dxa"/>
            <w:vMerge/>
            <w:hideMark/>
          </w:tcPr>
          <w:p w14:paraId="5EEC2DA7" w14:textId="77777777" w:rsidR="005C4D20" w:rsidRPr="00723289" w:rsidRDefault="005C4D20" w:rsidP="005C4D20">
            <w:pPr>
              <w:pStyle w:val="a5"/>
              <w:rPr>
                <w:rFonts w:ascii="Arial" w:hAnsi="Arial" w:cs="Arial"/>
                <w:sz w:val="16"/>
                <w:szCs w:val="16"/>
              </w:rPr>
            </w:pPr>
          </w:p>
        </w:tc>
        <w:tc>
          <w:tcPr>
            <w:tcW w:w="992" w:type="dxa"/>
            <w:vMerge/>
            <w:hideMark/>
          </w:tcPr>
          <w:p w14:paraId="25A0451F" w14:textId="77777777" w:rsidR="005C4D20" w:rsidRPr="00723289" w:rsidRDefault="005C4D20" w:rsidP="005C4D20">
            <w:pPr>
              <w:pStyle w:val="a5"/>
              <w:rPr>
                <w:rFonts w:ascii="Arial" w:hAnsi="Arial" w:cs="Arial"/>
                <w:sz w:val="16"/>
                <w:szCs w:val="16"/>
              </w:rPr>
            </w:pPr>
          </w:p>
        </w:tc>
        <w:tc>
          <w:tcPr>
            <w:tcW w:w="993" w:type="dxa"/>
            <w:vMerge/>
            <w:hideMark/>
          </w:tcPr>
          <w:p w14:paraId="10888DDB" w14:textId="77777777" w:rsidR="005C4D20" w:rsidRPr="00723289" w:rsidRDefault="005C4D20" w:rsidP="005C4D20">
            <w:pPr>
              <w:pStyle w:val="a5"/>
              <w:rPr>
                <w:rFonts w:ascii="Arial" w:hAnsi="Arial" w:cs="Arial"/>
                <w:sz w:val="16"/>
                <w:szCs w:val="16"/>
              </w:rPr>
            </w:pPr>
          </w:p>
        </w:tc>
        <w:tc>
          <w:tcPr>
            <w:tcW w:w="850" w:type="dxa"/>
            <w:vMerge/>
            <w:hideMark/>
          </w:tcPr>
          <w:p w14:paraId="61B6CAFF" w14:textId="77777777" w:rsidR="005C4D20" w:rsidRPr="00723289" w:rsidRDefault="005C4D20" w:rsidP="005C4D20">
            <w:pPr>
              <w:pStyle w:val="a5"/>
              <w:rPr>
                <w:rFonts w:ascii="Arial" w:hAnsi="Arial" w:cs="Arial"/>
                <w:sz w:val="16"/>
                <w:szCs w:val="16"/>
              </w:rPr>
            </w:pPr>
          </w:p>
        </w:tc>
      </w:tr>
      <w:tr w:rsidR="00723289" w:rsidRPr="00723289" w14:paraId="17AFF98D" w14:textId="77777777" w:rsidTr="003312AE">
        <w:trPr>
          <w:trHeight w:val="840"/>
        </w:trPr>
        <w:tc>
          <w:tcPr>
            <w:tcW w:w="851" w:type="dxa"/>
            <w:vMerge/>
            <w:hideMark/>
          </w:tcPr>
          <w:p w14:paraId="73E8F606" w14:textId="77777777" w:rsidR="005C4D20" w:rsidRPr="00723289" w:rsidRDefault="005C4D20" w:rsidP="005C4D20">
            <w:pPr>
              <w:pStyle w:val="a5"/>
              <w:rPr>
                <w:rFonts w:ascii="Arial" w:hAnsi="Arial" w:cs="Arial"/>
                <w:sz w:val="16"/>
                <w:szCs w:val="16"/>
              </w:rPr>
            </w:pPr>
          </w:p>
        </w:tc>
        <w:tc>
          <w:tcPr>
            <w:tcW w:w="1972" w:type="dxa"/>
            <w:vMerge/>
            <w:hideMark/>
          </w:tcPr>
          <w:p w14:paraId="4B332CDB" w14:textId="77777777" w:rsidR="005C4D20" w:rsidRPr="00723289" w:rsidRDefault="005C4D20" w:rsidP="005C4D20">
            <w:pPr>
              <w:pStyle w:val="a5"/>
              <w:rPr>
                <w:rFonts w:ascii="Arial" w:hAnsi="Arial" w:cs="Arial"/>
                <w:sz w:val="16"/>
                <w:szCs w:val="16"/>
              </w:rPr>
            </w:pPr>
          </w:p>
        </w:tc>
        <w:tc>
          <w:tcPr>
            <w:tcW w:w="1288" w:type="dxa"/>
            <w:vMerge/>
            <w:hideMark/>
          </w:tcPr>
          <w:p w14:paraId="054C9DF6" w14:textId="77777777" w:rsidR="005C4D20" w:rsidRPr="00723289" w:rsidRDefault="005C4D20" w:rsidP="005C4D20">
            <w:pPr>
              <w:pStyle w:val="a5"/>
              <w:rPr>
                <w:rFonts w:ascii="Arial" w:hAnsi="Arial" w:cs="Arial"/>
                <w:sz w:val="16"/>
                <w:szCs w:val="16"/>
              </w:rPr>
            </w:pPr>
          </w:p>
        </w:tc>
        <w:tc>
          <w:tcPr>
            <w:tcW w:w="1559" w:type="dxa"/>
            <w:hideMark/>
          </w:tcPr>
          <w:p w14:paraId="6754960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w:t>
            </w:r>
          </w:p>
        </w:tc>
        <w:tc>
          <w:tcPr>
            <w:tcW w:w="1701" w:type="dxa"/>
            <w:noWrap/>
            <w:hideMark/>
          </w:tcPr>
          <w:p w14:paraId="330C2BB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4F6B70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37D9027B" w14:textId="77777777" w:rsidR="005C4D20" w:rsidRPr="00723289" w:rsidRDefault="005C4D20" w:rsidP="005C4D20">
            <w:pPr>
              <w:pStyle w:val="a5"/>
              <w:rPr>
                <w:rFonts w:ascii="Arial" w:hAnsi="Arial" w:cs="Arial"/>
                <w:sz w:val="16"/>
                <w:szCs w:val="16"/>
              </w:rPr>
            </w:pPr>
          </w:p>
        </w:tc>
        <w:tc>
          <w:tcPr>
            <w:tcW w:w="1560" w:type="dxa"/>
            <w:vMerge/>
            <w:hideMark/>
          </w:tcPr>
          <w:p w14:paraId="1B40E84D" w14:textId="77777777" w:rsidR="005C4D20" w:rsidRPr="00723289" w:rsidRDefault="005C4D20" w:rsidP="005C4D20">
            <w:pPr>
              <w:pStyle w:val="a5"/>
              <w:rPr>
                <w:rFonts w:ascii="Arial" w:hAnsi="Arial" w:cs="Arial"/>
                <w:sz w:val="16"/>
                <w:szCs w:val="16"/>
              </w:rPr>
            </w:pPr>
          </w:p>
        </w:tc>
        <w:tc>
          <w:tcPr>
            <w:tcW w:w="1099" w:type="dxa"/>
            <w:vMerge/>
            <w:hideMark/>
          </w:tcPr>
          <w:p w14:paraId="241C8D9E" w14:textId="77777777" w:rsidR="005C4D20" w:rsidRPr="00723289" w:rsidRDefault="005C4D20" w:rsidP="005C4D20">
            <w:pPr>
              <w:pStyle w:val="a5"/>
              <w:rPr>
                <w:rFonts w:ascii="Arial" w:hAnsi="Arial" w:cs="Arial"/>
                <w:sz w:val="16"/>
                <w:szCs w:val="16"/>
              </w:rPr>
            </w:pPr>
          </w:p>
        </w:tc>
        <w:tc>
          <w:tcPr>
            <w:tcW w:w="992" w:type="dxa"/>
            <w:vMerge/>
            <w:hideMark/>
          </w:tcPr>
          <w:p w14:paraId="7671B05A" w14:textId="77777777" w:rsidR="005C4D20" w:rsidRPr="00723289" w:rsidRDefault="005C4D20" w:rsidP="005C4D20">
            <w:pPr>
              <w:pStyle w:val="a5"/>
              <w:rPr>
                <w:rFonts w:ascii="Arial" w:hAnsi="Arial" w:cs="Arial"/>
                <w:sz w:val="16"/>
                <w:szCs w:val="16"/>
              </w:rPr>
            </w:pPr>
          </w:p>
        </w:tc>
        <w:tc>
          <w:tcPr>
            <w:tcW w:w="993" w:type="dxa"/>
            <w:vMerge/>
            <w:hideMark/>
          </w:tcPr>
          <w:p w14:paraId="02875141" w14:textId="77777777" w:rsidR="005C4D20" w:rsidRPr="00723289" w:rsidRDefault="005C4D20" w:rsidP="005C4D20">
            <w:pPr>
              <w:pStyle w:val="a5"/>
              <w:rPr>
                <w:rFonts w:ascii="Arial" w:hAnsi="Arial" w:cs="Arial"/>
                <w:sz w:val="16"/>
                <w:szCs w:val="16"/>
              </w:rPr>
            </w:pPr>
          </w:p>
        </w:tc>
        <w:tc>
          <w:tcPr>
            <w:tcW w:w="850" w:type="dxa"/>
            <w:vMerge/>
            <w:hideMark/>
          </w:tcPr>
          <w:p w14:paraId="1C44D51A" w14:textId="77777777" w:rsidR="005C4D20" w:rsidRPr="00723289" w:rsidRDefault="005C4D20" w:rsidP="005C4D20">
            <w:pPr>
              <w:pStyle w:val="a5"/>
              <w:rPr>
                <w:rFonts w:ascii="Arial" w:hAnsi="Arial" w:cs="Arial"/>
                <w:sz w:val="16"/>
                <w:szCs w:val="16"/>
              </w:rPr>
            </w:pPr>
          </w:p>
        </w:tc>
      </w:tr>
      <w:tr w:rsidR="00723289" w:rsidRPr="00723289" w14:paraId="7901EADC" w14:textId="77777777" w:rsidTr="003312AE">
        <w:trPr>
          <w:trHeight w:val="840"/>
        </w:trPr>
        <w:tc>
          <w:tcPr>
            <w:tcW w:w="851" w:type="dxa"/>
            <w:vMerge/>
            <w:hideMark/>
          </w:tcPr>
          <w:p w14:paraId="55055C0E" w14:textId="77777777" w:rsidR="005C4D20" w:rsidRPr="00723289" w:rsidRDefault="005C4D20" w:rsidP="005C4D20">
            <w:pPr>
              <w:pStyle w:val="a5"/>
              <w:rPr>
                <w:rFonts w:ascii="Arial" w:hAnsi="Arial" w:cs="Arial"/>
                <w:sz w:val="16"/>
                <w:szCs w:val="16"/>
              </w:rPr>
            </w:pPr>
          </w:p>
        </w:tc>
        <w:tc>
          <w:tcPr>
            <w:tcW w:w="1972" w:type="dxa"/>
            <w:vMerge/>
            <w:hideMark/>
          </w:tcPr>
          <w:p w14:paraId="49A96A04" w14:textId="77777777" w:rsidR="005C4D20" w:rsidRPr="00723289" w:rsidRDefault="005C4D20" w:rsidP="005C4D20">
            <w:pPr>
              <w:pStyle w:val="a5"/>
              <w:rPr>
                <w:rFonts w:ascii="Arial" w:hAnsi="Arial" w:cs="Arial"/>
                <w:sz w:val="16"/>
                <w:szCs w:val="16"/>
              </w:rPr>
            </w:pPr>
          </w:p>
        </w:tc>
        <w:tc>
          <w:tcPr>
            <w:tcW w:w="1288" w:type="dxa"/>
            <w:vMerge/>
            <w:hideMark/>
          </w:tcPr>
          <w:p w14:paraId="0354E8A2" w14:textId="77777777" w:rsidR="005C4D20" w:rsidRPr="00723289" w:rsidRDefault="005C4D20" w:rsidP="005C4D20">
            <w:pPr>
              <w:pStyle w:val="a5"/>
              <w:rPr>
                <w:rFonts w:ascii="Arial" w:hAnsi="Arial" w:cs="Arial"/>
                <w:sz w:val="16"/>
                <w:szCs w:val="16"/>
              </w:rPr>
            </w:pPr>
          </w:p>
        </w:tc>
        <w:tc>
          <w:tcPr>
            <w:tcW w:w="1559" w:type="dxa"/>
            <w:hideMark/>
          </w:tcPr>
          <w:p w14:paraId="6B6D45C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5A1A9C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9E8C2E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0188E8BD" w14:textId="77777777" w:rsidR="005C4D20" w:rsidRPr="00723289" w:rsidRDefault="005C4D20" w:rsidP="005C4D20">
            <w:pPr>
              <w:pStyle w:val="a5"/>
              <w:rPr>
                <w:rFonts w:ascii="Arial" w:hAnsi="Arial" w:cs="Arial"/>
                <w:sz w:val="16"/>
                <w:szCs w:val="16"/>
              </w:rPr>
            </w:pPr>
          </w:p>
        </w:tc>
        <w:tc>
          <w:tcPr>
            <w:tcW w:w="1560" w:type="dxa"/>
            <w:vMerge/>
            <w:hideMark/>
          </w:tcPr>
          <w:p w14:paraId="7C555A92" w14:textId="77777777" w:rsidR="005C4D20" w:rsidRPr="00723289" w:rsidRDefault="005C4D20" w:rsidP="005C4D20">
            <w:pPr>
              <w:pStyle w:val="a5"/>
              <w:rPr>
                <w:rFonts w:ascii="Arial" w:hAnsi="Arial" w:cs="Arial"/>
                <w:sz w:val="16"/>
                <w:szCs w:val="16"/>
              </w:rPr>
            </w:pPr>
          </w:p>
        </w:tc>
        <w:tc>
          <w:tcPr>
            <w:tcW w:w="1099" w:type="dxa"/>
            <w:vMerge/>
            <w:hideMark/>
          </w:tcPr>
          <w:p w14:paraId="718090EB" w14:textId="77777777" w:rsidR="005C4D20" w:rsidRPr="00723289" w:rsidRDefault="005C4D20" w:rsidP="005C4D20">
            <w:pPr>
              <w:pStyle w:val="a5"/>
              <w:rPr>
                <w:rFonts w:ascii="Arial" w:hAnsi="Arial" w:cs="Arial"/>
                <w:sz w:val="16"/>
                <w:szCs w:val="16"/>
              </w:rPr>
            </w:pPr>
          </w:p>
        </w:tc>
        <w:tc>
          <w:tcPr>
            <w:tcW w:w="992" w:type="dxa"/>
            <w:vMerge/>
            <w:hideMark/>
          </w:tcPr>
          <w:p w14:paraId="6C4472BE" w14:textId="77777777" w:rsidR="005C4D20" w:rsidRPr="00723289" w:rsidRDefault="005C4D20" w:rsidP="005C4D20">
            <w:pPr>
              <w:pStyle w:val="a5"/>
              <w:rPr>
                <w:rFonts w:ascii="Arial" w:hAnsi="Arial" w:cs="Arial"/>
                <w:sz w:val="16"/>
                <w:szCs w:val="16"/>
              </w:rPr>
            </w:pPr>
          </w:p>
        </w:tc>
        <w:tc>
          <w:tcPr>
            <w:tcW w:w="993" w:type="dxa"/>
            <w:vMerge/>
            <w:hideMark/>
          </w:tcPr>
          <w:p w14:paraId="18F2C81B" w14:textId="77777777" w:rsidR="005C4D20" w:rsidRPr="00723289" w:rsidRDefault="005C4D20" w:rsidP="005C4D20">
            <w:pPr>
              <w:pStyle w:val="a5"/>
              <w:rPr>
                <w:rFonts w:ascii="Arial" w:hAnsi="Arial" w:cs="Arial"/>
                <w:sz w:val="16"/>
                <w:szCs w:val="16"/>
              </w:rPr>
            </w:pPr>
          </w:p>
        </w:tc>
        <w:tc>
          <w:tcPr>
            <w:tcW w:w="850" w:type="dxa"/>
            <w:vMerge/>
            <w:hideMark/>
          </w:tcPr>
          <w:p w14:paraId="34F368A2" w14:textId="77777777" w:rsidR="005C4D20" w:rsidRPr="00723289" w:rsidRDefault="005C4D20" w:rsidP="005C4D20">
            <w:pPr>
              <w:pStyle w:val="a5"/>
              <w:rPr>
                <w:rFonts w:ascii="Arial" w:hAnsi="Arial" w:cs="Arial"/>
                <w:sz w:val="16"/>
                <w:szCs w:val="16"/>
              </w:rPr>
            </w:pPr>
          </w:p>
        </w:tc>
      </w:tr>
      <w:tr w:rsidR="00723289" w:rsidRPr="00723289" w14:paraId="6FD26D18" w14:textId="77777777" w:rsidTr="003312AE">
        <w:trPr>
          <w:trHeight w:val="1266"/>
        </w:trPr>
        <w:tc>
          <w:tcPr>
            <w:tcW w:w="851" w:type="dxa"/>
            <w:vMerge w:val="restart"/>
            <w:noWrap/>
            <w:hideMark/>
          </w:tcPr>
          <w:p w14:paraId="599BFC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1.1.6.2</w:t>
            </w:r>
          </w:p>
        </w:tc>
        <w:tc>
          <w:tcPr>
            <w:tcW w:w="1972" w:type="dxa"/>
            <w:vMerge w:val="restart"/>
            <w:hideMark/>
          </w:tcPr>
          <w:p w14:paraId="5027EBC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268C04C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64A14D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1B32415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2022D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окончания инвентаризации</w:t>
            </w:r>
          </w:p>
        </w:tc>
        <w:tc>
          <w:tcPr>
            <w:tcW w:w="1593" w:type="dxa"/>
            <w:vMerge w:val="restart"/>
            <w:hideMark/>
          </w:tcPr>
          <w:p w14:paraId="5893BC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36B73C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E8CA18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641E8D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031B6B0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4DE546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4136DC20" w14:textId="77777777" w:rsidTr="003312AE">
        <w:trPr>
          <w:trHeight w:val="1049"/>
        </w:trPr>
        <w:tc>
          <w:tcPr>
            <w:tcW w:w="851" w:type="dxa"/>
            <w:vMerge/>
            <w:hideMark/>
          </w:tcPr>
          <w:p w14:paraId="76B018D1" w14:textId="77777777" w:rsidR="005C4D20" w:rsidRPr="00723289" w:rsidRDefault="005C4D20" w:rsidP="005C4D20">
            <w:pPr>
              <w:pStyle w:val="a5"/>
              <w:rPr>
                <w:rFonts w:ascii="Arial" w:hAnsi="Arial" w:cs="Arial"/>
                <w:sz w:val="16"/>
                <w:szCs w:val="16"/>
              </w:rPr>
            </w:pPr>
          </w:p>
        </w:tc>
        <w:tc>
          <w:tcPr>
            <w:tcW w:w="1972" w:type="dxa"/>
            <w:vMerge/>
            <w:hideMark/>
          </w:tcPr>
          <w:p w14:paraId="5CB507BB" w14:textId="77777777" w:rsidR="005C4D20" w:rsidRPr="00723289" w:rsidRDefault="005C4D20" w:rsidP="005C4D20">
            <w:pPr>
              <w:pStyle w:val="a5"/>
              <w:rPr>
                <w:rFonts w:ascii="Arial" w:hAnsi="Arial" w:cs="Arial"/>
                <w:sz w:val="16"/>
                <w:szCs w:val="16"/>
              </w:rPr>
            </w:pPr>
          </w:p>
        </w:tc>
        <w:tc>
          <w:tcPr>
            <w:tcW w:w="1288" w:type="dxa"/>
            <w:vMerge/>
            <w:hideMark/>
          </w:tcPr>
          <w:p w14:paraId="27F669E0" w14:textId="77777777" w:rsidR="005C4D20" w:rsidRPr="00723289" w:rsidRDefault="005C4D20" w:rsidP="005C4D20">
            <w:pPr>
              <w:pStyle w:val="a5"/>
              <w:rPr>
                <w:rFonts w:ascii="Arial" w:hAnsi="Arial" w:cs="Arial"/>
                <w:sz w:val="16"/>
                <w:szCs w:val="16"/>
              </w:rPr>
            </w:pPr>
          </w:p>
        </w:tc>
        <w:tc>
          <w:tcPr>
            <w:tcW w:w="1559" w:type="dxa"/>
            <w:hideMark/>
          </w:tcPr>
          <w:p w14:paraId="334881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7F8F99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3063F0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61AD0BEB" w14:textId="77777777" w:rsidR="005C4D20" w:rsidRPr="00723289" w:rsidRDefault="005C4D20" w:rsidP="005C4D20">
            <w:pPr>
              <w:pStyle w:val="a5"/>
              <w:rPr>
                <w:rFonts w:ascii="Arial" w:hAnsi="Arial" w:cs="Arial"/>
                <w:sz w:val="16"/>
                <w:szCs w:val="16"/>
              </w:rPr>
            </w:pPr>
          </w:p>
        </w:tc>
        <w:tc>
          <w:tcPr>
            <w:tcW w:w="1560" w:type="dxa"/>
            <w:vMerge/>
            <w:hideMark/>
          </w:tcPr>
          <w:p w14:paraId="46AF136F" w14:textId="77777777" w:rsidR="005C4D20" w:rsidRPr="00723289" w:rsidRDefault="005C4D20" w:rsidP="005C4D20">
            <w:pPr>
              <w:pStyle w:val="a5"/>
              <w:rPr>
                <w:rFonts w:ascii="Arial" w:hAnsi="Arial" w:cs="Arial"/>
                <w:sz w:val="16"/>
                <w:szCs w:val="16"/>
              </w:rPr>
            </w:pPr>
          </w:p>
        </w:tc>
        <w:tc>
          <w:tcPr>
            <w:tcW w:w="1099" w:type="dxa"/>
            <w:vMerge/>
            <w:hideMark/>
          </w:tcPr>
          <w:p w14:paraId="458953BA" w14:textId="77777777" w:rsidR="005C4D20" w:rsidRPr="00723289" w:rsidRDefault="005C4D20" w:rsidP="005C4D20">
            <w:pPr>
              <w:pStyle w:val="a5"/>
              <w:rPr>
                <w:rFonts w:ascii="Arial" w:hAnsi="Arial" w:cs="Arial"/>
                <w:sz w:val="16"/>
                <w:szCs w:val="16"/>
              </w:rPr>
            </w:pPr>
          </w:p>
        </w:tc>
        <w:tc>
          <w:tcPr>
            <w:tcW w:w="992" w:type="dxa"/>
            <w:vMerge/>
            <w:hideMark/>
          </w:tcPr>
          <w:p w14:paraId="405DEE92" w14:textId="77777777" w:rsidR="005C4D20" w:rsidRPr="00723289" w:rsidRDefault="005C4D20" w:rsidP="005C4D20">
            <w:pPr>
              <w:pStyle w:val="a5"/>
              <w:rPr>
                <w:rFonts w:ascii="Arial" w:hAnsi="Arial" w:cs="Arial"/>
                <w:sz w:val="16"/>
                <w:szCs w:val="16"/>
              </w:rPr>
            </w:pPr>
          </w:p>
        </w:tc>
        <w:tc>
          <w:tcPr>
            <w:tcW w:w="993" w:type="dxa"/>
            <w:vMerge/>
            <w:hideMark/>
          </w:tcPr>
          <w:p w14:paraId="6E96355F" w14:textId="77777777" w:rsidR="005C4D20" w:rsidRPr="00723289" w:rsidRDefault="005C4D20" w:rsidP="005C4D20">
            <w:pPr>
              <w:pStyle w:val="a5"/>
              <w:rPr>
                <w:rFonts w:ascii="Arial" w:hAnsi="Arial" w:cs="Arial"/>
                <w:sz w:val="16"/>
                <w:szCs w:val="16"/>
              </w:rPr>
            </w:pPr>
          </w:p>
        </w:tc>
        <w:tc>
          <w:tcPr>
            <w:tcW w:w="850" w:type="dxa"/>
            <w:vMerge/>
            <w:hideMark/>
          </w:tcPr>
          <w:p w14:paraId="138A71A7" w14:textId="77777777" w:rsidR="005C4D20" w:rsidRPr="00723289" w:rsidRDefault="005C4D20" w:rsidP="005C4D20">
            <w:pPr>
              <w:pStyle w:val="a5"/>
              <w:rPr>
                <w:rFonts w:ascii="Arial" w:hAnsi="Arial" w:cs="Arial"/>
                <w:sz w:val="16"/>
                <w:szCs w:val="16"/>
              </w:rPr>
            </w:pPr>
          </w:p>
        </w:tc>
      </w:tr>
      <w:tr w:rsidR="00723289" w:rsidRPr="00723289" w14:paraId="24DF57C0" w14:textId="77777777" w:rsidTr="003312AE">
        <w:trPr>
          <w:trHeight w:val="1277"/>
        </w:trPr>
        <w:tc>
          <w:tcPr>
            <w:tcW w:w="851" w:type="dxa"/>
            <w:vMerge/>
            <w:hideMark/>
          </w:tcPr>
          <w:p w14:paraId="70A783E6" w14:textId="77777777" w:rsidR="005C4D20" w:rsidRPr="00723289" w:rsidRDefault="005C4D20" w:rsidP="005C4D20">
            <w:pPr>
              <w:pStyle w:val="a5"/>
              <w:rPr>
                <w:rFonts w:ascii="Arial" w:hAnsi="Arial" w:cs="Arial"/>
                <w:sz w:val="16"/>
                <w:szCs w:val="16"/>
              </w:rPr>
            </w:pPr>
          </w:p>
        </w:tc>
        <w:tc>
          <w:tcPr>
            <w:tcW w:w="1972" w:type="dxa"/>
            <w:vMerge/>
            <w:hideMark/>
          </w:tcPr>
          <w:p w14:paraId="657C0B4F" w14:textId="77777777" w:rsidR="005C4D20" w:rsidRPr="00723289" w:rsidRDefault="005C4D20" w:rsidP="005C4D20">
            <w:pPr>
              <w:pStyle w:val="a5"/>
              <w:rPr>
                <w:rFonts w:ascii="Arial" w:hAnsi="Arial" w:cs="Arial"/>
                <w:sz w:val="16"/>
                <w:szCs w:val="16"/>
              </w:rPr>
            </w:pPr>
          </w:p>
        </w:tc>
        <w:tc>
          <w:tcPr>
            <w:tcW w:w="1288" w:type="dxa"/>
            <w:vMerge/>
            <w:hideMark/>
          </w:tcPr>
          <w:p w14:paraId="62CAC02C" w14:textId="77777777" w:rsidR="005C4D20" w:rsidRPr="00723289" w:rsidRDefault="005C4D20" w:rsidP="005C4D20">
            <w:pPr>
              <w:pStyle w:val="a5"/>
              <w:rPr>
                <w:rFonts w:ascii="Arial" w:hAnsi="Arial" w:cs="Arial"/>
                <w:sz w:val="16"/>
                <w:szCs w:val="16"/>
              </w:rPr>
            </w:pPr>
          </w:p>
        </w:tc>
        <w:tc>
          <w:tcPr>
            <w:tcW w:w="1559" w:type="dxa"/>
            <w:hideMark/>
          </w:tcPr>
          <w:p w14:paraId="173B361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559715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032065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3A28E848" w14:textId="77777777" w:rsidR="005C4D20" w:rsidRPr="00723289" w:rsidRDefault="005C4D20" w:rsidP="005C4D20">
            <w:pPr>
              <w:pStyle w:val="a5"/>
              <w:rPr>
                <w:rFonts w:ascii="Arial" w:hAnsi="Arial" w:cs="Arial"/>
                <w:sz w:val="16"/>
                <w:szCs w:val="16"/>
              </w:rPr>
            </w:pPr>
          </w:p>
        </w:tc>
        <w:tc>
          <w:tcPr>
            <w:tcW w:w="1560" w:type="dxa"/>
            <w:vMerge/>
            <w:hideMark/>
          </w:tcPr>
          <w:p w14:paraId="4E63D4FE" w14:textId="77777777" w:rsidR="005C4D20" w:rsidRPr="00723289" w:rsidRDefault="005C4D20" w:rsidP="005C4D20">
            <w:pPr>
              <w:pStyle w:val="a5"/>
              <w:rPr>
                <w:rFonts w:ascii="Arial" w:hAnsi="Arial" w:cs="Arial"/>
                <w:sz w:val="16"/>
                <w:szCs w:val="16"/>
              </w:rPr>
            </w:pPr>
          </w:p>
        </w:tc>
        <w:tc>
          <w:tcPr>
            <w:tcW w:w="1099" w:type="dxa"/>
            <w:vMerge/>
            <w:hideMark/>
          </w:tcPr>
          <w:p w14:paraId="66EEEF02" w14:textId="77777777" w:rsidR="005C4D20" w:rsidRPr="00723289" w:rsidRDefault="005C4D20" w:rsidP="005C4D20">
            <w:pPr>
              <w:pStyle w:val="a5"/>
              <w:rPr>
                <w:rFonts w:ascii="Arial" w:hAnsi="Arial" w:cs="Arial"/>
                <w:sz w:val="16"/>
                <w:szCs w:val="16"/>
              </w:rPr>
            </w:pPr>
          </w:p>
        </w:tc>
        <w:tc>
          <w:tcPr>
            <w:tcW w:w="992" w:type="dxa"/>
            <w:vMerge/>
            <w:hideMark/>
          </w:tcPr>
          <w:p w14:paraId="77541EA7" w14:textId="77777777" w:rsidR="005C4D20" w:rsidRPr="00723289" w:rsidRDefault="005C4D20" w:rsidP="005C4D20">
            <w:pPr>
              <w:pStyle w:val="a5"/>
              <w:rPr>
                <w:rFonts w:ascii="Arial" w:hAnsi="Arial" w:cs="Arial"/>
                <w:sz w:val="16"/>
                <w:szCs w:val="16"/>
              </w:rPr>
            </w:pPr>
          </w:p>
        </w:tc>
        <w:tc>
          <w:tcPr>
            <w:tcW w:w="993" w:type="dxa"/>
            <w:vMerge/>
            <w:hideMark/>
          </w:tcPr>
          <w:p w14:paraId="7128E154" w14:textId="77777777" w:rsidR="005C4D20" w:rsidRPr="00723289" w:rsidRDefault="005C4D20" w:rsidP="005C4D20">
            <w:pPr>
              <w:pStyle w:val="a5"/>
              <w:rPr>
                <w:rFonts w:ascii="Arial" w:hAnsi="Arial" w:cs="Arial"/>
                <w:sz w:val="16"/>
                <w:szCs w:val="16"/>
              </w:rPr>
            </w:pPr>
          </w:p>
        </w:tc>
        <w:tc>
          <w:tcPr>
            <w:tcW w:w="850" w:type="dxa"/>
            <w:vMerge/>
            <w:hideMark/>
          </w:tcPr>
          <w:p w14:paraId="48594CAD" w14:textId="77777777" w:rsidR="005C4D20" w:rsidRPr="00723289" w:rsidRDefault="005C4D20" w:rsidP="005C4D20">
            <w:pPr>
              <w:pStyle w:val="a5"/>
              <w:rPr>
                <w:rFonts w:ascii="Arial" w:hAnsi="Arial" w:cs="Arial"/>
                <w:sz w:val="16"/>
                <w:szCs w:val="16"/>
              </w:rPr>
            </w:pPr>
          </w:p>
        </w:tc>
      </w:tr>
      <w:tr w:rsidR="00723289" w:rsidRPr="00723289" w14:paraId="1783EC9E" w14:textId="77777777" w:rsidTr="003312AE">
        <w:trPr>
          <w:trHeight w:val="842"/>
        </w:trPr>
        <w:tc>
          <w:tcPr>
            <w:tcW w:w="851" w:type="dxa"/>
            <w:vMerge w:val="restart"/>
            <w:noWrap/>
            <w:hideMark/>
          </w:tcPr>
          <w:p w14:paraId="27361E7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1.1.6.3</w:t>
            </w:r>
          </w:p>
        </w:tc>
        <w:tc>
          <w:tcPr>
            <w:tcW w:w="1972" w:type="dxa"/>
            <w:vMerge w:val="restart"/>
            <w:hideMark/>
          </w:tcPr>
          <w:p w14:paraId="623C950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492DEB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01ADDC8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05F1699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96D14E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08C70E1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577362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00A7F2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460A838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1C658B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7EB5978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5E187D34" w14:textId="77777777" w:rsidTr="003312AE">
        <w:trPr>
          <w:trHeight w:val="1301"/>
        </w:trPr>
        <w:tc>
          <w:tcPr>
            <w:tcW w:w="851" w:type="dxa"/>
            <w:vMerge/>
            <w:hideMark/>
          </w:tcPr>
          <w:p w14:paraId="3B192E8F" w14:textId="77777777" w:rsidR="005C4D20" w:rsidRPr="00723289" w:rsidRDefault="005C4D20" w:rsidP="005C4D20">
            <w:pPr>
              <w:pStyle w:val="a5"/>
              <w:rPr>
                <w:rFonts w:ascii="Arial" w:hAnsi="Arial" w:cs="Arial"/>
                <w:sz w:val="16"/>
                <w:szCs w:val="16"/>
              </w:rPr>
            </w:pPr>
          </w:p>
        </w:tc>
        <w:tc>
          <w:tcPr>
            <w:tcW w:w="1972" w:type="dxa"/>
            <w:vMerge/>
            <w:hideMark/>
          </w:tcPr>
          <w:p w14:paraId="501BF086" w14:textId="77777777" w:rsidR="005C4D20" w:rsidRPr="00723289" w:rsidRDefault="005C4D20" w:rsidP="005C4D20">
            <w:pPr>
              <w:pStyle w:val="a5"/>
              <w:rPr>
                <w:rFonts w:ascii="Arial" w:hAnsi="Arial" w:cs="Arial"/>
                <w:sz w:val="16"/>
                <w:szCs w:val="16"/>
              </w:rPr>
            </w:pPr>
          </w:p>
        </w:tc>
        <w:tc>
          <w:tcPr>
            <w:tcW w:w="1288" w:type="dxa"/>
            <w:vMerge/>
            <w:hideMark/>
          </w:tcPr>
          <w:p w14:paraId="5AE736F2" w14:textId="77777777" w:rsidR="005C4D20" w:rsidRPr="00723289" w:rsidRDefault="005C4D20" w:rsidP="005C4D20">
            <w:pPr>
              <w:pStyle w:val="a5"/>
              <w:rPr>
                <w:rFonts w:ascii="Arial" w:hAnsi="Arial" w:cs="Arial"/>
                <w:sz w:val="16"/>
                <w:szCs w:val="16"/>
              </w:rPr>
            </w:pPr>
          </w:p>
        </w:tc>
        <w:tc>
          <w:tcPr>
            <w:tcW w:w="1559" w:type="dxa"/>
            <w:hideMark/>
          </w:tcPr>
          <w:p w14:paraId="7333BBD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22B98CA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355DE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5040DE71" w14:textId="77777777" w:rsidR="005C4D20" w:rsidRPr="00723289" w:rsidRDefault="005C4D20" w:rsidP="005C4D20">
            <w:pPr>
              <w:pStyle w:val="a5"/>
              <w:rPr>
                <w:rFonts w:ascii="Arial" w:hAnsi="Arial" w:cs="Arial"/>
                <w:sz w:val="16"/>
                <w:szCs w:val="16"/>
              </w:rPr>
            </w:pPr>
          </w:p>
        </w:tc>
        <w:tc>
          <w:tcPr>
            <w:tcW w:w="1560" w:type="dxa"/>
            <w:vMerge/>
            <w:hideMark/>
          </w:tcPr>
          <w:p w14:paraId="63A27F86" w14:textId="77777777" w:rsidR="005C4D20" w:rsidRPr="00723289" w:rsidRDefault="005C4D20" w:rsidP="005C4D20">
            <w:pPr>
              <w:pStyle w:val="a5"/>
              <w:rPr>
                <w:rFonts w:ascii="Arial" w:hAnsi="Arial" w:cs="Arial"/>
                <w:sz w:val="16"/>
                <w:szCs w:val="16"/>
              </w:rPr>
            </w:pPr>
          </w:p>
        </w:tc>
        <w:tc>
          <w:tcPr>
            <w:tcW w:w="1099" w:type="dxa"/>
            <w:vMerge/>
            <w:hideMark/>
          </w:tcPr>
          <w:p w14:paraId="6C0315CA" w14:textId="77777777" w:rsidR="005C4D20" w:rsidRPr="00723289" w:rsidRDefault="005C4D20" w:rsidP="005C4D20">
            <w:pPr>
              <w:pStyle w:val="a5"/>
              <w:rPr>
                <w:rFonts w:ascii="Arial" w:hAnsi="Arial" w:cs="Arial"/>
                <w:sz w:val="16"/>
                <w:szCs w:val="16"/>
              </w:rPr>
            </w:pPr>
          </w:p>
        </w:tc>
        <w:tc>
          <w:tcPr>
            <w:tcW w:w="992" w:type="dxa"/>
            <w:vMerge/>
            <w:hideMark/>
          </w:tcPr>
          <w:p w14:paraId="4D67C59E" w14:textId="77777777" w:rsidR="005C4D20" w:rsidRPr="00723289" w:rsidRDefault="005C4D20" w:rsidP="005C4D20">
            <w:pPr>
              <w:pStyle w:val="a5"/>
              <w:rPr>
                <w:rFonts w:ascii="Arial" w:hAnsi="Arial" w:cs="Arial"/>
                <w:sz w:val="16"/>
                <w:szCs w:val="16"/>
              </w:rPr>
            </w:pPr>
          </w:p>
        </w:tc>
        <w:tc>
          <w:tcPr>
            <w:tcW w:w="993" w:type="dxa"/>
            <w:vMerge/>
            <w:hideMark/>
          </w:tcPr>
          <w:p w14:paraId="21151325" w14:textId="77777777" w:rsidR="005C4D20" w:rsidRPr="00723289" w:rsidRDefault="005C4D20" w:rsidP="005C4D20">
            <w:pPr>
              <w:pStyle w:val="a5"/>
              <w:rPr>
                <w:rFonts w:ascii="Arial" w:hAnsi="Arial" w:cs="Arial"/>
                <w:sz w:val="16"/>
                <w:szCs w:val="16"/>
              </w:rPr>
            </w:pPr>
          </w:p>
        </w:tc>
        <w:tc>
          <w:tcPr>
            <w:tcW w:w="850" w:type="dxa"/>
            <w:vMerge/>
            <w:hideMark/>
          </w:tcPr>
          <w:p w14:paraId="408C36A0" w14:textId="77777777" w:rsidR="005C4D20" w:rsidRPr="00723289" w:rsidRDefault="005C4D20" w:rsidP="005C4D20">
            <w:pPr>
              <w:pStyle w:val="a5"/>
              <w:rPr>
                <w:rFonts w:ascii="Arial" w:hAnsi="Arial" w:cs="Arial"/>
                <w:sz w:val="16"/>
                <w:szCs w:val="16"/>
              </w:rPr>
            </w:pPr>
          </w:p>
        </w:tc>
      </w:tr>
      <w:tr w:rsidR="00723289" w:rsidRPr="00723289" w14:paraId="5AE01A91" w14:textId="77777777" w:rsidTr="003312AE">
        <w:trPr>
          <w:trHeight w:val="1266"/>
        </w:trPr>
        <w:tc>
          <w:tcPr>
            <w:tcW w:w="851" w:type="dxa"/>
            <w:vMerge/>
            <w:hideMark/>
          </w:tcPr>
          <w:p w14:paraId="6C880F00" w14:textId="77777777" w:rsidR="005C4D20" w:rsidRPr="00723289" w:rsidRDefault="005C4D20" w:rsidP="005C4D20">
            <w:pPr>
              <w:pStyle w:val="a5"/>
              <w:rPr>
                <w:rFonts w:ascii="Arial" w:hAnsi="Arial" w:cs="Arial"/>
                <w:sz w:val="16"/>
                <w:szCs w:val="16"/>
              </w:rPr>
            </w:pPr>
          </w:p>
        </w:tc>
        <w:tc>
          <w:tcPr>
            <w:tcW w:w="1972" w:type="dxa"/>
            <w:vMerge/>
            <w:hideMark/>
          </w:tcPr>
          <w:p w14:paraId="3AB46E68" w14:textId="77777777" w:rsidR="005C4D20" w:rsidRPr="00723289" w:rsidRDefault="005C4D20" w:rsidP="005C4D20">
            <w:pPr>
              <w:pStyle w:val="a5"/>
              <w:rPr>
                <w:rFonts w:ascii="Arial" w:hAnsi="Arial" w:cs="Arial"/>
                <w:sz w:val="16"/>
                <w:szCs w:val="16"/>
              </w:rPr>
            </w:pPr>
          </w:p>
        </w:tc>
        <w:tc>
          <w:tcPr>
            <w:tcW w:w="1288" w:type="dxa"/>
            <w:vMerge/>
            <w:hideMark/>
          </w:tcPr>
          <w:p w14:paraId="36FC6BEA" w14:textId="77777777" w:rsidR="005C4D20" w:rsidRPr="00723289" w:rsidRDefault="005C4D20" w:rsidP="005C4D20">
            <w:pPr>
              <w:pStyle w:val="a5"/>
              <w:rPr>
                <w:rFonts w:ascii="Arial" w:hAnsi="Arial" w:cs="Arial"/>
                <w:sz w:val="16"/>
                <w:szCs w:val="16"/>
              </w:rPr>
            </w:pPr>
          </w:p>
        </w:tc>
        <w:tc>
          <w:tcPr>
            <w:tcW w:w="1559" w:type="dxa"/>
            <w:hideMark/>
          </w:tcPr>
          <w:p w14:paraId="0CC4CB9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74C2788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396C0B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296CE981" w14:textId="77777777" w:rsidR="005C4D20" w:rsidRPr="00723289" w:rsidRDefault="005C4D20" w:rsidP="005C4D20">
            <w:pPr>
              <w:pStyle w:val="a5"/>
              <w:rPr>
                <w:rFonts w:ascii="Arial" w:hAnsi="Arial" w:cs="Arial"/>
                <w:sz w:val="16"/>
                <w:szCs w:val="16"/>
              </w:rPr>
            </w:pPr>
          </w:p>
        </w:tc>
        <w:tc>
          <w:tcPr>
            <w:tcW w:w="1560" w:type="dxa"/>
            <w:vMerge/>
            <w:hideMark/>
          </w:tcPr>
          <w:p w14:paraId="5246C158" w14:textId="77777777" w:rsidR="005C4D20" w:rsidRPr="00723289" w:rsidRDefault="005C4D20" w:rsidP="005C4D20">
            <w:pPr>
              <w:pStyle w:val="a5"/>
              <w:rPr>
                <w:rFonts w:ascii="Arial" w:hAnsi="Arial" w:cs="Arial"/>
                <w:sz w:val="16"/>
                <w:szCs w:val="16"/>
              </w:rPr>
            </w:pPr>
          </w:p>
        </w:tc>
        <w:tc>
          <w:tcPr>
            <w:tcW w:w="1099" w:type="dxa"/>
            <w:vMerge/>
            <w:hideMark/>
          </w:tcPr>
          <w:p w14:paraId="7F7431BE" w14:textId="77777777" w:rsidR="005C4D20" w:rsidRPr="00723289" w:rsidRDefault="005C4D20" w:rsidP="005C4D20">
            <w:pPr>
              <w:pStyle w:val="a5"/>
              <w:rPr>
                <w:rFonts w:ascii="Arial" w:hAnsi="Arial" w:cs="Arial"/>
                <w:sz w:val="16"/>
                <w:szCs w:val="16"/>
              </w:rPr>
            </w:pPr>
          </w:p>
        </w:tc>
        <w:tc>
          <w:tcPr>
            <w:tcW w:w="992" w:type="dxa"/>
            <w:vMerge/>
            <w:hideMark/>
          </w:tcPr>
          <w:p w14:paraId="27A551FE" w14:textId="77777777" w:rsidR="005C4D20" w:rsidRPr="00723289" w:rsidRDefault="005C4D20" w:rsidP="005C4D20">
            <w:pPr>
              <w:pStyle w:val="a5"/>
              <w:rPr>
                <w:rFonts w:ascii="Arial" w:hAnsi="Arial" w:cs="Arial"/>
                <w:sz w:val="16"/>
                <w:szCs w:val="16"/>
              </w:rPr>
            </w:pPr>
          </w:p>
        </w:tc>
        <w:tc>
          <w:tcPr>
            <w:tcW w:w="993" w:type="dxa"/>
            <w:vMerge/>
            <w:hideMark/>
          </w:tcPr>
          <w:p w14:paraId="0C473C71" w14:textId="77777777" w:rsidR="005C4D20" w:rsidRPr="00723289" w:rsidRDefault="005C4D20" w:rsidP="005C4D20">
            <w:pPr>
              <w:pStyle w:val="a5"/>
              <w:rPr>
                <w:rFonts w:ascii="Arial" w:hAnsi="Arial" w:cs="Arial"/>
                <w:sz w:val="16"/>
                <w:szCs w:val="16"/>
              </w:rPr>
            </w:pPr>
          </w:p>
        </w:tc>
        <w:tc>
          <w:tcPr>
            <w:tcW w:w="850" w:type="dxa"/>
            <w:vMerge/>
            <w:hideMark/>
          </w:tcPr>
          <w:p w14:paraId="23E67340" w14:textId="77777777" w:rsidR="005C4D20" w:rsidRPr="00723289" w:rsidRDefault="005C4D20" w:rsidP="005C4D20">
            <w:pPr>
              <w:pStyle w:val="a5"/>
              <w:rPr>
                <w:rFonts w:ascii="Arial" w:hAnsi="Arial" w:cs="Arial"/>
                <w:sz w:val="16"/>
                <w:szCs w:val="16"/>
              </w:rPr>
            </w:pPr>
          </w:p>
        </w:tc>
      </w:tr>
      <w:tr w:rsidR="00723289" w:rsidRPr="00723289" w14:paraId="5A9C1A0E" w14:textId="77777777" w:rsidTr="003312AE">
        <w:trPr>
          <w:trHeight w:val="840"/>
        </w:trPr>
        <w:tc>
          <w:tcPr>
            <w:tcW w:w="851" w:type="dxa"/>
            <w:vMerge/>
            <w:hideMark/>
          </w:tcPr>
          <w:p w14:paraId="62680EFB" w14:textId="77777777" w:rsidR="005C4D20" w:rsidRPr="00723289" w:rsidRDefault="005C4D20" w:rsidP="005C4D20">
            <w:pPr>
              <w:pStyle w:val="a5"/>
              <w:rPr>
                <w:rFonts w:ascii="Arial" w:hAnsi="Arial" w:cs="Arial"/>
                <w:sz w:val="16"/>
                <w:szCs w:val="16"/>
              </w:rPr>
            </w:pPr>
          </w:p>
        </w:tc>
        <w:tc>
          <w:tcPr>
            <w:tcW w:w="1972" w:type="dxa"/>
            <w:vMerge/>
            <w:hideMark/>
          </w:tcPr>
          <w:p w14:paraId="4D139903" w14:textId="77777777" w:rsidR="005C4D20" w:rsidRPr="00723289" w:rsidRDefault="005C4D20" w:rsidP="005C4D20">
            <w:pPr>
              <w:pStyle w:val="a5"/>
              <w:rPr>
                <w:rFonts w:ascii="Arial" w:hAnsi="Arial" w:cs="Arial"/>
                <w:sz w:val="16"/>
                <w:szCs w:val="16"/>
              </w:rPr>
            </w:pPr>
          </w:p>
        </w:tc>
        <w:tc>
          <w:tcPr>
            <w:tcW w:w="1288" w:type="dxa"/>
            <w:vMerge/>
            <w:hideMark/>
          </w:tcPr>
          <w:p w14:paraId="03E1DC2A" w14:textId="77777777" w:rsidR="005C4D20" w:rsidRPr="00723289" w:rsidRDefault="005C4D20" w:rsidP="005C4D20">
            <w:pPr>
              <w:pStyle w:val="a5"/>
              <w:rPr>
                <w:rFonts w:ascii="Arial" w:hAnsi="Arial" w:cs="Arial"/>
                <w:sz w:val="16"/>
                <w:szCs w:val="16"/>
              </w:rPr>
            </w:pPr>
          </w:p>
        </w:tc>
        <w:tc>
          <w:tcPr>
            <w:tcW w:w="1559" w:type="dxa"/>
            <w:hideMark/>
          </w:tcPr>
          <w:p w14:paraId="0AC7E3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315FCD2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34E75A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3403BC97" w14:textId="77777777" w:rsidR="005C4D20" w:rsidRPr="00723289" w:rsidRDefault="005C4D20" w:rsidP="005C4D20">
            <w:pPr>
              <w:pStyle w:val="a5"/>
              <w:rPr>
                <w:rFonts w:ascii="Arial" w:hAnsi="Arial" w:cs="Arial"/>
                <w:sz w:val="16"/>
                <w:szCs w:val="16"/>
              </w:rPr>
            </w:pPr>
          </w:p>
        </w:tc>
        <w:tc>
          <w:tcPr>
            <w:tcW w:w="1560" w:type="dxa"/>
            <w:vMerge/>
            <w:hideMark/>
          </w:tcPr>
          <w:p w14:paraId="0E66C68C" w14:textId="77777777" w:rsidR="005C4D20" w:rsidRPr="00723289" w:rsidRDefault="005C4D20" w:rsidP="005C4D20">
            <w:pPr>
              <w:pStyle w:val="a5"/>
              <w:rPr>
                <w:rFonts w:ascii="Arial" w:hAnsi="Arial" w:cs="Arial"/>
                <w:sz w:val="16"/>
                <w:szCs w:val="16"/>
              </w:rPr>
            </w:pPr>
          </w:p>
        </w:tc>
        <w:tc>
          <w:tcPr>
            <w:tcW w:w="1099" w:type="dxa"/>
            <w:vMerge/>
            <w:hideMark/>
          </w:tcPr>
          <w:p w14:paraId="17DBAC99" w14:textId="77777777" w:rsidR="005C4D20" w:rsidRPr="00723289" w:rsidRDefault="005C4D20" w:rsidP="005C4D20">
            <w:pPr>
              <w:pStyle w:val="a5"/>
              <w:rPr>
                <w:rFonts w:ascii="Arial" w:hAnsi="Arial" w:cs="Arial"/>
                <w:sz w:val="16"/>
                <w:szCs w:val="16"/>
              </w:rPr>
            </w:pPr>
          </w:p>
        </w:tc>
        <w:tc>
          <w:tcPr>
            <w:tcW w:w="992" w:type="dxa"/>
            <w:vMerge/>
            <w:hideMark/>
          </w:tcPr>
          <w:p w14:paraId="617924D9" w14:textId="77777777" w:rsidR="005C4D20" w:rsidRPr="00723289" w:rsidRDefault="005C4D20" w:rsidP="005C4D20">
            <w:pPr>
              <w:pStyle w:val="a5"/>
              <w:rPr>
                <w:rFonts w:ascii="Arial" w:hAnsi="Arial" w:cs="Arial"/>
                <w:sz w:val="16"/>
                <w:szCs w:val="16"/>
              </w:rPr>
            </w:pPr>
          </w:p>
        </w:tc>
        <w:tc>
          <w:tcPr>
            <w:tcW w:w="993" w:type="dxa"/>
            <w:vMerge/>
            <w:hideMark/>
          </w:tcPr>
          <w:p w14:paraId="7F878CAB" w14:textId="77777777" w:rsidR="005C4D20" w:rsidRPr="00723289" w:rsidRDefault="005C4D20" w:rsidP="005C4D20">
            <w:pPr>
              <w:pStyle w:val="a5"/>
              <w:rPr>
                <w:rFonts w:ascii="Arial" w:hAnsi="Arial" w:cs="Arial"/>
                <w:sz w:val="16"/>
                <w:szCs w:val="16"/>
              </w:rPr>
            </w:pPr>
          </w:p>
        </w:tc>
        <w:tc>
          <w:tcPr>
            <w:tcW w:w="850" w:type="dxa"/>
            <w:vMerge/>
            <w:hideMark/>
          </w:tcPr>
          <w:p w14:paraId="0E2C7549" w14:textId="77777777" w:rsidR="005C4D20" w:rsidRPr="00723289" w:rsidRDefault="005C4D20" w:rsidP="005C4D20">
            <w:pPr>
              <w:pStyle w:val="a5"/>
              <w:rPr>
                <w:rFonts w:ascii="Arial" w:hAnsi="Arial" w:cs="Arial"/>
                <w:sz w:val="16"/>
                <w:szCs w:val="16"/>
              </w:rPr>
            </w:pPr>
          </w:p>
        </w:tc>
      </w:tr>
      <w:tr w:rsidR="005C4D20" w:rsidRPr="00723289" w14:paraId="72D6780D" w14:textId="77777777" w:rsidTr="003312AE">
        <w:trPr>
          <w:trHeight w:val="280"/>
        </w:trPr>
        <w:tc>
          <w:tcPr>
            <w:tcW w:w="16159" w:type="dxa"/>
            <w:gridSpan w:val="12"/>
            <w:noWrap/>
            <w:hideMark/>
          </w:tcPr>
          <w:p w14:paraId="31A06F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1.1.7 Принятие к учету объектов ОС в порядке возмещения виновным лицом</w:t>
            </w:r>
          </w:p>
        </w:tc>
      </w:tr>
      <w:tr w:rsidR="00723289" w:rsidRPr="00723289" w14:paraId="23985F20" w14:textId="77777777" w:rsidTr="003312AE">
        <w:trPr>
          <w:trHeight w:val="1401"/>
        </w:trPr>
        <w:tc>
          <w:tcPr>
            <w:tcW w:w="851" w:type="dxa"/>
            <w:vMerge w:val="restart"/>
            <w:noWrap/>
            <w:hideMark/>
          </w:tcPr>
          <w:p w14:paraId="28C86EF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1.1.7.1</w:t>
            </w:r>
          </w:p>
        </w:tc>
        <w:tc>
          <w:tcPr>
            <w:tcW w:w="1972" w:type="dxa"/>
            <w:vMerge w:val="restart"/>
            <w:hideMark/>
          </w:tcPr>
          <w:p w14:paraId="2C56482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051B107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7A5412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0651E8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F62D10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получения</w:t>
            </w:r>
          </w:p>
        </w:tc>
        <w:tc>
          <w:tcPr>
            <w:tcW w:w="1593" w:type="dxa"/>
            <w:vMerge w:val="restart"/>
            <w:hideMark/>
          </w:tcPr>
          <w:p w14:paraId="5CFAB59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191541D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F8BA2B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0AEEC0A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046226B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4473A5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7C0118AD" w14:textId="77777777" w:rsidTr="003312AE">
        <w:trPr>
          <w:trHeight w:val="1095"/>
        </w:trPr>
        <w:tc>
          <w:tcPr>
            <w:tcW w:w="851" w:type="dxa"/>
            <w:vMerge/>
            <w:hideMark/>
          </w:tcPr>
          <w:p w14:paraId="2786094C" w14:textId="77777777" w:rsidR="005C4D20" w:rsidRPr="00723289" w:rsidRDefault="005C4D20" w:rsidP="005C4D20">
            <w:pPr>
              <w:pStyle w:val="a5"/>
              <w:rPr>
                <w:rFonts w:ascii="Arial" w:hAnsi="Arial" w:cs="Arial"/>
                <w:sz w:val="16"/>
                <w:szCs w:val="16"/>
              </w:rPr>
            </w:pPr>
          </w:p>
        </w:tc>
        <w:tc>
          <w:tcPr>
            <w:tcW w:w="1972" w:type="dxa"/>
            <w:vMerge/>
            <w:hideMark/>
          </w:tcPr>
          <w:p w14:paraId="5C1F64B3" w14:textId="77777777" w:rsidR="005C4D20" w:rsidRPr="00723289" w:rsidRDefault="005C4D20" w:rsidP="005C4D20">
            <w:pPr>
              <w:pStyle w:val="a5"/>
              <w:rPr>
                <w:rFonts w:ascii="Arial" w:hAnsi="Arial" w:cs="Arial"/>
                <w:sz w:val="16"/>
                <w:szCs w:val="16"/>
              </w:rPr>
            </w:pPr>
          </w:p>
        </w:tc>
        <w:tc>
          <w:tcPr>
            <w:tcW w:w="1288" w:type="dxa"/>
            <w:vMerge/>
            <w:hideMark/>
          </w:tcPr>
          <w:p w14:paraId="3B671ACB" w14:textId="77777777" w:rsidR="005C4D20" w:rsidRPr="00723289" w:rsidRDefault="005C4D20" w:rsidP="005C4D20">
            <w:pPr>
              <w:pStyle w:val="a5"/>
              <w:rPr>
                <w:rFonts w:ascii="Arial" w:hAnsi="Arial" w:cs="Arial"/>
                <w:sz w:val="16"/>
                <w:szCs w:val="16"/>
              </w:rPr>
            </w:pPr>
          </w:p>
        </w:tc>
        <w:tc>
          <w:tcPr>
            <w:tcW w:w="1559" w:type="dxa"/>
            <w:hideMark/>
          </w:tcPr>
          <w:p w14:paraId="7D7BA99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0C253F5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BFC162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60EB4B7B" w14:textId="77777777" w:rsidR="005C4D20" w:rsidRPr="00723289" w:rsidRDefault="005C4D20" w:rsidP="005C4D20">
            <w:pPr>
              <w:pStyle w:val="a5"/>
              <w:rPr>
                <w:rFonts w:ascii="Arial" w:hAnsi="Arial" w:cs="Arial"/>
                <w:sz w:val="16"/>
                <w:szCs w:val="16"/>
              </w:rPr>
            </w:pPr>
          </w:p>
        </w:tc>
        <w:tc>
          <w:tcPr>
            <w:tcW w:w="1560" w:type="dxa"/>
            <w:vMerge/>
            <w:hideMark/>
          </w:tcPr>
          <w:p w14:paraId="3DBBA20C" w14:textId="77777777" w:rsidR="005C4D20" w:rsidRPr="00723289" w:rsidRDefault="005C4D20" w:rsidP="005C4D20">
            <w:pPr>
              <w:pStyle w:val="a5"/>
              <w:rPr>
                <w:rFonts w:ascii="Arial" w:hAnsi="Arial" w:cs="Arial"/>
                <w:sz w:val="16"/>
                <w:szCs w:val="16"/>
              </w:rPr>
            </w:pPr>
          </w:p>
        </w:tc>
        <w:tc>
          <w:tcPr>
            <w:tcW w:w="1099" w:type="dxa"/>
            <w:vMerge/>
            <w:hideMark/>
          </w:tcPr>
          <w:p w14:paraId="62448392" w14:textId="77777777" w:rsidR="005C4D20" w:rsidRPr="00723289" w:rsidRDefault="005C4D20" w:rsidP="005C4D20">
            <w:pPr>
              <w:pStyle w:val="a5"/>
              <w:rPr>
                <w:rFonts w:ascii="Arial" w:hAnsi="Arial" w:cs="Arial"/>
                <w:sz w:val="16"/>
                <w:szCs w:val="16"/>
              </w:rPr>
            </w:pPr>
          </w:p>
        </w:tc>
        <w:tc>
          <w:tcPr>
            <w:tcW w:w="992" w:type="dxa"/>
            <w:vMerge/>
            <w:hideMark/>
          </w:tcPr>
          <w:p w14:paraId="79785060" w14:textId="77777777" w:rsidR="005C4D20" w:rsidRPr="00723289" w:rsidRDefault="005C4D20" w:rsidP="005C4D20">
            <w:pPr>
              <w:pStyle w:val="a5"/>
              <w:rPr>
                <w:rFonts w:ascii="Arial" w:hAnsi="Arial" w:cs="Arial"/>
                <w:sz w:val="16"/>
                <w:szCs w:val="16"/>
              </w:rPr>
            </w:pPr>
          </w:p>
        </w:tc>
        <w:tc>
          <w:tcPr>
            <w:tcW w:w="993" w:type="dxa"/>
            <w:vMerge/>
            <w:hideMark/>
          </w:tcPr>
          <w:p w14:paraId="17B07900" w14:textId="77777777" w:rsidR="005C4D20" w:rsidRPr="00723289" w:rsidRDefault="005C4D20" w:rsidP="005C4D20">
            <w:pPr>
              <w:pStyle w:val="a5"/>
              <w:rPr>
                <w:rFonts w:ascii="Arial" w:hAnsi="Arial" w:cs="Arial"/>
                <w:sz w:val="16"/>
                <w:szCs w:val="16"/>
              </w:rPr>
            </w:pPr>
          </w:p>
        </w:tc>
        <w:tc>
          <w:tcPr>
            <w:tcW w:w="850" w:type="dxa"/>
            <w:vMerge/>
            <w:hideMark/>
          </w:tcPr>
          <w:p w14:paraId="681EADDE" w14:textId="77777777" w:rsidR="005C4D20" w:rsidRPr="00723289" w:rsidRDefault="005C4D20" w:rsidP="005C4D20">
            <w:pPr>
              <w:pStyle w:val="a5"/>
              <w:rPr>
                <w:rFonts w:ascii="Arial" w:hAnsi="Arial" w:cs="Arial"/>
                <w:sz w:val="16"/>
                <w:szCs w:val="16"/>
              </w:rPr>
            </w:pPr>
          </w:p>
        </w:tc>
      </w:tr>
      <w:tr w:rsidR="00723289" w:rsidRPr="00723289" w14:paraId="23C5BEF3" w14:textId="77777777" w:rsidTr="003312AE">
        <w:trPr>
          <w:trHeight w:val="1281"/>
        </w:trPr>
        <w:tc>
          <w:tcPr>
            <w:tcW w:w="851" w:type="dxa"/>
            <w:vMerge/>
            <w:hideMark/>
          </w:tcPr>
          <w:p w14:paraId="511CAECA" w14:textId="77777777" w:rsidR="005C4D20" w:rsidRPr="00723289" w:rsidRDefault="005C4D20" w:rsidP="005C4D20">
            <w:pPr>
              <w:pStyle w:val="a5"/>
              <w:rPr>
                <w:rFonts w:ascii="Arial" w:hAnsi="Arial" w:cs="Arial"/>
                <w:sz w:val="16"/>
                <w:szCs w:val="16"/>
              </w:rPr>
            </w:pPr>
          </w:p>
        </w:tc>
        <w:tc>
          <w:tcPr>
            <w:tcW w:w="1972" w:type="dxa"/>
            <w:vMerge/>
            <w:hideMark/>
          </w:tcPr>
          <w:p w14:paraId="546A64A8" w14:textId="77777777" w:rsidR="005C4D20" w:rsidRPr="00723289" w:rsidRDefault="005C4D20" w:rsidP="005C4D20">
            <w:pPr>
              <w:pStyle w:val="a5"/>
              <w:rPr>
                <w:rFonts w:ascii="Arial" w:hAnsi="Arial" w:cs="Arial"/>
                <w:sz w:val="16"/>
                <w:szCs w:val="16"/>
              </w:rPr>
            </w:pPr>
          </w:p>
        </w:tc>
        <w:tc>
          <w:tcPr>
            <w:tcW w:w="1288" w:type="dxa"/>
            <w:vMerge/>
            <w:hideMark/>
          </w:tcPr>
          <w:p w14:paraId="10A462BE" w14:textId="77777777" w:rsidR="005C4D20" w:rsidRPr="00723289" w:rsidRDefault="005C4D20" w:rsidP="005C4D20">
            <w:pPr>
              <w:pStyle w:val="a5"/>
              <w:rPr>
                <w:rFonts w:ascii="Arial" w:hAnsi="Arial" w:cs="Arial"/>
                <w:sz w:val="16"/>
                <w:szCs w:val="16"/>
              </w:rPr>
            </w:pPr>
          </w:p>
        </w:tc>
        <w:tc>
          <w:tcPr>
            <w:tcW w:w="1559" w:type="dxa"/>
            <w:hideMark/>
          </w:tcPr>
          <w:p w14:paraId="0D6CC11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2038F77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47B1F3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426A8D80" w14:textId="77777777" w:rsidR="005C4D20" w:rsidRPr="00723289" w:rsidRDefault="005C4D20" w:rsidP="005C4D20">
            <w:pPr>
              <w:pStyle w:val="a5"/>
              <w:rPr>
                <w:rFonts w:ascii="Arial" w:hAnsi="Arial" w:cs="Arial"/>
                <w:sz w:val="16"/>
                <w:szCs w:val="16"/>
              </w:rPr>
            </w:pPr>
          </w:p>
        </w:tc>
        <w:tc>
          <w:tcPr>
            <w:tcW w:w="1560" w:type="dxa"/>
            <w:vMerge/>
            <w:hideMark/>
          </w:tcPr>
          <w:p w14:paraId="0CC34AA2" w14:textId="77777777" w:rsidR="005C4D20" w:rsidRPr="00723289" w:rsidRDefault="005C4D20" w:rsidP="005C4D20">
            <w:pPr>
              <w:pStyle w:val="a5"/>
              <w:rPr>
                <w:rFonts w:ascii="Arial" w:hAnsi="Arial" w:cs="Arial"/>
                <w:sz w:val="16"/>
                <w:szCs w:val="16"/>
              </w:rPr>
            </w:pPr>
          </w:p>
        </w:tc>
        <w:tc>
          <w:tcPr>
            <w:tcW w:w="1099" w:type="dxa"/>
            <w:vMerge/>
            <w:hideMark/>
          </w:tcPr>
          <w:p w14:paraId="3B12E83E" w14:textId="77777777" w:rsidR="005C4D20" w:rsidRPr="00723289" w:rsidRDefault="005C4D20" w:rsidP="005C4D20">
            <w:pPr>
              <w:pStyle w:val="a5"/>
              <w:rPr>
                <w:rFonts w:ascii="Arial" w:hAnsi="Arial" w:cs="Arial"/>
                <w:sz w:val="16"/>
                <w:szCs w:val="16"/>
              </w:rPr>
            </w:pPr>
          </w:p>
        </w:tc>
        <w:tc>
          <w:tcPr>
            <w:tcW w:w="992" w:type="dxa"/>
            <w:vMerge/>
            <w:hideMark/>
          </w:tcPr>
          <w:p w14:paraId="5F645FA0" w14:textId="77777777" w:rsidR="005C4D20" w:rsidRPr="00723289" w:rsidRDefault="005C4D20" w:rsidP="005C4D20">
            <w:pPr>
              <w:pStyle w:val="a5"/>
              <w:rPr>
                <w:rFonts w:ascii="Arial" w:hAnsi="Arial" w:cs="Arial"/>
                <w:sz w:val="16"/>
                <w:szCs w:val="16"/>
              </w:rPr>
            </w:pPr>
          </w:p>
        </w:tc>
        <w:tc>
          <w:tcPr>
            <w:tcW w:w="993" w:type="dxa"/>
            <w:vMerge/>
            <w:hideMark/>
          </w:tcPr>
          <w:p w14:paraId="28B55372" w14:textId="77777777" w:rsidR="005C4D20" w:rsidRPr="00723289" w:rsidRDefault="005C4D20" w:rsidP="005C4D20">
            <w:pPr>
              <w:pStyle w:val="a5"/>
              <w:rPr>
                <w:rFonts w:ascii="Arial" w:hAnsi="Arial" w:cs="Arial"/>
                <w:sz w:val="16"/>
                <w:szCs w:val="16"/>
              </w:rPr>
            </w:pPr>
          </w:p>
        </w:tc>
        <w:tc>
          <w:tcPr>
            <w:tcW w:w="850" w:type="dxa"/>
            <w:vMerge/>
            <w:hideMark/>
          </w:tcPr>
          <w:p w14:paraId="4F4EF97B" w14:textId="77777777" w:rsidR="005C4D20" w:rsidRPr="00723289" w:rsidRDefault="005C4D20" w:rsidP="005C4D20">
            <w:pPr>
              <w:pStyle w:val="a5"/>
              <w:rPr>
                <w:rFonts w:ascii="Arial" w:hAnsi="Arial" w:cs="Arial"/>
                <w:sz w:val="16"/>
                <w:szCs w:val="16"/>
              </w:rPr>
            </w:pPr>
          </w:p>
        </w:tc>
      </w:tr>
      <w:tr w:rsidR="00723289" w:rsidRPr="00723289" w14:paraId="62F81BCF" w14:textId="77777777" w:rsidTr="003312AE">
        <w:trPr>
          <w:trHeight w:val="831"/>
        </w:trPr>
        <w:tc>
          <w:tcPr>
            <w:tcW w:w="851" w:type="dxa"/>
            <w:vMerge w:val="restart"/>
            <w:noWrap/>
            <w:hideMark/>
          </w:tcPr>
          <w:p w14:paraId="743B2CE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1.1.7.2</w:t>
            </w:r>
          </w:p>
        </w:tc>
        <w:tc>
          <w:tcPr>
            <w:tcW w:w="1972" w:type="dxa"/>
            <w:vMerge w:val="restart"/>
            <w:hideMark/>
          </w:tcPr>
          <w:p w14:paraId="1D36250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4136931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65B4EF1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6945C94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547AD4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19CEE8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31CB13D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6C59C2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7603D3E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0BE592C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013B820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1362FAAE" w14:textId="77777777" w:rsidTr="003312AE">
        <w:trPr>
          <w:trHeight w:val="1411"/>
        </w:trPr>
        <w:tc>
          <w:tcPr>
            <w:tcW w:w="851" w:type="dxa"/>
            <w:vMerge/>
            <w:hideMark/>
          </w:tcPr>
          <w:p w14:paraId="634FC929" w14:textId="77777777" w:rsidR="005C4D20" w:rsidRPr="00723289" w:rsidRDefault="005C4D20" w:rsidP="005C4D20">
            <w:pPr>
              <w:pStyle w:val="a5"/>
              <w:rPr>
                <w:rFonts w:ascii="Arial" w:hAnsi="Arial" w:cs="Arial"/>
                <w:sz w:val="16"/>
                <w:szCs w:val="16"/>
              </w:rPr>
            </w:pPr>
          </w:p>
        </w:tc>
        <w:tc>
          <w:tcPr>
            <w:tcW w:w="1972" w:type="dxa"/>
            <w:vMerge/>
            <w:hideMark/>
          </w:tcPr>
          <w:p w14:paraId="06E523F5" w14:textId="77777777" w:rsidR="005C4D20" w:rsidRPr="00723289" w:rsidRDefault="005C4D20" w:rsidP="005C4D20">
            <w:pPr>
              <w:pStyle w:val="a5"/>
              <w:rPr>
                <w:rFonts w:ascii="Arial" w:hAnsi="Arial" w:cs="Arial"/>
                <w:sz w:val="16"/>
                <w:szCs w:val="16"/>
              </w:rPr>
            </w:pPr>
          </w:p>
        </w:tc>
        <w:tc>
          <w:tcPr>
            <w:tcW w:w="1288" w:type="dxa"/>
            <w:vMerge/>
            <w:hideMark/>
          </w:tcPr>
          <w:p w14:paraId="1FA11D5C" w14:textId="77777777" w:rsidR="005C4D20" w:rsidRPr="00723289" w:rsidRDefault="005C4D20" w:rsidP="005C4D20">
            <w:pPr>
              <w:pStyle w:val="a5"/>
              <w:rPr>
                <w:rFonts w:ascii="Arial" w:hAnsi="Arial" w:cs="Arial"/>
                <w:sz w:val="16"/>
                <w:szCs w:val="16"/>
              </w:rPr>
            </w:pPr>
          </w:p>
        </w:tc>
        <w:tc>
          <w:tcPr>
            <w:tcW w:w="1559" w:type="dxa"/>
            <w:hideMark/>
          </w:tcPr>
          <w:p w14:paraId="02F024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51B3E57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D76BFD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4FAAF2D3" w14:textId="77777777" w:rsidR="005C4D20" w:rsidRPr="00723289" w:rsidRDefault="005C4D20" w:rsidP="005C4D20">
            <w:pPr>
              <w:pStyle w:val="a5"/>
              <w:rPr>
                <w:rFonts w:ascii="Arial" w:hAnsi="Arial" w:cs="Arial"/>
                <w:sz w:val="16"/>
                <w:szCs w:val="16"/>
              </w:rPr>
            </w:pPr>
          </w:p>
        </w:tc>
        <w:tc>
          <w:tcPr>
            <w:tcW w:w="1560" w:type="dxa"/>
            <w:vMerge/>
            <w:hideMark/>
          </w:tcPr>
          <w:p w14:paraId="6C326064" w14:textId="77777777" w:rsidR="005C4D20" w:rsidRPr="00723289" w:rsidRDefault="005C4D20" w:rsidP="005C4D20">
            <w:pPr>
              <w:pStyle w:val="a5"/>
              <w:rPr>
                <w:rFonts w:ascii="Arial" w:hAnsi="Arial" w:cs="Arial"/>
                <w:sz w:val="16"/>
                <w:szCs w:val="16"/>
              </w:rPr>
            </w:pPr>
          </w:p>
        </w:tc>
        <w:tc>
          <w:tcPr>
            <w:tcW w:w="1099" w:type="dxa"/>
            <w:vMerge/>
            <w:hideMark/>
          </w:tcPr>
          <w:p w14:paraId="63A8D111" w14:textId="77777777" w:rsidR="005C4D20" w:rsidRPr="00723289" w:rsidRDefault="005C4D20" w:rsidP="005C4D20">
            <w:pPr>
              <w:pStyle w:val="a5"/>
              <w:rPr>
                <w:rFonts w:ascii="Arial" w:hAnsi="Arial" w:cs="Arial"/>
                <w:sz w:val="16"/>
                <w:szCs w:val="16"/>
              </w:rPr>
            </w:pPr>
          </w:p>
        </w:tc>
        <w:tc>
          <w:tcPr>
            <w:tcW w:w="992" w:type="dxa"/>
            <w:vMerge/>
            <w:hideMark/>
          </w:tcPr>
          <w:p w14:paraId="5E695303" w14:textId="77777777" w:rsidR="005C4D20" w:rsidRPr="00723289" w:rsidRDefault="005C4D20" w:rsidP="005C4D20">
            <w:pPr>
              <w:pStyle w:val="a5"/>
              <w:rPr>
                <w:rFonts w:ascii="Arial" w:hAnsi="Arial" w:cs="Arial"/>
                <w:sz w:val="16"/>
                <w:szCs w:val="16"/>
              </w:rPr>
            </w:pPr>
          </w:p>
        </w:tc>
        <w:tc>
          <w:tcPr>
            <w:tcW w:w="993" w:type="dxa"/>
            <w:vMerge/>
            <w:hideMark/>
          </w:tcPr>
          <w:p w14:paraId="09A29221" w14:textId="77777777" w:rsidR="005C4D20" w:rsidRPr="00723289" w:rsidRDefault="005C4D20" w:rsidP="005C4D20">
            <w:pPr>
              <w:pStyle w:val="a5"/>
              <w:rPr>
                <w:rFonts w:ascii="Arial" w:hAnsi="Arial" w:cs="Arial"/>
                <w:sz w:val="16"/>
                <w:szCs w:val="16"/>
              </w:rPr>
            </w:pPr>
          </w:p>
        </w:tc>
        <w:tc>
          <w:tcPr>
            <w:tcW w:w="850" w:type="dxa"/>
            <w:vMerge/>
            <w:hideMark/>
          </w:tcPr>
          <w:p w14:paraId="3CCCAF04" w14:textId="77777777" w:rsidR="005C4D20" w:rsidRPr="00723289" w:rsidRDefault="005C4D20" w:rsidP="005C4D20">
            <w:pPr>
              <w:pStyle w:val="a5"/>
              <w:rPr>
                <w:rFonts w:ascii="Arial" w:hAnsi="Arial" w:cs="Arial"/>
                <w:sz w:val="16"/>
                <w:szCs w:val="16"/>
              </w:rPr>
            </w:pPr>
          </w:p>
        </w:tc>
      </w:tr>
      <w:tr w:rsidR="00723289" w:rsidRPr="00723289" w14:paraId="1C32EF7D" w14:textId="77777777" w:rsidTr="003312AE">
        <w:trPr>
          <w:trHeight w:val="1233"/>
        </w:trPr>
        <w:tc>
          <w:tcPr>
            <w:tcW w:w="851" w:type="dxa"/>
            <w:vMerge/>
            <w:hideMark/>
          </w:tcPr>
          <w:p w14:paraId="5737B0F6" w14:textId="77777777" w:rsidR="005C4D20" w:rsidRPr="00723289" w:rsidRDefault="005C4D20" w:rsidP="005C4D20">
            <w:pPr>
              <w:pStyle w:val="a5"/>
              <w:rPr>
                <w:rFonts w:ascii="Arial" w:hAnsi="Arial" w:cs="Arial"/>
                <w:sz w:val="16"/>
                <w:szCs w:val="16"/>
              </w:rPr>
            </w:pPr>
          </w:p>
        </w:tc>
        <w:tc>
          <w:tcPr>
            <w:tcW w:w="1972" w:type="dxa"/>
            <w:vMerge/>
            <w:hideMark/>
          </w:tcPr>
          <w:p w14:paraId="0E8CBFB6" w14:textId="77777777" w:rsidR="005C4D20" w:rsidRPr="00723289" w:rsidRDefault="005C4D20" w:rsidP="005C4D20">
            <w:pPr>
              <w:pStyle w:val="a5"/>
              <w:rPr>
                <w:rFonts w:ascii="Arial" w:hAnsi="Arial" w:cs="Arial"/>
                <w:sz w:val="16"/>
                <w:szCs w:val="16"/>
              </w:rPr>
            </w:pPr>
          </w:p>
        </w:tc>
        <w:tc>
          <w:tcPr>
            <w:tcW w:w="1288" w:type="dxa"/>
            <w:vMerge/>
            <w:hideMark/>
          </w:tcPr>
          <w:p w14:paraId="48A363A3" w14:textId="77777777" w:rsidR="005C4D20" w:rsidRPr="00723289" w:rsidRDefault="005C4D20" w:rsidP="005C4D20">
            <w:pPr>
              <w:pStyle w:val="a5"/>
              <w:rPr>
                <w:rFonts w:ascii="Arial" w:hAnsi="Arial" w:cs="Arial"/>
                <w:sz w:val="16"/>
                <w:szCs w:val="16"/>
              </w:rPr>
            </w:pPr>
          </w:p>
        </w:tc>
        <w:tc>
          <w:tcPr>
            <w:tcW w:w="1559" w:type="dxa"/>
            <w:hideMark/>
          </w:tcPr>
          <w:p w14:paraId="3F3238B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04B759F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9023D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3603237A" w14:textId="77777777" w:rsidR="005C4D20" w:rsidRPr="00723289" w:rsidRDefault="005C4D20" w:rsidP="005C4D20">
            <w:pPr>
              <w:pStyle w:val="a5"/>
              <w:rPr>
                <w:rFonts w:ascii="Arial" w:hAnsi="Arial" w:cs="Arial"/>
                <w:sz w:val="16"/>
                <w:szCs w:val="16"/>
              </w:rPr>
            </w:pPr>
          </w:p>
        </w:tc>
        <w:tc>
          <w:tcPr>
            <w:tcW w:w="1560" w:type="dxa"/>
            <w:vMerge/>
            <w:hideMark/>
          </w:tcPr>
          <w:p w14:paraId="3174DEEE" w14:textId="77777777" w:rsidR="005C4D20" w:rsidRPr="00723289" w:rsidRDefault="005C4D20" w:rsidP="005C4D20">
            <w:pPr>
              <w:pStyle w:val="a5"/>
              <w:rPr>
                <w:rFonts w:ascii="Arial" w:hAnsi="Arial" w:cs="Arial"/>
                <w:sz w:val="16"/>
                <w:szCs w:val="16"/>
              </w:rPr>
            </w:pPr>
          </w:p>
        </w:tc>
        <w:tc>
          <w:tcPr>
            <w:tcW w:w="1099" w:type="dxa"/>
            <w:vMerge/>
            <w:hideMark/>
          </w:tcPr>
          <w:p w14:paraId="6B99219B" w14:textId="77777777" w:rsidR="005C4D20" w:rsidRPr="00723289" w:rsidRDefault="005C4D20" w:rsidP="005C4D20">
            <w:pPr>
              <w:pStyle w:val="a5"/>
              <w:rPr>
                <w:rFonts w:ascii="Arial" w:hAnsi="Arial" w:cs="Arial"/>
                <w:sz w:val="16"/>
                <w:szCs w:val="16"/>
              </w:rPr>
            </w:pPr>
          </w:p>
        </w:tc>
        <w:tc>
          <w:tcPr>
            <w:tcW w:w="992" w:type="dxa"/>
            <w:vMerge/>
            <w:hideMark/>
          </w:tcPr>
          <w:p w14:paraId="6CAB2CA5" w14:textId="77777777" w:rsidR="005C4D20" w:rsidRPr="00723289" w:rsidRDefault="005C4D20" w:rsidP="005C4D20">
            <w:pPr>
              <w:pStyle w:val="a5"/>
              <w:rPr>
                <w:rFonts w:ascii="Arial" w:hAnsi="Arial" w:cs="Arial"/>
                <w:sz w:val="16"/>
                <w:szCs w:val="16"/>
              </w:rPr>
            </w:pPr>
          </w:p>
        </w:tc>
        <w:tc>
          <w:tcPr>
            <w:tcW w:w="993" w:type="dxa"/>
            <w:vMerge/>
            <w:hideMark/>
          </w:tcPr>
          <w:p w14:paraId="7DDCA129" w14:textId="77777777" w:rsidR="005C4D20" w:rsidRPr="00723289" w:rsidRDefault="005C4D20" w:rsidP="005C4D20">
            <w:pPr>
              <w:pStyle w:val="a5"/>
              <w:rPr>
                <w:rFonts w:ascii="Arial" w:hAnsi="Arial" w:cs="Arial"/>
                <w:sz w:val="16"/>
                <w:szCs w:val="16"/>
              </w:rPr>
            </w:pPr>
          </w:p>
        </w:tc>
        <w:tc>
          <w:tcPr>
            <w:tcW w:w="850" w:type="dxa"/>
            <w:vMerge/>
            <w:hideMark/>
          </w:tcPr>
          <w:p w14:paraId="141F9F67" w14:textId="77777777" w:rsidR="005C4D20" w:rsidRPr="00723289" w:rsidRDefault="005C4D20" w:rsidP="005C4D20">
            <w:pPr>
              <w:pStyle w:val="a5"/>
              <w:rPr>
                <w:rFonts w:ascii="Arial" w:hAnsi="Arial" w:cs="Arial"/>
                <w:sz w:val="16"/>
                <w:szCs w:val="16"/>
              </w:rPr>
            </w:pPr>
          </w:p>
        </w:tc>
      </w:tr>
      <w:tr w:rsidR="00723289" w:rsidRPr="00723289" w14:paraId="1907D95D" w14:textId="77777777" w:rsidTr="003312AE">
        <w:trPr>
          <w:trHeight w:val="840"/>
        </w:trPr>
        <w:tc>
          <w:tcPr>
            <w:tcW w:w="851" w:type="dxa"/>
            <w:vMerge/>
            <w:hideMark/>
          </w:tcPr>
          <w:p w14:paraId="691A434F" w14:textId="77777777" w:rsidR="005C4D20" w:rsidRPr="00723289" w:rsidRDefault="005C4D20" w:rsidP="005C4D20">
            <w:pPr>
              <w:pStyle w:val="a5"/>
              <w:rPr>
                <w:rFonts w:ascii="Arial" w:hAnsi="Arial" w:cs="Arial"/>
                <w:sz w:val="16"/>
                <w:szCs w:val="16"/>
              </w:rPr>
            </w:pPr>
          </w:p>
        </w:tc>
        <w:tc>
          <w:tcPr>
            <w:tcW w:w="1972" w:type="dxa"/>
            <w:vMerge/>
            <w:hideMark/>
          </w:tcPr>
          <w:p w14:paraId="2F9510AE" w14:textId="77777777" w:rsidR="005C4D20" w:rsidRPr="00723289" w:rsidRDefault="005C4D20" w:rsidP="005C4D20">
            <w:pPr>
              <w:pStyle w:val="a5"/>
              <w:rPr>
                <w:rFonts w:ascii="Arial" w:hAnsi="Arial" w:cs="Arial"/>
                <w:sz w:val="16"/>
                <w:szCs w:val="16"/>
              </w:rPr>
            </w:pPr>
          </w:p>
        </w:tc>
        <w:tc>
          <w:tcPr>
            <w:tcW w:w="1288" w:type="dxa"/>
            <w:vMerge/>
            <w:hideMark/>
          </w:tcPr>
          <w:p w14:paraId="04ADBB08" w14:textId="77777777" w:rsidR="005C4D20" w:rsidRPr="00723289" w:rsidRDefault="005C4D20" w:rsidP="005C4D20">
            <w:pPr>
              <w:pStyle w:val="a5"/>
              <w:rPr>
                <w:rFonts w:ascii="Arial" w:hAnsi="Arial" w:cs="Arial"/>
                <w:sz w:val="16"/>
                <w:szCs w:val="16"/>
              </w:rPr>
            </w:pPr>
          </w:p>
        </w:tc>
        <w:tc>
          <w:tcPr>
            <w:tcW w:w="1559" w:type="dxa"/>
            <w:hideMark/>
          </w:tcPr>
          <w:p w14:paraId="17ECD0E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73166A0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DEE9F6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06652A6D" w14:textId="77777777" w:rsidR="005C4D20" w:rsidRPr="00723289" w:rsidRDefault="005C4D20" w:rsidP="005C4D20">
            <w:pPr>
              <w:pStyle w:val="a5"/>
              <w:rPr>
                <w:rFonts w:ascii="Arial" w:hAnsi="Arial" w:cs="Arial"/>
                <w:sz w:val="16"/>
                <w:szCs w:val="16"/>
              </w:rPr>
            </w:pPr>
          </w:p>
        </w:tc>
        <w:tc>
          <w:tcPr>
            <w:tcW w:w="1560" w:type="dxa"/>
            <w:vMerge/>
            <w:hideMark/>
          </w:tcPr>
          <w:p w14:paraId="7219576F" w14:textId="77777777" w:rsidR="005C4D20" w:rsidRPr="00723289" w:rsidRDefault="005C4D20" w:rsidP="005C4D20">
            <w:pPr>
              <w:pStyle w:val="a5"/>
              <w:rPr>
                <w:rFonts w:ascii="Arial" w:hAnsi="Arial" w:cs="Arial"/>
                <w:sz w:val="16"/>
                <w:szCs w:val="16"/>
              </w:rPr>
            </w:pPr>
          </w:p>
        </w:tc>
        <w:tc>
          <w:tcPr>
            <w:tcW w:w="1099" w:type="dxa"/>
            <w:vMerge/>
            <w:hideMark/>
          </w:tcPr>
          <w:p w14:paraId="513C343C" w14:textId="77777777" w:rsidR="005C4D20" w:rsidRPr="00723289" w:rsidRDefault="005C4D20" w:rsidP="005C4D20">
            <w:pPr>
              <w:pStyle w:val="a5"/>
              <w:rPr>
                <w:rFonts w:ascii="Arial" w:hAnsi="Arial" w:cs="Arial"/>
                <w:sz w:val="16"/>
                <w:szCs w:val="16"/>
              </w:rPr>
            </w:pPr>
          </w:p>
        </w:tc>
        <w:tc>
          <w:tcPr>
            <w:tcW w:w="992" w:type="dxa"/>
            <w:vMerge/>
            <w:hideMark/>
          </w:tcPr>
          <w:p w14:paraId="0DACC5D4" w14:textId="77777777" w:rsidR="005C4D20" w:rsidRPr="00723289" w:rsidRDefault="005C4D20" w:rsidP="005C4D20">
            <w:pPr>
              <w:pStyle w:val="a5"/>
              <w:rPr>
                <w:rFonts w:ascii="Arial" w:hAnsi="Arial" w:cs="Arial"/>
                <w:sz w:val="16"/>
                <w:szCs w:val="16"/>
              </w:rPr>
            </w:pPr>
          </w:p>
        </w:tc>
        <w:tc>
          <w:tcPr>
            <w:tcW w:w="993" w:type="dxa"/>
            <w:vMerge/>
            <w:hideMark/>
          </w:tcPr>
          <w:p w14:paraId="382E1C4D" w14:textId="77777777" w:rsidR="005C4D20" w:rsidRPr="00723289" w:rsidRDefault="005C4D20" w:rsidP="005C4D20">
            <w:pPr>
              <w:pStyle w:val="a5"/>
              <w:rPr>
                <w:rFonts w:ascii="Arial" w:hAnsi="Arial" w:cs="Arial"/>
                <w:sz w:val="16"/>
                <w:szCs w:val="16"/>
              </w:rPr>
            </w:pPr>
          </w:p>
        </w:tc>
        <w:tc>
          <w:tcPr>
            <w:tcW w:w="850" w:type="dxa"/>
            <w:vMerge/>
            <w:hideMark/>
          </w:tcPr>
          <w:p w14:paraId="5C0077FC" w14:textId="77777777" w:rsidR="005C4D20" w:rsidRPr="00723289" w:rsidRDefault="005C4D20" w:rsidP="005C4D20">
            <w:pPr>
              <w:pStyle w:val="a5"/>
              <w:rPr>
                <w:rFonts w:ascii="Arial" w:hAnsi="Arial" w:cs="Arial"/>
                <w:sz w:val="16"/>
                <w:szCs w:val="16"/>
              </w:rPr>
            </w:pPr>
          </w:p>
        </w:tc>
      </w:tr>
      <w:tr w:rsidR="005C4D20" w:rsidRPr="00723289" w14:paraId="422EEA2F" w14:textId="77777777" w:rsidTr="003312AE">
        <w:trPr>
          <w:trHeight w:val="280"/>
        </w:trPr>
        <w:tc>
          <w:tcPr>
            <w:tcW w:w="16159" w:type="dxa"/>
            <w:gridSpan w:val="12"/>
            <w:noWrap/>
            <w:hideMark/>
          </w:tcPr>
          <w:p w14:paraId="5D2A7D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1.2 Переоценка объектов ОС</w:t>
            </w:r>
          </w:p>
        </w:tc>
      </w:tr>
      <w:tr w:rsidR="00723289" w:rsidRPr="00723289" w14:paraId="30D0E40B" w14:textId="77777777" w:rsidTr="003312AE">
        <w:trPr>
          <w:trHeight w:val="1655"/>
        </w:trPr>
        <w:tc>
          <w:tcPr>
            <w:tcW w:w="851" w:type="dxa"/>
            <w:vMerge w:val="restart"/>
            <w:noWrap/>
            <w:hideMark/>
          </w:tcPr>
          <w:p w14:paraId="1CDAE02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1.2.1</w:t>
            </w:r>
          </w:p>
        </w:tc>
        <w:tc>
          <w:tcPr>
            <w:tcW w:w="1972" w:type="dxa"/>
            <w:vMerge w:val="restart"/>
            <w:hideMark/>
          </w:tcPr>
          <w:p w14:paraId="13D6BC5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результатах переоценки нефинансовых активов по неунифицированной форме</w:t>
            </w:r>
          </w:p>
        </w:tc>
        <w:tc>
          <w:tcPr>
            <w:tcW w:w="1288" w:type="dxa"/>
            <w:vMerge w:val="restart"/>
            <w:hideMark/>
          </w:tcPr>
          <w:p w14:paraId="300362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активов</w:t>
            </w:r>
          </w:p>
        </w:tc>
        <w:tc>
          <w:tcPr>
            <w:tcW w:w="1559" w:type="dxa"/>
            <w:hideMark/>
          </w:tcPr>
          <w:p w14:paraId="0CE45BE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Ответственный член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2FA7428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3EB00E0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ввода в эксплуатацию</w:t>
            </w:r>
          </w:p>
        </w:tc>
        <w:tc>
          <w:tcPr>
            <w:tcW w:w="1593" w:type="dxa"/>
            <w:vMerge w:val="restart"/>
            <w:hideMark/>
          </w:tcPr>
          <w:p w14:paraId="0318273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50A489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533CA3C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5864392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17F14C8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1F12D70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1A9D0B85" w14:textId="77777777" w:rsidTr="003312AE">
        <w:trPr>
          <w:trHeight w:val="1293"/>
        </w:trPr>
        <w:tc>
          <w:tcPr>
            <w:tcW w:w="851" w:type="dxa"/>
            <w:vMerge/>
            <w:hideMark/>
          </w:tcPr>
          <w:p w14:paraId="58C93710" w14:textId="77777777" w:rsidR="005C4D20" w:rsidRPr="00723289" w:rsidRDefault="005C4D20" w:rsidP="005C4D20">
            <w:pPr>
              <w:pStyle w:val="a5"/>
              <w:rPr>
                <w:rFonts w:ascii="Arial" w:hAnsi="Arial" w:cs="Arial"/>
                <w:sz w:val="16"/>
                <w:szCs w:val="16"/>
              </w:rPr>
            </w:pPr>
          </w:p>
        </w:tc>
        <w:tc>
          <w:tcPr>
            <w:tcW w:w="1972" w:type="dxa"/>
            <w:vMerge/>
            <w:hideMark/>
          </w:tcPr>
          <w:p w14:paraId="3A523C13" w14:textId="77777777" w:rsidR="005C4D20" w:rsidRPr="00723289" w:rsidRDefault="005C4D20" w:rsidP="005C4D20">
            <w:pPr>
              <w:pStyle w:val="a5"/>
              <w:rPr>
                <w:rFonts w:ascii="Arial" w:hAnsi="Arial" w:cs="Arial"/>
                <w:sz w:val="16"/>
                <w:szCs w:val="16"/>
              </w:rPr>
            </w:pPr>
          </w:p>
        </w:tc>
        <w:tc>
          <w:tcPr>
            <w:tcW w:w="1288" w:type="dxa"/>
            <w:vMerge/>
            <w:hideMark/>
          </w:tcPr>
          <w:p w14:paraId="7FD787E1" w14:textId="77777777" w:rsidR="005C4D20" w:rsidRPr="00723289" w:rsidRDefault="005C4D20" w:rsidP="005C4D20">
            <w:pPr>
              <w:pStyle w:val="a5"/>
              <w:rPr>
                <w:rFonts w:ascii="Arial" w:hAnsi="Arial" w:cs="Arial"/>
                <w:sz w:val="16"/>
                <w:szCs w:val="16"/>
              </w:rPr>
            </w:pPr>
          </w:p>
        </w:tc>
        <w:tc>
          <w:tcPr>
            <w:tcW w:w="1559" w:type="dxa"/>
            <w:hideMark/>
          </w:tcPr>
          <w:p w14:paraId="0A84C0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21E9CCB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215F5E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оставления документа </w:t>
            </w:r>
          </w:p>
        </w:tc>
        <w:tc>
          <w:tcPr>
            <w:tcW w:w="1593" w:type="dxa"/>
            <w:vMerge/>
            <w:hideMark/>
          </w:tcPr>
          <w:p w14:paraId="62A7DCD5" w14:textId="77777777" w:rsidR="005C4D20" w:rsidRPr="00723289" w:rsidRDefault="005C4D20" w:rsidP="005C4D20">
            <w:pPr>
              <w:pStyle w:val="a5"/>
              <w:rPr>
                <w:rFonts w:ascii="Arial" w:hAnsi="Arial" w:cs="Arial"/>
                <w:sz w:val="16"/>
                <w:szCs w:val="16"/>
              </w:rPr>
            </w:pPr>
          </w:p>
        </w:tc>
        <w:tc>
          <w:tcPr>
            <w:tcW w:w="1560" w:type="dxa"/>
            <w:vMerge/>
            <w:hideMark/>
          </w:tcPr>
          <w:p w14:paraId="5CCFB57D" w14:textId="77777777" w:rsidR="005C4D20" w:rsidRPr="00723289" w:rsidRDefault="005C4D20" w:rsidP="005C4D20">
            <w:pPr>
              <w:pStyle w:val="a5"/>
              <w:rPr>
                <w:rFonts w:ascii="Arial" w:hAnsi="Arial" w:cs="Arial"/>
                <w:sz w:val="16"/>
                <w:szCs w:val="16"/>
              </w:rPr>
            </w:pPr>
          </w:p>
        </w:tc>
        <w:tc>
          <w:tcPr>
            <w:tcW w:w="1099" w:type="dxa"/>
            <w:vMerge/>
            <w:hideMark/>
          </w:tcPr>
          <w:p w14:paraId="27725BA5" w14:textId="77777777" w:rsidR="005C4D20" w:rsidRPr="00723289" w:rsidRDefault="005C4D20" w:rsidP="005C4D20">
            <w:pPr>
              <w:pStyle w:val="a5"/>
              <w:rPr>
                <w:rFonts w:ascii="Arial" w:hAnsi="Arial" w:cs="Arial"/>
                <w:sz w:val="16"/>
                <w:szCs w:val="16"/>
              </w:rPr>
            </w:pPr>
          </w:p>
        </w:tc>
        <w:tc>
          <w:tcPr>
            <w:tcW w:w="992" w:type="dxa"/>
            <w:vMerge/>
            <w:hideMark/>
          </w:tcPr>
          <w:p w14:paraId="69329D9C" w14:textId="77777777" w:rsidR="005C4D20" w:rsidRPr="00723289" w:rsidRDefault="005C4D20" w:rsidP="005C4D20">
            <w:pPr>
              <w:pStyle w:val="a5"/>
              <w:rPr>
                <w:rFonts w:ascii="Arial" w:hAnsi="Arial" w:cs="Arial"/>
                <w:sz w:val="16"/>
                <w:szCs w:val="16"/>
              </w:rPr>
            </w:pPr>
          </w:p>
        </w:tc>
        <w:tc>
          <w:tcPr>
            <w:tcW w:w="993" w:type="dxa"/>
            <w:vMerge/>
            <w:hideMark/>
          </w:tcPr>
          <w:p w14:paraId="55D54D40" w14:textId="77777777" w:rsidR="005C4D20" w:rsidRPr="00723289" w:rsidRDefault="005C4D20" w:rsidP="005C4D20">
            <w:pPr>
              <w:pStyle w:val="a5"/>
              <w:rPr>
                <w:rFonts w:ascii="Arial" w:hAnsi="Arial" w:cs="Arial"/>
                <w:sz w:val="16"/>
                <w:szCs w:val="16"/>
              </w:rPr>
            </w:pPr>
          </w:p>
        </w:tc>
        <w:tc>
          <w:tcPr>
            <w:tcW w:w="850" w:type="dxa"/>
            <w:vMerge/>
            <w:hideMark/>
          </w:tcPr>
          <w:p w14:paraId="73017972" w14:textId="77777777" w:rsidR="005C4D20" w:rsidRPr="00723289" w:rsidRDefault="005C4D20" w:rsidP="005C4D20">
            <w:pPr>
              <w:pStyle w:val="a5"/>
              <w:rPr>
                <w:rFonts w:ascii="Arial" w:hAnsi="Arial" w:cs="Arial"/>
                <w:sz w:val="16"/>
                <w:szCs w:val="16"/>
              </w:rPr>
            </w:pPr>
          </w:p>
        </w:tc>
      </w:tr>
      <w:tr w:rsidR="00723289" w:rsidRPr="00723289" w14:paraId="50B6265E" w14:textId="77777777" w:rsidTr="003312AE">
        <w:trPr>
          <w:trHeight w:val="840"/>
        </w:trPr>
        <w:tc>
          <w:tcPr>
            <w:tcW w:w="851" w:type="dxa"/>
            <w:vMerge/>
            <w:hideMark/>
          </w:tcPr>
          <w:p w14:paraId="15CF9F99" w14:textId="77777777" w:rsidR="005C4D20" w:rsidRPr="00723289" w:rsidRDefault="005C4D20" w:rsidP="005C4D20">
            <w:pPr>
              <w:pStyle w:val="a5"/>
              <w:rPr>
                <w:rFonts w:ascii="Arial" w:hAnsi="Arial" w:cs="Arial"/>
                <w:sz w:val="16"/>
                <w:szCs w:val="16"/>
              </w:rPr>
            </w:pPr>
          </w:p>
        </w:tc>
        <w:tc>
          <w:tcPr>
            <w:tcW w:w="1972" w:type="dxa"/>
            <w:vMerge/>
            <w:hideMark/>
          </w:tcPr>
          <w:p w14:paraId="592A5F7C" w14:textId="77777777" w:rsidR="005C4D20" w:rsidRPr="00723289" w:rsidRDefault="005C4D20" w:rsidP="005C4D20">
            <w:pPr>
              <w:pStyle w:val="a5"/>
              <w:rPr>
                <w:rFonts w:ascii="Arial" w:hAnsi="Arial" w:cs="Arial"/>
                <w:sz w:val="16"/>
                <w:szCs w:val="16"/>
              </w:rPr>
            </w:pPr>
          </w:p>
        </w:tc>
        <w:tc>
          <w:tcPr>
            <w:tcW w:w="1288" w:type="dxa"/>
            <w:vMerge/>
            <w:hideMark/>
          </w:tcPr>
          <w:p w14:paraId="499E0D02" w14:textId="77777777" w:rsidR="005C4D20" w:rsidRPr="00723289" w:rsidRDefault="005C4D20" w:rsidP="005C4D20">
            <w:pPr>
              <w:pStyle w:val="a5"/>
              <w:rPr>
                <w:rFonts w:ascii="Arial" w:hAnsi="Arial" w:cs="Arial"/>
                <w:sz w:val="16"/>
                <w:szCs w:val="16"/>
              </w:rPr>
            </w:pPr>
          </w:p>
        </w:tc>
        <w:tc>
          <w:tcPr>
            <w:tcW w:w="1559" w:type="dxa"/>
            <w:hideMark/>
          </w:tcPr>
          <w:p w14:paraId="4F65F45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155ACB8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573EB6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1BE9A99A" w14:textId="77777777" w:rsidR="005C4D20" w:rsidRPr="00723289" w:rsidRDefault="005C4D20" w:rsidP="005C4D20">
            <w:pPr>
              <w:pStyle w:val="a5"/>
              <w:rPr>
                <w:rFonts w:ascii="Arial" w:hAnsi="Arial" w:cs="Arial"/>
                <w:sz w:val="16"/>
                <w:szCs w:val="16"/>
              </w:rPr>
            </w:pPr>
          </w:p>
        </w:tc>
        <w:tc>
          <w:tcPr>
            <w:tcW w:w="1560" w:type="dxa"/>
            <w:vMerge/>
            <w:hideMark/>
          </w:tcPr>
          <w:p w14:paraId="6E1C3449" w14:textId="77777777" w:rsidR="005C4D20" w:rsidRPr="00723289" w:rsidRDefault="005C4D20" w:rsidP="005C4D20">
            <w:pPr>
              <w:pStyle w:val="a5"/>
              <w:rPr>
                <w:rFonts w:ascii="Arial" w:hAnsi="Arial" w:cs="Arial"/>
                <w:sz w:val="16"/>
                <w:szCs w:val="16"/>
              </w:rPr>
            </w:pPr>
          </w:p>
        </w:tc>
        <w:tc>
          <w:tcPr>
            <w:tcW w:w="1099" w:type="dxa"/>
            <w:vMerge/>
            <w:hideMark/>
          </w:tcPr>
          <w:p w14:paraId="4B0ECF54" w14:textId="77777777" w:rsidR="005C4D20" w:rsidRPr="00723289" w:rsidRDefault="005C4D20" w:rsidP="005C4D20">
            <w:pPr>
              <w:pStyle w:val="a5"/>
              <w:rPr>
                <w:rFonts w:ascii="Arial" w:hAnsi="Arial" w:cs="Arial"/>
                <w:sz w:val="16"/>
                <w:szCs w:val="16"/>
              </w:rPr>
            </w:pPr>
          </w:p>
        </w:tc>
        <w:tc>
          <w:tcPr>
            <w:tcW w:w="992" w:type="dxa"/>
            <w:vMerge/>
            <w:hideMark/>
          </w:tcPr>
          <w:p w14:paraId="12349845" w14:textId="77777777" w:rsidR="005C4D20" w:rsidRPr="00723289" w:rsidRDefault="005C4D20" w:rsidP="005C4D20">
            <w:pPr>
              <w:pStyle w:val="a5"/>
              <w:rPr>
                <w:rFonts w:ascii="Arial" w:hAnsi="Arial" w:cs="Arial"/>
                <w:sz w:val="16"/>
                <w:szCs w:val="16"/>
              </w:rPr>
            </w:pPr>
          </w:p>
        </w:tc>
        <w:tc>
          <w:tcPr>
            <w:tcW w:w="993" w:type="dxa"/>
            <w:vMerge/>
            <w:hideMark/>
          </w:tcPr>
          <w:p w14:paraId="06C23EE0" w14:textId="77777777" w:rsidR="005C4D20" w:rsidRPr="00723289" w:rsidRDefault="005C4D20" w:rsidP="005C4D20">
            <w:pPr>
              <w:pStyle w:val="a5"/>
              <w:rPr>
                <w:rFonts w:ascii="Arial" w:hAnsi="Arial" w:cs="Arial"/>
                <w:sz w:val="16"/>
                <w:szCs w:val="16"/>
              </w:rPr>
            </w:pPr>
          </w:p>
        </w:tc>
        <w:tc>
          <w:tcPr>
            <w:tcW w:w="850" w:type="dxa"/>
            <w:vMerge/>
            <w:hideMark/>
          </w:tcPr>
          <w:p w14:paraId="64F2C681" w14:textId="77777777" w:rsidR="005C4D20" w:rsidRPr="00723289" w:rsidRDefault="005C4D20" w:rsidP="005C4D20">
            <w:pPr>
              <w:pStyle w:val="a5"/>
              <w:rPr>
                <w:rFonts w:ascii="Arial" w:hAnsi="Arial" w:cs="Arial"/>
                <w:sz w:val="16"/>
                <w:szCs w:val="16"/>
              </w:rPr>
            </w:pPr>
          </w:p>
        </w:tc>
      </w:tr>
      <w:tr w:rsidR="005C4D20" w:rsidRPr="00723289" w14:paraId="27C95619" w14:textId="77777777" w:rsidTr="003312AE">
        <w:trPr>
          <w:trHeight w:val="280"/>
        </w:trPr>
        <w:tc>
          <w:tcPr>
            <w:tcW w:w="16159" w:type="dxa"/>
            <w:gridSpan w:val="12"/>
            <w:noWrap/>
            <w:hideMark/>
          </w:tcPr>
          <w:p w14:paraId="76EAC6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1.3 Реконструкция, модернизация, дооборудование объектов ОС</w:t>
            </w:r>
          </w:p>
        </w:tc>
      </w:tr>
      <w:tr w:rsidR="00723289" w:rsidRPr="00723289" w14:paraId="53D9580E" w14:textId="77777777" w:rsidTr="003312AE">
        <w:trPr>
          <w:trHeight w:val="1628"/>
        </w:trPr>
        <w:tc>
          <w:tcPr>
            <w:tcW w:w="851" w:type="dxa"/>
            <w:vMerge w:val="restart"/>
            <w:noWrap/>
            <w:hideMark/>
          </w:tcPr>
          <w:p w14:paraId="71F8D56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1.3.1</w:t>
            </w:r>
          </w:p>
        </w:tc>
        <w:tc>
          <w:tcPr>
            <w:tcW w:w="1972" w:type="dxa"/>
            <w:vMerge w:val="restart"/>
            <w:hideMark/>
          </w:tcPr>
          <w:p w14:paraId="72206FF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приеме-сдаче отремонтированных, реконструированных и модернизированных объектов основных средств (ф. 0504103)</w:t>
            </w:r>
          </w:p>
        </w:tc>
        <w:tc>
          <w:tcPr>
            <w:tcW w:w="1288" w:type="dxa"/>
            <w:vMerge w:val="restart"/>
            <w:hideMark/>
          </w:tcPr>
          <w:p w14:paraId="6175428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Приемочная комиссия </w:t>
            </w:r>
          </w:p>
        </w:tc>
        <w:tc>
          <w:tcPr>
            <w:tcW w:w="1559" w:type="dxa"/>
            <w:hideMark/>
          </w:tcPr>
          <w:p w14:paraId="6A8549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Ответственный член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167399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6BDA0DA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окончания проведенных работ</w:t>
            </w:r>
          </w:p>
        </w:tc>
        <w:tc>
          <w:tcPr>
            <w:tcW w:w="1593" w:type="dxa"/>
            <w:vMerge w:val="restart"/>
            <w:hideMark/>
          </w:tcPr>
          <w:p w14:paraId="274AC12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79E07D7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343ADE1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5167868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0BA1B9C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56609F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7713153F" w14:textId="77777777" w:rsidTr="003312AE">
        <w:trPr>
          <w:trHeight w:val="1241"/>
        </w:trPr>
        <w:tc>
          <w:tcPr>
            <w:tcW w:w="851" w:type="dxa"/>
            <w:vMerge/>
            <w:hideMark/>
          </w:tcPr>
          <w:p w14:paraId="5413E621" w14:textId="77777777" w:rsidR="005C4D20" w:rsidRPr="00723289" w:rsidRDefault="005C4D20" w:rsidP="005C4D20">
            <w:pPr>
              <w:pStyle w:val="a5"/>
              <w:rPr>
                <w:rFonts w:ascii="Arial" w:hAnsi="Arial" w:cs="Arial"/>
                <w:sz w:val="16"/>
                <w:szCs w:val="16"/>
              </w:rPr>
            </w:pPr>
          </w:p>
        </w:tc>
        <w:tc>
          <w:tcPr>
            <w:tcW w:w="1972" w:type="dxa"/>
            <w:vMerge/>
            <w:hideMark/>
          </w:tcPr>
          <w:p w14:paraId="1A70600D" w14:textId="77777777" w:rsidR="005C4D20" w:rsidRPr="00723289" w:rsidRDefault="005C4D20" w:rsidP="005C4D20">
            <w:pPr>
              <w:pStyle w:val="a5"/>
              <w:rPr>
                <w:rFonts w:ascii="Arial" w:hAnsi="Arial" w:cs="Arial"/>
                <w:sz w:val="16"/>
                <w:szCs w:val="16"/>
              </w:rPr>
            </w:pPr>
          </w:p>
        </w:tc>
        <w:tc>
          <w:tcPr>
            <w:tcW w:w="1288" w:type="dxa"/>
            <w:vMerge/>
            <w:hideMark/>
          </w:tcPr>
          <w:p w14:paraId="642180F4" w14:textId="77777777" w:rsidR="005C4D20" w:rsidRPr="00723289" w:rsidRDefault="005C4D20" w:rsidP="005C4D20">
            <w:pPr>
              <w:pStyle w:val="a5"/>
              <w:rPr>
                <w:rFonts w:ascii="Arial" w:hAnsi="Arial" w:cs="Arial"/>
                <w:sz w:val="16"/>
                <w:szCs w:val="16"/>
              </w:rPr>
            </w:pPr>
          </w:p>
        </w:tc>
        <w:tc>
          <w:tcPr>
            <w:tcW w:w="1559" w:type="dxa"/>
            <w:hideMark/>
          </w:tcPr>
          <w:p w14:paraId="745CED4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2C069D9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14D7C47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оставления документа </w:t>
            </w:r>
          </w:p>
        </w:tc>
        <w:tc>
          <w:tcPr>
            <w:tcW w:w="1593" w:type="dxa"/>
            <w:vMerge/>
            <w:hideMark/>
          </w:tcPr>
          <w:p w14:paraId="34995F60" w14:textId="77777777" w:rsidR="005C4D20" w:rsidRPr="00723289" w:rsidRDefault="005C4D20" w:rsidP="005C4D20">
            <w:pPr>
              <w:pStyle w:val="a5"/>
              <w:rPr>
                <w:rFonts w:ascii="Arial" w:hAnsi="Arial" w:cs="Arial"/>
                <w:sz w:val="16"/>
                <w:szCs w:val="16"/>
              </w:rPr>
            </w:pPr>
          </w:p>
        </w:tc>
        <w:tc>
          <w:tcPr>
            <w:tcW w:w="1560" w:type="dxa"/>
            <w:vMerge/>
            <w:hideMark/>
          </w:tcPr>
          <w:p w14:paraId="7AECC4A8" w14:textId="77777777" w:rsidR="005C4D20" w:rsidRPr="00723289" w:rsidRDefault="005C4D20" w:rsidP="005C4D20">
            <w:pPr>
              <w:pStyle w:val="a5"/>
              <w:rPr>
                <w:rFonts w:ascii="Arial" w:hAnsi="Arial" w:cs="Arial"/>
                <w:sz w:val="16"/>
                <w:szCs w:val="16"/>
              </w:rPr>
            </w:pPr>
          </w:p>
        </w:tc>
        <w:tc>
          <w:tcPr>
            <w:tcW w:w="1099" w:type="dxa"/>
            <w:vMerge/>
            <w:hideMark/>
          </w:tcPr>
          <w:p w14:paraId="6841589D" w14:textId="77777777" w:rsidR="005C4D20" w:rsidRPr="00723289" w:rsidRDefault="005C4D20" w:rsidP="005C4D20">
            <w:pPr>
              <w:pStyle w:val="a5"/>
              <w:rPr>
                <w:rFonts w:ascii="Arial" w:hAnsi="Arial" w:cs="Arial"/>
                <w:sz w:val="16"/>
                <w:szCs w:val="16"/>
              </w:rPr>
            </w:pPr>
          </w:p>
        </w:tc>
        <w:tc>
          <w:tcPr>
            <w:tcW w:w="992" w:type="dxa"/>
            <w:vMerge/>
            <w:hideMark/>
          </w:tcPr>
          <w:p w14:paraId="2DF17B58" w14:textId="77777777" w:rsidR="005C4D20" w:rsidRPr="00723289" w:rsidRDefault="005C4D20" w:rsidP="005C4D20">
            <w:pPr>
              <w:pStyle w:val="a5"/>
              <w:rPr>
                <w:rFonts w:ascii="Arial" w:hAnsi="Arial" w:cs="Arial"/>
                <w:sz w:val="16"/>
                <w:szCs w:val="16"/>
              </w:rPr>
            </w:pPr>
          </w:p>
        </w:tc>
        <w:tc>
          <w:tcPr>
            <w:tcW w:w="993" w:type="dxa"/>
            <w:vMerge/>
            <w:hideMark/>
          </w:tcPr>
          <w:p w14:paraId="24159F8F" w14:textId="77777777" w:rsidR="005C4D20" w:rsidRPr="00723289" w:rsidRDefault="005C4D20" w:rsidP="005C4D20">
            <w:pPr>
              <w:pStyle w:val="a5"/>
              <w:rPr>
                <w:rFonts w:ascii="Arial" w:hAnsi="Arial" w:cs="Arial"/>
                <w:sz w:val="16"/>
                <w:szCs w:val="16"/>
              </w:rPr>
            </w:pPr>
          </w:p>
        </w:tc>
        <w:tc>
          <w:tcPr>
            <w:tcW w:w="850" w:type="dxa"/>
            <w:vMerge/>
            <w:hideMark/>
          </w:tcPr>
          <w:p w14:paraId="6C96FA74" w14:textId="77777777" w:rsidR="005C4D20" w:rsidRPr="00723289" w:rsidRDefault="005C4D20" w:rsidP="005C4D20">
            <w:pPr>
              <w:pStyle w:val="a5"/>
              <w:rPr>
                <w:rFonts w:ascii="Arial" w:hAnsi="Arial" w:cs="Arial"/>
                <w:sz w:val="16"/>
                <w:szCs w:val="16"/>
              </w:rPr>
            </w:pPr>
          </w:p>
        </w:tc>
      </w:tr>
      <w:tr w:rsidR="00723289" w:rsidRPr="00723289" w14:paraId="0B06E8A8" w14:textId="77777777" w:rsidTr="003312AE">
        <w:trPr>
          <w:trHeight w:val="840"/>
        </w:trPr>
        <w:tc>
          <w:tcPr>
            <w:tcW w:w="851" w:type="dxa"/>
            <w:vMerge/>
            <w:hideMark/>
          </w:tcPr>
          <w:p w14:paraId="3222FB50" w14:textId="77777777" w:rsidR="005C4D20" w:rsidRPr="00723289" w:rsidRDefault="005C4D20" w:rsidP="005C4D20">
            <w:pPr>
              <w:pStyle w:val="a5"/>
              <w:rPr>
                <w:rFonts w:ascii="Arial" w:hAnsi="Arial" w:cs="Arial"/>
                <w:sz w:val="16"/>
                <w:szCs w:val="16"/>
              </w:rPr>
            </w:pPr>
          </w:p>
        </w:tc>
        <w:tc>
          <w:tcPr>
            <w:tcW w:w="1972" w:type="dxa"/>
            <w:vMerge/>
            <w:hideMark/>
          </w:tcPr>
          <w:p w14:paraId="030FF56C" w14:textId="77777777" w:rsidR="005C4D20" w:rsidRPr="00723289" w:rsidRDefault="005C4D20" w:rsidP="005C4D20">
            <w:pPr>
              <w:pStyle w:val="a5"/>
              <w:rPr>
                <w:rFonts w:ascii="Arial" w:hAnsi="Arial" w:cs="Arial"/>
                <w:sz w:val="16"/>
                <w:szCs w:val="16"/>
              </w:rPr>
            </w:pPr>
          </w:p>
        </w:tc>
        <w:tc>
          <w:tcPr>
            <w:tcW w:w="1288" w:type="dxa"/>
            <w:vMerge/>
            <w:hideMark/>
          </w:tcPr>
          <w:p w14:paraId="1646DD0B" w14:textId="77777777" w:rsidR="005C4D20" w:rsidRPr="00723289" w:rsidRDefault="005C4D20" w:rsidP="005C4D20">
            <w:pPr>
              <w:pStyle w:val="a5"/>
              <w:rPr>
                <w:rFonts w:ascii="Arial" w:hAnsi="Arial" w:cs="Arial"/>
                <w:sz w:val="16"/>
                <w:szCs w:val="16"/>
              </w:rPr>
            </w:pPr>
          </w:p>
        </w:tc>
        <w:tc>
          <w:tcPr>
            <w:tcW w:w="1559" w:type="dxa"/>
            <w:hideMark/>
          </w:tcPr>
          <w:p w14:paraId="379ABA4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45E9FB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3C62746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28188CE1" w14:textId="77777777" w:rsidR="005C4D20" w:rsidRPr="00723289" w:rsidRDefault="005C4D20" w:rsidP="005C4D20">
            <w:pPr>
              <w:pStyle w:val="a5"/>
              <w:rPr>
                <w:rFonts w:ascii="Arial" w:hAnsi="Arial" w:cs="Arial"/>
                <w:sz w:val="16"/>
                <w:szCs w:val="16"/>
              </w:rPr>
            </w:pPr>
          </w:p>
        </w:tc>
        <w:tc>
          <w:tcPr>
            <w:tcW w:w="1560" w:type="dxa"/>
            <w:vMerge/>
            <w:hideMark/>
          </w:tcPr>
          <w:p w14:paraId="50E15812" w14:textId="77777777" w:rsidR="005C4D20" w:rsidRPr="00723289" w:rsidRDefault="005C4D20" w:rsidP="005C4D20">
            <w:pPr>
              <w:pStyle w:val="a5"/>
              <w:rPr>
                <w:rFonts w:ascii="Arial" w:hAnsi="Arial" w:cs="Arial"/>
                <w:sz w:val="16"/>
                <w:szCs w:val="16"/>
              </w:rPr>
            </w:pPr>
          </w:p>
        </w:tc>
        <w:tc>
          <w:tcPr>
            <w:tcW w:w="1099" w:type="dxa"/>
            <w:vMerge/>
            <w:hideMark/>
          </w:tcPr>
          <w:p w14:paraId="6FFC9D8D" w14:textId="77777777" w:rsidR="005C4D20" w:rsidRPr="00723289" w:rsidRDefault="005C4D20" w:rsidP="005C4D20">
            <w:pPr>
              <w:pStyle w:val="a5"/>
              <w:rPr>
                <w:rFonts w:ascii="Arial" w:hAnsi="Arial" w:cs="Arial"/>
                <w:sz w:val="16"/>
                <w:szCs w:val="16"/>
              </w:rPr>
            </w:pPr>
          </w:p>
        </w:tc>
        <w:tc>
          <w:tcPr>
            <w:tcW w:w="992" w:type="dxa"/>
            <w:vMerge/>
            <w:hideMark/>
          </w:tcPr>
          <w:p w14:paraId="49352375" w14:textId="77777777" w:rsidR="005C4D20" w:rsidRPr="00723289" w:rsidRDefault="005C4D20" w:rsidP="005C4D20">
            <w:pPr>
              <w:pStyle w:val="a5"/>
              <w:rPr>
                <w:rFonts w:ascii="Arial" w:hAnsi="Arial" w:cs="Arial"/>
                <w:sz w:val="16"/>
                <w:szCs w:val="16"/>
              </w:rPr>
            </w:pPr>
          </w:p>
        </w:tc>
        <w:tc>
          <w:tcPr>
            <w:tcW w:w="993" w:type="dxa"/>
            <w:vMerge/>
            <w:hideMark/>
          </w:tcPr>
          <w:p w14:paraId="169E1573" w14:textId="77777777" w:rsidR="005C4D20" w:rsidRPr="00723289" w:rsidRDefault="005C4D20" w:rsidP="005C4D20">
            <w:pPr>
              <w:pStyle w:val="a5"/>
              <w:rPr>
                <w:rFonts w:ascii="Arial" w:hAnsi="Arial" w:cs="Arial"/>
                <w:sz w:val="16"/>
                <w:szCs w:val="16"/>
              </w:rPr>
            </w:pPr>
          </w:p>
        </w:tc>
        <w:tc>
          <w:tcPr>
            <w:tcW w:w="850" w:type="dxa"/>
            <w:vMerge/>
            <w:hideMark/>
          </w:tcPr>
          <w:p w14:paraId="49A99D5E" w14:textId="77777777" w:rsidR="005C4D20" w:rsidRPr="00723289" w:rsidRDefault="005C4D20" w:rsidP="005C4D20">
            <w:pPr>
              <w:pStyle w:val="a5"/>
              <w:rPr>
                <w:rFonts w:ascii="Arial" w:hAnsi="Arial" w:cs="Arial"/>
                <w:sz w:val="16"/>
                <w:szCs w:val="16"/>
              </w:rPr>
            </w:pPr>
          </w:p>
        </w:tc>
      </w:tr>
      <w:tr w:rsidR="00723289" w:rsidRPr="00723289" w14:paraId="340BADFB" w14:textId="77777777" w:rsidTr="003312AE">
        <w:trPr>
          <w:trHeight w:val="1412"/>
        </w:trPr>
        <w:tc>
          <w:tcPr>
            <w:tcW w:w="851" w:type="dxa"/>
            <w:vMerge w:val="restart"/>
            <w:noWrap/>
            <w:hideMark/>
          </w:tcPr>
          <w:p w14:paraId="23182FC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1.3.2</w:t>
            </w:r>
          </w:p>
        </w:tc>
        <w:tc>
          <w:tcPr>
            <w:tcW w:w="1972" w:type="dxa"/>
            <w:vMerge w:val="restart"/>
            <w:hideMark/>
          </w:tcPr>
          <w:p w14:paraId="71EDA85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4560745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205BF9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039109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E211B0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окончания модернизации, реконструкции, дооборудования</w:t>
            </w:r>
          </w:p>
        </w:tc>
        <w:tc>
          <w:tcPr>
            <w:tcW w:w="1593" w:type="dxa"/>
            <w:vMerge w:val="restart"/>
            <w:hideMark/>
          </w:tcPr>
          <w:p w14:paraId="07180C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409DD2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019B86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467F469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1BC361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31841AF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0F857DA3" w14:textId="77777777" w:rsidTr="003312AE">
        <w:trPr>
          <w:trHeight w:val="1093"/>
        </w:trPr>
        <w:tc>
          <w:tcPr>
            <w:tcW w:w="851" w:type="dxa"/>
            <w:vMerge/>
            <w:hideMark/>
          </w:tcPr>
          <w:p w14:paraId="3F1E42C3" w14:textId="77777777" w:rsidR="005C4D20" w:rsidRPr="00723289" w:rsidRDefault="005C4D20" w:rsidP="005C4D20">
            <w:pPr>
              <w:pStyle w:val="a5"/>
              <w:rPr>
                <w:rFonts w:ascii="Arial" w:hAnsi="Arial" w:cs="Arial"/>
                <w:sz w:val="16"/>
                <w:szCs w:val="16"/>
              </w:rPr>
            </w:pPr>
          </w:p>
        </w:tc>
        <w:tc>
          <w:tcPr>
            <w:tcW w:w="1972" w:type="dxa"/>
            <w:vMerge/>
            <w:hideMark/>
          </w:tcPr>
          <w:p w14:paraId="06F3FEBF" w14:textId="77777777" w:rsidR="005C4D20" w:rsidRPr="00723289" w:rsidRDefault="005C4D20" w:rsidP="005C4D20">
            <w:pPr>
              <w:pStyle w:val="a5"/>
              <w:rPr>
                <w:rFonts w:ascii="Arial" w:hAnsi="Arial" w:cs="Arial"/>
                <w:sz w:val="16"/>
                <w:szCs w:val="16"/>
              </w:rPr>
            </w:pPr>
          </w:p>
        </w:tc>
        <w:tc>
          <w:tcPr>
            <w:tcW w:w="1288" w:type="dxa"/>
            <w:vMerge/>
            <w:hideMark/>
          </w:tcPr>
          <w:p w14:paraId="598098F0" w14:textId="77777777" w:rsidR="005C4D20" w:rsidRPr="00723289" w:rsidRDefault="005C4D20" w:rsidP="005C4D20">
            <w:pPr>
              <w:pStyle w:val="a5"/>
              <w:rPr>
                <w:rFonts w:ascii="Arial" w:hAnsi="Arial" w:cs="Arial"/>
                <w:sz w:val="16"/>
                <w:szCs w:val="16"/>
              </w:rPr>
            </w:pPr>
          </w:p>
        </w:tc>
        <w:tc>
          <w:tcPr>
            <w:tcW w:w="1559" w:type="dxa"/>
            <w:hideMark/>
          </w:tcPr>
          <w:p w14:paraId="357807D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58D1254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A90301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3892DD7E" w14:textId="77777777" w:rsidR="005C4D20" w:rsidRPr="00723289" w:rsidRDefault="005C4D20" w:rsidP="005C4D20">
            <w:pPr>
              <w:pStyle w:val="a5"/>
              <w:rPr>
                <w:rFonts w:ascii="Arial" w:hAnsi="Arial" w:cs="Arial"/>
                <w:sz w:val="16"/>
                <w:szCs w:val="16"/>
              </w:rPr>
            </w:pPr>
          </w:p>
        </w:tc>
        <w:tc>
          <w:tcPr>
            <w:tcW w:w="1560" w:type="dxa"/>
            <w:vMerge/>
            <w:hideMark/>
          </w:tcPr>
          <w:p w14:paraId="75480881" w14:textId="77777777" w:rsidR="005C4D20" w:rsidRPr="00723289" w:rsidRDefault="005C4D20" w:rsidP="005C4D20">
            <w:pPr>
              <w:pStyle w:val="a5"/>
              <w:rPr>
                <w:rFonts w:ascii="Arial" w:hAnsi="Arial" w:cs="Arial"/>
                <w:sz w:val="16"/>
                <w:szCs w:val="16"/>
              </w:rPr>
            </w:pPr>
          </w:p>
        </w:tc>
        <w:tc>
          <w:tcPr>
            <w:tcW w:w="1099" w:type="dxa"/>
            <w:vMerge/>
            <w:hideMark/>
          </w:tcPr>
          <w:p w14:paraId="677B45FB" w14:textId="77777777" w:rsidR="005C4D20" w:rsidRPr="00723289" w:rsidRDefault="005C4D20" w:rsidP="005C4D20">
            <w:pPr>
              <w:pStyle w:val="a5"/>
              <w:rPr>
                <w:rFonts w:ascii="Arial" w:hAnsi="Arial" w:cs="Arial"/>
                <w:sz w:val="16"/>
                <w:szCs w:val="16"/>
              </w:rPr>
            </w:pPr>
          </w:p>
        </w:tc>
        <w:tc>
          <w:tcPr>
            <w:tcW w:w="992" w:type="dxa"/>
            <w:vMerge/>
            <w:hideMark/>
          </w:tcPr>
          <w:p w14:paraId="7F38979B" w14:textId="77777777" w:rsidR="005C4D20" w:rsidRPr="00723289" w:rsidRDefault="005C4D20" w:rsidP="005C4D20">
            <w:pPr>
              <w:pStyle w:val="a5"/>
              <w:rPr>
                <w:rFonts w:ascii="Arial" w:hAnsi="Arial" w:cs="Arial"/>
                <w:sz w:val="16"/>
                <w:szCs w:val="16"/>
              </w:rPr>
            </w:pPr>
          </w:p>
        </w:tc>
        <w:tc>
          <w:tcPr>
            <w:tcW w:w="993" w:type="dxa"/>
            <w:vMerge/>
            <w:hideMark/>
          </w:tcPr>
          <w:p w14:paraId="391D04F4" w14:textId="77777777" w:rsidR="005C4D20" w:rsidRPr="00723289" w:rsidRDefault="005C4D20" w:rsidP="005C4D20">
            <w:pPr>
              <w:pStyle w:val="a5"/>
              <w:rPr>
                <w:rFonts w:ascii="Arial" w:hAnsi="Arial" w:cs="Arial"/>
                <w:sz w:val="16"/>
                <w:szCs w:val="16"/>
              </w:rPr>
            </w:pPr>
          </w:p>
        </w:tc>
        <w:tc>
          <w:tcPr>
            <w:tcW w:w="850" w:type="dxa"/>
            <w:vMerge/>
            <w:hideMark/>
          </w:tcPr>
          <w:p w14:paraId="2953D0FF" w14:textId="77777777" w:rsidR="005C4D20" w:rsidRPr="00723289" w:rsidRDefault="005C4D20" w:rsidP="005C4D20">
            <w:pPr>
              <w:pStyle w:val="a5"/>
              <w:rPr>
                <w:rFonts w:ascii="Arial" w:hAnsi="Arial" w:cs="Arial"/>
                <w:sz w:val="16"/>
                <w:szCs w:val="16"/>
              </w:rPr>
            </w:pPr>
          </w:p>
        </w:tc>
      </w:tr>
      <w:tr w:rsidR="00723289" w:rsidRPr="00723289" w14:paraId="36AF2EA2" w14:textId="77777777" w:rsidTr="003312AE">
        <w:trPr>
          <w:trHeight w:val="1265"/>
        </w:trPr>
        <w:tc>
          <w:tcPr>
            <w:tcW w:w="851" w:type="dxa"/>
            <w:vMerge/>
            <w:hideMark/>
          </w:tcPr>
          <w:p w14:paraId="0F319622" w14:textId="77777777" w:rsidR="005C4D20" w:rsidRPr="00723289" w:rsidRDefault="005C4D20" w:rsidP="005C4D20">
            <w:pPr>
              <w:pStyle w:val="a5"/>
              <w:rPr>
                <w:rFonts w:ascii="Arial" w:hAnsi="Arial" w:cs="Arial"/>
                <w:sz w:val="16"/>
                <w:szCs w:val="16"/>
              </w:rPr>
            </w:pPr>
          </w:p>
        </w:tc>
        <w:tc>
          <w:tcPr>
            <w:tcW w:w="1972" w:type="dxa"/>
            <w:vMerge/>
            <w:hideMark/>
          </w:tcPr>
          <w:p w14:paraId="7C594780" w14:textId="77777777" w:rsidR="005C4D20" w:rsidRPr="00723289" w:rsidRDefault="005C4D20" w:rsidP="005C4D20">
            <w:pPr>
              <w:pStyle w:val="a5"/>
              <w:rPr>
                <w:rFonts w:ascii="Arial" w:hAnsi="Arial" w:cs="Arial"/>
                <w:sz w:val="16"/>
                <w:szCs w:val="16"/>
              </w:rPr>
            </w:pPr>
          </w:p>
        </w:tc>
        <w:tc>
          <w:tcPr>
            <w:tcW w:w="1288" w:type="dxa"/>
            <w:vMerge/>
            <w:hideMark/>
          </w:tcPr>
          <w:p w14:paraId="0818FFB3" w14:textId="77777777" w:rsidR="005C4D20" w:rsidRPr="00723289" w:rsidRDefault="005C4D20" w:rsidP="005C4D20">
            <w:pPr>
              <w:pStyle w:val="a5"/>
              <w:rPr>
                <w:rFonts w:ascii="Arial" w:hAnsi="Arial" w:cs="Arial"/>
                <w:sz w:val="16"/>
                <w:szCs w:val="16"/>
              </w:rPr>
            </w:pPr>
          </w:p>
        </w:tc>
        <w:tc>
          <w:tcPr>
            <w:tcW w:w="1559" w:type="dxa"/>
            <w:hideMark/>
          </w:tcPr>
          <w:p w14:paraId="421635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691A765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73A363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4F3F345F" w14:textId="77777777" w:rsidR="005C4D20" w:rsidRPr="00723289" w:rsidRDefault="005C4D20" w:rsidP="005C4D20">
            <w:pPr>
              <w:pStyle w:val="a5"/>
              <w:rPr>
                <w:rFonts w:ascii="Arial" w:hAnsi="Arial" w:cs="Arial"/>
                <w:sz w:val="16"/>
                <w:szCs w:val="16"/>
              </w:rPr>
            </w:pPr>
          </w:p>
        </w:tc>
        <w:tc>
          <w:tcPr>
            <w:tcW w:w="1560" w:type="dxa"/>
            <w:vMerge/>
            <w:hideMark/>
          </w:tcPr>
          <w:p w14:paraId="46C91088" w14:textId="77777777" w:rsidR="005C4D20" w:rsidRPr="00723289" w:rsidRDefault="005C4D20" w:rsidP="005C4D20">
            <w:pPr>
              <w:pStyle w:val="a5"/>
              <w:rPr>
                <w:rFonts w:ascii="Arial" w:hAnsi="Arial" w:cs="Arial"/>
                <w:sz w:val="16"/>
                <w:szCs w:val="16"/>
              </w:rPr>
            </w:pPr>
          </w:p>
        </w:tc>
        <w:tc>
          <w:tcPr>
            <w:tcW w:w="1099" w:type="dxa"/>
            <w:vMerge/>
            <w:hideMark/>
          </w:tcPr>
          <w:p w14:paraId="2A8BFA17" w14:textId="77777777" w:rsidR="005C4D20" w:rsidRPr="00723289" w:rsidRDefault="005C4D20" w:rsidP="005C4D20">
            <w:pPr>
              <w:pStyle w:val="a5"/>
              <w:rPr>
                <w:rFonts w:ascii="Arial" w:hAnsi="Arial" w:cs="Arial"/>
                <w:sz w:val="16"/>
                <w:szCs w:val="16"/>
              </w:rPr>
            </w:pPr>
          </w:p>
        </w:tc>
        <w:tc>
          <w:tcPr>
            <w:tcW w:w="992" w:type="dxa"/>
            <w:vMerge/>
            <w:hideMark/>
          </w:tcPr>
          <w:p w14:paraId="5705FF2C" w14:textId="77777777" w:rsidR="005C4D20" w:rsidRPr="00723289" w:rsidRDefault="005C4D20" w:rsidP="005C4D20">
            <w:pPr>
              <w:pStyle w:val="a5"/>
              <w:rPr>
                <w:rFonts w:ascii="Arial" w:hAnsi="Arial" w:cs="Arial"/>
                <w:sz w:val="16"/>
                <w:szCs w:val="16"/>
              </w:rPr>
            </w:pPr>
          </w:p>
        </w:tc>
        <w:tc>
          <w:tcPr>
            <w:tcW w:w="993" w:type="dxa"/>
            <w:vMerge/>
            <w:hideMark/>
          </w:tcPr>
          <w:p w14:paraId="1C1B2B61" w14:textId="77777777" w:rsidR="005C4D20" w:rsidRPr="00723289" w:rsidRDefault="005C4D20" w:rsidP="005C4D20">
            <w:pPr>
              <w:pStyle w:val="a5"/>
              <w:rPr>
                <w:rFonts w:ascii="Arial" w:hAnsi="Arial" w:cs="Arial"/>
                <w:sz w:val="16"/>
                <w:szCs w:val="16"/>
              </w:rPr>
            </w:pPr>
          </w:p>
        </w:tc>
        <w:tc>
          <w:tcPr>
            <w:tcW w:w="850" w:type="dxa"/>
            <w:vMerge/>
            <w:hideMark/>
          </w:tcPr>
          <w:p w14:paraId="595BED65" w14:textId="77777777" w:rsidR="005C4D20" w:rsidRPr="00723289" w:rsidRDefault="005C4D20" w:rsidP="005C4D20">
            <w:pPr>
              <w:pStyle w:val="a5"/>
              <w:rPr>
                <w:rFonts w:ascii="Arial" w:hAnsi="Arial" w:cs="Arial"/>
                <w:sz w:val="16"/>
                <w:szCs w:val="16"/>
              </w:rPr>
            </w:pPr>
          </w:p>
        </w:tc>
      </w:tr>
      <w:tr w:rsidR="00723289" w:rsidRPr="00723289" w14:paraId="172024F0" w14:textId="77777777" w:rsidTr="003312AE">
        <w:trPr>
          <w:trHeight w:val="587"/>
        </w:trPr>
        <w:tc>
          <w:tcPr>
            <w:tcW w:w="851" w:type="dxa"/>
            <w:vMerge w:val="restart"/>
            <w:noWrap/>
            <w:hideMark/>
          </w:tcPr>
          <w:p w14:paraId="799CC8C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1.3.3</w:t>
            </w:r>
          </w:p>
        </w:tc>
        <w:tc>
          <w:tcPr>
            <w:tcW w:w="1972" w:type="dxa"/>
            <w:vMerge w:val="restart"/>
            <w:hideMark/>
          </w:tcPr>
          <w:p w14:paraId="0ECE6E0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Заказ-наряд по неунифицированной форме</w:t>
            </w:r>
          </w:p>
        </w:tc>
        <w:tc>
          <w:tcPr>
            <w:tcW w:w="1288" w:type="dxa"/>
            <w:vMerge w:val="restart"/>
            <w:hideMark/>
          </w:tcPr>
          <w:p w14:paraId="205FDB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18686F5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noWrap/>
            <w:hideMark/>
          </w:tcPr>
          <w:p w14:paraId="7984519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643A164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оказания услуг</w:t>
            </w:r>
          </w:p>
        </w:tc>
        <w:tc>
          <w:tcPr>
            <w:tcW w:w="1593" w:type="dxa"/>
            <w:vMerge w:val="restart"/>
            <w:hideMark/>
          </w:tcPr>
          <w:p w14:paraId="237532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622AC5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1DDD2B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48D4B0A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vMerge w:val="restart"/>
            <w:hideMark/>
          </w:tcPr>
          <w:p w14:paraId="228AB14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3DC058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3DFB9C89" w14:textId="77777777" w:rsidTr="003312AE">
        <w:trPr>
          <w:trHeight w:val="720"/>
        </w:trPr>
        <w:tc>
          <w:tcPr>
            <w:tcW w:w="851" w:type="dxa"/>
            <w:vMerge/>
            <w:hideMark/>
          </w:tcPr>
          <w:p w14:paraId="4735BE70" w14:textId="77777777" w:rsidR="005C4D20" w:rsidRPr="00723289" w:rsidRDefault="005C4D20" w:rsidP="005C4D20">
            <w:pPr>
              <w:pStyle w:val="a5"/>
              <w:rPr>
                <w:rFonts w:ascii="Arial" w:hAnsi="Arial" w:cs="Arial"/>
                <w:sz w:val="16"/>
                <w:szCs w:val="16"/>
              </w:rPr>
            </w:pPr>
          </w:p>
        </w:tc>
        <w:tc>
          <w:tcPr>
            <w:tcW w:w="1972" w:type="dxa"/>
            <w:vMerge/>
            <w:hideMark/>
          </w:tcPr>
          <w:p w14:paraId="73D7B1D1" w14:textId="77777777" w:rsidR="005C4D20" w:rsidRPr="00723289" w:rsidRDefault="005C4D20" w:rsidP="005C4D20">
            <w:pPr>
              <w:pStyle w:val="a5"/>
              <w:rPr>
                <w:rFonts w:ascii="Arial" w:hAnsi="Arial" w:cs="Arial"/>
                <w:sz w:val="16"/>
                <w:szCs w:val="16"/>
              </w:rPr>
            </w:pPr>
          </w:p>
        </w:tc>
        <w:tc>
          <w:tcPr>
            <w:tcW w:w="1288" w:type="dxa"/>
            <w:vMerge/>
            <w:hideMark/>
          </w:tcPr>
          <w:p w14:paraId="34CD84AE" w14:textId="77777777" w:rsidR="005C4D20" w:rsidRPr="00723289" w:rsidRDefault="005C4D20" w:rsidP="005C4D20">
            <w:pPr>
              <w:pStyle w:val="a5"/>
              <w:rPr>
                <w:rFonts w:ascii="Arial" w:hAnsi="Arial" w:cs="Arial"/>
                <w:sz w:val="16"/>
                <w:szCs w:val="16"/>
              </w:rPr>
            </w:pPr>
          </w:p>
        </w:tc>
        <w:tc>
          <w:tcPr>
            <w:tcW w:w="1559" w:type="dxa"/>
            <w:hideMark/>
          </w:tcPr>
          <w:p w14:paraId="4B67D47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694E971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07085B7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 документа</w:t>
            </w:r>
          </w:p>
        </w:tc>
        <w:tc>
          <w:tcPr>
            <w:tcW w:w="1593" w:type="dxa"/>
            <w:vMerge/>
            <w:hideMark/>
          </w:tcPr>
          <w:p w14:paraId="66A926CA" w14:textId="77777777" w:rsidR="005C4D20" w:rsidRPr="00723289" w:rsidRDefault="005C4D20" w:rsidP="005C4D20">
            <w:pPr>
              <w:pStyle w:val="a5"/>
              <w:rPr>
                <w:rFonts w:ascii="Arial" w:hAnsi="Arial" w:cs="Arial"/>
                <w:sz w:val="16"/>
                <w:szCs w:val="16"/>
              </w:rPr>
            </w:pPr>
          </w:p>
        </w:tc>
        <w:tc>
          <w:tcPr>
            <w:tcW w:w="1560" w:type="dxa"/>
            <w:vMerge/>
            <w:hideMark/>
          </w:tcPr>
          <w:p w14:paraId="0241EF53" w14:textId="77777777" w:rsidR="005C4D20" w:rsidRPr="00723289" w:rsidRDefault="005C4D20" w:rsidP="005C4D20">
            <w:pPr>
              <w:pStyle w:val="a5"/>
              <w:rPr>
                <w:rFonts w:ascii="Arial" w:hAnsi="Arial" w:cs="Arial"/>
                <w:sz w:val="16"/>
                <w:szCs w:val="16"/>
              </w:rPr>
            </w:pPr>
          </w:p>
        </w:tc>
        <w:tc>
          <w:tcPr>
            <w:tcW w:w="1099" w:type="dxa"/>
            <w:vMerge/>
            <w:hideMark/>
          </w:tcPr>
          <w:p w14:paraId="3686F1C2" w14:textId="77777777" w:rsidR="005C4D20" w:rsidRPr="00723289" w:rsidRDefault="005C4D20" w:rsidP="005C4D20">
            <w:pPr>
              <w:pStyle w:val="a5"/>
              <w:rPr>
                <w:rFonts w:ascii="Arial" w:hAnsi="Arial" w:cs="Arial"/>
                <w:sz w:val="16"/>
                <w:szCs w:val="16"/>
              </w:rPr>
            </w:pPr>
          </w:p>
        </w:tc>
        <w:tc>
          <w:tcPr>
            <w:tcW w:w="992" w:type="dxa"/>
            <w:vMerge/>
            <w:hideMark/>
          </w:tcPr>
          <w:p w14:paraId="71F57891" w14:textId="77777777" w:rsidR="005C4D20" w:rsidRPr="00723289" w:rsidRDefault="005C4D20" w:rsidP="005C4D20">
            <w:pPr>
              <w:pStyle w:val="a5"/>
              <w:rPr>
                <w:rFonts w:ascii="Arial" w:hAnsi="Arial" w:cs="Arial"/>
                <w:sz w:val="16"/>
                <w:szCs w:val="16"/>
              </w:rPr>
            </w:pPr>
          </w:p>
        </w:tc>
        <w:tc>
          <w:tcPr>
            <w:tcW w:w="993" w:type="dxa"/>
            <w:vMerge/>
            <w:hideMark/>
          </w:tcPr>
          <w:p w14:paraId="711F4264" w14:textId="77777777" w:rsidR="005C4D20" w:rsidRPr="00723289" w:rsidRDefault="005C4D20" w:rsidP="005C4D20">
            <w:pPr>
              <w:pStyle w:val="a5"/>
              <w:rPr>
                <w:rFonts w:ascii="Arial" w:hAnsi="Arial" w:cs="Arial"/>
                <w:sz w:val="16"/>
                <w:szCs w:val="16"/>
              </w:rPr>
            </w:pPr>
          </w:p>
        </w:tc>
        <w:tc>
          <w:tcPr>
            <w:tcW w:w="850" w:type="dxa"/>
            <w:vMerge/>
            <w:hideMark/>
          </w:tcPr>
          <w:p w14:paraId="5742EFF0" w14:textId="77777777" w:rsidR="005C4D20" w:rsidRPr="00723289" w:rsidRDefault="005C4D20" w:rsidP="005C4D20">
            <w:pPr>
              <w:pStyle w:val="a5"/>
              <w:rPr>
                <w:rFonts w:ascii="Arial" w:hAnsi="Arial" w:cs="Arial"/>
                <w:sz w:val="16"/>
                <w:szCs w:val="16"/>
              </w:rPr>
            </w:pPr>
          </w:p>
        </w:tc>
      </w:tr>
      <w:tr w:rsidR="005C4D20" w:rsidRPr="00723289" w14:paraId="3939244E" w14:textId="77777777" w:rsidTr="003312AE">
        <w:trPr>
          <w:trHeight w:val="280"/>
        </w:trPr>
        <w:tc>
          <w:tcPr>
            <w:tcW w:w="16159" w:type="dxa"/>
            <w:gridSpan w:val="12"/>
            <w:noWrap/>
            <w:hideMark/>
          </w:tcPr>
          <w:p w14:paraId="78B0FF2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1.4 Внутреннее перемещение ОС</w:t>
            </w:r>
          </w:p>
        </w:tc>
      </w:tr>
      <w:tr w:rsidR="00723289" w:rsidRPr="00723289" w14:paraId="638E3DD9" w14:textId="77777777" w:rsidTr="003312AE">
        <w:trPr>
          <w:trHeight w:val="1128"/>
        </w:trPr>
        <w:tc>
          <w:tcPr>
            <w:tcW w:w="851" w:type="dxa"/>
            <w:vMerge w:val="restart"/>
            <w:noWrap/>
            <w:hideMark/>
          </w:tcPr>
          <w:p w14:paraId="6032938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1.4.1</w:t>
            </w:r>
          </w:p>
        </w:tc>
        <w:tc>
          <w:tcPr>
            <w:tcW w:w="1972" w:type="dxa"/>
            <w:vMerge w:val="restart"/>
            <w:hideMark/>
          </w:tcPr>
          <w:p w14:paraId="0F52C8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приема-передачи объектов, полученных в личное пользование (ф. 0510434)</w:t>
            </w:r>
          </w:p>
        </w:tc>
        <w:tc>
          <w:tcPr>
            <w:tcW w:w="1288" w:type="dxa"/>
            <w:vMerge w:val="restart"/>
            <w:hideMark/>
          </w:tcPr>
          <w:p w14:paraId="75DE3AB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Согласно трудовому договору, локальному </w:t>
            </w:r>
            <w:proofErr w:type="spellStart"/>
            <w:r w:rsidRPr="00723289">
              <w:rPr>
                <w:rFonts w:ascii="Arial" w:hAnsi="Arial" w:cs="Arial"/>
                <w:sz w:val="16"/>
                <w:szCs w:val="16"/>
              </w:rPr>
              <w:t>атку</w:t>
            </w:r>
            <w:proofErr w:type="spellEnd"/>
            <w:r w:rsidRPr="00723289">
              <w:rPr>
                <w:rFonts w:ascii="Arial" w:hAnsi="Arial" w:cs="Arial"/>
                <w:sz w:val="16"/>
                <w:szCs w:val="16"/>
              </w:rPr>
              <w:t xml:space="preserve"> учреждения</w:t>
            </w:r>
          </w:p>
        </w:tc>
        <w:tc>
          <w:tcPr>
            <w:tcW w:w="1559" w:type="dxa"/>
            <w:hideMark/>
          </w:tcPr>
          <w:p w14:paraId="697FFDA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Лицо, ответственное за их сохранность или целевое использование имущества</w:t>
            </w:r>
          </w:p>
        </w:tc>
        <w:tc>
          <w:tcPr>
            <w:tcW w:w="1701" w:type="dxa"/>
            <w:noWrap/>
            <w:hideMark/>
          </w:tcPr>
          <w:p w14:paraId="6E34163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F4413B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выдачи объектов в личное пользование</w:t>
            </w:r>
          </w:p>
        </w:tc>
        <w:tc>
          <w:tcPr>
            <w:tcW w:w="1593" w:type="dxa"/>
            <w:vMerge w:val="restart"/>
            <w:hideMark/>
          </w:tcPr>
          <w:p w14:paraId="51B448A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vMerge w:val="restart"/>
            <w:noWrap/>
            <w:hideMark/>
          </w:tcPr>
          <w:p w14:paraId="0C537F2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7A4241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5AE9035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vMerge w:val="restart"/>
            <w:hideMark/>
          </w:tcPr>
          <w:p w14:paraId="3832B27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0BF57B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7357B869" w14:textId="77777777" w:rsidTr="003312AE">
        <w:trPr>
          <w:trHeight w:val="1960"/>
        </w:trPr>
        <w:tc>
          <w:tcPr>
            <w:tcW w:w="851" w:type="dxa"/>
            <w:vMerge/>
            <w:hideMark/>
          </w:tcPr>
          <w:p w14:paraId="62E7A1D2" w14:textId="77777777" w:rsidR="005C4D20" w:rsidRPr="00723289" w:rsidRDefault="005C4D20" w:rsidP="005C4D20">
            <w:pPr>
              <w:pStyle w:val="a5"/>
              <w:rPr>
                <w:rFonts w:ascii="Arial" w:hAnsi="Arial" w:cs="Arial"/>
                <w:sz w:val="16"/>
                <w:szCs w:val="16"/>
              </w:rPr>
            </w:pPr>
          </w:p>
        </w:tc>
        <w:tc>
          <w:tcPr>
            <w:tcW w:w="1972" w:type="dxa"/>
            <w:vMerge/>
            <w:hideMark/>
          </w:tcPr>
          <w:p w14:paraId="6B37D605" w14:textId="77777777" w:rsidR="005C4D20" w:rsidRPr="00723289" w:rsidRDefault="005C4D20" w:rsidP="005C4D20">
            <w:pPr>
              <w:pStyle w:val="a5"/>
              <w:rPr>
                <w:rFonts w:ascii="Arial" w:hAnsi="Arial" w:cs="Arial"/>
                <w:sz w:val="16"/>
                <w:szCs w:val="16"/>
              </w:rPr>
            </w:pPr>
          </w:p>
        </w:tc>
        <w:tc>
          <w:tcPr>
            <w:tcW w:w="1288" w:type="dxa"/>
            <w:vMerge/>
            <w:hideMark/>
          </w:tcPr>
          <w:p w14:paraId="581A6AC3" w14:textId="77777777" w:rsidR="005C4D20" w:rsidRPr="00723289" w:rsidRDefault="005C4D20" w:rsidP="005C4D20">
            <w:pPr>
              <w:pStyle w:val="a5"/>
              <w:rPr>
                <w:rFonts w:ascii="Arial" w:hAnsi="Arial" w:cs="Arial"/>
                <w:sz w:val="16"/>
                <w:szCs w:val="16"/>
              </w:rPr>
            </w:pPr>
          </w:p>
        </w:tc>
        <w:tc>
          <w:tcPr>
            <w:tcW w:w="1559" w:type="dxa"/>
            <w:hideMark/>
          </w:tcPr>
          <w:p w14:paraId="087E98E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Лицо, получившее, возвратившее имущество из личного пользования</w:t>
            </w:r>
          </w:p>
        </w:tc>
        <w:tc>
          <w:tcPr>
            <w:tcW w:w="1701" w:type="dxa"/>
            <w:noWrap/>
            <w:hideMark/>
          </w:tcPr>
          <w:p w14:paraId="7BBBA1A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834E9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50E99E6D" w14:textId="77777777" w:rsidR="005C4D20" w:rsidRPr="00723289" w:rsidRDefault="005C4D20" w:rsidP="005C4D20">
            <w:pPr>
              <w:pStyle w:val="a5"/>
              <w:rPr>
                <w:rFonts w:ascii="Arial" w:hAnsi="Arial" w:cs="Arial"/>
                <w:sz w:val="16"/>
                <w:szCs w:val="16"/>
              </w:rPr>
            </w:pPr>
          </w:p>
        </w:tc>
        <w:tc>
          <w:tcPr>
            <w:tcW w:w="1560" w:type="dxa"/>
            <w:vMerge/>
            <w:hideMark/>
          </w:tcPr>
          <w:p w14:paraId="2D6FAF4A" w14:textId="77777777" w:rsidR="005C4D20" w:rsidRPr="00723289" w:rsidRDefault="005C4D20" w:rsidP="005C4D20">
            <w:pPr>
              <w:pStyle w:val="a5"/>
              <w:rPr>
                <w:rFonts w:ascii="Arial" w:hAnsi="Arial" w:cs="Arial"/>
                <w:sz w:val="16"/>
                <w:szCs w:val="16"/>
              </w:rPr>
            </w:pPr>
          </w:p>
        </w:tc>
        <w:tc>
          <w:tcPr>
            <w:tcW w:w="1099" w:type="dxa"/>
            <w:vMerge/>
            <w:hideMark/>
          </w:tcPr>
          <w:p w14:paraId="30A46EBE" w14:textId="77777777" w:rsidR="005C4D20" w:rsidRPr="00723289" w:rsidRDefault="005C4D20" w:rsidP="005C4D20">
            <w:pPr>
              <w:pStyle w:val="a5"/>
              <w:rPr>
                <w:rFonts w:ascii="Arial" w:hAnsi="Arial" w:cs="Arial"/>
                <w:sz w:val="16"/>
                <w:szCs w:val="16"/>
              </w:rPr>
            </w:pPr>
          </w:p>
        </w:tc>
        <w:tc>
          <w:tcPr>
            <w:tcW w:w="992" w:type="dxa"/>
            <w:vMerge/>
            <w:hideMark/>
          </w:tcPr>
          <w:p w14:paraId="2F394617" w14:textId="77777777" w:rsidR="005C4D20" w:rsidRPr="00723289" w:rsidRDefault="005C4D20" w:rsidP="005C4D20">
            <w:pPr>
              <w:pStyle w:val="a5"/>
              <w:rPr>
                <w:rFonts w:ascii="Arial" w:hAnsi="Arial" w:cs="Arial"/>
                <w:sz w:val="16"/>
                <w:szCs w:val="16"/>
              </w:rPr>
            </w:pPr>
          </w:p>
        </w:tc>
        <w:tc>
          <w:tcPr>
            <w:tcW w:w="993" w:type="dxa"/>
            <w:vMerge/>
            <w:hideMark/>
          </w:tcPr>
          <w:p w14:paraId="4342BCBE" w14:textId="77777777" w:rsidR="005C4D20" w:rsidRPr="00723289" w:rsidRDefault="005C4D20" w:rsidP="005C4D20">
            <w:pPr>
              <w:pStyle w:val="a5"/>
              <w:rPr>
                <w:rFonts w:ascii="Arial" w:hAnsi="Arial" w:cs="Arial"/>
                <w:sz w:val="16"/>
                <w:szCs w:val="16"/>
              </w:rPr>
            </w:pPr>
          </w:p>
        </w:tc>
        <w:tc>
          <w:tcPr>
            <w:tcW w:w="850" w:type="dxa"/>
            <w:vMerge/>
            <w:hideMark/>
          </w:tcPr>
          <w:p w14:paraId="724F9D70" w14:textId="77777777" w:rsidR="005C4D20" w:rsidRPr="00723289" w:rsidRDefault="005C4D20" w:rsidP="005C4D20">
            <w:pPr>
              <w:pStyle w:val="a5"/>
              <w:rPr>
                <w:rFonts w:ascii="Arial" w:hAnsi="Arial" w:cs="Arial"/>
                <w:sz w:val="16"/>
                <w:szCs w:val="16"/>
              </w:rPr>
            </w:pPr>
          </w:p>
        </w:tc>
      </w:tr>
      <w:tr w:rsidR="00723289" w:rsidRPr="00723289" w14:paraId="3CE0C7AD" w14:textId="77777777" w:rsidTr="003312AE">
        <w:trPr>
          <w:trHeight w:val="1125"/>
        </w:trPr>
        <w:tc>
          <w:tcPr>
            <w:tcW w:w="851" w:type="dxa"/>
            <w:vMerge w:val="restart"/>
            <w:noWrap/>
            <w:hideMark/>
          </w:tcPr>
          <w:p w14:paraId="074A958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1.4.2</w:t>
            </w:r>
          </w:p>
        </w:tc>
        <w:tc>
          <w:tcPr>
            <w:tcW w:w="1972" w:type="dxa"/>
            <w:vMerge w:val="restart"/>
            <w:hideMark/>
          </w:tcPr>
          <w:p w14:paraId="5357EA0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Требование-накладная (ф. 0510451)</w:t>
            </w:r>
          </w:p>
        </w:tc>
        <w:tc>
          <w:tcPr>
            <w:tcW w:w="1288" w:type="dxa"/>
            <w:vMerge w:val="restart"/>
            <w:hideMark/>
          </w:tcPr>
          <w:p w14:paraId="6EB939D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Структурное подразделения-отправителя</w:t>
            </w:r>
          </w:p>
        </w:tc>
        <w:tc>
          <w:tcPr>
            <w:tcW w:w="1559" w:type="dxa"/>
            <w:hideMark/>
          </w:tcPr>
          <w:p w14:paraId="52EE16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структурного подразделения-отправителя</w:t>
            </w:r>
          </w:p>
        </w:tc>
        <w:tc>
          <w:tcPr>
            <w:tcW w:w="1701" w:type="dxa"/>
            <w:noWrap/>
            <w:hideMark/>
          </w:tcPr>
          <w:p w14:paraId="12E100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CDE8D2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выдачи нефинансовых активов</w:t>
            </w:r>
          </w:p>
        </w:tc>
        <w:tc>
          <w:tcPr>
            <w:tcW w:w="1593" w:type="dxa"/>
            <w:vMerge w:val="restart"/>
            <w:hideMark/>
          </w:tcPr>
          <w:p w14:paraId="60D9843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утверждения ответственного лица, получившего </w:t>
            </w:r>
            <w:proofErr w:type="spellStart"/>
            <w:r w:rsidRPr="00723289">
              <w:rPr>
                <w:rFonts w:ascii="Arial" w:hAnsi="Arial" w:cs="Arial"/>
                <w:sz w:val="16"/>
                <w:szCs w:val="16"/>
              </w:rPr>
              <w:t>матценности</w:t>
            </w:r>
            <w:proofErr w:type="spellEnd"/>
          </w:p>
        </w:tc>
        <w:tc>
          <w:tcPr>
            <w:tcW w:w="1560" w:type="dxa"/>
            <w:vMerge w:val="restart"/>
            <w:noWrap/>
            <w:hideMark/>
          </w:tcPr>
          <w:p w14:paraId="13B1AED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228D097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17B08C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6B08BB1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48FD6A3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04BF4E74" w14:textId="77777777" w:rsidTr="003312AE">
        <w:trPr>
          <w:trHeight w:val="984"/>
        </w:trPr>
        <w:tc>
          <w:tcPr>
            <w:tcW w:w="851" w:type="dxa"/>
            <w:vMerge/>
            <w:hideMark/>
          </w:tcPr>
          <w:p w14:paraId="16590FD1" w14:textId="77777777" w:rsidR="005C4D20" w:rsidRPr="00723289" w:rsidRDefault="005C4D20" w:rsidP="005C4D20">
            <w:pPr>
              <w:pStyle w:val="a5"/>
              <w:rPr>
                <w:rFonts w:ascii="Arial" w:hAnsi="Arial" w:cs="Arial"/>
                <w:sz w:val="16"/>
                <w:szCs w:val="16"/>
              </w:rPr>
            </w:pPr>
          </w:p>
        </w:tc>
        <w:tc>
          <w:tcPr>
            <w:tcW w:w="1972" w:type="dxa"/>
            <w:vMerge/>
            <w:hideMark/>
          </w:tcPr>
          <w:p w14:paraId="71C081D7" w14:textId="77777777" w:rsidR="005C4D20" w:rsidRPr="00723289" w:rsidRDefault="005C4D20" w:rsidP="005C4D20">
            <w:pPr>
              <w:pStyle w:val="a5"/>
              <w:rPr>
                <w:rFonts w:ascii="Arial" w:hAnsi="Arial" w:cs="Arial"/>
                <w:sz w:val="16"/>
                <w:szCs w:val="16"/>
              </w:rPr>
            </w:pPr>
          </w:p>
        </w:tc>
        <w:tc>
          <w:tcPr>
            <w:tcW w:w="1288" w:type="dxa"/>
            <w:vMerge/>
            <w:hideMark/>
          </w:tcPr>
          <w:p w14:paraId="014208CD" w14:textId="77777777" w:rsidR="005C4D20" w:rsidRPr="00723289" w:rsidRDefault="005C4D20" w:rsidP="005C4D20">
            <w:pPr>
              <w:pStyle w:val="a5"/>
              <w:rPr>
                <w:rFonts w:ascii="Arial" w:hAnsi="Arial" w:cs="Arial"/>
                <w:sz w:val="16"/>
                <w:szCs w:val="16"/>
              </w:rPr>
            </w:pPr>
          </w:p>
        </w:tc>
        <w:tc>
          <w:tcPr>
            <w:tcW w:w="1559" w:type="dxa"/>
            <w:hideMark/>
          </w:tcPr>
          <w:p w14:paraId="5D583E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Сотрудник учреждения, затребовавший материальные ценности</w:t>
            </w:r>
          </w:p>
        </w:tc>
        <w:tc>
          <w:tcPr>
            <w:tcW w:w="1701" w:type="dxa"/>
            <w:noWrap/>
            <w:hideMark/>
          </w:tcPr>
          <w:p w14:paraId="1D74872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A7217B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дня после составления</w:t>
            </w:r>
          </w:p>
        </w:tc>
        <w:tc>
          <w:tcPr>
            <w:tcW w:w="1593" w:type="dxa"/>
            <w:vMerge/>
            <w:hideMark/>
          </w:tcPr>
          <w:p w14:paraId="2605CAC9" w14:textId="77777777" w:rsidR="005C4D20" w:rsidRPr="00723289" w:rsidRDefault="005C4D20" w:rsidP="005C4D20">
            <w:pPr>
              <w:pStyle w:val="a5"/>
              <w:rPr>
                <w:rFonts w:ascii="Arial" w:hAnsi="Arial" w:cs="Arial"/>
                <w:sz w:val="16"/>
                <w:szCs w:val="16"/>
              </w:rPr>
            </w:pPr>
          </w:p>
        </w:tc>
        <w:tc>
          <w:tcPr>
            <w:tcW w:w="1560" w:type="dxa"/>
            <w:vMerge/>
            <w:hideMark/>
          </w:tcPr>
          <w:p w14:paraId="47415709" w14:textId="77777777" w:rsidR="005C4D20" w:rsidRPr="00723289" w:rsidRDefault="005C4D20" w:rsidP="005C4D20">
            <w:pPr>
              <w:pStyle w:val="a5"/>
              <w:rPr>
                <w:rFonts w:ascii="Arial" w:hAnsi="Arial" w:cs="Arial"/>
                <w:sz w:val="16"/>
                <w:szCs w:val="16"/>
              </w:rPr>
            </w:pPr>
          </w:p>
        </w:tc>
        <w:tc>
          <w:tcPr>
            <w:tcW w:w="1099" w:type="dxa"/>
            <w:vMerge/>
            <w:hideMark/>
          </w:tcPr>
          <w:p w14:paraId="30B4E231" w14:textId="77777777" w:rsidR="005C4D20" w:rsidRPr="00723289" w:rsidRDefault="005C4D20" w:rsidP="005C4D20">
            <w:pPr>
              <w:pStyle w:val="a5"/>
              <w:rPr>
                <w:rFonts w:ascii="Arial" w:hAnsi="Arial" w:cs="Arial"/>
                <w:sz w:val="16"/>
                <w:szCs w:val="16"/>
              </w:rPr>
            </w:pPr>
          </w:p>
        </w:tc>
        <w:tc>
          <w:tcPr>
            <w:tcW w:w="992" w:type="dxa"/>
            <w:vMerge/>
            <w:hideMark/>
          </w:tcPr>
          <w:p w14:paraId="26563730" w14:textId="77777777" w:rsidR="005C4D20" w:rsidRPr="00723289" w:rsidRDefault="005C4D20" w:rsidP="005C4D20">
            <w:pPr>
              <w:pStyle w:val="a5"/>
              <w:rPr>
                <w:rFonts w:ascii="Arial" w:hAnsi="Arial" w:cs="Arial"/>
                <w:sz w:val="16"/>
                <w:szCs w:val="16"/>
              </w:rPr>
            </w:pPr>
          </w:p>
        </w:tc>
        <w:tc>
          <w:tcPr>
            <w:tcW w:w="993" w:type="dxa"/>
            <w:vMerge/>
            <w:hideMark/>
          </w:tcPr>
          <w:p w14:paraId="548FE78E" w14:textId="77777777" w:rsidR="005C4D20" w:rsidRPr="00723289" w:rsidRDefault="005C4D20" w:rsidP="005C4D20">
            <w:pPr>
              <w:pStyle w:val="a5"/>
              <w:rPr>
                <w:rFonts w:ascii="Arial" w:hAnsi="Arial" w:cs="Arial"/>
                <w:sz w:val="16"/>
                <w:szCs w:val="16"/>
              </w:rPr>
            </w:pPr>
          </w:p>
        </w:tc>
        <w:tc>
          <w:tcPr>
            <w:tcW w:w="850" w:type="dxa"/>
            <w:vMerge/>
            <w:hideMark/>
          </w:tcPr>
          <w:p w14:paraId="2FB3187D" w14:textId="77777777" w:rsidR="005C4D20" w:rsidRPr="00723289" w:rsidRDefault="005C4D20" w:rsidP="005C4D20">
            <w:pPr>
              <w:pStyle w:val="a5"/>
              <w:rPr>
                <w:rFonts w:ascii="Arial" w:hAnsi="Arial" w:cs="Arial"/>
                <w:sz w:val="16"/>
                <w:szCs w:val="16"/>
              </w:rPr>
            </w:pPr>
          </w:p>
        </w:tc>
      </w:tr>
      <w:tr w:rsidR="00723289" w:rsidRPr="00723289" w14:paraId="2DD7CDA8" w14:textId="77777777" w:rsidTr="003312AE">
        <w:trPr>
          <w:trHeight w:val="560"/>
        </w:trPr>
        <w:tc>
          <w:tcPr>
            <w:tcW w:w="851" w:type="dxa"/>
            <w:vMerge/>
            <w:hideMark/>
          </w:tcPr>
          <w:p w14:paraId="3A315FDA" w14:textId="77777777" w:rsidR="005C4D20" w:rsidRPr="00723289" w:rsidRDefault="005C4D20" w:rsidP="005C4D20">
            <w:pPr>
              <w:pStyle w:val="a5"/>
              <w:rPr>
                <w:rFonts w:ascii="Arial" w:hAnsi="Arial" w:cs="Arial"/>
                <w:sz w:val="16"/>
                <w:szCs w:val="16"/>
              </w:rPr>
            </w:pPr>
          </w:p>
        </w:tc>
        <w:tc>
          <w:tcPr>
            <w:tcW w:w="1972" w:type="dxa"/>
            <w:vMerge/>
            <w:hideMark/>
          </w:tcPr>
          <w:p w14:paraId="13371261" w14:textId="77777777" w:rsidR="005C4D20" w:rsidRPr="00723289" w:rsidRDefault="005C4D20" w:rsidP="005C4D20">
            <w:pPr>
              <w:pStyle w:val="a5"/>
              <w:rPr>
                <w:rFonts w:ascii="Arial" w:hAnsi="Arial" w:cs="Arial"/>
                <w:sz w:val="16"/>
                <w:szCs w:val="16"/>
              </w:rPr>
            </w:pPr>
          </w:p>
        </w:tc>
        <w:tc>
          <w:tcPr>
            <w:tcW w:w="1288" w:type="dxa"/>
            <w:vMerge/>
            <w:hideMark/>
          </w:tcPr>
          <w:p w14:paraId="42C8C118" w14:textId="77777777" w:rsidR="005C4D20" w:rsidRPr="00723289" w:rsidRDefault="005C4D20" w:rsidP="005C4D20">
            <w:pPr>
              <w:pStyle w:val="a5"/>
              <w:rPr>
                <w:rFonts w:ascii="Arial" w:hAnsi="Arial" w:cs="Arial"/>
                <w:sz w:val="16"/>
                <w:szCs w:val="16"/>
              </w:rPr>
            </w:pPr>
          </w:p>
        </w:tc>
        <w:tc>
          <w:tcPr>
            <w:tcW w:w="1559" w:type="dxa"/>
            <w:hideMark/>
          </w:tcPr>
          <w:p w14:paraId="2AA495D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0715A7C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4D195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5773126D" w14:textId="77777777" w:rsidR="005C4D20" w:rsidRPr="00723289" w:rsidRDefault="005C4D20" w:rsidP="005C4D20">
            <w:pPr>
              <w:pStyle w:val="a5"/>
              <w:rPr>
                <w:rFonts w:ascii="Arial" w:hAnsi="Arial" w:cs="Arial"/>
                <w:sz w:val="16"/>
                <w:szCs w:val="16"/>
              </w:rPr>
            </w:pPr>
          </w:p>
        </w:tc>
        <w:tc>
          <w:tcPr>
            <w:tcW w:w="1560" w:type="dxa"/>
            <w:vMerge/>
            <w:hideMark/>
          </w:tcPr>
          <w:p w14:paraId="7496B670" w14:textId="77777777" w:rsidR="005C4D20" w:rsidRPr="00723289" w:rsidRDefault="005C4D20" w:rsidP="005C4D20">
            <w:pPr>
              <w:pStyle w:val="a5"/>
              <w:rPr>
                <w:rFonts w:ascii="Arial" w:hAnsi="Arial" w:cs="Arial"/>
                <w:sz w:val="16"/>
                <w:szCs w:val="16"/>
              </w:rPr>
            </w:pPr>
          </w:p>
        </w:tc>
        <w:tc>
          <w:tcPr>
            <w:tcW w:w="1099" w:type="dxa"/>
            <w:vMerge/>
            <w:hideMark/>
          </w:tcPr>
          <w:p w14:paraId="54E1D488" w14:textId="77777777" w:rsidR="005C4D20" w:rsidRPr="00723289" w:rsidRDefault="005C4D20" w:rsidP="005C4D20">
            <w:pPr>
              <w:pStyle w:val="a5"/>
              <w:rPr>
                <w:rFonts w:ascii="Arial" w:hAnsi="Arial" w:cs="Arial"/>
                <w:sz w:val="16"/>
                <w:szCs w:val="16"/>
              </w:rPr>
            </w:pPr>
          </w:p>
        </w:tc>
        <w:tc>
          <w:tcPr>
            <w:tcW w:w="992" w:type="dxa"/>
            <w:vMerge/>
            <w:hideMark/>
          </w:tcPr>
          <w:p w14:paraId="76A34A55" w14:textId="77777777" w:rsidR="005C4D20" w:rsidRPr="00723289" w:rsidRDefault="005C4D20" w:rsidP="005C4D20">
            <w:pPr>
              <w:pStyle w:val="a5"/>
              <w:rPr>
                <w:rFonts w:ascii="Arial" w:hAnsi="Arial" w:cs="Arial"/>
                <w:sz w:val="16"/>
                <w:szCs w:val="16"/>
              </w:rPr>
            </w:pPr>
          </w:p>
        </w:tc>
        <w:tc>
          <w:tcPr>
            <w:tcW w:w="993" w:type="dxa"/>
            <w:vMerge/>
            <w:hideMark/>
          </w:tcPr>
          <w:p w14:paraId="7167926A" w14:textId="77777777" w:rsidR="005C4D20" w:rsidRPr="00723289" w:rsidRDefault="005C4D20" w:rsidP="005C4D20">
            <w:pPr>
              <w:pStyle w:val="a5"/>
              <w:rPr>
                <w:rFonts w:ascii="Arial" w:hAnsi="Arial" w:cs="Arial"/>
                <w:sz w:val="16"/>
                <w:szCs w:val="16"/>
              </w:rPr>
            </w:pPr>
          </w:p>
        </w:tc>
        <w:tc>
          <w:tcPr>
            <w:tcW w:w="850" w:type="dxa"/>
            <w:vMerge/>
            <w:hideMark/>
          </w:tcPr>
          <w:p w14:paraId="2D68F04F" w14:textId="77777777" w:rsidR="005C4D20" w:rsidRPr="00723289" w:rsidRDefault="005C4D20" w:rsidP="005C4D20">
            <w:pPr>
              <w:pStyle w:val="a5"/>
              <w:rPr>
                <w:rFonts w:ascii="Arial" w:hAnsi="Arial" w:cs="Arial"/>
                <w:sz w:val="16"/>
                <w:szCs w:val="16"/>
              </w:rPr>
            </w:pPr>
          </w:p>
        </w:tc>
      </w:tr>
      <w:tr w:rsidR="00723289" w:rsidRPr="00723289" w14:paraId="62247286" w14:textId="77777777" w:rsidTr="003312AE">
        <w:trPr>
          <w:trHeight w:val="1008"/>
        </w:trPr>
        <w:tc>
          <w:tcPr>
            <w:tcW w:w="851" w:type="dxa"/>
            <w:vMerge/>
            <w:hideMark/>
          </w:tcPr>
          <w:p w14:paraId="4AF98065" w14:textId="77777777" w:rsidR="005C4D20" w:rsidRPr="00723289" w:rsidRDefault="005C4D20" w:rsidP="005C4D20">
            <w:pPr>
              <w:pStyle w:val="a5"/>
              <w:rPr>
                <w:rFonts w:ascii="Arial" w:hAnsi="Arial" w:cs="Arial"/>
                <w:sz w:val="16"/>
                <w:szCs w:val="16"/>
              </w:rPr>
            </w:pPr>
          </w:p>
        </w:tc>
        <w:tc>
          <w:tcPr>
            <w:tcW w:w="1972" w:type="dxa"/>
            <w:vMerge/>
            <w:hideMark/>
          </w:tcPr>
          <w:p w14:paraId="60BF7EC7" w14:textId="77777777" w:rsidR="005C4D20" w:rsidRPr="00723289" w:rsidRDefault="005C4D20" w:rsidP="005C4D20">
            <w:pPr>
              <w:pStyle w:val="a5"/>
              <w:rPr>
                <w:rFonts w:ascii="Arial" w:hAnsi="Arial" w:cs="Arial"/>
                <w:sz w:val="16"/>
                <w:szCs w:val="16"/>
              </w:rPr>
            </w:pPr>
          </w:p>
        </w:tc>
        <w:tc>
          <w:tcPr>
            <w:tcW w:w="1288" w:type="dxa"/>
            <w:vMerge/>
            <w:hideMark/>
          </w:tcPr>
          <w:p w14:paraId="2D6F7B33" w14:textId="77777777" w:rsidR="005C4D20" w:rsidRPr="00723289" w:rsidRDefault="005C4D20" w:rsidP="005C4D20">
            <w:pPr>
              <w:pStyle w:val="a5"/>
              <w:rPr>
                <w:rFonts w:ascii="Arial" w:hAnsi="Arial" w:cs="Arial"/>
                <w:sz w:val="16"/>
                <w:szCs w:val="16"/>
              </w:rPr>
            </w:pPr>
          </w:p>
        </w:tc>
        <w:tc>
          <w:tcPr>
            <w:tcW w:w="1559" w:type="dxa"/>
            <w:hideMark/>
          </w:tcPr>
          <w:p w14:paraId="28D624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отпускающее материальные ценности</w:t>
            </w:r>
          </w:p>
        </w:tc>
        <w:tc>
          <w:tcPr>
            <w:tcW w:w="1701" w:type="dxa"/>
            <w:noWrap/>
            <w:hideMark/>
          </w:tcPr>
          <w:p w14:paraId="3A3E505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39CEE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утверждения руководителя </w:t>
            </w:r>
          </w:p>
        </w:tc>
        <w:tc>
          <w:tcPr>
            <w:tcW w:w="1593" w:type="dxa"/>
            <w:vMerge/>
            <w:hideMark/>
          </w:tcPr>
          <w:p w14:paraId="3681F61B" w14:textId="77777777" w:rsidR="005C4D20" w:rsidRPr="00723289" w:rsidRDefault="005C4D20" w:rsidP="005C4D20">
            <w:pPr>
              <w:pStyle w:val="a5"/>
              <w:rPr>
                <w:rFonts w:ascii="Arial" w:hAnsi="Arial" w:cs="Arial"/>
                <w:sz w:val="16"/>
                <w:szCs w:val="16"/>
              </w:rPr>
            </w:pPr>
          </w:p>
        </w:tc>
        <w:tc>
          <w:tcPr>
            <w:tcW w:w="1560" w:type="dxa"/>
            <w:vMerge/>
            <w:hideMark/>
          </w:tcPr>
          <w:p w14:paraId="32CB3629" w14:textId="77777777" w:rsidR="005C4D20" w:rsidRPr="00723289" w:rsidRDefault="005C4D20" w:rsidP="005C4D20">
            <w:pPr>
              <w:pStyle w:val="a5"/>
              <w:rPr>
                <w:rFonts w:ascii="Arial" w:hAnsi="Arial" w:cs="Arial"/>
                <w:sz w:val="16"/>
                <w:szCs w:val="16"/>
              </w:rPr>
            </w:pPr>
          </w:p>
        </w:tc>
        <w:tc>
          <w:tcPr>
            <w:tcW w:w="1099" w:type="dxa"/>
            <w:vMerge/>
            <w:hideMark/>
          </w:tcPr>
          <w:p w14:paraId="38E9A042" w14:textId="77777777" w:rsidR="005C4D20" w:rsidRPr="00723289" w:rsidRDefault="005C4D20" w:rsidP="005C4D20">
            <w:pPr>
              <w:pStyle w:val="a5"/>
              <w:rPr>
                <w:rFonts w:ascii="Arial" w:hAnsi="Arial" w:cs="Arial"/>
                <w:sz w:val="16"/>
                <w:szCs w:val="16"/>
              </w:rPr>
            </w:pPr>
          </w:p>
        </w:tc>
        <w:tc>
          <w:tcPr>
            <w:tcW w:w="992" w:type="dxa"/>
            <w:vMerge/>
            <w:hideMark/>
          </w:tcPr>
          <w:p w14:paraId="75B5C3E3" w14:textId="77777777" w:rsidR="005C4D20" w:rsidRPr="00723289" w:rsidRDefault="005C4D20" w:rsidP="005C4D20">
            <w:pPr>
              <w:pStyle w:val="a5"/>
              <w:rPr>
                <w:rFonts w:ascii="Arial" w:hAnsi="Arial" w:cs="Arial"/>
                <w:sz w:val="16"/>
                <w:szCs w:val="16"/>
              </w:rPr>
            </w:pPr>
          </w:p>
        </w:tc>
        <w:tc>
          <w:tcPr>
            <w:tcW w:w="993" w:type="dxa"/>
            <w:vMerge/>
            <w:hideMark/>
          </w:tcPr>
          <w:p w14:paraId="5928D958" w14:textId="77777777" w:rsidR="005C4D20" w:rsidRPr="00723289" w:rsidRDefault="005C4D20" w:rsidP="005C4D20">
            <w:pPr>
              <w:pStyle w:val="a5"/>
              <w:rPr>
                <w:rFonts w:ascii="Arial" w:hAnsi="Arial" w:cs="Arial"/>
                <w:sz w:val="16"/>
                <w:szCs w:val="16"/>
              </w:rPr>
            </w:pPr>
          </w:p>
        </w:tc>
        <w:tc>
          <w:tcPr>
            <w:tcW w:w="850" w:type="dxa"/>
            <w:vMerge/>
            <w:hideMark/>
          </w:tcPr>
          <w:p w14:paraId="0F26E4CE" w14:textId="77777777" w:rsidR="005C4D20" w:rsidRPr="00723289" w:rsidRDefault="005C4D20" w:rsidP="005C4D20">
            <w:pPr>
              <w:pStyle w:val="a5"/>
              <w:rPr>
                <w:rFonts w:ascii="Arial" w:hAnsi="Arial" w:cs="Arial"/>
                <w:sz w:val="16"/>
                <w:szCs w:val="16"/>
              </w:rPr>
            </w:pPr>
          </w:p>
        </w:tc>
      </w:tr>
      <w:tr w:rsidR="00723289" w:rsidRPr="00723289" w14:paraId="030B55E0" w14:textId="77777777" w:rsidTr="003312AE">
        <w:trPr>
          <w:trHeight w:val="1094"/>
        </w:trPr>
        <w:tc>
          <w:tcPr>
            <w:tcW w:w="851" w:type="dxa"/>
            <w:vMerge/>
            <w:hideMark/>
          </w:tcPr>
          <w:p w14:paraId="2B4A67A8" w14:textId="77777777" w:rsidR="005C4D20" w:rsidRPr="00723289" w:rsidRDefault="005C4D20" w:rsidP="005C4D20">
            <w:pPr>
              <w:pStyle w:val="a5"/>
              <w:rPr>
                <w:rFonts w:ascii="Arial" w:hAnsi="Arial" w:cs="Arial"/>
                <w:sz w:val="16"/>
                <w:szCs w:val="16"/>
              </w:rPr>
            </w:pPr>
          </w:p>
        </w:tc>
        <w:tc>
          <w:tcPr>
            <w:tcW w:w="1972" w:type="dxa"/>
            <w:vMerge/>
            <w:hideMark/>
          </w:tcPr>
          <w:p w14:paraId="60775DDD" w14:textId="77777777" w:rsidR="005C4D20" w:rsidRPr="00723289" w:rsidRDefault="005C4D20" w:rsidP="005C4D20">
            <w:pPr>
              <w:pStyle w:val="a5"/>
              <w:rPr>
                <w:rFonts w:ascii="Arial" w:hAnsi="Arial" w:cs="Arial"/>
                <w:sz w:val="16"/>
                <w:szCs w:val="16"/>
              </w:rPr>
            </w:pPr>
          </w:p>
        </w:tc>
        <w:tc>
          <w:tcPr>
            <w:tcW w:w="1288" w:type="dxa"/>
            <w:vMerge/>
            <w:hideMark/>
          </w:tcPr>
          <w:p w14:paraId="5E58CC36" w14:textId="77777777" w:rsidR="005C4D20" w:rsidRPr="00723289" w:rsidRDefault="005C4D20" w:rsidP="005C4D20">
            <w:pPr>
              <w:pStyle w:val="a5"/>
              <w:rPr>
                <w:rFonts w:ascii="Arial" w:hAnsi="Arial" w:cs="Arial"/>
                <w:sz w:val="16"/>
                <w:szCs w:val="16"/>
              </w:rPr>
            </w:pPr>
          </w:p>
        </w:tc>
        <w:tc>
          <w:tcPr>
            <w:tcW w:w="1559" w:type="dxa"/>
            <w:hideMark/>
          </w:tcPr>
          <w:p w14:paraId="0F9F272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получающее материальные ценности</w:t>
            </w:r>
          </w:p>
        </w:tc>
        <w:tc>
          <w:tcPr>
            <w:tcW w:w="1701" w:type="dxa"/>
            <w:noWrap/>
            <w:hideMark/>
          </w:tcPr>
          <w:p w14:paraId="67AE06D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A485F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утверждения руководителя </w:t>
            </w:r>
          </w:p>
        </w:tc>
        <w:tc>
          <w:tcPr>
            <w:tcW w:w="1593" w:type="dxa"/>
            <w:vMerge/>
            <w:hideMark/>
          </w:tcPr>
          <w:p w14:paraId="657A5C6F" w14:textId="77777777" w:rsidR="005C4D20" w:rsidRPr="00723289" w:rsidRDefault="005C4D20" w:rsidP="005C4D20">
            <w:pPr>
              <w:pStyle w:val="a5"/>
              <w:rPr>
                <w:rFonts w:ascii="Arial" w:hAnsi="Arial" w:cs="Arial"/>
                <w:sz w:val="16"/>
                <w:szCs w:val="16"/>
              </w:rPr>
            </w:pPr>
          </w:p>
        </w:tc>
        <w:tc>
          <w:tcPr>
            <w:tcW w:w="1560" w:type="dxa"/>
            <w:vMerge/>
            <w:hideMark/>
          </w:tcPr>
          <w:p w14:paraId="2238EDC9" w14:textId="77777777" w:rsidR="005C4D20" w:rsidRPr="00723289" w:rsidRDefault="005C4D20" w:rsidP="005C4D20">
            <w:pPr>
              <w:pStyle w:val="a5"/>
              <w:rPr>
                <w:rFonts w:ascii="Arial" w:hAnsi="Arial" w:cs="Arial"/>
                <w:sz w:val="16"/>
                <w:szCs w:val="16"/>
              </w:rPr>
            </w:pPr>
          </w:p>
        </w:tc>
        <w:tc>
          <w:tcPr>
            <w:tcW w:w="1099" w:type="dxa"/>
            <w:vMerge/>
            <w:hideMark/>
          </w:tcPr>
          <w:p w14:paraId="7D06FB3A" w14:textId="77777777" w:rsidR="005C4D20" w:rsidRPr="00723289" w:rsidRDefault="005C4D20" w:rsidP="005C4D20">
            <w:pPr>
              <w:pStyle w:val="a5"/>
              <w:rPr>
                <w:rFonts w:ascii="Arial" w:hAnsi="Arial" w:cs="Arial"/>
                <w:sz w:val="16"/>
                <w:szCs w:val="16"/>
              </w:rPr>
            </w:pPr>
          </w:p>
        </w:tc>
        <w:tc>
          <w:tcPr>
            <w:tcW w:w="992" w:type="dxa"/>
            <w:vMerge/>
            <w:hideMark/>
          </w:tcPr>
          <w:p w14:paraId="0FE0DDA7" w14:textId="77777777" w:rsidR="005C4D20" w:rsidRPr="00723289" w:rsidRDefault="005C4D20" w:rsidP="005C4D20">
            <w:pPr>
              <w:pStyle w:val="a5"/>
              <w:rPr>
                <w:rFonts w:ascii="Arial" w:hAnsi="Arial" w:cs="Arial"/>
                <w:sz w:val="16"/>
                <w:szCs w:val="16"/>
              </w:rPr>
            </w:pPr>
          </w:p>
        </w:tc>
        <w:tc>
          <w:tcPr>
            <w:tcW w:w="993" w:type="dxa"/>
            <w:vMerge/>
            <w:hideMark/>
          </w:tcPr>
          <w:p w14:paraId="40A413A1" w14:textId="77777777" w:rsidR="005C4D20" w:rsidRPr="00723289" w:rsidRDefault="005C4D20" w:rsidP="005C4D20">
            <w:pPr>
              <w:pStyle w:val="a5"/>
              <w:rPr>
                <w:rFonts w:ascii="Arial" w:hAnsi="Arial" w:cs="Arial"/>
                <w:sz w:val="16"/>
                <w:szCs w:val="16"/>
              </w:rPr>
            </w:pPr>
          </w:p>
        </w:tc>
        <w:tc>
          <w:tcPr>
            <w:tcW w:w="850" w:type="dxa"/>
            <w:vMerge/>
            <w:hideMark/>
          </w:tcPr>
          <w:p w14:paraId="7191D7A9" w14:textId="77777777" w:rsidR="005C4D20" w:rsidRPr="00723289" w:rsidRDefault="005C4D20" w:rsidP="005C4D20">
            <w:pPr>
              <w:pStyle w:val="a5"/>
              <w:rPr>
                <w:rFonts w:ascii="Arial" w:hAnsi="Arial" w:cs="Arial"/>
                <w:sz w:val="16"/>
                <w:szCs w:val="16"/>
              </w:rPr>
            </w:pPr>
          </w:p>
        </w:tc>
      </w:tr>
      <w:tr w:rsidR="00723289" w:rsidRPr="00723289" w14:paraId="600D4553" w14:textId="77777777" w:rsidTr="003312AE">
        <w:trPr>
          <w:trHeight w:val="1123"/>
        </w:trPr>
        <w:tc>
          <w:tcPr>
            <w:tcW w:w="851" w:type="dxa"/>
            <w:vMerge w:val="restart"/>
            <w:noWrap/>
            <w:hideMark/>
          </w:tcPr>
          <w:p w14:paraId="64EA200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1.4.3</w:t>
            </w:r>
          </w:p>
        </w:tc>
        <w:tc>
          <w:tcPr>
            <w:tcW w:w="1972" w:type="dxa"/>
            <w:vMerge w:val="restart"/>
            <w:hideMark/>
          </w:tcPr>
          <w:p w14:paraId="04DAB7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Накладная на внутреннее перемещение объектов нефинансовых активов (ф. 0510450) </w:t>
            </w:r>
          </w:p>
        </w:tc>
        <w:tc>
          <w:tcPr>
            <w:tcW w:w="1288" w:type="dxa"/>
            <w:vMerge w:val="restart"/>
            <w:hideMark/>
          </w:tcPr>
          <w:p w14:paraId="55D00A9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Структурное подразделения-отправителя</w:t>
            </w:r>
          </w:p>
        </w:tc>
        <w:tc>
          <w:tcPr>
            <w:tcW w:w="1559" w:type="dxa"/>
            <w:hideMark/>
          </w:tcPr>
          <w:p w14:paraId="2932515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структурного подразделения-отправителя</w:t>
            </w:r>
          </w:p>
        </w:tc>
        <w:tc>
          <w:tcPr>
            <w:tcW w:w="1701" w:type="dxa"/>
            <w:noWrap/>
            <w:hideMark/>
          </w:tcPr>
          <w:p w14:paraId="0A67495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774E35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выдачи нефинансовых активов</w:t>
            </w:r>
          </w:p>
        </w:tc>
        <w:tc>
          <w:tcPr>
            <w:tcW w:w="1593" w:type="dxa"/>
            <w:vMerge w:val="restart"/>
            <w:hideMark/>
          </w:tcPr>
          <w:p w14:paraId="1A4394C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vMerge w:val="restart"/>
            <w:noWrap/>
            <w:hideMark/>
          </w:tcPr>
          <w:p w14:paraId="2DAF1A9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319AEDB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1F9E52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17CD34B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366BC91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2D4D104A" w14:textId="77777777" w:rsidTr="003312AE">
        <w:trPr>
          <w:trHeight w:val="1125"/>
        </w:trPr>
        <w:tc>
          <w:tcPr>
            <w:tcW w:w="851" w:type="dxa"/>
            <w:vMerge/>
            <w:hideMark/>
          </w:tcPr>
          <w:p w14:paraId="78296B2C" w14:textId="77777777" w:rsidR="005C4D20" w:rsidRPr="00723289" w:rsidRDefault="005C4D20" w:rsidP="005C4D20">
            <w:pPr>
              <w:pStyle w:val="a5"/>
              <w:rPr>
                <w:rFonts w:ascii="Arial" w:hAnsi="Arial" w:cs="Arial"/>
                <w:sz w:val="16"/>
                <w:szCs w:val="16"/>
              </w:rPr>
            </w:pPr>
          </w:p>
        </w:tc>
        <w:tc>
          <w:tcPr>
            <w:tcW w:w="1972" w:type="dxa"/>
            <w:vMerge/>
            <w:hideMark/>
          </w:tcPr>
          <w:p w14:paraId="68017802" w14:textId="77777777" w:rsidR="005C4D20" w:rsidRPr="00723289" w:rsidRDefault="005C4D20" w:rsidP="005C4D20">
            <w:pPr>
              <w:pStyle w:val="a5"/>
              <w:rPr>
                <w:rFonts w:ascii="Arial" w:hAnsi="Arial" w:cs="Arial"/>
                <w:sz w:val="16"/>
                <w:szCs w:val="16"/>
              </w:rPr>
            </w:pPr>
          </w:p>
        </w:tc>
        <w:tc>
          <w:tcPr>
            <w:tcW w:w="1288" w:type="dxa"/>
            <w:vMerge/>
            <w:hideMark/>
          </w:tcPr>
          <w:p w14:paraId="1B65DCD7" w14:textId="77777777" w:rsidR="005C4D20" w:rsidRPr="00723289" w:rsidRDefault="005C4D20" w:rsidP="005C4D20">
            <w:pPr>
              <w:pStyle w:val="a5"/>
              <w:rPr>
                <w:rFonts w:ascii="Arial" w:hAnsi="Arial" w:cs="Arial"/>
                <w:sz w:val="16"/>
                <w:szCs w:val="16"/>
              </w:rPr>
            </w:pPr>
          </w:p>
        </w:tc>
        <w:tc>
          <w:tcPr>
            <w:tcW w:w="1559" w:type="dxa"/>
            <w:hideMark/>
          </w:tcPr>
          <w:p w14:paraId="2DD5DE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передающее материальные ценности</w:t>
            </w:r>
          </w:p>
        </w:tc>
        <w:tc>
          <w:tcPr>
            <w:tcW w:w="1701" w:type="dxa"/>
            <w:noWrap/>
            <w:hideMark/>
          </w:tcPr>
          <w:p w14:paraId="00B6558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DFCCE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составления </w:t>
            </w:r>
          </w:p>
        </w:tc>
        <w:tc>
          <w:tcPr>
            <w:tcW w:w="1593" w:type="dxa"/>
            <w:vMerge/>
            <w:hideMark/>
          </w:tcPr>
          <w:p w14:paraId="16851B28" w14:textId="77777777" w:rsidR="005C4D20" w:rsidRPr="00723289" w:rsidRDefault="005C4D20" w:rsidP="005C4D20">
            <w:pPr>
              <w:pStyle w:val="a5"/>
              <w:rPr>
                <w:rFonts w:ascii="Arial" w:hAnsi="Arial" w:cs="Arial"/>
                <w:sz w:val="16"/>
                <w:szCs w:val="16"/>
              </w:rPr>
            </w:pPr>
          </w:p>
        </w:tc>
        <w:tc>
          <w:tcPr>
            <w:tcW w:w="1560" w:type="dxa"/>
            <w:vMerge/>
            <w:hideMark/>
          </w:tcPr>
          <w:p w14:paraId="0B6F7F10" w14:textId="77777777" w:rsidR="005C4D20" w:rsidRPr="00723289" w:rsidRDefault="005C4D20" w:rsidP="005C4D20">
            <w:pPr>
              <w:pStyle w:val="a5"/>
              <w:rPr>
                <w:rFonts w:ascii="Arial" w:hAnsi="Arial" w:cs="Arial"/>
                <w:sz w:val="16"/>
                <w:szCs w:val="16"/>
              </w:rPr>
            </w:pPr>
          </w:p>
        </w:tc>
        <w:tc>
          <w:tcPr>
            <w:tcW w:w="1099" w:type="dxa"/>
            <w:vMerge/>
            <w:hideMark/>
          </w:tcPr>
          <w:p w14:paraId="4F6A3EC3" w14:textId="77777777" w:rsidR="005C4D20" w:rsidRPr="00723289" w:rsidRDefault="005C4D20" w:rsidP="005C4D20">
            <w:pPr>
              <w:pStyle w:val="a5"/>
              <w:rPr>
                <w:rFonts w:ascii="Arial" w:hAnsi="Arial" w:cs="Arial"/>
                <w:sz w:val="16"/>
                <w:szCs w:val="16"/>
              </w:rPr>
            </w:pPr>
          </w:p>
        </w:tc>
        <w:tc>
          <w:tcPr>
            <w:tcW w:w="992" w:type="dxa"/>
            <w:vMerge/>
            <w:hideMark/>
          </w:tcPr>
          <w:p w14:paraId="39F6904A" w14:textId="77777777" w:rsidR="005C4D20" w:rsidRPr="00723289" w:rsidRDefault="005C4D20" w:rsidP="005C4D20">
            <w:pPr>
              <w:pStyle w:val="a5"/>
              <w:rPr>
                <w:rFonts w:ascii="Arial" w:hAnsi="Arial" w:cs="Arial"/>
                <w:sz w:val="16"/>
                <w:szCs w:val="16"/>
              </w:rPr>
            </w:pPr>
          </w:p>
        </w:tc>
        <w:tc>
          <w:tcPr>
            <w:tcW w:w="993" w:type="dxa"/>
            <w:vMerge/>
            <w:hideMark/>
          </w:tcPr>
          <w:p w14:paraId="430A2B5E" w14:textId="77777777" w:rsidR="005C4D20" w:rsidRPr="00723289" w:rsidRDefault="005C4D20" w:rsidP="005C4D20">
            <w:pPr>
              <w:pStyle w:val="a5"/>
              <w:rPr>
                <w:rFonts w:ascii="Arial" w:hAnsi="Arial" w:cs="Arial"/>
                <w:sz w:val="16"/>
                <w:szCs w:val="16"/>
              </w:rPr>
            </w:pPr>
          </w:p>
        </w:tc>
        <w:tc>
          <w:tcPr>
            <w:tcW w:w="850" w:type="dxa"/>
            <w:vMerge/>
            <w:hideMark/>
          </w:tcPr>
          <w:p w14:paraId="782E8FBC" w14:textId="77777777" w:rsidR="005C4D20" w:rsidRPr="00723289" w:rsidRDefault="005C4D20" w:rsidP="005C4D20">
            <w:pPr>
              <w:pStyle w:val="a5"/>
              <w:rPr>
                <w:rFonts w:ascii="Arial" w:hAnsi="Arial" w:cs="Arial"/>
                <w:sz w:val="16"/>
                <w:szCs w:val="16"/>
              </w:rPr>
            </w:pPr>
          </w:p>
        </w:tc>
      </w:tr>
      <w:tr w:rsidR="00723289" w:rsidRPr="00723289" w14:paraId="6B1C0905" w14:textId="77777777" w:rsidTr="003312AE">
        <w:trPr>
          <w:trHeight w:val="1127"/>
        </w:trPr>
        <w:tc>
          <w:tcPr>
            <w:tcW w:w="851" w:type="dxa"/>
            <w:vMerge/>
            <w:hideMark/>
          </w:tcPr>
          <w:p w14:paraId="0076BD6E" w14:textId="77777777" w:rsidR="005C4D20" w:rsidRPr="00723289" w:rsidRDefault="005C4D20" w:rsidP="005C4D20">
            <w:pPr>
              <w:pStyle w:val="a5"/>
              <w:rPr>
                <w:rFonts w:ascii="Arial" w:hAnsi="Arial" w:cs="Arial"/>
                <w:sz w:val="16"/>
                <w:szCs w:val="16"/>
              </w:rPr>
            </w:pPr>
          </w:p>
        </w:tc>
        <w:tc>
          <w:tcPr>
            <w:tcW w:w="1972" w:type="dxa"/>
            <w:vMerge/>
            <w:hideMark/>
          </w:tcPr>
          <w:p w14:paraId="664DD091" w14:textId="77777777" w:rsidR="005C4D20" w:rsidRPr="00723289" w:rsidRDefault="005C4D20" w:rsidP="005C4D20">
            <w:pPr>
              <w:pStyle w:val="a5"/>
              <w:rPr>
                <w:rFonts w:ascii="Arial" w:hAnsi="Arial" w:cs="Arial"/>
                <w:sz w:val="16"/>
                <w:szCs w:val="16"/>
              </w:rPr>
            </w:pPr>
          </w:p>
        </w:tc>
        <w:tc>
          <w:tcPr>
            <w:tcW w:w="1288" w:type="dxa"/>
            <w:vMerge/>
            <w:hideMark/>
          </w:tcPr>
          <w:p w14:paraId="52473FF0" w14:textId="77777777" w:rsidR="005C4D20" w:rsidRPr="00723289" w:rsidRDefault="005C4D20" w:rsidP="005C4D20">
            <w:pPr>
              <w:pStyle w:val="a5"/>
              <w:rPr>
                <w:rFonts w:ascii="Arial" w:hAnsi="Arial" w:cs="Arial"/>
                <w:sz w:val="16"/>
                <w:szCs w:val="16"/>
              </w:rPr>
            </w:pPr>
          </w:p>
        </w:tc>
        <w:tc>
          <w:tcPr>
            <w:tcW w:w="1559" w:type="dxa"/>
            <w:hideMark/>
          </w:tcPr>
          <w:p w14:paraId="126CC9C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получающее материальные ценности</w:t>
            </w:r>
          </w:p>
        </w:tc>
        <w:tc>
          <w:tcPr>
            <w:tcW w:w="1701" w:type="dxa"/>
            <w:noWrap/>
            <w:hideMark/>
          </w:tcPr>
          <w:p w14:paraId="7284DCB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E1405A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утверждения ответственного лица </w:t>
            </w:r>
          </w:p>
        </w:tc>
        <w:tc>
          <w:tcPr>
            <w:tcW w:w="1593" w:type="dxa"/>
            <w:vMerge/>
            <w:hideMark/>
          </w:tcPr>
          <w:p w14:paraId="112A129E" w14:textId="77777777" w:rsidR="005C4D20" w:rsidRPr="00723289" w:rsidRDefault="005C4D20" w:rsidP="005C4D20">
            <w:pPr>
              <w:pStyle w:val="a5"/>
              <w:rPr>
                <w:rFonts w:ascii="Arial" w:hAnsi="Arial" w:cs="Arial"/>
                <w:sz w:val="16"/>
                <w:szCs w:val="16"/>
              </w:rPr>
            </w:pPr>
          </w:p>
        </w:tc>
        <w:tc>
          <w:tcPr>
            <w:tcW w:w="1560" w:type="dxa"/>
            <w:vMerge/>
            <w:hideMark/>
          </w:tcPr>
          <w:p w14:paraId="1618F25F" w14:textId="77777777" w:rsidR="005C4D20" w:rsidRPr="00723289" w:rsidRDefault="005C4D20" w:rsidP="005C4D20">
            <w:pPr>
              <w:pStyle w:val="a5"/>
              <w:rPr>
                <w:rFonts w:ascii="Arial" w:hAnsi="Arial" w:cs="Arial"/>
                <w:sz w:val="16"/>
                <w:szCs w:val="16"/>
              </w:rPr>
            </w:pPr>
          </w:p>
        </w:tc>
        <w:tc>
          <w:tcPr>
            <w:tcW w:w="1099" w:type="dxa"/>
            <w:vMerge/>
            <w:hideMark/>
          </w:tcPr>
          <w:p w14:paraId="5616D81D" w14:textId="77777777" w:rsidR="005C4D20" w:rsidRPr="00723289" w:rsidRDefault="005C4D20" w:rsidP="005C4D20">
            <w:pPr>
              <w:pStyle w:val="a5"/>
              <w:rPr>
                <w:rFonts w:ascii="Arial" w:hAnsi="Arial" w:cs="Arial"/>
                <w:sz w:val="16"/>
                <w:szCs w:val="16"/>
              </w:rPr>
            </w:pPr>
          </w:p>
        </w:tc>
        <w:tc>
          <w:tcPr>
            <w:tcW w:w="992" w:type="dxa"/>
            <w:vMerge/>
            <w:hideMark/>
          </w:tcPr>
          <w:p w14:paraId="456DB3D1" w14:textId="77777777" w:rsidR="005C4D20" w:rsidRPr="00723289" w:rsidRDefault="005C4D20" w:rsidP="005C4D20">
            <w:pPr>
              <w:pStyle w:val="a5"/>
              <w:rPr>
                <w:rFonts w:ascii="Arial" w:hAnsi="Arial" w:cs="Arial"/>
                <w:sz w:val="16"/>
                <w:szCs w:val="16"/>
              </w:rPr>
            </w:pPr>
          </w:p>
        </w:tc>
        <w:tc>
          <w:tcPr>
            <w:tcW w:w="993" w:type="dxa"/>
            <w:vMerge/>
            <w:hideMark/>
          </w:tcPr>
          <w:p w14:paraId="1C982641" w14:textId="77777777" w:rsidR="005C4D20" w:rsidRPr="00723289" w:rsidRDefault="005C4D20" w:rsidP="005C4D20">
            <w:pPr>
              <w:pStyle w:val="a5"/>
              <w:rPr>
                <w:rFonts w:ascii="Arial" w:hAnsi="Arial" w:cs="Arial"/>
                <w:sz w:val="16"/>
                <w:szCs w:val="16"/>
              </w:rPr>
            </w:pPr>
          </w:p>
        </w:tc>
        <w:tc>
          <w:tcPr>
            <w:tcW w:w="850" w:type="dxa"/>
            <w:vMerge/>
            <w:hideMark/>
          </w:tcPr>
          <w:p w14:paraId="1400507A" w14:textId="77777777" w:rsidR="005C4D20" w:rsidRPr="00723289" w:rsidRDefault="005C4D20" w:rsidP="005C4D20">
            <w:pPr>
              <w:pStyle w:val="a5"/>
              <w:rPr>
                <w:rFonts w:ascii="Arial" w:hAnsi="Arial" w:cs="Arial"/>
                <w:sz w:val="16"/>
                <w:szCs w:val="16"/>
              </w:rPr>
            </w:pPr>
          </w:p>
        </w:tc>
      </w:tr>
      <w:tr w:rsidR="005C4D20" w:rsidRPr="00723289" w14:paraId="7C961E2A" w14:textId="77777777" w:rsidTr="003312AE">
        <w:trPr>
          <w:trHeight w:val="280"/>
        </w:trPr>
        <w:tc>
          <w:tcPr>
            <w:tcW w:w="16159" w:type="dxa"/>
            <w:gridSpan w:val="12"/>
            <w:noWrap/>
            <w:hideMark/>
          </w:tcPr>
          <w:p w14:paraId="2D93079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1.5 Списание ОС до 10 000 руб. при вводе в эксплуатацию</w:t>
            </w:r>
          </w:p>
        </w:tc>
      </w:tr>
      <w:tr w:rsidR="00723289" w:rsidRPr="00723289" w14:paraId="2C7DC5FA" w14:textId="77777777" w:rsidTr="003312AE">
        <w:trPr>
          <w:trHeight w:val="1125"/>
        </w:trPr>
        <w:tc>
          <w:tcPr>
            <w:tcW w:w="851" w:type="dxa"/>
            <w:vMerge w:val="restart"/>
            <w:noWrap/>
            <w:hideMark/>
          </w:tcPr>
          <w:p w14:paraId="26101E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1.5.1</w:t>
            </w:r>
          </w:p>
        </w:tc>
        <w:tc>
          <w:tcPr>
            <w:tcW w:w="1972" w:type="dxa"/>
            <w:vMerge w:val="restart"/>
            <w:hideMark/>
          </w:tcPr>
          <w:p w14:paraId="53804D7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Требование-накладная (ф. 0510451)</w:t>
            </w:r>
          </w:p>
        </w:tc>
        <w:tc>
          <w:tcPr>
            <w:tcW w:w="1288" w:type="dxa"/>
            <w:vMerge w:val="restart"/>
            <w:hideMark/>
          </w:tcPr>
          <w:p w14:paraId="7C29558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Структурное подразделения-отправителя</w:t>
            </w:r>
          </w:p>
        </w:tc>
        <w:tc>
          <w:tcPr>
            <w:tcW w:w="1559" w:type="dxa"/>
            <w:hideMark/>
          </w:tcPr>
          <w:p w14:paraId="58C300D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структурного подразделения-отправителя</w:t>
            </w:r>
          </w:p>
        </w:tc>
        <w:tc>
          <w:tcPr>
            <w:tcW w:w="1701" w:type="dxa"/>
            <w:noWrap/>
            <w:hideMark/>
          </w:tcPr>
          <w:p w14:paraId="4C035D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838B9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выдачи нефинансовых активов</w:t>
            </w:r>
          </w:p>
        </w:tc>
        <w:tc>
          <w:tcPr>
            <w:tcW w:w="1593" w:type="dxa"/>
            <w:vMerge w:val="restart"/>
            <w:hideMark/>
          </w:tcPr>
          <w:p w14:paraId="7326C0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утверждения ответственного лица, получившего </w:t>
            </w:r>
            <w:proofErr w:type="spellStart"/>
            <w:r w:rsidRPr="00723289">
              <w:rPr>
                <w:rFonts w:ascii="Arial" w:hAnsi="Arial" w:cs="Arial"/>
                <w:sz w:val="16"/>
                <w:szCs w:val="16"/>
              </w:rPr>
              <w:t>матценности</w:t>
            </w:r>
            <w:proofErr w:type="spellEnd"/>
          </w:p>
        </w:tc>
        <w:tc>
          <w:tcPr>
            <w:tcW w:w="1560" w:type="dxa"/>
            <w:vMerge w:val="restart"/>
            <w:noWrap/>
            <w:hideMark/>
          </w:tcPr>
          <w:p w14:paraId="30B41E4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08FA8F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0F5044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156149A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505373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39A2AD06" w14:textId="77777777" w:rsidTr="003312AE">
        <w:trPr>
          <w:trHeight w:val="976"/>
        </w:trPr>
        <w:tc>
          <w:tcPr>
            <w:tcW w:w="851" w:type="dxa"/>
            <w:vMerge/>
            <w:hideMark/>
          </w:tcPr>
          <w:p w14:paraId="7020BFB7" w14:textId="77777777" w:rsidR="005C4D20" w:rsidRPr="00723289" w:rsidRDefault="005C4D20" w:rsidP="005C4D20">
            <w:pPr>
              <w:pStyle w:val="a5"/>
              <w:rPr>
                <w:rFonts w:ascii="Arial" w:hAnsi="Arial" w:cs="Arial"/>
                <w:sz w:val="16"/>
                <w:szCs w:val="16"/>
              </w:rPr>
            </w:pPr>
          </w:p>
        </w:tc>
        <w:tc>
          <w:tcPr>
            <w:tcW w:w="1972" w:type="dxa"/>
            <w:vMerge/>
            <w:hideMark/>
          </w:tcPr>
          <w:p w14:paraId="3367BCA7" w14:textId="77777777" w:rsidR="005C4D20" w:rsidRPr="00723289" w:rsidRDefault="005C4D20" w:rsidP="005C4D20">
            <w:pPr>
              <w:pStyle w:val="a5"/>
              <w:rPr>
                <w:rFonts w:ascii="Arial" w:hAnsi="Arial" w:cs="Arial"/>
                <w:sz w:val="16"/>
                <w:szCs w:val="16"/>
              </w:rPr>
            </w:pPr>
          </w:p>
        </w:tc>
        <w:tc>
          <w:tcPr>
            <w:tcW w:w="1288" w:type="dxa"/>
            <w:vMerge/>
            <w:hideMark/>
          </w:tcPr>
          <w:p w14:paraId="2DBD1F2C" w14:textId="77777777" w:rsidR="005C4D20" w:rsidRPr="00723289" w:rsidRDefault="005C4D20" w:rsidP="005C4D20">
            <w:pPr>
              <w:pStyle w:val="a5"/>
              <w:rPr>
                <w:rFonts w:ascii="Arial" w:hAnsi="Arial" w:cs="Arial"/>
                <w:sz w:val="16"/>
                <w:szCs w:val="16"/>
              </w:rPr>
            </w:pPr>
          </w:p>
        </w:tc>
        <w:tc>
          <w:tcPr>
            <w:tcW w:w="1559" w:type="dxa"/>
            <w:hideMark/>
          </w:tcPr>
          <w:p w14:paraId="4B619FE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Сотрудник учреждения, затребовавший материальные ценности</w:t>
            </w:r>
          </w:p>
        </w:tc>
        <w:tc>
          <w:tcPr>
            <w:tcW w:w="1701" w:type="dxa"/>
            <w:noWrap/>
            <w:hideMark/>
          </w:tcPr>
          <w:p w14:paraId="7B40D86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1BAE6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дня после составления</w:t>
            </w:r>
          </w:p>
        </w:tc>
        <w:tc>
          <w:tcPr>
            <w:tcW w:w="1593" w:type="dxa"/>
            <w:vMerge/>
            <w:hideMark/>
          </w:tcPr>
          <w:p w14:paraId="7A18334C" w14:textId="77777777" w:rsidR="005C4D20" w:rsidRPr="00723289" w:rsidRDefault="005C4D20" w:rsidP="005C4D20">
            <w:pPr>
              <w:pStyle w:val="a5"/>
              <w:rPr>
                <w:rFonts w:ascii="Arial" w:hAnsi="Arial" w:cs="Arial"/>
                <w:sz w:val="16"/>
                <w:szCs w:val="16"/>
              </w:rPr>
            </w:pPr>
          </w:p>
        </w:tc>
        <w:tc>
          <w:tcPr>
            <w:tcW w:w="1560" w:type="dxa"/>
            <w:vMerge/>
            <w:hideMark/>
          </w:tcPr>
          <w:p w14:paraId="0D74DBC2" w14:textId="77777777" w:rsidR="005C4D20" w:rsidRPr="00723289" w:rsidRDefault="005C4D20" w:rsidP="005C4D20">
            <w:pPr>
              <w:pStyle w:val="a5"/>
              <w:rPr>
                <w:rFonts w:ascii="Arial" w:hAnsi="Arial" w:cs="Arial"/>
                <w:sz w:val="16"/>
                <w:szCs w:val="16"/>
              </w:rPr>
            </w:pPr>
          </w:p>
        </w:tc>
        <w:tc>
          <w:tcPr>
            <w:tcW w:w="1099" w:type="dxa"/>
            <w:vMerge/>
            <w:hideMark/>
          </w:tcPr>
          <w:p w14:paraId="571F504E" w14:textId="77777777" w:rsidR="005C4D20" w:rsidRPr="00723289" w:rsidRDefault="005C4D20" w:rsidP="005C4D20">
            <w:pPr>
              <w:pStyle w:val="a5"/>
              <w:rPr>
                <w:rFonts w:ascii="Arial" w:hAnsi="Arial" w:cs="Arial"/>
                <w:sz w:val="16"/>
                <w:szCs w:val="16"/>
              </w:rPr>
            </w:pPr>
          </w:p>
        </w:tc>
        <w:tc>
          <w:tcPr>
            <w:tcW w:w="992" w:type="dxa"/>
            <w:vMerge/>
            <w:hideMark/>
          </w:tcPr>
          <w:p w14:paraId="6758AE54" w14:textId="77777777" w:rsidR="005C4D20" w:rsidRPr="00723289" w:rsidRDefault="005C4D20" w:rsidP="005C4D20">
            <w:pPr>
              <w:pStyle w:val="a5"/>
              <w:rPr>
                <w:rFonts w:ascii="Arial" w:hAnsi="Arial" w:cs="Arial"/>
                <w:sz w:val="16"/>
                <w:szCs w:val="16"/>
              </w:rPr>
            </w:pPr>
          </w:p>
        </w:tc>
        <w:tc>
          <w:tcPr>
            <w:tcW w:w="993" w:type="dxa"/>
            <w:vMerge/>
            <w:hideMark/>
          </w:tcPr>
          <w:p w14:paraId="5024BF3B" w14:textId="77777777" w:rsidR="005C4D20" w:rsidRPr="00723289" w:rsidRDefault="005C4D20" w:rsidP="005C4D20">
            <w:pPr>
              <w:pStyle w:val="a5"/>
              <w:rPr>
                <w:rFonts w:ascii="Arial" w:hAnsi="Arial" w:cs="Arial"/>
                <w:sz w:val="16"/>
                <w:szCs w:val="16"/>
              </w:rPr>
            </w:pPr>
          </w:p>
        </w:tc>
        <w:tc>
          <w:tcPr>
            <w:tcW w:w="850" w:type="dxa"/>
            <w:vMerge/>
            <w:hideMark/>
          </w:tcPr>
          <w:p w14:paraId="2CC917CC" w14:textId="77777777" w:rsidR="005C4D20" w:rsidRPr="00723289" w:rsidRDefault="005C4D20" w:rsidP="005C4D20">
            <w:pPr>
              <w:pStyle w:val="a5"/>
              <w:rPr>
                <w:rFonts w:ascii="Arial" w:hAnsi="Arial" w:cs="Arial"/>
                <w:sz w:val="16"/>
                <w:szCs w:val="16"/>
              </w:rPr>
            </w:pPr>
          </w:p>
        </w:tc>
      </w:tr>
      <w:tr w:rsidR="00723289" w:rsidRPr="00723289" w14:paraId="54766660" w14:textId="77777777" w:rsidTr="003312AE">
        <w:trPr>
          <w:trHeight w:val="560"/>
        </w:trPr>
        <w:tc>
          <w:tcPr>
            <w:tcW w:w="851" w:type="dxa"/>
            <w:vMerge/>
            <w:hideMark/>
          </w:tcPr>
          <w:p w14:paraId="30D496B2" w14:textId="77777777" w:rsidR="005C4D20" w:rsidRPr="00723289" w:rsidRDefault="005C4D20" w:rsidP="005C4D20">
            <w:pPr>
              <w:pStyle w:val="a5"/>
              <w:rPr>
                <w:rFonts w:ascii="Arial" w:hAnsi="Arial" w:cs="Arial"/>
                <w:sz w:val="16"/>
                <w:szCs w:val="16"/>
              </w:rPr>
            </w:pPr>
          </w:p>
        </w:tc>
        <w:tc>
          <w:tcPr>
            <w:tcW w:w="1972" w:type="dxa"/>
            <w:vMerge/>
            <w:hideMark/>
          </w:tcPr>
          <w:p w14:paraId="66A60A7F" w14:textId="77777777" w:rsidR="005C4D20" w:rsidRPr="00723289" w:rsidRDefault="005C4D20" w:rsidP="005C4D20">
            <w:pPr>
              <w:pStyle w:val="a5"/>
              <w:rPr>
                <w:rFonts w:ascii="Arial" w:hAnsi="Arial" w:cs="Arial"/>
                <w:sz w:val="16"/>
                <w:szCs w:val="16"/>
              </w:rPr>
            </w:pPr>
          </w:p>
        </w:tc>
        <w:tc>
          <w:tcPr>
            <w:tcW w:w="1288" w:type="dxa"/>
            <w:vMerge/>
            <w:hideMark/>
          </w:tcPr>
          <w:p w14:paraId="0AED9031" w14:textId="77777777" w:rsidR="005C4D20" w:rsidRPr="00723289" w:rsidRDefault="005C4D20" w:rsidP="005C4D20">
            <w:pPr>
              <w:pStyle w:val="a5"/>
              <w:rPr>
                <w:rFonts w:ascii="Arial" w:hAnsi="Arial" w:cs="Arial"/>
                <w:sz w:val="16"/>
                <w:szCs w:val="16"/>
              </w:rPr>
            </w:pPr>
          </w:p>
        </w:tc>
        <w:tc>
          <w:tcPr>
            <w:tcW w:w="1559" w:type="dxa"/>
            <w:hideMark/>
          </w:tcPr>
          <w:p w14:paraId="56C16A6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551C2A5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491308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40FFC4F2" w14:textId="77777777" w:rsidR="005C4D20" w:rsidRPr="00723289" w:rsidRDefault="005C4D20" w:rsidP="005C4D20">
            <w:pPr>
              <w:pStyle w:val="a5"/>
              <w:rPr>
                <w:rFonts w:ascii="Arial" w:hAnsi="Arial" w:cs="Arial"/>
                <w:sz w:val="16"/>
                <w:szCs w:val="16"/>
              </w:rPr>
            </w:pPr>
          </w:p>
        </w:tc>
        <w:tc>
          <w:tcPr>
            <w:tcW w:w="1560" w:type="dxa"/>
            <w:vMerge/>
            <w:hideMark/>
          </w:tcPr>
          <w:p w14:paraId="2F335533" w14:textId="77777777" w:rsidR="005C4D20" w:rsidRPr="00723289" w:rsidRDefault="005C4D20" w:rsidP="005C4D20">
            <w:pPr>
              <w:pStyle w:val="a5"/>
              <w:rPr>
                <w:rFonts w:ascii="Arial" w:hAnsi="Arial" w:cs="Arial"/>
                <w:sz w:val="16"/>
                <w:szCs w:val="16"/>
              </w:rPr>
            </w:pPr>
          </w:p>
        </w:tc>
        <w:tc>
          <w:tcPr>
            <w:tcW w:w="1099" w:type="dxa"/>
            <w:vMerge/>
            <w:hideMark/>
          </w:tcPr>
          <w:p w14:paraId="5F5864D6" w14:textId="77777777" w:rsidR="005C4D20" w:rsidRPr="00723289" w:rsidRDefault="005C4D20" w:rsidP="005C4D20">
            <w:pPr>
              <w:pStyle w:val="a5"/>
              <w:rPr>
                <w:rFonts w:ascii="Arial" w:hAnsi="Arial" w:cs="Arial"/>
                <w:sz w:val="16"/>
                <w:szCs w:val="16"/>
              </w:rPr>
            </w:pPr>
          </w:p>
        </w:tc>
        <w:tc>
          <w:tcPr>
            <w:tcW w:w="992" w:type="dxa"/>
            <w:vMerge/>
            <w:hideMark/>
          </w:tcPr>
          <w:p w14:paraId="5D214161" w14:textId="77777777" w:rsidR="005C4D20" w:rsidRPr="00723289" w:rsidRDefault="005C4D20" w:rsidP="005C4D20">
            <w:pPr>
              <w:pStyle w:val="a5"/>
              <w:rPr>
                <w:rFonts w:ascii="Arial" w:hAnsi="Arial" w:cs="Arial"/>
                <w:sz w:val="16"/>
                <w:szCs w:val="16"/>
              </w:rPr>
            </w:pPr>
          </w:p>
        </w:tc>
        <w:tc>
          <w:tcPr>
            <w:tcW w:w="993" w:type="dxa"/>
            <w:vMerge/>
            <w:hideMark/>
          </w:tcPr>
          <w:p w14:paraId="5FD605B2" w14:textId="77777777" w:rsidR="005C4D20" w:rsidRPr="00723289" w:rsidRDefault="005C4D20" w:rsidP="005C4D20">
            <w:pPr>
              <w:pStyle w:val="a5"/>
              <w:rPr>
                <w:rFonts w:ascii="Arial" w:hAnsi="Arial" w:cs="Arial"/>
                <w:sz w:val="16"/>
                <w:szCs w:val="16"/>
              </w:rPr>
            </w:pPr>
          </w:p>
        </w:tc>
        <w:tc>
          <w:tcPr>
            <w:tcW w:w="850" w:type="dxa"/>
            <w:vMerge/>
            <w:hideMark/>
          </w:tcPr>
          <w:p w14:paraId="30A5673D" w14:textId="77777777" w:rsidR="005C4D20" w:rsidRPr="00723289" w:rsidRDefault="005C4D20" w:rsidP="005C4D20">
            <w:pPr>
              <w:pStyle w:val="a5"/>
              <w:rPr>
                <w:rFonts w:ascii="Arial" w:hAnsi="Arial" w:cs="Arial"/>
                <w:sz w:val="16"/>
                <w:szCs w:val="16"/>
              </w:rPr>
            </w:pPr>
          </w:p>
        </w:tc>
      </w:tr>
      <w:tr w:rsidR="00723289" w:rsidRPr="00723289" w14:paraId="30A96EF5" w14:textId="77777777" w:rsidTr="003312AE">
        <w:trPr>
          <w:trHeight w:val="1067"/>
        </w:trPr>
        <w:tc>
          <w:tcPr>
            <w:tcW w:w="851" w:type="dxa"/>
            <w:vMerge/>
            <w:hideMark/>
          </w:tcPr>
          <w:p w14:paraId="5D425B32" w14:textId="77777777" w:rsidR="005C4D20" w:rsidRPr="00723289" w:rsidRDefault="005C4D20" w:rsidP="005C4D20">
            <w:pPr>
              <w:pStyle w:val="a5"/>
              <w:rPr>
                <w:rFonts w:ascii="Arial" w:hAnsi="Arial" w:cs="Arial"/>
                <w:sz w:val="16"/>
                <w:szCs w:val="16"/>
              </w:rPr>
            </w:pPr>
          </w:p>
        </w:tc>
        <w:tc>
          <w:tcPr>
            <w:tcW w:w="1972" w:type="dxa"/>
            <w:vMerge/>
            <w:hideMark/>
          </w:tcPr>
          <w:p w14:paraId="55B183B3" w14:textId="77777777" w:rsidR="005C4D20" w:rsidRPr="00723289" w:rsidRDefault="005C4D20" w:rsidP="005C4D20">
            <w:pPr>
              <w:pStyle w:val="a5"/>
              <w:rPr>
                <w:rFonts w:ascii="Arial" w:hAnsi="Arial" w:cs="Arial"/>
                <w:sz w:val="16"/>
                <w:szCs w:val="16"/>
              </w:rPr>
            </w:pPr>
          </w:p>
        </w:tc>
        <w:tc>
          <w:tcPr>
            <w:tcW w:w="1288" w:type="dxa"/>
            <w:vMerge/>
            <w:hideMark/>
          </w:tcPr>
          <w:p w14:paraId="16165182" w14:textId="77777777" w:rsidR="005C4D20" w:rsidRPr="00723289" w:rsidRDefault="005C4D20" w:rsidP="005C4D20">
            <w:pPr>
              <w:pStyle w:val="a5"/>
              <w:rPr>
                <w:rFonts w:ascii="Arial" w:hAnsi="Arial" w:cs="Arial"/>
                <w:sz w:val="16"/>
                <w:szCs w:val="16"/>
              </w:rPr>
            </w:pPr>
          </w:p>
        </w:tc>
        <w:tc>
          <w:tcPr>
            <w:tcW w:w="1559" w:type="dxa"/>
            <w:hideMark/>
          </w:tcPr>
          <w:p w14:paraId="714195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отпускающее материальные ценности</w:t>
            </w:r>
          </w:p>
        </w:tc>
        <w:tc>
          <w:tcPr>
            <w:tcW w:w="1701" w:type="dxa"/>
            <w:noWrap/>
            <w:hideMark/>
          </w:tcPr>
          <w:p w14:paraId="7C1C04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9DD03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утверждения руководителя </w:t>
            </w:r>
          </w:p>
        </w:tc>
        <w:tc>
          <w:tcPr>
            <w:tcW w:w="1593" w:type="dxa"/>
            <w:vMerge/>
            <w:hideMark/>
          </w:tcPr>
          <w:p w14:paraId="0EEC060C" w14:textId="77777777" w:rsidR="005C4D20" w:rsidRPr="00723289" w:rsidRDefault="005C4D20" w:rsidP="005C4D20">
            <w:pPr>
              <w:pStyle w:val="a5"/>
              <w:rPr>
                <w:rFonts w:ascii="Arial" w:hAnsi="Arial" w:cs="Arial"/>
                <w:sz w:val="16"/>
                <w:szCs w:val="16"/>
              </w:rPr>
            </w:pPr>
          </w:p>
        </w:tc>
        <w:tc>
          <w:tcPr>
            <w:tcW w:w="1560" w:type="dxa"/>
            <w:vMerge/>
            <w:hideMark/>
          </w:tcPr>
          <w:p w14:paraId="0FB0AC44" w14:textId="77777777" w:rsidR="005C4D20" w:rsidRPr="00723289" w:rsidRDefault="005C4D20" w:rsidP="005C4D20">
            <w:pPr>
              <w:pStyle w:val="a5"/>
              <w:rPr>
                <w:rFonts w:ascii="Arial" w:hAnsi="Arial" w:cs="Arial"/>
                <w:sz w:val="16"/>
                <w:szCs w:val="16"/>
              </w:rPr>
            </w:pPr>
          </w:p>
        </w:tc>
        <w:tc>
          <w:tcPr>
            <w:tcW w:w="1099" w:type="dxa"/>
            <w:vMerge/>
            <w:hideMark/>
          </w:tcPr>
          <w:p w14:paraId="07CD5F22" w14:textId="77777777" w:rsidR="005C4D20" w:rsidRPr="00723289" w:rsidRDefault="005C4D20" w:rsidP="005C4D20">
            <w:pPr>
              <w:pStyle w:val="a5"/>
              <w:rPr>
                <w:rFonts w:ascii="Arial" w:hAnsi="Arial" w:cs="Arial"/>
                <w:sz w:val="16"/>
                <w:szCs w:val="16"/>
              </w:rPr>
            </w:pPr>
          </w:p>
        </w:tc>
        <w:tc>
          <w:tcPr>
            <w:tcW w:w="992" w:type="dxa"/>
            <w:vMerge/>
            <w:hideMark/>
          </w:tcPr>
          <w:p w14:paraId="6CC75831" w14:textId="77777777" w:rsidR="005C4D20" w:rsidRPr="00723289" w:rsidRDefault="005C4D20" w:rsidP="005C4D20">
            <w:pPr>
              <w:pStyle w:val="a5"/>
              <w:rPr>
                <w:rFonts w:ascii="Arial" w:hAnsi="Arial" w:cs="Arial"/>
                <w:sz w:val="16"/>
                <w:szCs w:val="16"/>
              </w:rPr>
            </w:pPr>
          </w:p>
        </w:tc>
        <w:tc>
          <w:tcPr>
            <w:tcW w:w="993" w:type="dxa"/>
            <w:vMerge/>
            <w:hideMark/>
          </w:tcPr>
          <w:p w14:paraId="368F3C86" w14:textId="77777777" w:rsidR="005C4D20" w:rsidRPr="00723289" w:rsidRDefault="005C4D20" w:rsidP="005C4D20">
            <w:pPr>
              <w:pStyle w:val="a5"/>
              <w:rPr>
                <w:rFonts w:ascii="Arial" w:hAnsi="Arial" w:cs="Arial"/>
                <w:sz w:val="16"/>
                <w:szCs w:val="16"/>
              </w:rPr>
            </w:pPr>
          </w:p>
        </w:tc>
        <w:tc>
          <w:tcPr>
            <w:tcW w:w="850" w:type="dxa"/>
            <w:vMerge/>
            <w:hideMark/>
          </w:tcPr>
          <w:p w14:paraId="3011A9BC" w14:textId="77777777" w:rsidR="005C4D20" w:rsidRPr="00723289" w:rsidRDefault="005C4D20" w:rsidP="005C4D20">
            <w:pPr>
              <w:pStyle w:val="a5"/>
              <w:rPr>
                <w:rFonts w:ascii="Arial" w:hAnsi="Arial" w:cs="Arial"/>
                <w:sz w:val="16"/>
                <w:szCs w:val="16"/>
              </w:rPr>
            </w:pPr>
          </w:p>
        </w:tc>
      </w:tr>
      <w:tr w:rsidR="00723289" w:rsidRPr="00723289" w14:paraId="58D9318B" w14:textId="77777777" w:rsidTr="003312AE">
        <w:trPr>
          <w:trHeight w:val="1125"/>
        </w:trPr>
        <w:tc>
          <w:tcPr>
            <w:tcW w:w="851" w:type="dxa"/>
            <w:vMerge/>
            <w:hideMark/>
          </w:tcPr>
          <w:p w14:paraId="6F1288CA" w14:textId="77777777" w:rsidR="005C4D20" w:rsidRPr="00723289" w:rsidRDefault="005C4D20" w:rsidP="005C4D20">
            <w:pPr>
              <w:pStyle w:val="a5"/>
              <w:rPr>
                <w:rFonts w:ascii="Arial" w:hAnsi="Arial" w:cs="Arial"/>
                <w:sz w:val="16"/>
                <w:szCs w:val="16"/>
              </w:rPr>
            </w:pPr>
          </w:p>
        </w:tc>
        <w:tc>
          <w:tcPr>
            <w:tcW w:w="1972" w:type="dxa"/>
            <w:vMerge/>
            <w:hideMark/>
          </w:tcPr>
          <w:p w14:paraId="35169AC7" w14:textId="77777777" w:rsidR="005C4D20" w:rsidRPr="00723289" w:rsidRDefault="005C4D20" w:rsidP="005C4D20">
            <w:pPr>
              <w:pStyle w:val="a5"/>
              <w:rPr>
                <w:rFonts w:ascii="Arial" w:hAnsi="Arial" w:cs="Arial"/>
                <w:sz w:val="16"/>
                <w:szCs w:val="16"/>
              </w:rPr>
            </w:pPr>
          </w:p>
        </w:tc>
        <w:tc>
          <w:tcPr>
            <w:tcW w:w="1288" w:type="dxa"/>
            <w:vMerge/>
            <w:hideMark/>
          </w:tcPr>
          <w:p w14:paraId="3F3CA5A0" w14:textId="77777777" w:rsidR="005C4D20" w:rsidRPr="00723289" w:rsidRDefault="005C4D20" w:rsidP="005C4D20">
            <w:pPr>
              <w:pStyle w:val="a5"/>
              <w:rPr>
                <w:rFonts w:ascii="Arial" w:hAnsi="Arial" w:cs="Arial"/>
                <w:sz w:val="16"/>
                <w:szCs w:val="16"/>
              </w:rPr>
            </w:pPr>
          </w:p>
        </w:tc>
        <w:tc>
          <w:tcPr>
            <w:tcW w:w="1559" w:type="dxa"/>
            <w:hideMark/>
          </w:tcPr>
          <w:p w14:paraId="14AAC3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получающее материальные ценности</w:t>
            </w:r>
          </w:p>
        </w:tc>
        <w:tc>
          <w:tcPr>
            <w:tcW w:w="1701" w:type="dxa"/>
            <w:noWrap/>
            <w:hideMark/>
          </w:tcPr>
          <w:p w14:paraId="760B2C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5BC36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утверждения руководителя </w:t>
            </w:r>
          </w:p>
        </w:tc>
        <w:tc>
          <w:tcPr>
            <w:tcW w:w="1593" w:type="dxa"/>
            <w:vMerge/>
            <w:hideMark/>
          </w:tcPr>
          <w:p w14:paraId="4085375B" w14:textId="77777777" w:rsidR="005C4D20" w:rsidRPr="00723289" w:rsidRDefault="005C4D20" w:rsidP="005C4D20">
            <w:pPr>
              <w:pStyle w:val="a5"/>
              <w:rPr>
                <w:rFonts w:ascii="Arial" w:hAnsi="Arial" w:cs="Arial"/>
                <w:sz w:val="16"/>
                <w:szCs w:val="16"/>
              </w:rPr>
            </w:pPr>
          </w:p>
        </w:tc>
        <w:tc>
          <w:tcPr>
            <w:tcW w:w="1560" w:type="dxa"/>
            <w:vMerge/>
            <w:hideMark/>
          </w:tcPr>
          <w:p w14:paraId="51A97520" w14:textId="77777777" w:rsidR="005C4D20" w:rsidRPr="00723289" w:rsidRDefault="005C4D20" w:rsidP="005C4D20">
            <w:pPr>
              <w:pStyle w:val="a5"/>
              <w:rPr>
                <w:rFonts w:ascii="Arial" w:hAnsi="Arial" w:cs="Arial"/>
                <w:sz w:val="16"/>
                <w:szCs w:val="16"/>
              </w:rPr>
            </w:pPr>
          </w:p>
        </w:tc>
        <w:tc>
          <w:tcPr>
            <w:tcW w:w="1099" w:type="dxa"/>
            <w:vMerge/>
            <w:hideMark/>
          </w:tcPr>
          <w:p w14:paraId="6CFF2902" w14:textId="77777777" w:rsidR="005C4D20" w:rsidRPr="00723289" w:rsidRDefault="005C4D20" w:rsidP="005C4D20">
            <w:pPr>
              <w:pStyle w:val="a5"/>
              <w:rPr>
                <w:rFonts w:ascii="Arial" w:hAnsi="Arial" w:cs="Arial"/>
                <w:sz w:val="16"/>
                <w:szCs w:val="16"/>
              </w:rPr>
            </w:pPr>
          </w:p>
        </w:tc>
        <w:tc>
          <w:tcPr>
            <w:tcW w:w="992" w:type="dxa"/>
            <w:vMerge/>
            <w:hideMark/>
          </w:tcPr>
          <w:p w14:paraId="13D53082" w14:textId="77777777" w:rsidR="005C4D20" w:rsidRPr="00723289" w:rsidRDefault="005C4D20" w:rsidP="005C4D20">
            <w:pPr>
              <w:pStyle w:val="a5"/>
              <w:rPr>
                <w:rFonts w:ascii="Arial" w:hAnsi="Arial" w:cs="Arial"/>
                <w:sz w:val="16"/>
                <w:szCs w:val="16"/>
              </w:rPr>
            </w:pPr>
          </w:p>
        </w:tc>
        <w:tc>
          <w:tcPr>
            <w:tcW w:w="993" w:type="dxa"/>
            <w:vMerge/>
            <w:hideMark/>
          </w:tcPr>
          <w:p w14:paraId="74B2AB96" w14:textId="77777777" w:rsidR="005C4D20" w:rsidRPr="00723289" w:rsidRDefault="005C4D20" w:rsidP="005C4D20">
            <w:pPr>
              <w:pStyle w:val="a5"/>
              <w:rPr>
                <w:rFonts w:ascii="Arial" w:hAnsi="Arial" w:cs="Arial"/>
                <w:sz w:val="16"/>
                <w:szCs w:val="16"/>
              </w:rPr>
            </w:pPr>
          </w:p>
        </w:tc>
        <w:tc>
          <w:tcPr>
            <w:tcW w:w="850" w:type="dxa"/>
            <w:vMerge/>
            <w:hideMark/>
          </w:tcPr>
          <w:p w14:paraId="056D9AD3" w14:textId="77777777" w:rsidR="005C4D20" w:rsidRPr="00723289" w:rsidRDefault="005C4D20" w:rsidP="005C4D20">
            <w:pPr>
              <w:pStyle w:val="a5"/>
              <w:rPr>
                <w:rFonts w:ascii="Arial" w:hAnsi="Arial" w:cs="Arial"/>
                <w:sz w:val="16"/>
                <w:szCs w:val="16"/>
              </w:rPr>
            </w:pPr>
          </w:p>
        </w:tc>
      </w:tr>
      <w:tr w:rsidR="00723289" w:rsidRPr="00723289" w14:paraId="4C9DEC34" w14:textId="77777777" w:rsidTr="003312AE">
        <w:trPr>
          <w:trHeight w:val="688"/>
        </w:trPr>
        <w:tc>
          <w:tcPr>
            <w:tcW w:w="851" w:type="dxa"/>
            <w:vMerge w:val="restart"/>
            <w:noWrap/>
            <w:hideMark/>
          </w:tcPr>
          <w:p w14:paraId="1F4E97B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1.5.2</w:t>
            </w:r>
          </w:p>
        </w:tc>
        <w:tc>
          <w:tcPr>
            <w:tcW w:w="1972" w:type="dxa"/>
            <w:vMerge w:val="restart"/>
            <w:hideMark/>
          </w:tcPr>
          <w:p w14:paraId="251FD2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Ведомость выдачи материальных ценностей на нужды учреждения (ф. 0504210)</w:t>
            </w:r>
          </w:p>
        </w:tc>
        <w:tc>
          <w:tcPr>
            <w:tcW w:w="1288" w:type="dxa"/>
            <w:vMerge w:val="restart"/>
            <w:hideMark/>
          </w:tcPr>
          <w:p w14:paraId="50EAA5F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54ED912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noWrap/>
            <w:hideMark/>
          </w:tcPr>
          <w:p w14:paraId="38E572C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5570592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ввода в эксплуатацию</w:t>
            </w:r>
          </w:p>
        </w:tc>
        <w:tc>
          <w:tcPr>
            <w:tcW w:w="1593" w:type="dxa"/>
            <w:vMerge w:val="restart"/>
            <w:hideMark/>
          </w:tcPr>
          <w:p w14:paraId="52196E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34A4D75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32E51AE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1A4555D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vMerge w:val="restart"/>
            <w:hideMark/>
          </w:tcPr>
          <w:p w14:paraId="70FB48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7316CC0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334B2819" w14:textId="77777777" w:rsidTr="003312AE">
        <w:trPr>
          <w:trHeight w:val="560"/>
        </w:trPr>
        <w:tc>
          <w:tcPr>
            <w:tcW w:w="851" w:type="dxa"/>
            <w:vMerge/>
            <w:hideMark/>
          </w:tcPr>
          <w:p w14:paraId="617B61A1" w14:textId="77777777" w:rsidR="005C4D20" w:rsidRPr="00723289" w:rsidRDefault="005C4D20" w:rsidP="005C4D20">
            <w:pPr>
              <w:pStyle w:val="a5"/>
              <w:rPr>
                <w:rFonts w:ascii="Arial" w:hAnsi="Arial" w:cs="Arial"/>
                <w:sz w:val="16"/>
                <w:szCs w:val="16"/>
              </w:rPr>
            </w:pPr>
          </w:p>
        </w:tc>
        <w:tc>
          <w:tcPr>
            <w:tcW w:w="1972" w:type="dxa"/>
            <w:vMerge/>
            <w:hideMark/>
          </w:tcPr>
          <w:p w14:paraId="555D360D" w14:textId="77777777" w:rsidR="005C4D20" w:rsidRPr="00723289" w:rsidRDefault="005C4D20" w:rsidP="005C4D20">
            <w:pPr>
              <w:pStyle w:val="a5"/>
              <w:rPr>
                <w:rFonts w:ascii="Arial" w:hAnsi="Arial" w:cs="Arial"/>
                <w:sz w:val="16"/>
                <w:szCs w:val="16"/>
              </w:rPr>
            </w:pPr>
          </w:p>
        </w:tc>
        <w:tc>
          <w:tcPr>
            <w:tcW w:w="1288" w:type="dxa"/>
            <w:vMerge/>
            <w:hideMark/>
          </w:tcPr>
          <w:p w14:paraId="73EF8562" w14:textId="77777777" w:rsidR="005C4D20" w:rsidRPr="00723289" w:rsidRDefault="005C4D20" w:rsidP="005C4D20">
            <w:pPr>
              <w:pStyle w:val="a5"/>
              <w:rPr>
                <w:rFonts w:ascii="Arial" w:hAnsi="Arial" w:cs="Arial"/>
                <w:sz w:val="16"/>
                <w:szCs w:val="16"/>
              </w:rPr>
            </w:pPr>
          </w:p>
        </w:tc>
        <w:tc>
          <w:tcPr>
            <w:tcW w:w="1559" w:type="dxa"/>
            <w:hideMark/>
          </w:tcPr>
          <w:p w14:paraId="46DCF9B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26639CC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5682F90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 документа</w:t>
            </w:r>
          </w:p>
        </w:tc>
        <w:tc>
          <w:tcPr>
            <w:tcW w:w="1593" w:type="dxa"/>
            <w:vMerge/>
            <w:hideMark/>
          </w:tcPr>
          <w:p w14:paraId="79976C5C" w14:textId="77777777" w:rsidR="005C4D20" w:rsidRPr="00723289" w:rsidRDefault="005C4D20" w:rsidP="005C4D20">
            <w:pPr>
              <w:pStyle w:val="a5"/>
              <w:rPr>
                <w:rFonts w:ascii="Arial" w:hAnsi="Arial" w:cs="Arial"/>
                <w:sz w:val="16"/>
                <w:szCs w:val="16"/>
              </w:rPr>
            </w:pPr>
          </w:p>
        </w:tc>
        <w:tc>
          <w:tcPr>
            <w:tcW w:w="1560" w:type="dxa"/>
            <w:vMerge/>
            <w:hideMark/>
          </w:tcPr>
          <w:p w14:paraId="4124ECD3" w14:textId="77777777" w:rsidR="005C4D20" w:rsidRPr="00723289" w:rsidRDefault="005C4D20" w:rsidP="005C4D20">
            <w:pPr>
              <w:pStyle w:val="a5"/>
              <w:rPr>
                <w:rFonts w:ascii="Arial" w:hAnsi="Arial" w:cs="Arial"/>
                <w:sz w:val="16"/>
                <w:szCs w:val="16"/>
              </w:rPr>
            </w:pPr>
          </w:p>
        </w:tc>
        <w:tc>
          <w:tcPr>
            <w:tcW w:w="1099" w:type="dxa"/>
            <w:vMerge/>
            <w:hideMark/>
          </w:tcPr>
          <w:p w14:paraId="409E279B" w14:textId="77777777" w:rsidR="005C4D20" w:rsidRPr="00723289" w:rsidRDefault="005C4D20" w:rsidP="005C4D20">
            <w:pPr>
              <w:pStyle w:val="a5"/>
              <w:rPr>
                <w:rFonts w:ascii="Arial" w:hAnsi="Arial" w:cs="Arial"/>
                <w:sz w:val="16"/>
                <w:szCs w:val="16"/>
              </w:rPr>
            </w:pPr>
          </w:p>
        </w:tc>
        <w:tc>
          <w:tcPr>
            <w:tcW w:w="992" w:type="dxa"/>
            <w:vMerge/>
            <w:hideMark/>
          </w:tcPr>
          <w:p w14:paraId="0E622DB1" w14:textId="77777777" w:rsidR="005C4D20" w:rsidRPr="00723289" w:rsidRDefault="005C4D20" w:rsidP="005C4D20">
            <w:pPr>
              <w:pStyle w:val="a5"/>
              <w:rPr>
                <w:rFonts w:ascii="Arial" w:hAnsi="Arial" w:cs="Arial"/>
                <w:sz w:val="16"/>
                <w:szCs w:val="16"/>
              </w:rPr>
            </w:pPr>
          </w:p>
        </w:tc>
        <w:tc>
          <w:tcPr>
            <w:tcW w:w="993" w:type="dxa"/>
            <w:vMerge/>
            <w:hideMark/>
          </w:tcPr>
          <w:p w14:paraId="677FA49B" w14:textId="77777777" w:rsidR="005C4D20" w:rsidRPr="00723289" w:rsidRDefault="005C4D20" w:rsidP="005C4D20">
            <w:pPr>
              <w:pStyle w:val="a5"/>
              <w:rPr>
                <w:rFonts w:ascii="Arial" w:hAnsi="Arial" w:cs="Arial"/>
                <w:sz w:val="16"/>
                <w:szCs w:val="16"/>
              </w:rPr>
            </w:pPr>
          </w:p>
        </w:tc>
        <w:tc>
          <w:tcPr>
            <w:tcW w:w="850" w:type="dxa"/>
            <w:vMerge/>
            <w:hideMark/>
          </w:tcPr>
          <w:p w14:paraId="26DACF30" w14:textId="77777777" w:rsidR="005C4D20" w:rsidRPr="00723289" w:rsidRDefault="005C4D20" w:rsidP="005C4D20">
            <w:pPr>
              <w:pStyle w:val="a5"/>
              <w:rPr>
                <w:rFonts w:ascii="Arial" w:hAnsi="Arial" w:cs="Arial"/>
                <w:sz w:val="16"/>
                <w:szCs w:val="16"/>
              </w:rPr>
            </w:pPr>
          </w:p>
        </w:tc>
      </w:tr>
      <w:tr w:rsidR="005C4D20" w:rsidRPr="00723289" w14:paraId="01716DFD" w14:textId="77777777" w:rsidTr="003312AE">
        <w:trPr>
          <w:trHeight w:val="280"/>
        </w:trPr>
        <w:tc>
          <w:tcPr>
            <w:tcW w:w="16159" w:type="dxa"/>
            <w:gridSpan w:val="12"/>
            <w:noWrap/>
            <w:hideMark/>
          </w:tcPr>
          <w:p w14:paraId="654E21B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1.6 Передача имущества в аренду, безвозмездное срочное пользование</w:t>
            </w:r>
          </w:p>
        </w:tc>
      </w:tr>
      <w:tr w:rsidR="00723289" w:rsidRPr="00723289" w14:paraId="06840CDD" w14:textId="77777777" w:rsidTr="003312AE">
        <w:trPr>
          <w:trHeight w:val="594"/>
        </w:trPr>
        <w:tc>
          <w:tcPr>
            <w:tcW w:w="851" w:type="dxa"/>
            <w:vMerge w:val="restart"/>
            <w:noWrap/>
            <w:hideMark/>
          </w:tcPr>
          <w:p w14:paraId="77952E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1.6.1</w:t>
            </w:r>
          </w:p>
        </w:tc>
        <w:tc>
          <w:tcPr>
            <w:tcW w:w="1972" w:type="dxa"/>
            <w:vMerge w:val="restart"/>
            <w:hideMark/>
          </w:tcPr>
          <w:p w14:paraId="3137B2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приема-передачи имущества по неунифицированной форме</w:t>
            </w:r>
          </w:p>
        </w:tc>
        <w:tc>
          <w:tcPr>
            <w:tcW w:w="1288" w:type="dxa"/>
            <w:vMerge w:val="restart"/>
            <w:hideMark/>
          </w:tcPr>
          <w:p w14:paraId="40C5700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71682B6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noWrap/>
            <w:hideMark/>
          </w:tcPr>
          <w:p w14:paraId="44565E0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4062B26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ввода в эксплуатацию</w:t>
            </w:r>
          </w:p>
        </w:tc>
        <w:tc>
          <w:tcPr>
            <w:tcW w:w="1593" w:type="dxa"/>
            <w:vMerge w:val="restart"/>
            <w:hideMark/>
          </w:tcPr>
          <w:p w14:paraId="2563BEB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7E973D8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0B204AD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70E4226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vMerge w:val="restart"/>
            <w:hideMark/>
          </w:tcPr>
          <w:p w14:paraId="7B088C6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11FF343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035A6FF6" w14:textId="77777777" w:rsidTr="003312AE">
        <w:trPr>
          <w:trHeight w:val="560"/>
        </w:trPr>
        <w:tc>
          <w:tcPr>
            <w:tcW w:w="851" w:type="dxa"/>
            <w:vMerge/>
            <w:hideMark/>
          </w:tcPr>
          <w:p w14:paraId="12EE21B3" w14:textId="77777777" w:rsidR="005C4D20" w:rsidRPr="00723289" w:rsidRDefault="005C4D20" w:rsidP="005C4D20">
            <w:pPr>
              <w:pStyle w:val="a5"/>
              <w:rPr>
                <w:rFonts w:ascii="Arial" w:hAnsi="Arial" w:cs="Arial"/>
                <w:sz w:val="16"/>
                <w:szCs w:val="16"/>
              </w:rPr>
            </w:pPr>
          </w:p>
        </w:tc>
        <w:tc>
          <w:tcPr>
            <w:tcW w:w="1972" w:type="dxa"/>
            <w:vMerge/>
            <w:hideMark/>
          </w:tcPr>
          <w:p w14:paraId="548F9855" w14:textId="77777777" w:rsidR="005C4D20" w:rsidRPr="00723289" w:rsidRDefault="005C4D20" w:rsidP="005C4D20">
            <w:pPr>
              <w:pStyle w:val="a5"/>
              <w:rPr>
                <w:rFonts w:ascii="Arial" w:hAnsi="Arial" w:cs="Arial"/>
                <w:sz w:val="16"/>
                <w:szCs w:val="16"/>
              </w:rPr>
            </w:pPr>
          </w:p>
        </w:tc>
        <w:tc>
          <w:tcPr>
            <w:tcW w:w="1288" w:type="dxa"/>
            <w:vMerge/>
            <w:hideMark/>
          </w:tcPr>
          <w:p w14:paraId="23D3D996" w14:textId="77777777" w:rsidR="005C4D20" w:rsidRPr="00723289" w:rsidRDefault="005C4D20" w:rsidP="005C4D20">
            <w:pPr>
              <w:pStyle w:val="a5"/>
              <w:rPr>
                <w:rFonts w:ascii="Arial" w:hAnsi="Arial" w:cs="Arial"/>
                <w:sz w:val="16"/>
                <w:szCs w:val="16"/>
              </w:rPr>
            </w:pPr>
          </w:p>
        </w:tc>
        <w:tc>
          <w:tcPr>
            <w:tcW w:w="1559" w:type="dxa"/>
            <w:hideMark/>
          </w:tcPr>
          <w:p w14:paraId="114F07C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1FE9AD7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62B172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 документа</w:t>
            </w:r>
          </w:p>
        </w:tc>
        <w:tc>
          <w:tcPr>
            <w:tcW w:w="1593" w:type="dxa"/>
            <w:vMerge/>
            <w:hideMark/>
          </w:tcPr>
          <w:p w14:paraId="4C86176C" w14:textId="77777777" w:rsidR="005C4D20" w:rsidRPr="00723289" w:rsidRDefault="005C4D20" w:rsidP="005C4D20">
            <w:pPr>
              <w:pStyle w:val="a5"/>
              <w:rPr>
                <w:rFonts w:ascii="Arial" w:hAnsi="Arial" w:cs="Arial"/>
                <w:sz w:val="16"/>
                <w:szCs w:val="16"/>
              </w:rPr>
            </w:pPr>
          </w:p>
        </w:tc>
        <w:tc>
          <w:tcPr>
            <w:tcW w:w="1560" w:type="dxa"/>
            <w:vMerge/>
            <w:hideMark/>
          </w:tcPr>
          <w:p w14:paraId="4F3D5AC8" w14:textId="77777777" w:rsidR="005C4D20" w:rsidRPr="00723289" w:rsidRDefault="005C4D20" w:rsidP="005C4D20">
            <w:pPr>
              <w:pStyle w:val="a5"/>
              <w:rPr>
                <w:rFonts w:ascii="Arial" w:hAnsi="Arial" w:cs="Arial"/>
                <w:sz w:val="16"/>
                <w:szCs w:val="16"/>
              </w:rPr>
            </w:pPr>
          </w:p>
        </w:tc>
        <w:tc>
          <w:tcPr>
            <w:tcW w:w="1099" w:type="dxa"/>
            <w:vMerge/>
            <w:hideMark/>
          </w:tcPr>
          <w:p w14:paraId="7FD08E9B" w14:textId="77777777" w:rsidR="005C4D20" w:rsidRPr="00723289" w:rsidRDefault="005C4D20" w:rsidP="005C4D20">
            <w:pPr>
              <w:pStyle w:val="a5"/>
              <w:rPr>
                <w:rFonts w:ascii="Arial" w:hAnsi="Arial" w:cs="Arial"/>
                <w:sz w:val="16"/>
                <w:szCs w:val="16"/>
              </w:rPr>
            </w:pPr>
          </w:p>
        </w:tc>
        <w:tc>
          <w:tcPr>
            <w:tcW w:w="992" w:type="dxa"/>
            <w:vMerge/>
            <w:hideMark/>
          </w:tcPr>
          <w:p w14:paraId="7EFBDC59" w14:textId="77777777" w:rsidR="005C4D20" w:rsidRPr="00723289" w:rsidRDefault="005C4D20" w:rsidP="005C4D20">
            <w:pPr>
              <w:pStyle w:val="a5"/>
              <w:rPr>
                <w:rFonts w:ascii="Arial" w:hAnsi="Arial" w:cs="Arial"/>
                <w:sz w:val="16"/>
                <w:szCs w:val="16"/>
              </w:rPr>
            </w:pPr>
          </w:p>
        </w:tc>
        <w:tc>
          <w:tcPr>
            <w:tcW w:w="993" w:type="dxa"/>
            <w:vMerge/>
            <w:hideMark/>
          </w:tcPr>
          <w:p w14:paraId="1F412EE8" w14:textId="77777777" w:rsidR="005C4D20" w:rsidRPr="00723289" w:rsidRDefault="005C4D20" w:rsidP="005C4D20">
            <w:pPr>
              <w:pStyle w:val="a5"/>
              <w:rPr>
                <w:rFonts w:ascii="Arial" w:hAnsi="Arial" w:cs="Arial"/>
                <w:sz w:val="16"/>
                <w:szCs w:val="16"/>
              </w:rPr>
            </w:pPr>
          </w:p>
        </w:tc>
        <w:tc>
          <w:tcPr>
            <w:tcW w:w="850" w:type="dxa"/>
            <w:vMerge/>
            <w:hideMark/>
          </w:tcPr>
          <w:p w14:paraId="22B13567" w14:textId="77777777" w:rsidR="005C4D20" w:rsidRPr="00723289" w:rsidRDefault="005C4D20" w:rsidP="005C4D20">
            <w:pPr>
              <w:pStyle w:val="a5"/>
              <w:rPr>
                <w:rFonts w:ascii="Arial" w:hAnsi="Arial" w:cs="Arial"/>
                <w:sz w:val="16"/>
                <w:szCs w:val="16"/>
              </w:rPr>
            </w:pPr>
          </w:p>
        </w:tc>
      </w:tr>
      <w:tr w:rsidR="00723289" w:rsidRPr="00723289" w14:paraId="6C2A45C7" w14:textId="77777777" w:rsidTr="003312AE">
        <w:trPr>
          <w:trHeight w:val="1125"/>
        </w:trPr>
        <w:tc>
          <w:tcPr>
            <w:tcW w:w="851" w:type="dxa"/>
            <w:vMerge w:val="restart"/>
            <w:noWrap/>
            <w:hideMark/>
          </w:tcPr>
          <w:p w14:paraId="3F85E50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1.6.2</w:t>
            </w:r>
          </w:p>
        </w:tc>
        <w:tc>
          <w:tcPr>
            <w:tcW w:w="1972" w:type="dxa"/>
            <w:vMerge w:val="restart"/>
            <w:hideMark/>
          </w:tcPr>
          <w:p w14:paraId="0EB0A5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Накладная на отпуск материальных ценностей на сторону (ф. 0510458)</w:t>
            </w:r>
          </w:p>
        </w:tc>
        <w:tc>
          <w:tcPr>
            <w:tcW w:w="1288" w:type="dxa"/>
            <w:vMerge w:val="restart"/>
            <w:hideMark/>
          </w:tcPr>
          <w:p w14:paraId="29B987B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который является сотрудником структурного подразделения-отправителя</w:t>
            </w:r>
          </w:p>
        </w:tc>
        <w:tc>
          <w:tcPr>
            <w:tcW w:w="1559" w:type="dxa"/>
            <w:hideMark/>
          </w:tcPr>
          <w:p w14:paraId="4D98721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отпускающее материальные ценности</w:t>
            </w:r>
          </w:p>
        </w:tc>
        <w:tc>
          <w:tcPr>
            <w:tcW w:w="1701" w:type="dxa"/>
            <w:noWrap/>
            <w:hideMark/>
          </w:tcPr>
          <w:p w14:paraId="6C5CAF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AD6B2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отпуска материальных ценностей </w:t>
            </w:r>
          </w:p>
        </w:tc>
        <w:tc>
          <w:tcPr>
            <w:tcW w:w="1593" w:type="dxa"/>
            <w:vMerge w:val="restart"/>
            <w:hideMark/>
          </w:tcPr>
          <w:p w14:paraId="5989CA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163C14A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19F07FD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3A643D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328B054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1A55E47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0C491642" w14:textId="77777777" w:rsidTr="003312AE">
        <w:trPr>
          <w:trHeight w:val="976"/>
        </w:trPr>
        <w:tc>
          <w:tcPr>
            <w:tcW w:w="851" w:type="dxa"/>
            <w:vMerge/>
            <w:hideMark/>
          </w:tcPr>
          <w:p w14:paraId="2CC3C500" w14:textId="77777777" w:rsidR="005C4D20" w:rsidRPr="00723289" w:rsidRDefault="005C4D20" w:rsidP="005C4D20">
            <w:pPr>
              <w:pStyle w:val="a5"/>
              <w:rPr>
                <w:rFonts w:ascii="Arial" w:hAnsi="Arial" w:cs="Arial"/>
                <w:sz w:val="16"/>
                <w:szCs w:val="16"/>
              </w:rPr>
            </w:pPr>
          </w:p>
        </w:tc>
        <w:tc>
          <w:tcPr>
            <w:tcW w:w="1972" w:type="dxa"/>
            <w:vMerge/>
            <w:hideMark/>
          </w:tcPr>
          <w:p w14:paraId="6D696571" w14:textId="77777777" w:rsidR="005C4D20" w:rsidRPr="00723289" w:rsidRDefault="005C4D20" w:rsidP="005C4D20">
            <w:pPr>
              <w:pStyle w:val="a5"/>
              <w:rPr>
                <w:rFonts w:ascii="Arial" w:hAnsi="Arial" w:cs="Arial"/>
                <w:sz w:val="16"/>
                <w:szCs w:val="16"/>
              </w:rPr>
            </w:pPr>
          </w:p>
        </w:tc>
        <w:tc>
          <w:tcPr>
            <w:tcW w:w="1288" w:type="dxa"/>
            <w:vMerge/>
            <w:hideMark/>
          </w:tcPr>
          <w:p w14:paraId="7F659516" w14:textId="77777777" w:rsidR="005C4D20" w:rsidRPr="00723289" w:rsidRDefault="005C4D20" w:rsidP="005C4D20">
            <w:pPr>
              <w:pStyle w:val="a5"/>
              <w:rPr>
                <w:rFonts w:ascii="Arial" w:hAnsi="Arial" w:cs="Arial"/>
                <w:sz w:val="16"/>
                <w:szCs w:val="16"/>
              </w:rPr>
            </w:pPr>
          </w:p>
        </w:tc>
        <w:tc>
          <w:tcPr>
            <w:tcW w:w="1559" w:type="dxa"/>
            <w:hideMark/>
          </w:tcPr>
          <w:p w14:paraId="771562B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Лицо, получающее материальные ценности (подпись)</w:t>
            </w:r>
          </w:p>
        </w:tc>
        <w:tc>
          <w:tcPr>
            <w:tcW w:w="1701" w:type="dxa"/>
            <w:hideMark/>
          </w:tcPr>
          <w:p w14:paraId="0A787B0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B142A6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получения материальных ценностей </w:t>
            </w:r>
          </w:p>
        </w:tc>
        <w:tc>
          <w:tcPr>
            <w:tcW w:w="1593" w:type="dxa"/>
            <w:vMerge/>
            <w:hideMark/>
          </w:tcPr>
          <w:p w14:paraId="5FAADAF3" w14:textId="77777777" w:rsidR="005C4D20" w:rsidRPr="00723289" w:rsidRDefault="005C4D20" w:rsidP="005C4D20">
            <w:pPr>
              <w:pStyle w:val="a5"/>
              <w:rPr>
                <w:rFonts w:ascii="Arial" w:hAnsi="Arial" w:cs="Arial"/>
                <w:sz w:val="16"/>
                <w:szCs w:val="16"/>
              </w:rPr>
            </w:pPr>
          </w:p>
        </w:tc>
        <w:tc>
          <w:tcPr>
            <w:tcW w:w="1560" w:type="dxa"/>
            <w:vMerge/>
            <w:hideMark/>
          </w:tcPr>
          <w:p w14:paraId="389E84F4" w14:textId="77777777" w:rsidR="005C4D20" w:rsidRPr="00723289" w:rsidRDefault="005C4D20" w:rsidP="005C4D20">
            <w:pPr>
              <w:pStyle w:val="a5"/>
              <w:rPr>
                <w:rFonts w:ascii="Arial" w:hAnsi="Arial" w:cs="Arial"/>
                <w:sz w:val="16"/>
                <w:szCs w:val="16"/>
              </w:rPr>
            </w:pPr>
          </w:p>
        </w:tc>
        <w:tc>
          <w:tcPr>
            <w:tcW w:w="1099" w:type="dxa"/>
            <w:vMerge/>
            <w:hideMark/>
          </w:tcPr>
          <w:p w14:paraId="345F54F7" w14:textId="77777777" w:rsidR="005C4D20" w:rsidRPr="00723289" w:rsidRDefault="005C4D20" w:rsidP="005C4D20">
            <w:pPr>
              <w:pStyle w:val="a5"/>
              <w:rPr>
                <w:rFonts w:ascii="Arial" w:hAnsi="Arial" w:cs="Arial"/>
                <w:sz w:val="16"/>
                <w:szCs w:val="16"/>
              </w:rPr>
            </w:pPr>
          </w:p>
        </w:tc>
        <w:tc>
          <w:tcPr>
            <w:tcW w:w="992" w:type="dxa"/>
            <w:vMerge/>
            <w:hideMark/>
          </w:tcPr>
          <w:p w14:paraId="484B56C8" w14:textId="77777777" w:rsidR="005C4D20" w:rsidRPr="00723289" w:rsidRDefault="005C4D20" w:rsidP="005C4D20">
            <w:pPr>
              <w:pStyle w:val="a5"/>
              <w:rPr>
                <w:rFonts w:ascii="Arial" w:hAnsi="Arial" w:cs="Arial"/>
                <w:sz w:val="16"/>
                <w:szCs w:val="16"/>
              </w:rPr>
            </w:pPr>
          </w:p>
        </w:tc>
        <w:tc>
          <w:tcPr>
            <w:tcW w:w="993" w:type="dxa"/>
            <w:vMerge/>
            <w:hideMark/>
          </w:tcPr>
          <w:p w14:paraId="0D4D0256" w14:textId="77777777" w:rsidR="005C4D20" w:rsidRPr="00723289" w:rsidRDefault="005C4D20" w:rsidP="005C4D20">
            <w:pPr>
              <w:pStyle w:val="a5"/>
              <w:rPr>
                <w:rFonts w:ascii="Arial" w:hAnsi="Arial" w:cs="Arial"/>
                <w:sz w:val="16"/>
                <w:szCs w:val="16"/>
              </w:rPr>
            </w:pPr>
          </w:p>
        </w:tc>
        <w:tc>
          <w:tcPr>
            <w:tcW w:w="850" w:type="dxa"/>
            <w:vMerge/>
            <w:hideMark/>
          </w:tcPr>
          <w:p w14:paraId="5E5F6240" w14:textId="77777777" w:rsidR="005C4D20" w:rsidRPr="00723289" w:rsidRDefault="005C4D20" w:rsidP="005C4D20">
            <w:pPr>
              <w:pStyle w:val="a5"/>
              <w:rPr>
                <w:rFonts w:ascii="Arial" w:hAnsi="Arial" w:cs="Arial"/>
                <w:sz w:val="16"/>
                <w:szCs w:val="16"/>
              </w:rPr>
            </w:pPr>
          </w:p>
        </w:tc>
      </w:tr>
      <w:tr w:rsidR="00723289" w:rsidRPr="00723289" w14:paraId="0D015024" w14:textId="77777777" w:rsidTr="003312AE">
        <w:trPr>
          <w:trHeight w:val="1559"/>
        </w:trPr>
        <w:tc>
          <w:tcPr>
            <w:tcW w:w="851" w:type="dxa"/>
            <w:vMerge/>
            <w:hideMark/>
          </w:tcPr>
          <w:p w14:paraId="6AE78FC1" w14:textId="77777777" w:rsidR="005C4D20" w:rsidRPr="00723289" w:rsidRDefault="005C4D20" w:rsidP="005C4D20">
            <w:pPr>
              <w:pStyle w:val="a5"/>
              <w:rPr>
                <w:rFonts w:ascii="Arial" w:hAnsi="Arial" w:cs="Arial"/>
                <w:sz w:val="16"/>
                <w:szCs w:val="16"/>
              </w:rPr>
            </w:pPr>
          </w:p>
        </w:tc>
        <w:tc>
          <w:tcPr>
            <w:tcW w:w="1972" w:type="dxa"/>
            <w:vMerge/>
            <w:hideMark/>
          </w:tcPr>
          <w:p w14:paraId="5082DEA4" w14:textId="77777777" w:rsidR="005C4D20" w:rsidRPr="00723289" w:rsidRDefault="005C4D20" w:rsidP="005C4D20">
            <w:pPr>
              <w:pStyle w:val="a5"/>
              <w:rPr>
                <w:rFonts w:ascii="Arial" w:hAnsi="Arial" w:cs="Arial"/>
                <w:sz w:val="16"/>
                <w:szCs w:val="16"/>
              </w:rPr>
            </w:pPr>
          </w:p>
        </w:tc>
        <w:tc>
          <w:tcPr>
            <w:tcW w:w="1288" w:type="dxa"/>
            <w:vMerge/>
            <w:hideMark/>
          </w:tcPr>
          <w:p w14:paraId="47A41969" w14:textId="77777777" w:rsidR="005C4D20" w:rsidRPr="00723289" w:rsidRDefault="005C4D20" w:rsidP="005C4D20">
            <w:pPr>
              <w:pStyle w:val="a5"/>
              <w:rPr>
                <w:rFonts w:ascii="Arial" w:hAnsi="Arial" w:cs="Arial"/>
                <w:sz w:val="16"/>
                <w:szCs w:val="16"/>
              </w:rPr>
            </w:pPr>
          </w:p>
        </w:tc>
        <w:tc>
          <w:tcPr>
            <w:tcW w:w="1559" w:type="dxa"/>
            <w:hideMark/>
          </w:tcPr>
          <w:p w14:paraId="7D6FB73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 сотрудник, ответственный за оформление Накладной (ф. 0510458)</w:t>
            </w:r>
          </w:p>
        </w:tc>
        <w:tc>
          <w:tcPr>
            <w:tcW w:w="1701" w:type="dxa"/>
            <w:hideMark/>
          </w:tcPr>
          <w:p w14:paraId="41D3E22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89744F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составления документа </w:t>
            </w:r>
          </w:p>
        </w:tc>
        <w:tc>
          <w:tcPr>
            <w:tcW w:w="1593" w:type="dxa"/>
            <w:vMerge/>
            <w:hideMark/>
          </w:tcPr>
          <w:p w14:paraId="5E3E6371" w14:textId="77777777" w:rsidR="005C4D20" w:rsidRPr="00723289" w:rsidRDefault="005C4D20" w:rsidP="005C4D20">
            <w:pPr>
              <w:pStyle w:val="a5"/>
              <w:rPr>
                <w:rFonts w:ascii="Arial" w:hAnsi="Arial" w:cs="Arial"/>
                <w:sz w:val="16"/>
                <w:szCs w:val="16"/>
              </w:rPr>
            </w:pPr>
          </w:p>
        </w:tc>
        <w:tc>
          <w:tcPr>
            <w:tcW w:w="1560" w:type="dxa"/>
            <w:vMerge/>
            <w:hideMark/>
          </w:tcPr>
          <w:p w14:paraId="1A79D579" w14:textId="77777777" w:rsidR="005C4D20" w:rsidRPr="00723289" w:rsidRDefault="005C4D20" w:rsidP="005C4D20">
            <w:pPr>
              <w:pStyle w:val="a5"/>
              <w:rPr>
                <w:rFonts w:ascii="Arial" w:hAnsi="Arial" w:cs="Arial"/>
                <w:sz w:val="16"/>
                <w:szCs w:val="16"/>
              </w:rPr>
            </w:pPr>
          </w:p>
        </w:tc>
        <w:tc>
          <w:tcPr>
            <w:tcW w:w="1099" w:type="dxa"/>
            <w:vMerge/>
            <w:hideMark/>
          </w:tcPr>
          <w:p w14:paraId="4EFF3A41" w14:textId="77777777" w:rsidR="005C4D20" w:rsidRPr="00723289" w:rsidRDefault="005C4D20" w:rsidP="005C4D20">
            <w:pPr>
              <w:pStyle w:val="a5"/>
              <w:rPr>
                <w:rFonts w:ascii="Arial" w:hAnsi="Arial" w:cs="Arial"/>
                <w:sz w:val="16"/>
                <w:szCs w:val="16"/>
              </w:rPr>
            </w:pPr>
          </w:p>
        </w:tc>
        <w:tc>
          <w:tcPr>
            <w:tcW w:w="992" w:type="dxa"/>
            <w:vMerge/>
            <w:hideMark/>
          </w:tcPr>
          <w:p w14:paraId="306AAB67" w14:textId="77777777" w:rsidR="005C4D20" w:rsidRPr="00723289" w:rsidRDefault="005C4D20" w:rsidP="005C4D20">
            <w:pPr>
              <w:pStyle w:val="a5"/>
              <w:rPr>
                <w:rFonts w:ascii="Arial" w:hAnsi="Arial" w:cs="Arial"/>
                <w:sz w:val="16"/>
                <w:szCs w:val="16"/>
              </w:rPr>
            </w:pPr>
          </w:p>
        </w:tc>
        <w:tc>
          <w:tcPr>
            <w:tcW w:w="993" w:type="dxa"/>
            <w:vMerge/>
            <w:hideMark/>
          </w:tcPr>
          <w:p w14:paraId="073E5574" w14:textId="77777777" w:rsidR="005C4D20" w:rsidRPr="00723289" w:rsidRDefault="005C4D20" w:rsidP="005C4D20">
            <w:pPr>
              <w:pStyle w:val="a5"/>
              <w:rPr>
                <w:rFonts w:ascii="Arial" w:hAnsi="Arial" w:cs="Arial"/>
                <w:sz w:val="16"/>
                <w:szCs w:val="16"/>
              </w:rPr>
            </w:pPr>
          </w:p>
        </w:tc>
        <w:tc>
          <w:tcPr>
            <w:tcW w:w="850" w:type="dxa"/>
            <w:vMerge/>
            <w:hideMark/>
          </w:tcPr>
          <w:p w14:paraId="7D60FE1B" w14:textId="77777777" w:rsidR="005C4D20" w:rsidRPr="00723289" w:rsidRDefault="005C4D20" w:rsidP="005C4D20">
            <w:pPr>
              <w:pStyle w:val="a5"/>
              <w:rPr>
                <w:rFonts w:ascii="Arial" w:hAnsi="Arial" w:cs="Arial"/>
                <w:sz w:val="16"/>
                <w:szCs w:val="16"/>
              </w:rPr>
            </w:pPr>
          </w:p>
        </w:tc>
      </w:tr>
      <w:tr w:rsidR="00723289" w:rsidRPr="00723289" w14:paraId="2A11273A" w14:textId="77777777" w:rsidTr="003312AE">
        <w:trPr>
          <w:trHeight w:val="560"/>
        </w:trPr>
        <w:tc>
          <w:tcPr>
            <w:tcW w:w="851" w:type="dxa"/>
            <w:vMerge/>
            <w:hideMark/>
          </w:tcPr>
          <w:p w14:paraId="066C3226" w14:textId="77777777" w:rsidR="005C4D20" w:rsidRPr="00723289" w:rsidRDefault="005C4D20" w:rsidP="005C4D20">
            <w:pPr>
              <w:pStyle w:val="a5"/>
              <w:rPr>
                <w:rFonts w:ascii="Arial" w:hAnsi="Arial" w:cs="Arial"/>
                <w:sz w:val="16"/>
                <w:szCs w:val="16"/>
              </w:rPr>
            </w:pPr>
          </w:p>
        </w:tc>
        <w:tc>
          <w:tcPr>
            <w:tcW w:w="1972" w:type="dxa"/>
            <w:vMerge/>
            <w:hideMark/>
          </w:tcPr>
          <w:p w14:paraId="7FCC90B3" w14:textId="77777777" w:rsidR="005C4D20" w:rsidRPr="00723289" w:rsidRDefault="005C4D20" w:rsidP="005C4D20">
            <w:pPr>
              <w:pStyle w:val="a5"/>
              <w:rPr>
                <w:rFonts w:ascii="Arial" w:hAnsi="Arial" w:cs="Arial"/>
                <w:sz w:val="16"/>
                <w:szCs w:val="16"/>
              </w:rPr>
            </w:pPr>
          </w:p>
        </w:tc>
        <w:tc>
          <w:tcPr>
            <w:tcW w:w="1288" w:type="dxa"/>
            <w:vMerge/>
            <w:hideMark/>
          </w:tcPr>
          <w:p w14:paraId="65D82C5E" w14:textId="77777777" w:rsidR="005C4D20" w:rsidRPr="00723289" w:rsidRDefault="005C4D20" w:rsidP="005C4D20">
            <w:pPr>
              <w:pStyle w:val="a5"/>
              <w:rPr>
                <w:rFonts w:ascii="Arial" w:hAnsi="Arial" w:cs="Arial"/>
                <w:sz w:val="16"/>
                <w:szCs w:val="16"/>
              </w:rPr>
            </w:pPr>
          </w:p>
        </w:tc>
        <w:tc>
          <w:tcPr>
            <w:tcW w:w="1559" w:type="dxa"/>
            <w:hideMark/>
          </w:tcPr>
          <w:p w14:paraId="312B106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5C211BB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D31A66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оформления документа</w:t>
            </w:r>
          </w:p>
        </w:tc>
        <w:tc>
          <w:tcPr>
            <w:tcW w:w="1593" w:type="dxa"/>
            <w:vMerge/>
            <w:hideMark/>
          </w:tcPr>
          <w:p w14:paraId="74C8C215" w14:textId="77777777" w:rsidR="005C4D20" w:rsidRPr="00723289" w:rsidRDefault="005C4D20" w:rsidP="005C4D20">
            <w:pPr>
              <w:pStyle w:val="a5"/>
              <w:rPr>
                <w:rFonts w:ascii="Arial" w:hAnsi="Arial" w:cs="Arial"/>
                <w:sz w:val="16"/>
                <w:szCs w:val="16"/>
              </w:rPr>
            </w:pPr>
          </w:p>
        </w:tc>
        <w:tc>
          <w:tcPr>
            <w:tcW w:w="1560" w:type="dxa"/>
            <w:vMerge/>
            <w:hideMark/>
          </w:tcPr>
          <w:p w14:paraId="54CAA0BB" w14:textId="77777777" w:rsidR="005C4D20" w:rsidRPr="00723289" w:rsidRDefault="005C4D20" w:rsidP="005C4D20">
            <w:pPr>
              <w:pStyle w:val="a5"/>
              <w:rPr>
                <w:rFonts w:ascii="Arial" w:hAnsi="Arial" w:cs="Arial"/>
                <w:sz w:val="16"/>
                <w:szCs w:val="16"/>
              </w:rPr>
            </w:pPr>
          </w:p>
        </w:tc>
        <w:tc>
          <w:tcPr>
            <w:tcW w:w="1099" w:type="dxa"/>
            <w:vMerge/>
            <w:hideMark/>
          </w:tcPr>
          <w:p w14:paraId="7C84FE92" w14:textId="77777777" w:rsidR="005C4D20" w:rsidRPr="00723289" w:rsidRDefault="005C4D20" w:rsidP="005C4D20">
            <w:pPr>
              <w:pStyle w:val="a5"/>
              <w:rPr>
                <w:rFonts w:ascii="Arial" w:hAnsi="Arial" w:cs="Arial"/>
                <w:sz w:val="16"/>
                <w:szCs w:val="16"/>
              </w:rPr>
            </w:pPr>
          </w:p>
        </w:tc>
        <w:tc>
          <w:tcPr>
            <w:tcW w:w="992" w:type="dxa"/>
            <w:vMerge/>
            <w:hideMark/>
          </w:tcPr>
          <w:p w14:paraId="152722AC" w14:textId="77777777" w:rsidR="005C4D20" w:rsidRPr="00723289" w:rsidRDefault="005C4D20" w:rsidP="005C4D20">
            <w:pPr>
              <w:pStyle w:val="a5"/>
              <w:rPr>
                <w:rFonts w:ascii="Arial" w:hAnsi="Arial" w:cs="Arial"/>
                <w:sz w:val="16"/>
                <w:szCs w:val="16"/>
              </w:rPr>
            </w:pPr>
          </w:p>
        </w:tc>
        <w:tc>
          <w:tcPr>
            <w:tcW w:w="993" w:type="dxa"/>
            <w:vMerge/>
            <w:hideMark/>
          </w:tcPr>
          <w:p w14:paraId="1969EF3D" w14:textId="77777777" w:rsidR="005C4D20" w:rsidRPr="00723289" w:rsidRDefault="005C4D20" w:rsidP="005C4D20">
            <w:pPr>
              <w:pStyle w:val="a5"/>
              <w:rPr>
                <w:rFonts w:ascii="Arial" w:hAnsi="Arial" w:cs="Arial"/>
                <w:sz w:val="16"/>
                <w:szCs w:val="16"/>
              </w:rPr>
            </w:pPr>
          </w:p>
        </w:tc>
        <w:tc>
          <w:tcPr>
            <w:tcW w:w="850" w:type="dxa"/>
            <w:vMerge/>
            <w:hideMark/>
          </w:tcPr>
          <w:p w14:paraId="100BA6F8" w14:textId="77777777" w:rsidR="005C4D20" w:rsidRPr="00723289" w:rsidRDefault="005C4D20" w:rsidP="005C4D20">
            <w:pPr>
              <w:pStyle w:val="a5"/>
              <w:rPr>
                <w:rFonts w:ascii="Arial" w:hAnsi="Arial" w:cs="Arial"/>
                <w:sz w:val="16"/>
                <w:szCs w:val="16"/>
              </w:rPr>
            </w:pPr>
          </w:p>
        </w:tc>
      </w:tr>
      <w:tr w:rsidR="005C4D20" w:rsidRPr="00723289" w14:paraId="6A748ED9" w14:textId="77777777" w:rsidTr="003312AE">
        <w:trPr>
          <w:trHeight w:val="280"/>
        </w:trPr>
        <w:tc>
          <w:tcPr>
            <w:tcW w:w="16159" w:type="dxa"/>
            <w:gridSpan w:val="12"/>
            <w:noWrap/>
            <w:hideMark/>
          </w:tcPr>
          <w:p w14:paraId="6F1A993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 Выбытие ОС</w:t>
            </w:r>
          </w:p>
        </w:tc>
      </w:tr>
      <w:tr w:rsidR="005C4D20" w:rsidRPr="00723289" w14:paraId="4BB2B35D" w14:textId="77777777" w:rsidTr="003312AE">
        <w:trPr>
          <w:trHeight w:val="280"/>
        </w:trPr>
        <w:tc>
          <w:tcPr>
            <w:tcW w:w="16159" w:type="dxa"/>
            <w:gridSpan w:val="12"/>
            <w:noWrap/>
            <w:hideMark/>
          </w:tcPr>
          <w:p w14:paraId="1498F9C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1.7.1 Выбытие объектов ОС (кроме транспортных средств), пришедших в негодность или при моральном износе</w:t>
            </w:r>
          </w:p>
        </w:tc>
      </w:tr>
      <w:tr w:rsidR="00723289" w:rsidRPr="00723289" w14:paraId="225BB7DB" w14:textId="77777777" w:rsidTr="003312AE">
        <w:trPr>
          <w:trHeight w:val="1382"/>
        </w:trPr>
        <w:tc>
          <w:tcPr>
            <w:tcW w:w="851" w:type="dxa"/>
            <w:vMerge w:val="restart"/>
            <w:noWrap/>
            <w:hideMark/>
          </w:tcPr>
          <w:p w14:paraId="2197C47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1.7.1.1</w:t>
            </w:r>
          </w:p>
        </w:tc>
        <w:tc>
          <w:tcPr>
            <w:tcW w:w="1972" w:type="dxa"/>
            <w:vMerge w:val="restart"/>
            <w:hideMark/>
          </w:tcPr>
          <w:p w14:paraId="5659B0B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прекращении признания активами объектов нефинансовых активов (ф. 0510440)</w:t>
            </w:r>
          </w:p>
        </w:tc>
        <w:tc>
          <w:tcPr>
            <w:tcW w:w="1288" w:type="dxa"/>
            <w:vMerge w:val="restart"/>
            <w:hideMark/>
          </w:tcPr>
          <w:p w14:paraId="49DE783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76B68DE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hideMark/>
          </w:tcPr>
          <w:p w14:paraId="546DB7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027425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Одновременно с формированием акта о результатах инвентаризации (ф. 0504835)</w:t>
            </w:r>
          </w:p>
        </w:tc>
        <w:tc>
          <w:tcPr>
            <w:tcW w:w="1593" w:type="dxa"/>
            <w:vMerge w:val="restart"/>
            <w:hideMark/>
          </w:tcPr>
          <w:p w14:paraId="4D29AEB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5320A6E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6AEDE0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1D87A5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77D7AC5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27FCA53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6E3ADA36" w14:textId="77777777" w:rsidTr="003312AE">
        <w:trPr>
          <w:trHeight w:val="1960"/>
        </w:trPr>
        <w:tc>
          <w:tcPr>
            <w:tcW w:w="851" w:type="dxa"/>
            <w:vMerge/>
            <w:hideMark/>
          </w:tcPr>
          <w:p w14:paraId="33A903DB" w14:textId="77777777" w:rsidR="005C4D20" w:rsidRPr="00723289" w:rsidRDefault="005C4D20" w:rsidP="005C4D20">
            <w:pPr>
              <w:pStyle w:val="a5"/>
              <w:rPr>
                <w:rFonts w:ascii="Arial" w:hAnsi="Arial" w:cs="Arial"/>
                <w:sz w:val="16"/>
                <w:szCs w:val="16"/>
              </w:rPr>
            </w:pPr>
          </w:p>
        </w:tc>
        <w:tc>
          <w:tcPr>
            <w:tcW w:w="1972" w:type="dxa"/>
            <w:vMerge/>
            <w:hideMark/>
          </w:tcPr>
          <w:p w14:paraId="7605C458" w14:textId="77777777" w:rsidR="005C4D20" w:rsidRPr="00723289" w:rsidRDefault="005C4D20" w:rsidP="005C4D20">
            <w:pPr>
              <w:pStyle w:val="a5"/>
              <w:rPr>
                <w:rFonts w:ascii="Arial" w:hAnsi="Arial" w:cs="Arial"/>
                <w:sz w:val="16"/>
                <w:szCs w:val="16"/>
              </w:rPr>
            </w:pPr>
          </w:p>
        </w:tc>
        <w:tc>
          <w:tcPr>
            <w:tcW w:w="1288" w:type="dxa"/>
            <w:vMerge/>
            <w:hideMark/>
          </w:tcPr>
          <w:p w14:paraId="564A515D" w14:textId="77777777" w:rsidR="005C4D20" w:rsidRPr="00723289" w:rsidRDefault="005C4D20" w:rsidP="005C4D20">
            <w:pPr>
              <w:pStyle w:val="a5"/>
              <w:rPr>
                <w:rFonts w:ascii="Arial" w:hAnsi="Arial" w:cs="Arial"/>
                <w:sz w:val="16"/>
                <w:szCs w:val="16"/>
              </w:rPr>
            </w:pPr>
          </w:p>
        </w:tc>
        <w:tc>
          <w:tcPr>
            <w:tcW w:w="1559" w:type="dxa"/>
            <w:hideMark/>
          </w:tcPr>
          <w:p w14:paraId="7C203E1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7BFBDCD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854EDB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утверждения акта о результатах инвентаризации (ф. 0504835)</w:t>
            </w:r>
          </w:p>
        </w:tc>
        <w:tc>
          <w:tcPr>
            <w:tcW w:w="1593" w:type="dxa"/>
            <w:vMerge/>
            <w:hideMark/>
          </w:tcPr>
          <w:p w14:paraId="3D3060D2" w14:textId="77777777" w:rsidR="005C4D20" w:rsidRPr="00723289" w:rsidRDefault="005C4D20" w:rsidP="005C4D20">
            <w:pPr>
              <w:pStyle w:val="a5"/>
              <w:rPr>
                <w:rFonts w:ascii="Arial" w:hAnsi="Arial" w:cs="Arial"/>
                <w:sz w:val="16"/>
                <w:szCs w:val="16"/>
              </w:rPr>
            </w:pPr>
          </w:p>
        </w:tc>
        <w:tc>
          <w:tcPr>
            <w:tcW w:w="1560" w:type="dxa"/>
            <w:vMerge/>
            <w:hideMark/>
          </w:tcPr>
          <w:p w14:paraId="03FF1BE1" w14:textId="77777777" w:rsidR="005C4D20" w:rsidRPr="00723289" w:rsidRDefault="005C4D20" w:rsidP="005C4D20">
            <w:pPr>
              <w:pStyle w:val="a5"/>
              <w:rPr>
                <w:rFonts w:ascii="Arial" w:hAnsi="Arial" w:cs="Arial"/>
                <w:sz w:val="16"/>
                <w:szCs w:val="16"/>
              </w:rPr>
            </w:pPr>
          </w:p>
        </w:tc>
        <w:tc>
          <w:tcPr>
            <w:tcW w:w="1099" w:type="dxa"/>
            <w:vMerge/>
            <w:hideMark/>
          </w:tcPr>
          <w:p w14:paraId="6CDD3411" w14:textId="77777777" w:rsidR="005C4D20" w:rsidRPr="00723289" w:rsidRDefault="005C4D20" w:rsidP="005C4D20">
            <w:pPr>
              <w:pStyle w:val="a5"/>
              <w:rPr>
                <w:rFonts w:ascii="Arial" w:hAnsi="Arial" w:cs="Arial"/>
                <w:sz w:val="16"/>
                <w:szCs w:val="16"/>
              </w:rPr>
            </w:pPr>
          </w:p>
        </w:tc>
        <w:tc>
          <w:tcPr>
            <w:tcW w:w="992" w:type="dxa"/>
            <w:vMerge/>
            <w:hideMark/>
          </w:tcPr>
          <w:p w14:paraId="7D236C41" w14:textId="77777777" w:rsidR="005C4D20" w:rsidRPr="00723289" w:rsidRDefault="005C4D20" w:rsidP="005C4D20">
            <w:pPr>
              <w:pStyle w:val="a5"/>
              <w:rPr>
                <w:rFonts w:ascii="Arial" w:hAnsi="Arial" w:cs="Arial"/>
                <w:sz w:val="16"/>
                <w:szCs w:val="16"/>
              </w:rPr>
            </w:pPr>
          </w:p>
        </w:tc>
        <w:tc>
          <w:tcPr>
            <w:tcW w:w="993" w:type="dxa"/>
            <w:vMerge/>
            <w:hideMark/>
          </w:tcPr>
          <w:p w14:paraId="52FCF206" w14:textId="77777777" w:rsidR="005C4D20" w:rsidRPr="00723289" w:rsidRDefault="005C4D20" w:rsidP="005C4D20">
            <w:pPr>
              <w:pStyle w:val="a5"/>
              <w:rPr>
                <w:rFonts w:ascii="Arial" w:hAnsi="Arial" w:cs="Arial"/>
                <w:sz w:val="16"/>
                <w:szCs w:val="16"/>
              </w:rPr>
            </w:pPr>
          </w:p>
        </w:tc>
        <w:tc>
          <w:tcPr>
            <w:tcW w:w="850" w:type="dxa"/>
            <w:vMerge/>
            <w:hideMark/>
          </w:tcPr>
          <w:p w14:paraId="4CDDA61F" w14:textId="77777777" w:rsidR="005C4D20" w:rsidRPr="00723289" w:rsidRDefault="005C4D20" w:rsidP="005C4D20">
            <w:pPr>
              <w:pStyle w:val="a5"/>
              <w:rPr>
                <w:rFonts w:ascii="Arial" w:hAnsi="Arial" w:cs="Arial"/>
                <w:sz w:val="16"/>
                <w:szCs w:val="16"/>
              </w:rPr>
            </w:pPr>
          </w:p>
        </w:tc>
      </w:tr>
      <w:tr w:rsidR="00723289" w:rsidRPr="00723289" w14:paraId="368642FF" w14:textId="77777777" w:rsidTr="003312AE">
        <w:trPr>
          <w:trHeight w:val="1266"/>
        </w:trPr>
        <w:tc>
          <w:tcPr>
            <w:tcW w:w="851" w:type="dxa"/>
            <w:vMerge/>
            <w:hideMark/>
          </w:tcPr>
          <w:p w14:paraId="62D2397C" w14:textId="77777777" w:rsidR="005C4D20" w:rsidRPr="00723289" w:rsidRDefault="005C4D20" w:rsidP="005C4D20">
            <w:pPr>
              <w:pStyle w:val="a5"/>
              <w:rPr>
                <w:rFonts w:ascii="Arial" w:hAnsi="Arial" w:cs="Arial"/>
                <w:sz w:val="16"/>
                <w:szCs w:val="16"/>
              </w:rPr>
            </w:pPr>
          </w:p>
        </w:tc>
        <w:tc>
          <w:tcPr>
            <w:tcW w:w="1972" w:type="dxa"/>
            <w:vMerge/>
            <w:hideMark/>
          </w:tcPr>
          <w:p w14:paraId="35F42B3B" w14:textId="77777777" w:rsidR="005C4D20" w:rsidRPr="00723289" w:rsidRDefault="005C4D20" w:rsidP="005C4D20">
            <w:pPr>
              <w:pStyle w:val="a5"/>
              <w:rPr>
                <w:rFonts w:ascii="Arial" w:hAnsi="Arial" w:cs="Arial"/>
                <w:sz w:val="16"/>
                <w:szCs w:val="16"/>
              </w:rPr>
            </w:pPr>
          </w:p>
        </w:tc>
        <w:tc>
          <w:tcPr>
            <w:tcW w:w="1288" w:type="dxa"/>
            <w:vMerge/>
            <w:hideMark/>
          </w:tcPr>
          <w:p w14:paraId="732B4076" w14:textId="77777777" w:rsidR="005C4D20" w:rsidRPr="00723289" w:rsidRDefault="005C4D20" w:rsidP="005C4D20">
            <w:pPr>
              <w:pStyle w:val="a5"/>
              <w:rPr>
                <w:rFonts w:ascii="Arial" w:hAnsi="Arial" w:cs="Arial"/>
                <w:sz w:val="16"/>
                <w:szCs w:val="16"/>
              </w:rPr>
            </w:pPr>
          </w:p>
        </w:tc>
        <w:tc>
          <w:tcPr>
            <w:tcW w:w="1559" w:type="dxa"/>
            <w:hideMark/>
          </w:tcPr>
          <w:p w14:paraId="5D54DA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hideMark/>
          </w:tcPr>
          <w:p w14:paraId="1B4AFA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68B420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подписания </w:t>
            </w:r>
            <w:proofErr w:type="spellStart"/>
            <w:r w:rsidRPr="00723289">
              <w:rPr>
                <w:rFonts w:ascii="Arial" w:hAnsi="Arial" w:cs="Arial"/>
                <w:sz w:val="16"/>
                <w:szCs w:val="16"/>
              </w:rPr>
              <w:t>сленов</w:t>
            </w:r>
            <w:proofErr w:type="spellEnd"/>
            <w:r w:rsidRPr="00723289">
              <w:rPr>
                <w:rFonts w:ascii="Arial" w:hAnsi="Arial" w:cs="Arial"/>
                <w:sz w:val="16"/>
                <w:szCs w:val="16"/>
              </w:rPr>
              <w:t xml:space="preserve"> комиссии</w:t>
            </w:r>
          </w:p>
        </w:tc>
        <w:tc>
          <w:tcPr>
            <w:tcW w:w="1593" w:type="dxa"/>
            <w:vMerge/>
            <w:hideMark/>
          </w:tcPr>
          <w:p w14:paraId="4771E8E1" w14:textId="77777777" w:rsidR="005C4D20" w:rsidRPr="00723289" w:rsidRDefault="005C4D20" w:rsidP="005C4D20">
            <w:pPr>
              <w:pStyle w:val="a5"/>
              <w:rPr>
                <w:rFonts w:ascii="Arial" w:hAnsi="Arial" w:cs="Arial"/>
                <w:sz w:val="16"/>
                <w:szCs w:val="16"/>
              </w:rPr>
            </w:pPr>
          </w:p>
        </w:tc>
        <w:tc>
          <w:tcPr>
            <w:tcW w:w="1560" w:type="dxa"/>
            <w:vMerge/>
            <w:hideMark/>
          </w:tcPr>
          <w:p w14:paraId="77FFD8C0" w14:textId="77777777" w:rsidR="005C4D20" w:rsidRPr="00723289" w:rsidRDefault="005C4D20" w:rsidP="005C4D20">
            <w:pPr>
              <w:pStyle w:val="a5"/>
              <w:rPr>
                <w:rFonts w:ascii="Arial" w:hAnsi="Arial" w:cs="Arial"/>
                <w:sz w:val="16"/>
                <w:szCs w:val="16"/>
              </w:rPr>
            </w:pPr>
          </w:p>
        </w:tc>
        <w:tc>
          <w:tcPr>
            <w:tcW w:w="1099" w:type="dxa"/>
            <w:vMerge/>
            <w:hideMark/>
          </w:tcPr>
          <w:p w14:paraId="2D2B35DD" w14:textId="77777777" w:rsidR="005C4D20" w:rsidRPr="00723289" w:rsidRDefault="005C4D20" w:rsidP="005C4D20">
            <w:pPr>
              <w:pStyle w:val="a5"/>
              <w:rPr>
                <w:rFonts w:ascii="Arial" w:hAnsi="Arial" w:cs="Arial"/>
                <w:sz w:val="16"/>
                <w:szCs w:val="16"/>
              </w:rPr>
            </w:pPr>
          </w:p>
        </w:tc>
        <w:tc>
          <w:tcPr>
            <w:tcW w:w="992" w:type="dxa"/>
            <w:vMerge/>
            <w:hideMark/>
          </w:tcPr>
          <w:p w14:paraId="6DBE195A" w14:textId="77777777" w:rsidR="005C4D20" w:rsidRPr="00723289" w:rsidRDefault="005C4D20" w:rsidP="005C4D20">
            <w:pPr>
              <w:pStyle w:val="a5"/>
              <w:rPr>
                <w:rFonts w:ascii="Arial" w:hAnsi="Arial" w:cs="Arial"/>
                <w:sz w:val="16"/>
                <w:szCs w:val="16"/>
              </w:rPr>
            </w:pPr>
          </w:p>
        </w:tc>
        <w:tc>
          <w:tcPr>
            <w:tcW w:w="993" w:type="dxa"/>
            <w:vMerge/>
            <w:hideMark/>
          </w:tcPr>
          <w:p w14:paraId="30DF8922" w14:textId="77777777" w:rsidR="005C4D20" w:rsidRPr="00723289" w:rsidRDefault="005C4D20" w:rsidP="005C4D20">
            <w:pPr>
              <w:pStyle w:val="a5"/>
              <w:rPr>
                <w:rFonts w:ascii="Arial" w:hAnsi="Arial" w:cs="Arial"/>
                <w:sz w:val="16"/>
                <w:szCs w:val="16"/>
              </w:rPr>
            </w:pPr>
          </w:p>
        </w:tc>
        <w:tc>
          <w:tcPr>
            <w:tcW w:w="850" w:type="dxa"/>
            <w:vMerge/>
            <w:hideMark/>
          </w:tcPr>
          <w:p w14:paraId="0A9CA583" w14:textId="77777777" w:rsidR="005C4D20" w:rsidRPr="00723289" w:rsidRDefault="005C4D20" w:rsidP="005C4D20">
            <w:pPr>
              <w:pStyle w:val="a5"/>
              <w:rPr>
                <w:rFonts w:ascii="Arial" w:hAnsi="Arial" w:cs="Arial"/>
                <w:sz w:val="16"/>
                <w:szCs w:val="16"/>
              </w:rPr>
            </w:pPr>
          </w:p>
        </w:tc>
      </w:tr>
      <w:tr w:rsidR="00723289" w:rsidRPr="00723289" w14:paraId="16EA3F78" w14:textId="77777777" w:rsidTr="003312AE">
        <w:trPr>
          <w:trHeight w:val="560"/>
        </w:trPr>
        <w:tc>
          <w:tcPr>
            <w:tcW w:w="851" w:type="dxa"/>
            <w:vMerge/>
            <w:hideMark/>
          </w:tcPr>
          <w:p w14:paraId="57C4F126" w14:textId="77777777" w:rsidR="005C4D20" w:rsidRPr="00723289" w:rsidRDefault="005C4D20" w:rsidP="005C4D20">
            <w:pPr>
              <w:pStyle w:val="a5"/>
              <w:rPr>
                <w:rFonts w:ascii="Arial" w:hAnsi="Arial" w:cs="Arial"/>
                <w:sz w:val="16"/>
                <w:szCs w:val="16"/>
              </w:rPr>
            </w:pPr>
          </w:p>
        </w:tc>
        <w:tc>
          <w:tcPr>
            <w:tcW w:w="1972" w:type="dxa"/>
            <w:vMerge/>
            <w:hideMark/>
          </w:tcPr>
          <w:p w14:paraId="396427B4" w14:textId="77777777" w:rsidR="005C4D20" w:rsidRPr="00723289" w:rsidRDefault="005C4D20" w:rsidP="005C4D20">
            <w:pPr>
              <w:pStyle w:val="a5"/>
              <w:rPr>
                <w:rFonts w:ascii="Arial" w:hAnsi="Arial" w:cs="Arial"/>
                <w:sz w:val="16"/>
                <w:szCs w:val="16"/>
              </w:rPr>
            </w:pPr>
          </w:p>
        </w:tc>
        <w:tc>
          <w:tcPr>
            <w:tcW w:w="1288" w:type="dxa"/>
            <w:vMerge/>
            <w:hideMark/>
          </w:tcPr>
          <w:p w14:paraId="5254099E" w14:textId="77777777" w:rsidR="005C4D20" w:rsidRPr="00723289" w:rsidRDefault="005C4D20" w:rsidP="005C4D20">
            <w:pPr>
              <w:pStyle w:val="a5"/>
              <w:rPr>
                <w:rFonts w:ascii="Arial" w:hAnsi="Arial" w:cs="Arial"/>
                <w:sz w:val="16"/>
                <w:szCs w:val="16"/>
              </w:rPr>
            </w:pPr>
          </w:p>
        </w:tc>
        <w:tc>
          <w:tcPr>
            <w:tcW w:w="1559" w:type="dxa"/>
            <w:hideMark/>
          </w:tcPr>
          <w:p w14:paraId="7D01DB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4B4C979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45FE9A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7E9359D2" w14:textId="77777777" w:rsidR="005C4D20" w:rsidRPr="00723289" w:rsidRDefault="005C4D20" w:rsidP="005C4D20">
            <w:pPr>
              <w:pStyle w:val="a5"/>
              <w:rPr>
                <w:rFonts w:ascii="Arial" w:hAnsi="Arial" w:cs="Arial"/>
                <w:sz w:val="16"/>
                <w:szCs w:val="16"/>
              </w:rPr>
            </w:pPr>
          </w:p>
        </w:tc>
        <w:tc>
          <w:tcPr>
            <w:tcW w:w="1560" w:type="dxa"/>
            <w:vMerge/>
            <w:hideMark/>
          </w:tcPr>
          <w:p w14:paraId="75E9C94B" w14:textId="77777777" w:rsidR="005C4D20" w:rsidRPr="00723289" w:rsidRDefault="005C4D20" w:rsidP="005C4D20">
            <w:pPr>
              <w:pStyle w:val="a5"/>
              <w:rPr>
                <w:rFonts w:ascii="Arial" w:hAnsi="Arial" w:cs="Arial"/>
                <w:sz w:val="16"/>
                <w:szCs w:val="16"/>
              </w:rPr>
            </w:pPr>
          </w:p>
        </w:tc>
        <w:tc>
          <w:tcPr>
            <w:tcW w:w="1099" w:type="dxa"/>
            <w:vMerge/>
            <w:hideMark/>
          </w:tcPr>
          <w:p w14:paraId="24DC33C4" w14:textId="77777777" w:rsidR="005C4D20" w:rsidRPr="00723289" w:rsidRDefault="005C4D20" w:rsidP="005C4D20">
            <w:pPr>
              <w:pStyle w:val="a5"/>
              <w:rPr>
                <w:rFonts w:ascii="Arial" w:hAnsi="Arial" w:cs="Arial"/>
                <w:sz w:val="16"/>
                <w:szCs w:val="16"/>
              </w:rPr>
            </w:pPr>
          </w:p>
        </w:tc>
        <w:tc>
          <w:tcPr>
            <w:tcW w:w="992" w:type="dxa"/>
            <w:vMerge/>
            <w:hideMark/>
          </w:tcPr>
          <w:p w14:paraId="2EBAA0E0" w14:textId="77777777" w:rsidR="005C4D20" w:rsidRPr="00723289" w:rsidRDefault="005C4D20" w:rsidP="005C4D20">
            <w:pPr>
              <w:pStyle w:val="a5"/>
              <w:rPr>
                <w:rFonts w:ascii="Arial" w:hAnsi="Arial" w:cs="Arial"/>
                <w:sz w:val="16"/>
                <w:szCs w:val="16"/>
              </w:rPr>
            </w:pPr>
          </w:p>
        </w:tc>
        <w:tc>
          <w:tcPr>
            <w:tcW w:w="993" w:type="dxa"/>
            <w:vMerge/>
            <w:hideMark/>
          </w:tcPr>
          <w:p w14:paraId="48BA6D78" w14:textId="77777777" w:rsidR="005C4D20" w:rsidRPr="00723289" w:rsidRDefault="005C4D20" w:rsidP="005C4D20">
            <w:pPr>
              <w:pStyle w:val="a5"/>
              <w:rPr>
                <w:rFonts w:ascii="Arial" w:hAnsi="Arial" w:cs="Arial"/>
                <w:sz w:val="16"/>
                <w:szCs w:val="16"/>
              </w:rPr>
            </w:pPr>
          </w:p>
        </w:tc>
        <w:tc>
          <w:tcPr>
            <w:tcW w:w="850" w:type="dxa"/>
            <w:vMerge/>
            <w:hideMark/>
          </w:tcPr>
          <w:p w14:paraId="330661FF" w14:textId="77777777" w:rsidR="005C4D20" w:rsidRPr="00723289" w:rsidRDefault="005C4D20" w:rsidP="005C4D20">
            <w:pPr>
              <w:pStyle w:val="a5"/>
              <w:rPr>
                <w:rFonts w:ascii="Arial" w:hAnsi="Arial" w:cs="Arial"/>
                <w:sz w:val="16"/>
                <w:szCs w:val="16"/>
              </w:rPr>
            </w:pPr>
          </w:p>
        </w:tc>
      </w:tr>
      <w:tr w:rsidR="00723289" w:rsidRPr="00723289" w14:paraId="080D6C1D" w14:textId="77777777" w:rsidTr="003312AE">
        <w:trPr>
          <w:trHeight w:val="1112"/>
        </w:trPr>
        <w:tc>
          <w:tcPr>
            <w:tcW w:w="851" w:type="dxa"/>
            <w:vMerge w:val="restart"/>
            <w:noWrap/>
            <w:hideMark/>
          </w:tcPr>
          <w:p w14:paraId="33918B2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1.7.1.2</w:t>
            </w:r>
          </w:p>
        </w:tc>
        <w:tc>
          <w:tcPr>
            <w:tcW w:w="1972" w:type="dxa"/>
            <w:vMerge w:val="restart"/>
            <w:hideMark/>
          </w:tcPr>
          <w:p w14:paraId="71951A1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об утилизации (уничтожении) материальных ценностей (ф. 0510435)</w:t>
            </w:r>
          </w:p>
        </w:tc>
        <w:tc>
          <w:tcPr>
            <w:tcW w:w="1288" w:type="dxa"/>
            <w:vMerge w:val="restart"/>
            <w:hideMark/>
          </w:tcPr>
          <w:p w14:paraId="0017791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1F8C53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 по поступлению и выбытию нефинансовых активов</w:t>
            </w:r>
          </w:p>
        </w:tc>
        <w:tc>
          <w:tcPr>
            <w:tcW w:w="1701" w:type="dxa"/>
            <w:hideMark/>
          </w:tcPr>
          <w:p w14:paraId="6567475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627D3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утилизации </w:t>
            </w:r>
            <w:proofErr w:type="spellStart"/>
            <w:r w:rsidRPr="00723289">
              <w:rPr>
                <w:rFonts w:ascii="Arial" w:hAnsi="Arial" w:cs="Arial"/>
                <w:sz w:val="16"/>
                <w:szCs w:val="16"/>
              </w:rPr>
              <w:t>матценностей</w:t>
            </w:r>
            <w:proofErr w:type="spellEnd"/>
          </w:p>
        </w:tc>
        <w:tc>
          <w:tcPr>
            <w:tcW w:w="1593" w:type="dxa"/>
            <w:vMerge w:val="restart"/>
            <w:hideMark/>
          </w:tcPr>
          <w:p w14:paraId="00F556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5F02B16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055D842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6FA3C48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78B657C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0651B80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75009A3E" w14:textId="77777777" w:rsidTr="003312AE">
        <w:trPr>
          <w:trHeight w:val="1001"/>
        </w:trPr>
        <w:tc>
          <w:tcPr>
            <w:tcW w:w="851" w:type="dxa"/>
            <w:vMerge/>
            <w:hideMark/>
          </w:tcPr>
          <w:p w14:paraId="05F95547" w14:textId="77777777" w:rsidR="005C4D20" w:rsidRPr="00723289" w:rsidRDefault="005C4D20" w:rsidP="005C4D20">
            <w:pPr>
              <w:pStyle w:val="a5"/>
              <w:rPr>
                <w:rFonts w:ascii="Arial" w:hAnsi="Arial" w:cs="Arial"/>
                <w:sz w:val="16"/>
                <w:szCs w:val="16"/>
              </w:rPr>
            </w:pPr>
          </w:p>
        </w:tc>
        <w:tc>
          <w:tcPr>
            <w:tcW w:w="1972" w:type="dxa"/>
            <w:vMerge/>
            <w:hideMark/>
          </w:tcPr>
          <w:p w14:paraId="494935DF" w14:textId="77777777" w:rsidR="005C4D20" w:rsidRPr="00723289" w:rsidRDefault="005C4D20" w:rsidP="005C4D20">
            <w:pPr>
              <w:pStyle w:val="a5"/>
              <w:rPr>
                <w:rFonts w:ascii="Arial" w:hAnsi="Arial" w:cs="Arial"/>
                <w:sz w:val="16"/>
                <w:szCs w:val="16"/>
              </w:rPr>
            </w:pPr>
          </w:p>
        </w:tc>
        <w:tc>
          <w:tcPr>
            <w:tcW w:w="1288" w:type="dxa"/>
            <w:vMerge/>
            <w:hideMark/>
          </w:tcPr>
          <w:p w14:paraId="18A484E1" w14:textId="77777777" w:rsidR="005C4D20" w:rsidRPr="00723289" w:rsidRDefault="005C4D20" w:rsidP="005C4D20">
            <w:pPr>
              <w:pStyle w:val="a5"/>
              <w:rPr>
                <w:rFonts w:ascii="Arial" w:hAnsi="Arial" w:cs="Arial"/>
                <w:sz w:val="16"/>
                <w:szCs w:val="16"/>
              </w:rPr>
            </w:pPr>
          </w:p>
        </w:tc>
        <w:tc>
          <w:tcPr>
            <w:tcW w:w="1559" w:type="dxa"/>
            <w:hideMark/>
          </w:tcPr>
          <w:p w14:paraId="7A8A6F8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за сохранность или использование по назначению имущества</w:t>
            </w:r>
          </w:p>
        </w:tc>
        <w:tc>
          <w:tcPr>
            <w:tcW w:w="1701" w:type="dxa"/>
            <w:hideMark/>
          </w:tcPr>
          <w:p w14:paraId="2BE6367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9C416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32955BE1" w14:textId="77777777" w:rsidR="005C4D20" w:rsidRPr="00723289" w:rsidRDefault="005C4D20" w:rsidP="005C4D20">
            <w:pPr>
              <w:pStyle w:val="a5"/>
              <w:rPr>
                <w:rFonts w:ascii="Arial" w:hAnsi="Arial" w:cs="Arial"/>
                <w:sz w:val="16"/>
                <w:szCs w:val="16"/>
              </w:rPr>
            </w:pPr>
          </w:p>
        </w:tc>
        <w:tc>
          <w:tcPr>
            <w:tcW w:w="1560" w:type="dxa"/>
            <w:vMerge/>
            <w:hideMark/>
          </w:tcPr>
          <w:p w14:paraId="26F2920B" w14:textId="77777777" w:rsidR="005C4D20" w:rsidRPr="00723289" w:rsidRDefault="005C4D20" w:rsidP="005C4D20">
            <w:pPr>
              <w:pStyle w:val="a5"/>
              <w:rPr>
                <w:rFonts w:ascii="Arial" w:hAnsi="Arial" w:cs="Arial"/>
                <w:sz w:val="16"/>
                <w:szCs w:val="16"/>
              </w:rPr>
            </w:pPr>
          </w:p>
        </w:tc>
        <w:tc>
          <w:tcPr>
            <w:tcW w:w="1099" w:type="dxa"/>
            <w:vMerge/>
            <w:hideMark/>
          </w:tcPr>
          <w:p w14:paraId="42D97887" w14:textId="77777777" w:rsidR="005C4D20" w:rsidRPr="00723289" w:rsidRDefault="005C4D20" w:rsidP="005C4D20">
            <w:pPr>
              <w:pStyle w:val="a5"/>
              <w:rPr>
                <w:rFonts w:ascii="Arial" w:hAnsi="Arial" w:cs="Arial"/>
                <w:sz w:val="16"/>
                <w:szCs w:val="16"/>
              </w:rPr>
            </w:pPr>
          </w:p>
        </w:tc>
        <w:tc>
          <w:tcPr>
            <w:tcW w:w="992" w:type="dxa"/>
            <w:vMerge/>
            <w:hideMark/>
          </w:tcPr>
          <w:p w14:paraId="2BF1A64A" w14:textId="77777777" w:rsidR="005C4D20" w:rsidRPr="00723289" w:rsidRDefault="005C4D20" w:rsidP="005C4D20">
            <w:pPr>
              <w:pStyle w:val="a5"/>
              <w:rPr>
                <w:rFonts w:ascii="Arial" w:hAnsi="Arial" w:cs="Arial"/>
                <w:sz w:val="16"/>
                <w:szCs w:val="16"/>
              </w:rPr>
            </w:pPr>
          </w:p>
        </w:tc>
        <w:tc>
          <w:tcPr>
            <w:tcW w:w="993" w:type="dxa"/>
            <w:vMerge/>
            <w:hideMark/>
          </w:tcPr>
          <w:p w14:paraId="70853727" w14:textId="77777777" w:rsidR="005C4D20" w:rsidRPr="00723289" w:rsidRDefault="005C4D20" w:rsidP="005C4D20">
            <w:pPr>
              <w:pStyle w:val="a5"/>
              <w:rPr>
                <w:rFonts w:ascii="Arial" w:hAnsi="Arial" w:cs="Arial"/>
                <w:sz w:val="16"/>
                <w:szCs w:val="16"/>
              </w:rPr>
            </w:pPr>
          </w:p>
        </w:tc>
        <w:tc>
          <w:tcPr>
            <w:tcW w:w="850" w:type="dxa"/>
            <w:vMerge/>
            <w:hideMark/>
          </w:tcPr>
          <w:p w14:paraId="41A1BDF1" w14:textId="77777777" w:rsidR="005C4D20" w:rsidRPr="00723289" w:rsidRDefault="005C4D20" w:rsidP="005C4D20">
            <w:pPr>
              <w:pStyle w:val="a5"/>
              <w:rPr>
                <w:rFonts w:ascii="Arial" w:hAnsi="Arial" w:cs="Arial"/>
                <w:sz w:val="16"/>
                <w:szCs w:val="16"/>
              </w:rPr>
            </w:pPr>
          </w:p>
        </w:tc>
      </w:tr>
      <w:tr w:rsidR="00723289" w:rsidRPr="00723289" w14:paraId="617E5C98" w14:textId="77777777" w:rsidTr="003312AE">
        <w:trPr>
          <w:trHeight w:val="1120"/>
        </w:trPr>
        <w:tc>
          <w:tcPr>
            <w:tcW w:w="851" w:type="dxa"/>
            <w:vMerge/>
            <w:hideMark/>
          </w:tcPr>
          <w:p w14:paraId="332A389B" w14:textId="77777777" w:rsidR="005C4D20" w:rsidRPr="00723289" w:rsidRDefault="005C4D20" w:rsidP="005C4D20">
            <w:pPr>
              <w:pStyle w:val="a5"/>
              <w:rPr>
                <w:rFonts w:ascii="Arial" w:hAnsi="Arial" w:cs="Arial"/>
                <w:sz w:val="16"/>
                <w:szCs w:val="16"/>
              </w:rPr>
            </w:pPr>
          </w:p>
        </w:tc>
        <w:tc>
          <w:tcPr>
            <w:tcW w:w="1972" w:type="dxa"/>
            <w:vMerge/>
            <w:hideMark/>
          </w:tcPr>
          <w:p w14:paraId="75CA645A" w14:textId="77777777" w:rsidR="005C4D20" w:rsidRPr="00723289" w:rsidRDefault="005C4D20" w:rsidP="005C4D20">
            <w:pPr>
              <w:pStyle w:val="a5"/>
              <w:rPr>
                <w:rFonts w:ascii="Arial" w:hAnsi="Arial" w:cs="Arial"/>
                <w:sz w:val="16"/>
                <w:szCs w:val="16"/>
              </w:rPr>
            </w:pPr>
          </w:p>
        </w:tc>
        <w:tc>
          <w:tcPr>
            <w:tcW w:w="1288" w:type="dxa"/>
            <w:vMerge/>
            <w:hideMark/>
          </w:tcPr>
          <w:p w14:paraId="7078CCEC" w14:textId="77777777" w:rsidR="005C4D20" w:rsidRPr="00723289" w:rsidRDefault="005C4D20" w:rsidP="005C4D20">
            <w:pPr>
              <w:pStyle w:val="a5"/>
              <w:rPr>
                <w:rFonts w:ascii="Arial" w:hAnsi="Arial" w:cs="Arial"/>
                <w:sz w:val="16"/>
                <w:szCs w:val="16"/>
              </w:rPr>
            </w:pPr>
          </w:p>
        </w:tc>
        <w:tc>
          <w:tcPr>
            <w:tcW w:w="1559" w:type="dxa"/>
            <w:hideMark/>
          </w:tcPr>
          <w:p w14:paraId="655A803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5BF6331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F12190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утверждения ответственного лица за сохранность имущества</w:t>
            </w:r>
          </w:p>
        </w:tc>
        <w:tc>
          <w:tcPr>
            <w:tcW w:w="1593" w:type="dxa"/>
            <w:vMerge/>
            <w:hideMark/>
          </w:tcPr>
          <w:p w14:paraId="4455D836" w14:textId="77777777" w:rsidR="005C4D20" w:rsidRPr="00723289" w:rsidRDefault="005C4D20" w:rsidP="005C4D20">
            <w:pPr>
              <w:pStyle w:val="a5"/>
              <w:rPr>
                <w:rFonts w:ascii="Arial" w:hAnsi="Arial" w:cs="Arial"/>
                <w:sz w:val="16"/>
                <w:szCs w:val="16"/>
              </w:rPr>
            </w:pPr>
          </w:p>
        </w:tc>
        <w:tc>
          <w:tcPr>
            <w:tcW w:w="1560" w:type="dxa"/>
            <w:vMerge/>
            <w:hideMark/>
          </w:tcPr>
          <w:p w14:paraId="2C5466D6" w14:textId="77777777" w:rsidR="005C4D20" w:rsidRPr="00723289" w:rsidRDefault="005C4D20" w:rsidP="005C4D20">
            <w:pPr>
              <w:pStyle w:val="a5"/>
              <w:rPr>
                <w:rFonts w:ascii="Arial" w:hAnsi="Arial" w:cs="Arial"/>
                <w:sz w:val="16"/>
                <w:szCs w:val="16"/>
              </w:rPr>
            </w:pPr>
          </w:p>
        </w:tc>
        <w:tc>
          <w:tcPr>
            <w:tcW w:w="1099" w:type="dxa"/>
            <w:vMerge/>
            <w:hideMark/>
          </w:tcPr>
          <w:p w14:paraId="3CF9E3B4" w14:textId="77777777" w:rsidR="005C4D20" w:rsidRPr="00723289" w:rsidRDefault="005C4D20" w:rsidP="005C4D20">
            <w:pPr>
              <w:pStyle w:val="a5"/>
              <w:rPr>
                <w:rFonts w:ascii="Arial" w:hAnsi="Arial" w:cs="Arial"/>
                <w:sz w:val="16"/>
                <w:szCs w:val="16"/>
              </w:rPr>
            </w:pPr>
          </w:p>
        </w:tc>
        <w:tc>
          <w:tcPr>
            <w:tcW w:w="992" w:type="dxa"/>
            <w:vMerge/>
            <w:hideMark/>
          </w:tcPr>
          <w:p w14:paraId="59A14090" w14:textId="77777777" w:rsidR="005C4D20" w:rsidRPr="00723289" w:rsidRDefault="005C4D20" w:rsidP="005C4D20">
            <w:pPr>
              <w:pStyle w:val="a5"/>
              <w:rPr>
                <w:rFonts w:ascii="Arial" w:hAnsi="Arial" w:cs="Arial"/>
                <w:sz w:val="16"/>
                <w:szCs w:val="16"/>
              </w:rPr>
            </w:pPr>
          </w:p>
        </w:tc>
        <w:tc>
          <w:tcPr>
            <w:tcW w:w="993" w:type="dxa"/>
            <w:vMerge/>
            <w:hideMark/>
          </w:tcPr>
          <w:p w14:paraId="1A36BBCB" w14:textId="77777777" w:rsidR="005C4D20" w:rsidRPr="00723289" w:rsidRDefault="005C4D20" w:rsidP="005C4D20">
            <w:pPr>
              <w:pStyle w:val="a5"/>
              <w:rPr>
                <w:rFonts w:ascii="Arial" w:hAnsi="Arial" w:cs="Arial"/>
                <w:sz w:val="16"/>
                <w:szCs w:val="16"/>
              </w:rPr>
            </w:pPr>
          </w:p>
        </w:tc>
        <w:tc>
          <w:tcPr>
            <w:tcW w:w="850" w:type="dxa"/>
            <w:vMerge/>
            <w:hideMark/>
          </w:tcPr>
          <w:p w14:paraId="40CF084E" w14:textId="77777777" w:rsidR="005C4D20" w:rsidRPr="00723289" w:rsidRDefault="005C4D20" w:rsidP="005C4D20">
            <w:pPr>
              <w:pStyle w:val="a5"/>
              <w:rPr>
                <w:rFonts w:ascii="Arial" w:hAnsi="Arial" w:cs="Arial"/>
                <w:sz w:val="16"/>
                <w:szCs w:val="16"/>
              </w:rPr>
            </w:pPr>
          </w:p>
        </w:tc>
      </w:tr>
      <w:tr w:rsidR="00723289" w:rsidRPr="00723289" w14:paraId="3A601763" w14:textId="77777777" w:rsidTr="003312AE">
        <w:trPr>
          <w:trHeight w:val="652"/>
        </w:trPr>
        <w:tc>
          <w:tcPr>
            <w:tcW w:w="851" w:type="dxa"/>
            <w:vMerge w:val="restart"/>
            <w:noWrap/>
            <w:hideMark/>
          </w:tcPr>
          <w:p w14:paraId="47B31F4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1.7.1.3</w:t>
            </w:r>
          </w:p>
        </w:tc>
        <w:tc>
          <w:tcPr>
            <w:tcW w:w="1972" w:type="dxa"/>
            <w:vMerge w:val="restart"/>
            <w:hideMark/>
          </w:tcPr>
          <w:p w14:paraId="3DC34AB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объектов нефинансовых активов (кроме транспортных средств) (ф. 0510454)</w:t>
            </w:r>
          </w:p>
        </w:tc>
        <w:tc>
          <w:tcPr>
            <w:tcW w:w="1288" w:type="dxa"/>
            <w:vMerge w:val="restart"/>
            <w:hideMark/>
          </w:tcPr>
          <w:p w14:paraId="081564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37AD562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hideMark/>
          </w:tcPr>
          <w:p w14:paraId="0FCF6F9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3F9922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совершения операции</w:t>
            </w:r>
          </w:p>
        </w:tc>
        <w:tc>
          <w:tcPr>
            <w:tcW w:w="1593" w:type="dxa"/>
            <w:vMerge w:val="restart"/>
            <w:hideMark/>
          </w:tcPr>
          <w:p w14:paraId="3868E43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2B0904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140FC3B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3BD4B48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6A1E5F7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2A41D39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163BD9F3" w14:textId="77777777" w:rsidTr="003312AE">
        <w:trPr>
          <w:trHeight w:val="560"/>
        </w:trPr>
        <w:tc>
          <w:tcPr>
            <w:tcW w:w="851" w:type="dxa"/>
            <w:vMerge/>
            <w:hideMark/>
          </w:tcPr>
          <w:p w14:paraId="136DF348" w14:textId="77777777" w:rsidR="005C4D20" w:rsidRPr="00723289" w:rsidRDefault="005C4D20" w:rsidP="005C4D20">
            <w:pPr>
              <w:pStyle w:val="a5"/>
              <w:rPr>
                <w:rFonts w:ascii="Arial" w:hAnsi="Arial" w:cs="Arial"/>
                <w:sz w:val="16"/>
                <w:szCs w:val="16"/>
              </w:rPr>
            </w:pPr>
          </w:p>
        </w:tc>
        <w:tc>
          <w:tcPr>
            <w:tcW w:w="1972" w:type="dxa"/>
            <w:vMerge/>
            <w:hideMark/>
          </w:tcPr>
          <w:p w14:paraId="7C1ABB1D" w14:textId="77777777" w:rsidR="005C4D20" w:rsidRPr="00723289" w:rsidRDefault="005C4D20" w:rsidP="005C4D20">
            <w:pPr>
              <w:pStyle w:val="a5"/>
              <w:rPr>
                <w:rFonts w:ascii="Arial" w:hAnsi="Arial" w:cs="Arial"/>
                <w:sz w:val="16"/>
                <w:szCs w:val="16"/>
              </w:rPr>
            </w:pPr>
          </w:p>
        </w:tc>
        <w:tc>
          <w:tcPr>
            <w:tcW w:w="1288" w:type="dxa"/>
            <w:vMerge/>
            <w:hideMark/>
          </w:tcPr>
          <w:p w14:paraId="28893CF3" w14:textId="77777777" w:rsidR="005C4D20" w:rsidRPr="00723289" w:rsidRDefault="005C4D20" w:rsidP="005C4D20">
            <w:pPr>
              <w:pStyle w:val="a5"/>
              <w:rPr>
                <w:rFonts w:ascii="Arial" w:hAnsi="Arial" w:cs="Arial"/>
                <w:sz w:val="16"/>
                <w:szCs w:val="16"/>
              </w:rPr>
            </w:pPr>
          </w:p>
        </w:tc>
        <w:tc>
          <w:tcPr>
            <w:tcW w:w="1559" w:type="dxa"/>
            <w:hideMark/>
          </w:tcPr>
          <w:p w14:paraId="33F4020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hideMark/>
          </w:tcPr>
          <w:p w14:paraId="32FEB8E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10796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рабочие день после составления документа</w:t>
            </w:r>
          </w:p>
        </w:tc>
        <w:tc>
          <w:tcPr>
            <w:tcW w:w="1593" w:type="dxa"/>
            <w:vMerge/>
            <w:hideMark/>
          </w:tcPr>
          <w:p w14:paraId="4B381611" w14:textId="77777777" w:rsidR="005C4D20" w:rsidRPr="00723289" w:rsidRDefault="005C4D20" w:rsidP="005C4D20">
            <w:pPr>
              <w:pStyle w:val="a5"/>
              <w:rPr>
                <w:rFonts w:ascii="Arial" w:hAnsi="Arial" w:cs="Arial"/>
                <w:sz w:val="16"/>
                <w:szCs w:val="16"/>
              </w:rPr>
            </w:pPr>
          </w:p>
        </w:tc>
        <w:tc>
          <w:tcPr>
            <w:tcW w:w="1560" w:type="dxa"/>
            <w:vMerge/>
            <w:hideMark/>
          </w:tcPr>
          <w:p w14:paraId="41B35FD2" w14:textId="77777777" w:rsidR="005C4D20" w:rsidRPr="00723289" w:rsidRDefault="005C4D20" w:rsidP="005C4D20">
            <w:pPr>
              <w:pStyle w:val="a5"/>
              <w:rPr>
                <w:rFonts w:ascii="Arial" w:hAnsi="Arial" w:cs="Arial"/>
                <w:sz w:val="16"/>
                <w:szCs w:val="16"/>
              </w:rPr>
            </w:pPr>
          </w:p>
        </w:tc>
        <w:tc>
          <w:tcPr>
            <w:tcW w:w="1099" w:type="dxa"/>
            <w:vMerge/>
            <w:hideMark/>
          </w:tcPr>
          <w:p w14:paraId="196FC65F" w14:textId="77777777" w:rsidR="005C4D20" w:rsidRPr="00723289" w:rsidRDefault="005C4D20" w:rsidP="005C4D20">
            <w:pPr>
              <w:pStyle w:val="a5"/>
              <w:rPr>
                <w:rFonts w:ascii="Arial" w:hAnsi="Arial" w:cs="Arial"/>
                <w:sz w:val="16"/>
                <w:szCs w:val="16"/>
              </w:rPr>
            </w:pPr>
          </w:p>
        </w:tc>
        <w:tc>
          <w:tcPr>
            <w:tcW w:w="992" w:type="dxa"/>
            <w:vMerge/>
            <w:hideMark/>
          </w:tcPr>
          <w:p w14:paraId="7019DE22" w14:textId="77777777" w:rsidR="005C4D20" w:rsidRPr="00723289" w:rsidRDefault="005C4D20" w:rsidP="005C4D20">
            <w:pPr>
              <w:pStyle w:val="a5"/>
              <w:rPr>
                <w:rFonts w:ascii="Arial" w:hAnsi="Arial" w:cs="Arial"/>
                <w:sz w:val="16"/>
                <w:szCs w:val="16"/>
              </w:rPr>
            </w:pPr>
          </w:p>
        </w:tc>
        <w:tc>
          <w:tcPr>
            <w:tcW w:w="993" w:type="dxa"/>
            <w:vMerge/>
            <w:hideMark/>
          </w:tcPr>
          <w:p w14:paraId="2B6BC453" w14:textId="77777777" w:rsidR="005C4D20" w:rsidRPr="00723289" w:rsidRDefault="005C4D20" w:rsidP="005C4D20">
            <w:pPr>
              <w:pStyle w:val="a5"/>
              <w:rPr>
                <w:rFonts w:ascii="Arial" w:hAnsi="Arial" w:cs="Arial"/>
                <w:sz w:val="16"/>
                <w:szCs w:val="16"/>
              </w:rPr>
            </w:pPr>
          </w:p>
        </w:tc>
        <w:tc>
          <w:tcPr>
            <w:tcW w:w="850" w:type="dxa"/>
            <w:vMerge/>
            <w:hideMark/>
          </w:tcPr>
          <w:p w14:paraId="6057754C" w14:textId="77777777" w:rsidR="005C4D20" w:rsidRPr="00723289" w:rsidRDefault="005C4D20" w:rsidP="005C4D20">
            <w:pPr>
              <w:pStyle w:val="a5"/>
              <w:rPr>
                <w:rFonts w:ascii="Arial" w:hAnsi="Arial" w:cs="Arial"/>
                <w:sz w:val="16"/>
                <w:szCs w:val="16"/>
              </w:rPr>
            </w:pPr>
          </w:p>
        </w:tc>
      </w:tr>
      <w:tr w:rsidR="00723289" w:rsidRPr="00723289" w14:paraId="683D5E41" w14:textId="77777777" w:rsidTr="003312AE">
        <w:trPr>
          <w:trHeight w:val="595"/>
        </w:trPr>
        <w:tc>
          <w:tcPr>
            <w:tcW w:w="851" w:type="dxa"/>
            <w:vMerge/>
            <w:hideMark/>
          </w:tcPr>
          <w:p w14:paraId="112503FD" w14:textId="77777777" w:rsidR="005C4D20" w:rsidRPr="00723289" w:rsidRDefault="005C4D20" w:rsidP="005C4D20">
            <w:pPr>
              <w:pStyle w:val="a5"/>
              <w:rPr>
                <w:rFonts w:ascii="Arial" w:hAnsi="Arial" w:cs="Arial"/>
                <w:sz w:val="16"/>
                <w:szCs w:val="16"/>
              </w:rPr>
            </w:pPr>
          </w:p>
        </w:tc>
        <w:tc>
          <w:tcPr>
            <w:tcW w:w="1972" w:type="dxa"/>
            <w:vMerge/>
            <w:hideMark/>
          </w:tcPr>
          <w:p w14:paraId="5416CA0A" w14:textId="77777777" w:rsidR="005C4D20" w:rsidRPr="00723289" w:rsidRDefault="005C4D20" w:rsidP="005C4D20">
            <w:pPr>
              <w:pStyle w:val="a5"/>
              <w:rPr>
                <w:rFonts w:ascii="Arial" w:hAnsi="Arial" w:cs="Arial"/>
                <w:sz w:val="16"/>
                <w:szCs w:val="16"/>
              </w:rPr>
            </w:pPr>
          </w:p>
        </w:tc>
        <w:tc>
          <w:tcPr>
            <w:tcW w:w="1288" w:type="dxa"/>
            <w:vMerge/>
            <w:hideMark/>
          </w:tcPr>
          <w:p w14:paraId="0951C644" w14:textId="77777777" w:rsidR="005C4D20" w:rsidRPr="00723289" w:rsidRDefault="005C4D20" w:rsidP="005C4D20">
            <w:pPr>
              <w:pStyle w:val="a5"/>
              <w:rPr>
                <w:rFonts w:ascii="Arial" w:hAnsi="Arial" w:cs="Arial"/>
                <w:sz w:val="16"/>
                <w:szCs w:val="16"/>
              </w:rPr>
            </w:pPr>
          </w:p>
        </w:tc>
        <w:tc>
          <w:tcPr>
            <w:tcW w:w="1559" w:type="dxa"/>
            <w:hideMark/>
          </w:tcPr>
          <w:p w14:paraId="212FD00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w:t>
            </w:r>
          </w:p>
        </w:tc>
        <w:tc>
          <w:tcPr>
            <w:tcW w:w="1701" w:type="dxa"/>
            <w:hideMark/>
          </w:tcPr>
          <w:p w14:paraId="424BA42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AE48A2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подписания членов комиссии</w:t>
            </w:r>
          </w:p>
        </w:tc>
        <w:tc>
          <w:tcPr>
            <w:tcW w:w="1593" w:type="dxa"/>
            <w:vMerge/>
            <w:hideMark/>
          </w:tcPr>
          <w:p w14:paraId="5C95309E" w14:textId="77777777" w:rsidR="005C4D20" w:rsidRPr="00723289" w:rsidRDefault="005C4D20" w:rsidP="005C4D20">
            <w:pPr>
              <w:pStyle w:val="a5"/>
              <w:rPr>
                <w:rFonts w:ascii="Arial" w:hAnsi="Arial" w:cs="Arial"/>
                <w:sz w:val="16"/>
                <w:szCs w:val="16"/>
              </w:rPr>
            </w:pPr>
          </w:p>
        </w:tc>
        <w:tc>
          <w:tcPr>
            <w:tcW w:w="1560" w:type="dxa"/>
            <w:vMerge/>
            <w:hideMark/>
          </w:tcPr>
          <w:p w14:paraId="627702A0" w14:textId="77777777" w:rsidR="005C4D20" w:rsidRPr="00723289" w:rsidRDefault="005C4D20" w:rsidP="005C4D20">
            <w:pPr>
              <w:pStyle w:val="a5"/>
              <w:rPr>
                <w:rFonts w:ascii="Arial" w:hAnsi="Arial" w:cs="Arial"/>
                <w:sz w:val="16"/>
                <w:szCs w:val="16"/>
              </w:rPr>
            </w:pPr>
          </w:p>
        </w:tc>
        <w:tc>
          <w:tcPr>
            <w:tcW w:w="1099" w:type="dxa"/>
            <w:vMerge/>
            <w:hideMark/>
          </w:tcPr>
          <w:p w14:paraId="0AAC9D2E" w14:textId="77777777" w:rsidR="005C4D20" w:rsidRPr="00723289" w:rsidRDefault="005C4D20" w:rsidP="005C4D20">
            <w:pPr>
              <w:pStyle w:val="a5"/>
              <w:rPr>
                <w:rFonts w:ascii="Arial" w:hAnsi="Arial" w:cs="Arial"/>
                <w:sz w:val="16"/>
                <w:szCs w:val="16"/>
              </w:rPr>
            </w:pPr>
          </w:p>
        </w:tc>
        <w:tc>
          <w:tcPr>
            <w:tcW w:w="992" w:type="dxa"/>
            <w:vMerge/>
            <w:hideMark/>
          </w:tcPr>
          <w:p w14:paraId="1B169427" w14:textId="77777777" w:rsidR="005C4D20" w:rsidRPr="00723289" w:rsidRDefault="005C4D20" w:rsidP="005C4D20">
            <w:pPr>
              <w:pStyle w:val="a5"/>
              <w:rPr>
                <w:rFonts w:ascii="Arial" w:hAnsi="Arial" w:cs="Arial"/>
                <w:sz w:val="16"/>
                <w:szCs w:val="16"/>
              </w:rPr>
            </w:pPr>
          </w:p>
        </w:tc>
        <w:tc>
          <w:tcPr>
            <w:tcW w:w="993" w:type="dxa"/>
            <w:vMerge/>
            <w:hideMark/>
          </w:tcPr>
          <w:p w14:paraId="4C3E569D" w14:textId="77777777" w:rsidR="005C4D20" w:rsidRPr="00723289" w:rsidRDefault="005C4D20" w:rsidP="005C4D20">
            <w:pPr>
              <w:pStyle w:val="a5"/>
              <w:rPr>
                <w:rFonts w:ascii="Arial" w:hAnsi="Arial" w:cs="Arial"/>
                <w:sz w:val="16"/>
                <w:szCs w:val="16"/>
              </w:rPr>
            </w:pPr>
          </w:p>
        </w:tc>
        <w:tc>
          <w:tcPr>
            <w:tcW w:w="850" w:type="dxa"/>
            <w:vMerge/>
            <w:hideMark/>
          </w:tcPr>
          <w:p w14:paraId="0E8D9297" w14:textId="77777777" w:rsidR="005C4D20" w:rsidRPr="00723289" w:rsidRDefault="005C4D20" w:rsidP="005C4D20">
            <w:pPr>
              <w:pStyle w:val="a5"/>
              <w:rPr>
                <w:rFonts w:ascii="Arial" w:hAnsi="Arial" w:cs="Arial"/>
                <w:sz w:val="16"/>
                <w:szCs w:val="16"/>
              </w:rPr>
            </w:pPr>
          </w:p>
        </w:tc>
      </w:tr>
      <w:tr w:rsidR="00723289" w:rsidRPr="00723289" w14:paraId="53C5E4AE" w14:textId="77777777" w:rsidTr="003312AE">
        <w:trPr>
          <w:trHeight w:val="840"/>
        </w:trPr>
        <w:tc>
          <w:tcPr>
            <w:tcW w:w="851" w:type="dxa"/>
            <w:vMerge/>
            <w:hideMark/>
          </w:tcPr>
          <w:p w14:paraId="1555D4AF" w14:textId="77777777" w:rsidR="005C4D20" w:rsidRPr="00723289" w:rsidRDefault="005C4D20" w:rsidP="005C4D20">
            <w:pPr>
              <w:pStyle w:val="a5"/>
              <w:rPr>
                <w:rFonts w:ascii="Arial" w:hAnsi="Arial" w:cs="Arial"/>
                <w:sz w:val="16"/>
                <w:szCs w:val="16"/>
              </w:rPr>
            </w:pPr>
          </w:p>
        </w:tc>
        <w:tc>
          <w:tcPr>
            <w:tcW w:w="1972" w:type="dxa"/>
            <w:vMerge/>
            <w:hideMark/>
          </w:tcPr>
          <w:p w14:paraId="18CCF4B9" w14:textId="77777777" w:rsidR="005C4D20" w:rsidRPr="00723289" w:rsidRDefault="005C4D20" w:rsidP="005C4D20">
            <w:pPr>
              <w:pStyle w:val="a5"/>
              <w:rPr>
                <w:rFonts w:ascii="Arial" w:hAnsi="Arial" w:cs="Arial"/>
                <w:sz w:val="16"/>
                <w:szCs w:val="16"/>
              </w:rPr>
            </w:pPr>
          </w:p>
        </w:tc>
        <w:tc>
          <w:tcPr>
            <w:tcW w:w="1288" w:type="dxa"/>
            <w:vMerge/>
            <w:hideMark/>
          </w:tcPr>
          <w:p w14:paraId="09D52B10" w14:textId="77777777" w:rsidR="005C4D20" w:rsidRPr="00723289" w:rsidRDefault="005C4D20" w:rsidP="005C4D20">
            <w:pPr>
              <w:pStyle w:val="a5"/>
              <w:rPr>
                <w:rFonts w:ascii="Arial" w:hAnsi="Arial" w:cs="Arial"/>
                <w:sz w:val="16"/>
                <w:szCs w:val="16"/>
              </w:rPr>
            </w:pPr>
          </w:p>
        </w:tc>
        <w:tc>
          <w:tcPr>
            <w:tcW w:w="1559" w:type="dxa"/>
            <w:hideMark/>
          </w:tcPr>
          <w:p w14:paraId="51E1ADB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59D272C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98A8E6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подписания председателя комиссии</w:t>
            </w:r>
          </w:p>
        </w:tc>
        <w:tc>
          <w:tcPr>
            <w:tcW w:w="1593" w:type="dxa"/>
            <w:vMerge/>
            <w:hideMark/>
          </w:tcPr>
          <w:p w14:paraId="53857874" w14:textId="77777777" w:rsidR="005C4D20" w:rsidRPr="00723289" w:rsidRDefault="005C4D20" w:rsidP="005C4D20">
            <w:pPr>
              <w:pStyle w:val="a5"/>
              <w:rPr>
                <w:rFonts w:ascii="Arial" w:hAnsi="Arial" w:cs="Arial"/>
                <w:sz w:val="16"/>
                <w:szCs w:val="16"/>
              </w:rPr>
            </w:pPr>
          </w:p>
        </w:tc>
        <w:tc>
          <w:tcPr>
            <w:tcW w:w="1560" w:type="dxa"/>
            <w:vMerge/>
            <w:hideMark/>
          </w:tcPr>
          <w:p w14:paraId="426AEA29" w14:textId="77777777" w:rsidR="005C4D20" w:rsidRPr="00723289" w:rsidRDefault="005C4D20" w:rsidP="005C4D20">
            <w:pPr>
              <w:pStyle w:val="a5"/>
              <w:rPr>
                <w:rFonts w:ascii="Arial" w:hAnsi="Arial" w:cs="Arial"/>
                <w:sz w:val="16"/>
                <w:szCs w:val="16"/>
              </w:rPr>
            </w:pPr>
          </w:p>
        </w:tc>
        <w:tc>
          <w:tcPr>
            <w:tcW w:w="1099" w:type="dxa"/>
            <w:vMerge/>
            <w:hideMark/>
          </w:tcPr>
          <w:p w14:paraId="1AA5EF94" w14:textId="77777777" w:rsidR="005C4D20" w:rsidRPr="00723289" w:rsidRDefault="005C4D20" w:rsidP="005C4D20">
            <w:pPr>
              <w:pStyle w:val="a5"/>
              <w:rPr>
                <w:rFonts w:ascii="Arial" w:hAnsi="Arial" w:cs="Arial"/>
                <w:sz w:val="16"/>
                <w:szCs w:val="16"/>
              </w:rPr>
            </w:pPr>
          </w:p>
        </w:tc>
        <w:tc>
          <w:tcPr>
            <w:tcW w:w="992" w:type="dxa"/>
            <w:vMerge/>
            <w:hideMark/>
          </w:tcPr>
          <w:p w14:paraId="6AE4BB95" w14:textId="77777777" w:rsidR="005C4D20" w:rsidRPr="00723289" w:rsidRDefault="005C4D20" w:rsidP="005C4D20">
            <w:pPr>
              <w:pStyle w:val="a5"/>
              <w:rPr>
                <w:rFonts w:ascii="Arial" w:hAnsi="Arial" w:cs="Arial"/>
                <w:sz w:val="16"/>
                <w:szCs w:val="16"/>
              </w:rPr>
            </w:pPr>
          </w:p>
        </w:tc>
        <w:tc>
          <w:tcPr>
            <w:tcW w:w="993" w:type="dxa"/>
            <w:vMerge/>
            <w:hideMark/>
          </w:tcPr>
          <w:p w14:paraId="63FD3385" w14:textId="77777777" w:rsidR="005C4D20" w:rsidRPr="00723289" w:rsidRDefault="005C4D20" w:rsidP="005C4D20">
            <w:pPr>
              <w:pStyle w:val="a5"/>
              <w:rPr>
                <w:rFonts w:ascii="Arial" w:hAnsi="Arial" w:cs="Arial"/>
                <w:sz w:val="16"/>
                <w:szCs w:val="16"/>
              </w:rPr>
            </w:pPr>
          </w:p>
        </w:tc>
        <w:tc>
          <w:tcPr>
            <w:tcW w:w="850" w:type="dxa"/>
            <w:vMerge/>
            <w:hideMark/>
          </w:tcPr>
          <w:p w14:paraId="03AE60D8" w14:textId="77777777" w:rsidR="005C4D20" w:rsidRPr="00723289" w:rsidRDefault="005C4D20" w:rsidP="005C4D20">
            <w:pPr>
              <w:pStyle w:val="a5"/>
              <w:rPr>
                <w:rFonts w:ascii="Arial" w:hAnsi="Arial" w:cs="Arial"/>
                <w:sz w:val="16"/>
                <w:szCs w:val="16"/>
              </w:rPr>
            </w:pPr>
          </w:p>
        </w:tc>
      </w:tr>
      <w:tr w:rsidR="005C4D20" w:rsidRPr="00723289" w14:paraId="3EBDF73C" w14:textId="77777777" w:rsidTr="003312AE">
        <w:trPr>
          <w:trHeight w:val="280"/>
        </w:trPr>
        <w:tc>
          <w:tcPr>
            <w:tcW w:w="16159" w:type="dxa"/>
            <w:gridSpan w:val="12"/>
            <w:noWrap/>
            <w:hideMark/>
          </w:tcPr>
          <w:p w14:paraId="69E2D9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1.7.2 Выбытие транспортных средств, пришедших в негодность, или при моральном износе</w:t>
            </w:r>
          </w:p>
        </w:tc>
      </w:tr>
      <w:tr w:rsidR="00723289" w:rsidRPr="00723289" w14:paraId="623D12FC" w14:textId="77777777" w:rsidTr="003312AE">
        <w:trPr>
          <w:trHeight w:val="1412"/>
        </w:trPr>
        <w:tc>
          <w:tcPr>
            <w:tcW w:w="851" w:type="dxa"/>
            <w:vMerge w:val="restart"/>
            <w:noWrap/>
            <w:hideMark/>
          </w:tcPr>
          <w:p w14:paraId="18C291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1.7.2.1</w:t>
            </w:r>
          </w:p>
        </w:tc>
        <w:tc>
          <w:tcPr>
            <w:tcW w:w="1972" w:type="dxa"/>
            <w:vMerge w:val="restart"/>
            <w:hideMark/>
          </w:tcPr>
          <w:p w14:paraId="7B524A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прекращении признания активами объектов нефинансовых активов (ф. 0510440)</w:t>
            </w:r>
          </w:p>
        </w:tc>
        <w:tc>
          <w:tcPr>
            <w:tcW w:w="1288" w:type="dxa"/>
            <w:vMerge w:val="restart"/>
            <w:hideMark/>
          </w:tcPr>
          <w:p w14:paraId="1F12679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201D6D9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hideMark/>
          </w:tcPr>
          <w:p w14:paraId="240304B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2D9A5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Одновременно с формированием акта о результатах инвентаризации (ф. 0504835)</w:t>
            </w:r>
          </w:p>
        </w:tc>
        <w:tc>
          <w:tcPr>
            <w:tcW w:w="1593" w:type="dxa"/>
            <w:vMerge w:val="restart"/>
            <w:hideMark/>
          </w:tcPr>
          <w:p w14:paraId="12A717E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2F4C8A6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6656B1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1BC9AED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234445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0D2BBE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49DEA4A1" w14:textId="77777777" w:rsidTr="003312AE">
        <w:trPr>
          <w:trHeight w:val="1404"/>
        </w:trPr>
        <w:tc>
          <w:tcPr>
            <w:tcW w:w="851" w:type="dxa"/>
            <w:vMerge/>
            <w:hideMark/>
          </w:tcPr>
          <w:p w14:paraId="5C0E27FC" w14:textId="77777777" w:rsidR="005C4D20" w:rsidRPr="00723289" w:rsidRDefault="005C4D20" w:rsidP="005C4D20">
            <w:pPr>
              <w:pStyle w:val="a5"/>
              <w:rPr>
                <w:rFonts w:ascii="Arial" w:hAnsi="Arial" w:cs="Arial"/>
                <w:sz w:val="16"/>
                <w:szCs w:val="16"/>
              </w:rPr>
            </w:pPr>
          </w:p>
        </w:tc>
        <w:tc>
          <w:tcPr>
            <w:tcW w:w="1972" w:type="dxa"/>
            <w:vMerge/>
            <w:hideMark/>
          </w:tcPr>
          <w:p w14:paraId="2620D19B" w14:textId="77777777" w:rsidR="005C4D20" w:rsidRPr="00723289" w:rsidRDefault="005C4D20" w:rsidP="005C4D20">
            <w:pPr>
              <w:pStyle w:val="a5"/>
              <w:rPr>
                <w:rFonts w:ascii="Arial" w:hAnsi="Arial" w:cs="Arial"/>
                <w:sz w:val="16"/>
                <w:szCs w:val="16"/>
              </w:rPr>
            </w:pPr>
          </w:p>
        </w:tc>
        <w:tc>
          <w:tcPr>
            <w:tcW w:w="1288" w:type="dxa"/>
            <w:vMerge/>
            <w:hideMark/>
          </w:tcPr>
          <w:p w14:paraId="5415DFBB" w14:textId="77777777" w:rsidR="005C4D20" w:rsidRPr="00723289" w:rsidRDefault="005C4D20" w:rsidP="005C4D20">
            <w:pPr>
              <w:pStyle w:val="a5"/>
              <w:rPr>
                <w:rFonts w:ascii="Arial" w:hAnsi="Arial" w:cs="Arial"/>
                <w:sz w:val="16"/>
                <w:szCs w:val="16"/>
              </w:rPr>
            </w:pPr>
          </w:p>
        </w:tc>
        <w:tc>
          <w:tcPr>
            <w:tcW w:w="1559" w:type="dxa"/>
            <w:hideMark/>
          </w:tcPr>
          <w:p w14:paraId="6634DA2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14A206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6DF36E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утверждения акта о результатах инвентаризации (ф. 0504835)</w:t>
            </w:r>
          </w:p>
        </w:tc>
        <w:tc>
          <w:tcPr>
            <w:tcW w:w="1593" w:type="dxa"/>
            <w:vMerge/>
            <w:hideMark/>
          </w:tcPr>
          <w:p w14:paraId="5C4A5226" w14:textId="77777777" w:rsidR="005C4D20" w:rsidRPr="00723289" w:rsidRDefault="005C4D20" w:rsidP="005C4D20">
            <w:pPr>
              <w:pStyle w:val="a5"/>
              <w:rPr>
                <w:rFonts w:ascii="Arial" w:hAnsi="Arial" w:cs="Arial"/>
                <w:sz w:val="16"/>
                <w:szCs w:val="16"/>
              </w:rPr>
            </w:pPr>
          </w:p>
        </w:tc>
        <w:tc>
          <w:tcPr>
            <w:tcW w:w="1560" w:type="dxa"/>
            <w:vMerge/>
            <w:hideMark/>
          </w:tcPr>
          <w:p w14:paraId="2A3E5CEA" w14:textId="77777777" w:rsidR="005C4D20" w:rsidRPr="00723289" w:rsidRDefault="005C4D20" w:rsidP="005C4D20">
            <w:pPr>
              <w:pStyle w:val="a5"/>
              <w:rPr>
                <w:rFonts w:ascii="Arial" w:hAnsi="Arial" w:cs="Arial"/>
                <w:sz w:val="16"/>
                <w:szCs w:val="16"/>
              </w:rPr>
            </w:pPr>
          </w:p>
        </w:tc>
        <w:tc>
          <w:tcPr>
            <w:tcW w:w="1099" w:type="dxa"/>
            <w:vMerge/>
            <w:hideMark/>
          </w:tcPr>
          <w:p w14:paraId="357F4012" w14:textId="77777777" w:rsidR="005C4D20" w:rsidRPr="00723289" w:rsidRDefault="005C4D20" w:rsidP="005C4D20">
            <w:pPr>
              <w:pStyle w:val="a5"/>
              <w:rPr>
                <w:rFonts w:ascii="Arial" w:hAnsi="Arial" w:cs="Arial"/>
                <w:sz w:val="16"/>
                <w:szCs w:val="16"/>
              </w:rPr>
            </w:pPr>
          </w:p>
        </w:tc>
        <w:tc>
          <w:tcPr>
            <w:tcW w:w="992" w:type="dxa"/>
            <w:vMerge/>
            <w:hideMark/>
          </w:tcPr>
          <w:p w14:paraId="6DC9BBD1" w14:textId="77777777" w:rsidR="005C4D20" w:rsidRPr="00723289" w:rsidRDefault="005C4D20" w:rsidP="005C4D20">
            <w:pPr>
              <w:pStyle w:val="a5"/>
              <w:rPr>
                <w:rFonts w:ascii="Arial" w:hAnsi="Arial" w:cs="Arial"/>
                <w:sz w:val="16"/>
                <w:szCs w:val="16"/>
              </w:rPr>
            </w:pPr>
          </w:p>
        </w:tc>
        <w:tc>
          <w:tcPr>
            <w:tcW w:w="993" w:type="dxa"/>
            <w:vMerge/>
            <w:hideMark/>
          </w:tcPr>
          <w:p w14:paraId="6F37337D" w14:textId="77777777" w:rsidR="005C4D20" w:rsidRPr="00723289" w:rsidRDefault="005C4D20" w:rsidP="005C4D20">
            <w:pPr>
              <w:pStyle w:val="a5"/>
              <w:rPr>
                <w:rFonts w:ascii="Arial" w:hAnsi="Arial" w:cs="Arial"/>
                <w:sz w:val="16"/>
                <w:szCs w:val="16"/>
              </w:rPr>
            </w:pPr>
          </w:p>
        </w:tc>
        <w:tc>
          <w:tcPr>
            <w:tcW w:w="850" w:type="dxa"/>
            <w:vMerge/>
            <w:hideMark/>
          </w:tcPr>
          <w:p w14:paraId="33BF3846" w14:textId="77777777" w:rsidR="005C4D20" w:rsidRPr="00723289" w:rsidRDefault="005C4D20" w:rsidP="005C4D20">
            <w:pPr>
              <w:pStyle w:val="a5"/>
              <w:rPr>
                <w:rFonts w:ascii="Arial" w:hAnsi="Arial" w:cs="Arial"/>
                <w:sz w:val="16"/>
                <w:szCs w:val="16"/>
              </w:rPr>
            </w:pPr>
          </w:p>
        </w:tc>
      </w:tr>
      <w:tr w:rsidR="00723289" w:rsidRPr="00723289" w14:paraId="5D079E1E" w14:textId="77777777" w:rsidTr="003312AE">
        <w:trPr>
          <w:trHeight w:val="1125"/>
        </w:trPr>
        <w:tc>
          <w:tcPr>
            <w:tcW w:w="851" w:type="dxa"/>
            <w:vMerge/>
            <w:hideMark/>
          </w:tcPr>
          <w:p w14:paraId="7D5E8E19" w14:textId="77777777" w:rsidR="005C4D20" w:rsidRPr="00723289" w:rsidRDefault="005C4D20" w:rsidP="005C4D20">
            <w:pPr>
              <w:pStyle w:val="a5"/>
              <w:rPr>
                <w:rFonts w:ascii="Arial" w:hAnsi="Arial" w:cs="Arial"/>
                <w:sz w:val="16"/>
                <w:szCs w:val="16"/>
              </w:rPr>
            </w:pPr>
          </w:p>
        </w:tc>
        <w:tc>
          <w:tcPr>
            <w:tcW w:w="1972" w:type="dxa"/>
            <w:vMerge/>
            <w:hideMark/>
          </w:tcPr>
          <w:p w14:paraId="2F7E5E94" w14:textId="77777777" w:rsidR="005C4D20" w:rsidRPr="00723289" w:rsidRDefault="005C4D20" w:rsidP="005C4D20">
            <w:pPr>
              <w:pStyle w:val="a5"/>
              <w:rPr>
                <w:rFonts w:ascii="Arial" w:hAnsi="Arial" w:cs="Arial"/>
                <w:sz w:val="16"/>
                <w:szCs w:val="16"/>
              </w:rPr>
            </w:pPr>
          </w:p>
        </w:tc>
        <w:tc>
          <w:tcPr>
            <w:tcW w:w="1288" w:type="dxa"/>
            <w:vMerge/>
            <w:hideMark/>
          </w:tcPr>
          <w:p w14:paraId="1DFF133B" w14:textId="77777777" w:rsidR="005C4D20" w:rsidRPr="00723289" w:rsidRDefault="005C4D20" w:rsidP="005C4D20">
            <w:pPr>
              <w:pStyle w:val="a5"/>
              <w:rPr>
                <w:rFonts w:ascii="Arial" w:hAnsi="Arial" w:cs="Arial"/>
                <w:sz w:val="16"/>
                <w:szCs w:val="16"/>
              </w:rPr>
            </w:pPr>
          </w:p>
        </w:tc>
        <w:tc>
          <w:tcPr>
            <w:tcW w:w="1559" w:type="dxa"/>
            <w:hideMark/>
          </w:tcPr>
          <w:p w14:paraId="5D91928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hideMark/>
          </w:tcPr>
          <w:p w14:paraId="34AE311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99CF04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подписания </w:t>
            </w:r>
            <w:proofErr w:type="spellStart"/>
            <w:r w:rsidRPr="00723289">
              <w:rPr>
                <w:rFonts w:ascii="Arial" w:hAnsi="Arial" w:cs="Arial"/>
                <w:sz w:val="16"/>
                <w:szCs w:val="16"/>
              </w:rPr>
              <w:t>сленов</w:t>
            </w:r>
            <w:proofErr w:type="spellEnd"/>
            <w:r w:rsidRPr="00723289">
              <w:rPr>
                <w:rFonts w:ascii="Arial" w:hAnsi="Arial" w:cs="Arial"/>
                <w:sz w:val="16"/>
                <w:szCs w:val="16"/>
              </w:rPr>
              <w:t xml:space="preserve"> комиссии</w:t>
            </w:r>
          </w:p>
        </w:tc>
        <w:tc>
          <w:tcPr>
            <w:tcW w:w="1593" w:type="dxa"/>
            <w:vMerge/>
            <w:hideMark/>
          </w:tcPr>
          <w:p w14:paraId="34B9C55B" w14:textId="77777777" w:rsidR="005C4D20" w:rsidRPr="00723289" w:rsidRDefault="005C4D20" w:rsidP="005C4D20">
            <w:pPr>
              <w:pStyle w:val="a5"/>
              <w:rPr>
                <w:rFonts w:ascii="Arial" w:hAnsi="Arial" w:cs="Arial"/>
                <w:sz w:val="16"/>
                <w:szCs w:val="16"/>
              </w:rPr>
            </w:pPr>
          </w:p>
        </w:tc>
        <w:tc>
          <w:tcPr>
            <w:tcW w:w="1560" w:type="dxa"/>
            <w:vMerge/>
            <w:hideMark/>
          </w:tcPr>
          <w:p w14:paraId="55D5026F" w14:textId="77777777" w:rsidR="005C4D20" w:rsidRPr="00723289" w:rsidRDefault="005C4D20" w:rsidP="005C4D20">
            <w:pPr>
              <w:pStyle w:val="a5"/>
              <w:rPr>
                <w:rFonts w:ascii="Arial" w:hAnsi="Arial" w:cs="Arial"/>
                <w:sz w:val="16"/>
                <w:szCs w:val="16"/>
              </w:rPr>
            </w:pPr>
          </w:p>
        </w:tc>
        <w:tc>
          <w:tcPr>
            <w:tcW w:w="1099" w:type="dxa"/>
            <w:vMerge/>
            <w:hideMark/>
          </w:tcPr>
          <w:p w14:paraId="67CB3603" w14:textId="77777777" w:rsidR="005C4D20" w:rsidRPr="00723289" w:rsidRDefault="005C4D20" w:rsidP="005C4D20">
            <w:pPr>
              <w:pStyle w:val="a5"/>
              <w:rPr>
                <w:rFonts w:ascii="Arial" w:hAnsi="Arial" w:cs="Arial"/>
                <w:sz w:val="16"/>
                <w:szCs w:val="16"/>
              </w:rPr>
            </w:pPr>
          </w:p>
        </w:tc>
        <w:tc>
          <w:tcPr>
            <w:tcW w:w="992" w:type="dxa"/>
            <w:vMerge/>
            <w:hideMark/>
          </w:tcPr>
          <w:p w14:paraId="79E3FB2F" w14:textId="77777777" w:rsidR="005C4D20" w:rsidRPr="00723289" w:rsidRDefault="005C4D20" w:rsidP="005C4D20">
            <w:pPr>
              <w:pStyle w:val="a5"/>
              <w:rPr>
                <w:rFonts w:ascii="Arial" w:hAnsi="Arial" w:cs="Arial"/>
                <w:sz w:val="16"/>
                <w:szCs w:val="16"/>
              </w:rPr>
            </w:pPr>
          </w:p>
        </w:tc>
        <w:tc>
          <w:tcPr>
            <w:tcW w:w="993" w:type="dxa"/>
            <w:vMerge/>
            <w:hideMark/>
          </w:tcPr>
          <w:p w14:paraId="3A284212" w14:textId="77777777" w:rsidR="005C4D20" w:rsidRPr="00723289" w:rsidRDefault="005C4D20" w:rsidP="005C4D20">
            <w:pPr>
              <w:pStyle w:val="a5"/>
              <w:rPr>
                <w:rFonts w:ascii="Arial" w:hAnsi="Arial" w:cs="Arial"/>
                <w:sz w:val="16"/>
                <w:szCs w:val="16"/>
              </w:rPr>
            </w:pPr>
          </w:p>
        </w:tc>
        <w:tc>
          <w:tcPr>
            <w:tcW w:w="850" w:type="dxa"/>
            <w:vMerge/>
            <w:hideMark/>
          </w:tcPr>
          <w:p w14:paraId="357B7A17" w14:textId="77777777" w:rsidR="005C4D20" w:rsidRPr="00723289" w:rsidRDefault="005C4D20" w:rsidP="005C4D20">
            <w:pPr>
              <w:pStyle w:val="a5"/>
              <w:rPr>
                <w:rFonts w:ascii="Arial" w:hAnsi="Arial" w:cs="Arial"/>
                <w:sz w:val="16"/>
                <w:szCs w:val="16"/>
              </w:rPr>
            </w:pPr>
          </w:p>
        </w:tc>
      </w:tr>
      <w:tr w:rsidR="00723289" w:rsidRPr="00723289" w14:paraId="78FCA7E7" w14:textId="77777777" w:rsidTr="003312AE">
        <w:trPr>
          <w:trHeight w:val="560"/>
        </w:trPr>
        <w:tc>
          <w:tcPr>
            <w:tcW w:w="851" w:type="dxa"/>
            <w:vMerge/>
            <w:hideMark/>
          </w:tcPr>
          <w:p w14:paraId="0849D5F8" w14:textId="77777777" w:rsidR="005C4D20" w:rsidRPr="00723289" w:rsidRDefault="005C4D20" w:rsidP="005C4D20">
            <w:pPr>
              <w:pStyle w:val="a5"/>
              <w:rPr>
                <w:rFonts w:ascii="Arial" w:hAnsi="Arial" w:cs="Arial"/>
                <w:sz w:val="16"/>
                <w:szCs w:val="16"/>
              </w:rPr>
            </w:pPr>
          </w:p>
        </w:tc>
        <w:tc>
          <w:tcPr>
            <w:tcW w:w="1972" w:type="dxa"/>
            <w:vMerge/>
            <w:hideMark/>
          </w:tcPr>
          <w:p w14:paraId="13A2423E" w14:textId="77777777" w:rsidR="005C4D20" w:rsidRPr="00723289" w:rsidRDefault="005C4D20" w:rsidP="005C4D20">
            <w:pPr>
              <w:pStyle w:val="a5"/>
              <w:rPr>
                <w:rFonts w:ascii="Arial" w:hAnsi="Arial" w:cs="Arial"/>
                <w:sz w:val="16"/>
                <w:szCs w:val="16"/>
              </w:rPr>
            </w:pPr>
          </w:p>
        </w:tc>
        <w:tc>
          <w:tcPr>
            <w:tcW w:w="1288" w:type="dxa"/>
            <w:vMerge/>
            <w:hideMark/>
          </w:tcPr>
          <w:p w14:paraId="52D41260" w14:textId="77777777" w:rsidR="005C4D20" w:rsidRPr="00723289" w:rsidRDefault="005C4D20" w:rsidP="005C4D20">
            <w:pPr>
              <w:pStyle w:val="a5"/>
              <w:rPr>
                <w:rFonts w:ascii="Arial" w:hAnsi="Arial" w:cs="Arial"/>
                <w:sz w:val="16"/>
                <w:szCs w:val="16"/>
              </w:rPr>
            </w:pPr>
          </w:p>
        </w:tc>
        <w:tc>
          <w:tcPr>
            <w:tcW w:w="1559" w:type="dxa"/>
            <w:hideMark/>
          </w:tcPr>
          <w:p w14:paraId="2CD1BC2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052BDE6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EFF5A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2551E896" w14:textId="77777777" w:rsidR="005C4D20" w:rsidRPr="00723289" w:rsidRDefault="005C4D20" w:rsidP="005C4D20">
            <w:pPr>
              <w:pStyle w:val="a5"/>
              <w:rPr>
                <w:rFonts w:ascii="Arial" w:hAnsi="Arial" w:cs="Arial"/>
                <w:sz w:val="16"/>
                <w:szCs w:val="16"/>
              </w:rPr>
            </w:pPr>
          </w:p>
        </w:tc>
        <w:tc>
          <w:tcPr>
            <w:tcW w:w="1560" w:type="dxa"/>
            <w:vMerge/>
            <w:hideMark/>
          </w:tcPr>
          <w:p w14:paraId="52548C25" w14:textId="77777777" w:rsidR="005C4D20" w:rsidRPr="00723289" w:rsidRDefault="005C4D20" w:rsidP="005C4D20">
            <w:pPr>
              <w:pStyle w:val="a5"/>
              <w:rPr>
                <w:rFonts w:ascii="Arial" w:hAnsi="Arial" w:cs="Arial"/>
                <w:sz w:val="16"/>
                <w:szCs w:val="16"/>
              </w:rPr>
            </w:pPr>
          </w:p>
        </w:tc>
        <w:tc>
          <w:tcPr>
            <w:tcW w:w="1099" w:type="dxa"/>
            <w:vMerge/>
            <w:hideMark/>
          </w:tcPr>
          <w:p w14:paraId="1091567D" w14:textId="77777777" w:rsidR="005C4D20" w:rsidRPr="00723289" w:rsidRDefault="005C4D20" w:rsidP="005C4D20">
            <w:pPr>
              <w:pStyle w:val="a5"/>
              <w:rPr>
                <w:rFonts w:ascii="Arial" w:hAnsi="Arial" w:cs="Arial"/>
                <w:sz w:val="16"/>
                <w:szCs w:val="16"/>
              </w:rPr>
            </w:pPr>
          </w:p>
        </w:tc>
        <w:tc>
          <w:tcPr>
            <w:tcW w:w="992" w:type="dxa"/>
            <w:vMerge/>
            <w:hideMark/>
          </w:tcPr>
          <w:p w14:paraId="32AFB43B" w14:textId="77777777" w:rsidR="005C4D20" w:rsidRPr="00723289" w:rsidRDefault="005C4D20" w:rsidP="005C4D20">
            <w:pPr>
              <w:pStyle w:val="a5"/>
              <w:rPr>
                <w:rFonts w:ascii="Arial" w:hAnsi="Arial" w:cs="Arial"/>
                <w:sz w:val="16"/>
                <w:szCs w:val="16"/>
              </w:rPr>
            </w:pPr>
          </w:p>
        </w:tc>
        <w:tc>
          <w:tcPr>
            <w:tcW w:w="993" w:type="dxa"/>
            <w:vMerge/>
            <w:hideMark/>
          </w:tcPr>
          <w:p w14:paraId="19A20577" w14:textId="77777777" w:rsidR="005C4D20" w:rsidRPr="00723289" w:rsidRDefault="005C4D20" w:rsidP="005C4D20">
            <w:pPr>
              <w:pStyle w:val="a5"/>
              <w:rPr>
                <w:rFonts w:ascii="Arial" w:hAnsi="Arial" w:cs="Arial"/>
                <w:sz w:val="16"/>
                <w:szCs w:val="16"/>
              </w:rPr>
            </w:pPr>
          </w:p>
        </w:tc>
        <w:tc>
          <w:tcPr>
            <w:tcW w:w="850" w:type="dxa"/>
            <w:vMerge/>
            <w:hideMark/>
          </w:tcPr>
          <w:p w14:paraId="77B86B63" w14:textId="77777777" w:rsidR="005C4D20" w:rsidRPr="00723289" w:rsidRDefault="005C4D20" w:rsidP="005C4D20">
            <w:pPr>
              <w:pStyle w:val="a5"/>
              <w:rPr>
                <w:rFonts w:ascii="Arial" w:hAnsi="Arial" w:cs="Arial"/>
                <w:sz w:val="16"/>
                <w:szCs w:val="16"/>
              </w:rPr>
            </w:pPr>
          </w:p>
        </w:tc>
      </w:tr>
      <w:tr w:rsidR="00723289" w:rsidRPr="00723289" w14:paraId="39B04655" w14:textId="77777777" w:rsidTr="003312AE">
        <w:trPr>
          <w:trHeight w:val="1203"/>
        </w:trPr>
        <w:tc>
          <w:tcPr>
            <w:tcW w:w="851" w:type="dxa"/>
            <w:vMerge w:val="restart"/>
            <w:noWrap/>
            <w:hideMark/>
          </w:tcPr>
          <w:p w14:paraId="0FC23B5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1.7.2.2</w:t>
            </w:r>
          </w:p>
        </w:tc>
        <w:tc>
          <w:tcPr>
            <w:tcW w:w="1972" w:type="dxa"/>
            <w:vMerge w:val="restart"/>
            <w:hideMark/>
          </w:tcPr>
          <w:p w14:paraId="296B13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об утилизации (уничтожении) материальных ценностей (ф. 0510435)</w:t>
            </w:r>
          </w:p>
        </w:tc>
        <w:tc>
          <w:tcPr>
            <w:tcW w:w="1288" w:type="dxa"/>
            <w:vMerge w:val="restart"/>
            <w:hideMark/>
          </w:tcPr>
          <w:p w14:paraId="0BE39D3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3612A5C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 по поступлению и выбытию нефинансовых активов</w:t>
            </w:r>
          </w:p>
        </w:tc>
        <w:tc>
          <w:tcPr>
            <w:tcW w:w="1701" w:type="dxa"/>
            <w:hideMark/>
          </w:tcPr>
          <w:p w14:paraId="046EFE5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11F2B4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утилизации </w:t>
            </w:r>
            <w:proofErr w:type="spellStart"/>
            <w:r w:rsidRPr="00723289">
              <w:rPr>
                <w:rFonts w:ascii="Arial" w:hAnsi="Arial" w:cs="Arial"/>
                <w:sz w:val="16"/>
                <w:szCs w:val="16"/>
              </w:rPr>
              <w:t>матценностей</w:t>
            </w:r>
            <w:proofErr w:type="spellEnd"/>
          </w:p>
        </w:tc>
        <w:tc>
          <w:tcPr>
            <w:tcW w:w="1593" w:type="dxa"/>
            <w:vMerge w:val="restart"/>
            <w:hideMark/>
          </w:tcPr>
          <w:p w14:paraId="13CC82C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27C1344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39FE6B0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705D5F2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491788E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26EBA89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7F12C42D" w14:textId="77777777" w:rsidTr="003312AE">
        <w:trPr>
          <w:trHeight w:val="1041"/>
        </w:trPr>
        <w:tc>
          <w:tcPr>
            <w:tcW w:w="851" w:type="dxa"/>
            <w:vMerge/>
            <w:hideMark/>
          </w:tcPr>
          <w:p w14:paraId="3A8706AB" w14:textId="77777777" w:rsidR="005C4D20" w:rsidRPr="00723289" w:rsidRDefault="005C4D20" w:rsidP="005C4D20">
            <w:pPr>
              <w:pStyle w:val="a5"/>
              <w:rPr>
                <w:rFonts w:ascii="Arial" w:hAnsi="Arial" w:cs="Arial"/>
                <w:sz w:val="16"/>
                <w:szCs w:val="16"/>
              </w:rPr>
            </w:pPr>
          </w:p>
        </w:tc>
        <w:tc>
          <w:tcPr>
            <w:tcW w:w="1972" w:type="dxa"/>
            <w:vMerge/>
            <w:hideMark/>
          </w:tcPr>
          <w:p w14:paraId="69179527" w14:textId="77777777" w:rsidR="005C4D20" w:rsidRPr="00723289" w:rsidRDefault="005C4D20" w:rsidP="005C4D20">
            <w:pPr>
              <w:pStyle w:val="a5"/>
              <w:rPr>
                <w:rFonts w:ascii="Arial" w:hAnsi="Arial" w:cs="Arial"/>
                <w:sz w:val="16"/>
                <w:szCs w:val="16"/>
              </w:rPr>
            </w:pPr>
          </w:p>
        </w:tc>
        <w:tc>
          <w:tcPr>
            <w:tcW w:w="1288" w:type="dxa"/>
            <w:vMerge/>
            <w:hideMark/>
          </w:tcPr>
          <w:p w14:paraId="48C1DA80" w14:textId="77777777" w:rsidR="005C4D20" w:rsidRPr="00723289" w:rsidRDefault="005C4D20" w:rsidP="005C4D20">
            <w:pPr>
              <w:pStyle w:val="a5"/>
              <w:rPr>
                <w:rFonts w:ascii="Arial" w:hAnsi="Arial" w:cs="Arial"/>
                <w:sz w:val="16"/>
                <w:szCs w:val="16"/>
              </w:rPr>
            </w:pPr>
          </w:p>
        </w:tc>
        <w:tc>
          <w:tcPr>
            <w:tcW w:w="1559" w:type="dxa"/>
            <w:hideMark/>
          </w:tcPr>
          <w:p w14:paraId="4FE838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за сохранность или использование по назначению имущества</w:t>
            </w:r>
          </w:p>
        </w:tc>
        <w:tc>
          <w:tcPr>
            <w:tcW w:w="1701" w:type="dxa"/>
            <w:hideMark/>
          </w:tcPr>
          <w:p w14:paraId="1ACB108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B453E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2A8B823B" w14:textId="77777777" w:rsidR="005C4D20" w:rsidRPr="00723289" w:rsidRDefault="005C4D20" w:rsidP="005C4D20">
            <w:pPr>
              <w:pStyle w:val="a5"/>
              <w:rPr>
                <w:rFonts w:ascii="Arial" w:hAnsi="Arial" w:cs="Arial"/>
                <w:sz w:val="16"/>
                <w:szCs w:val="16"/>
              </w:rPr>
            </w:pPr>
          </w:p>
        </w:tc>
        <w:tc>
          <w:tcPr>
            <w:tcW w:w="1560" w:type="dxa"/>
            <w:vMerge/>
            <w:hideMark/>
          </w:tcPr>
          <w:p w14:paraId="450FE893" w14:textId="77777777" w:rsidR="005C4D20" w:rsidRPr="00723289" w:rsidRDefault="005C4D20" w:rsidP="005C4D20">
            <w:pPr>
              <w:pStyle w:val="a5"/>
              <w:rPr>
                <w:rFonts w:ascii="Arial" w:hAnsi="Arial" w:cs="Arial"/>
                <w:sz w:val="16"/>
                <w:szCs w:val="16"/>
              </w:rPr>
            </w:pPr>
          </w:p>
        </w:tc>
        <w:tc>
          <w:tcPr>
            <w:tcW w:w="1099" w:type="dxa"/>
            <w:vMerge/>
            <w:hideMark/>
          </w:tcPr>
          <w:p w14:paraId="0E5A32C3" w14:textId="77777777" w:rsidR="005C4D20" w:rsidRPr="00723289" w:rsidRDefault="005C4D20" w:rsidP="005C4D20">
            <w:pPr>
              <w:pStyle w:val="a5"/>
              <w:rPr>
                <w:rFonts w:ascii="Arial" w:hAnsi="Arial" w:cs="Arial"/>
                <w:sz w:val="16"/>
                <w:szCs w:val="16"/>
              </w:rPr>
            </w:pPr>
          </w:p>
        </w:tc>
        <w:tc>
          <w:tcPr>
            <w:tcW w:w="992" w:type="dxa"/>
            <w:vMerge/>
            <w:hideMark/>
          </w:tcPr>
          <w:p w14:paraId="355A10C6" w14:textId="77777777" w:rsidR="005C4D20" w:rsidRPr="00723289" w:rsidRDefault="005C4D20" w:rsidP="005C4D20">
            <w:pPr>
              <w:pStyle w:val="a5"/>
              <w:rPr>
                <w:rFonts w:ascii="Arial" w:hAnsi="Arial" w:cs="Arial"/>
                <w:sz w:val="16"/>
                <w:szCs w:val="16"/>
              </w:rPr>
            </w:pPr>
          </w:p>
        </w:tc>
        <w:tc>
          <w:tcPr>
            <w:tcW w:w="993" w:type="dxa"/>
            <w:vMerge/>
            <w:hideMark/>
          </w:tcPr>
          <w:p w14:paraId="5B423CAB" w14:textId="77777777" w:rsidR="005C4D20" w:rsidRPr="00723289" w:rsidRDefault="005C4D20" w:rsidP="005C4D20">
            <w:pPr>
              <w:pStyle w:val="a5"/>
              <w:rPr>
                <w:rFonts w:ascii="Arial" w:hAnsi="Arial" w:cs="Arial"/>
                <w:sz w:val="16"/>
                <w:szCs w:val="16"/>
              </w:rPr>
            </w:pPr>
          </w:p>
        </w:tc>
        <w:tc>
          <w:tcPr>
            <w:tcW w:w="850" w:type="dxa"/>
            <w:vMerge/>
            <w:hideMark/>
          </w:tcPr>
          <w:p w14:paraId="171E4391" w14:textId="77777777" w:rsidR="005C4D20" w:rsidRPr="00723289" w:rsidRDefault="005C4D20" w:rsidP="005C4D20">
            <w:pPr>
              <w:pStyle w:val="a5"/>
              <w:rPr>
                <w:rFonts w:ascii="Arial" w:hAnsi="Arial" w:cs="Arial"/>
                <w:sz w:val="16"/>
                <w:szCs w:val="16"/>
              </w:rPr>
            </w:pPr>
          </w:p>
        </w:tc>
      </w:tr>
      <w:tr w:rsidR="00723289" w:rsidRPr="00723289" w14:paraId="2493B9F4" w14:textId="77777777" w:rsidTr="003312AE">
        <w:trPr>
          <w:trHeight w:val="1120"/>
        </w:trPr>
        <w:tc>
          <w:tcPr>
            <w:tcW w:w="851" w:type="dxa"/>
            <w:vMerge/>
            <w:hideMark/>
          </w:tcPr>
          <w:p w14:paraId="0DFCDC86" w14:textId="77777777" w:rsidR="005C4D20" w:rsidRPr="00723289" w:rsidRDefault="005C4D20" w:rsidP="005C4D20">
            <w:pPr>
              <w:pStyle w:val="a5"/>
              <w:rPr>
                <w:rFonts w:ascii="Arial" w:hAnsi="Arial" w:cs="Arial"/>
                <w:sz w:val="16"/>
                <w:szCs w:val="16"/>
              </w:rPr>
            </w:pPr>
          </w:p>
        </w:tc>
        <w:tc>
          <w:tcPr>
            <w:tcW w:w="1972" w:type="dxa"/>
            <w:vMerge/>
            <w:hideMark/>
          </w:tcPr>
          <w:p w14:paraId="38A4C2FE" w14:textId="77777777" w:rsidR="005C4D20" w:rsidRPr="00723289" w:rsidRDefault="005C4D20" w:rsidP="005C4D20">
            <w:pPr>
              <w:pStyle w:val="a5"/>
              <w:rPr>
                <w:rFonts w:ascii="Arial" w:hAnsi="Arial" w:cs="Arial"/>
                <w:sz w:val="16"/>
                <w:szCs w:val="16"/>
              </w:rPr>
            </w:pPr>
          </w:p>
        </w:tc>
        <w:tc>
          <w:tcPr>
            <w:tcW w:w="1288" w:type="dxa"/>
            <w:vMerge/>
            <w:hideMark/>
          </w:tcPr>
          <w:p w14:paraId="23D95A99" w14:textId="77777777" w:rsidR="005C4D20" w:rsidRPr="00723289" w:rsidRDefault="005C4D20" w:rsidP="005C4D20">
            <w:pPr>
              <w:pStyle w:val="a5"/>
              <w:rPr>
                <w:rFonts w:ascii="Arial" w:hAnsi="Arial" w:cs="Arial"/>
                <w:sz w:val="16"/>
                <w:szCs w:val="16"/>
              </w:rPr>
            </w:pPr>
          </w:p>
        </w:tc>
        <w:tc>
          <w:tcPr>
            <w:tcW w:w="1559" w:type="dxa"/>
            <w:hideMark/>
          </w:tcPr>
          <w:p w14:paraId="64756E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0822088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CAE0E6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утверждения ответственного лица за сохранность имущества</w:t>
            </w:r>
          </w:p>
        </w:tc>
        <w:tc>
          <w:tcPr>
            <w:tcW w:w="1593" w:type="dxa"/>
            <w:vMerge/>
            <w:hideMark/>
          </w:tcPr>
          <w:p w14:paraId="5C6BDD82" w14:textId="77777777" w:rsidR="005C4D20" w:rsidRPr="00723289" w:rsidRDefault="005C4D20" w:rsidP="005C4D20">
            <w:pPr>
              <w:pStyle w:val="a5"/>
              <w:rPr>
                <w:rFonts w:ascii="Arial" w:hAnsi="Arial" w:cs="Arial"/>
                <w:sz w:val="16"/>
                <w:szCs w:val="16"/>
              </w:rPr>
            </w:pPr>
          </w:p>
        </w:tc>
        <w:tc>
          <w:tcPr>
            <w:tcW w:w="1560" w:type="dxa"/>
            <w:vMerge/>
            <w:hideMark/>
          </w:tcPr>
          <w:p w14:paraId="311DBEBC" w14:textId="77777777" w:rsidR="005C4D20" w:rsidRPr="00723289" w:rsidRDefault="005C4D20" w:rsidP="005C4D20">
            <w:pPr>
              <w:pStyle w:val="a5"/>
              <w:rPr>
                <w:rFonts w:ascii="Arial" w:hAnsi="Arial" w:cs="Arial"/>
                <w:sz w:val="16"/>
                <w:szCs w:val="16"/>
              </w:rPr>
            </w:pPr>
          </w:p>
        </w:tc>
        <w:tc>
          <w:tcPr>
            <w:tcW w:w="1099" w:type="dxa"/>
            <w:vMerge/>
            <w:hideMark/>
          </w:tcPr>
          <w:p w14:paraId="5D2B0B76" w14:textId="77777777" w:rsidR="005C4D20" w:rsidRPr="00723289" w:rsidRDefault="005C4D20" w:rsidP="005C4D20">
            <w:pPr>
              <w:pStyle w:val="a5"/>
              <w:rPr>
                <w:rFonts w:ascii="Arial" w:hAnsi="Arial" w:cs="Arial"/>
                <w:sz w:val="16"/>
                <w:szCs w:val="16"/>
              </w:rPr>
            </w:pPr>
          </w:p>
        </w:tc>
        <w:tc>
          <w:tcPr>
            <w:tcW w:w="992" w:type="dxa"/>
            <w:vMerge/>
            <w:hideMark/>
          </w:tcPr>
          <w:p w14:paraId="57638D8D" w14:textId="77777777" w:rsidR="005C4D20" w:rsidRPr="00723289" w:rsidRDefault="005C4D20" w:rsidP="005C4D20">
            <w:pPr>
              <w:pStyle w:val="a5"/>
              <w:rPr>
                <w:rFonts w:ascii="Arial" w:hAnsi="Arial" w:cs="Arial"/>
                <w:sz w:val="16"/>
                <w:szCs w:val="16"/>
              </w:rPr>
            </w:pPr>
          </w:p>
        </w:tc>
        <w:tc>
          <w:tcPr>
            <w:tcW w:w="993" w:type="dxa"/>
            <w:vMerge/>
            <w:hideMark/>
          </w:tcPr>
          <w:p w14:paraId="213A3257" w14:textId="77777777" w:rsidR="005C4D20" w:rsidRPr="00723289" w:rsidRDefault="005C4D20" w:rsidP="005C4D20">
            <w:pPr>
              <w:pStyle w:val="a5"/>
              <w:rPr>
                <w:rFonts w:ascii="Arial" w:hAnsi="Arial" w:cs="Arial"/>
                <w:sz w:val="16"/>
                <w:szCs w:val="16"/>
              </w:rPr>
            </w:pPr>
          </w:p>
        </w:tc>
        <w:tc>
          <w:tcPr>
            <w:tcW w:w="850" w:type="dxa"/>
            <w:vMerge/>
            <w:hideMark/>
          </w:tcPr>
          <w:p w14:paraId="50A9FE75" w14:textId="77777777" w:rsidR="005C4D20" w:rsidRPr="00723289" w:rsidRDefault="005C4D20" w:rsidP="005C4D20">
            <w:pPr>
              <w:pStyle w:val="a5"/>
              <w:rPr>
                <w:rFonts w:ascii="Arial" w:hAnsi="Arial" w:cs="Arial"/>
                <w:sz w:val="16"/>
                <w:szCs w:val="16"/>
              </w:rPr>
            </w:pPr>
          </w:p>
        </w:tc>
      </w:tr>
      <w:tr w:rsidR="00723289" w:rsidRPr="00723289" w14:paraId="2B45BC71" w14:textId="77777777" w:rsidTr="003312AE">
        <w:trPr>
          <w:trHeight w:val="699"/>
        </w:trPr>
        <w:tc>
          <w:tcPr>
            <w:tcW w:w="851" w:type="dxa"/>
            <w:vMerge w:val="restart"/>
            <w:noWrap/>
            <w:hideMark/>
          </w:tcPr>
          <w:p w14:paraId="52518B4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1.7.2.3</w:t>
            </w:r>
          </w:p>
        </w:tc>
        <w:tc>
          <w:tcPr>
            <w:tcW w:w="1972" w:type="dxa"/>
            <w:vMerge w:val="restart"/>
            <w:hideMark/>
          </w:tcPr>
          <w:p w14:paraId="1D57E6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транспортного средства (ф. 0510456)</w:t>
            </w:r>
          </w:p>
        </w:tc>
        <w:tc>
          <w:tcPr>
            <w:tcW w:w="1288" w:type="dxa"/>
            <w:vMerge w:val="restart"/>
            <w:hideMark/>
          </w:tcPr>
          <w:p w14:paraId="5029E4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7241DA4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hideMark/>
          </w:tcPr>
          <w:p w14:paraId="635ED97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8CA5D3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совершения операции</w:t>
            </w:r>
          </w:p>
        </w:tc>
        <w:tc>
          <w:tcPr>
            <w:tcW w:w="1593" w:type="dxa"/>
            <w:vMerge w:val="restart"/>
            <w:hideMark/>
          </w:tcPr>
          <w:p w14:paraId="1666C16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7F17402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3A04CB9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w:t>
            </w:r>
            <w:r w:rsidRPr="00723289">
              <w:rPr>
                <w:rFonts w:ascii="Arial" w:hAnsi="Arial" w:cs="Arial"/>
                <w:sz w:val="16"/>
                <w:szCs w:val="16"/>
              </w:rPr>
              <w:lastRenderedPageBreak/>
              <w:t>запасов</w:t>
            </w:r>
          </w:p>
        </w:tc>
        <w:tc>
          <w:tcPr>
            <w:tcW w:w="992" w:type="dxa"/>
            <w:vMerge w:val="restart"/>
            <w:hideMark/>
          </w:tcPr>
          <w:p w14:paraId="65026AE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В день передачи</w:t>
            </w:r>
          </w:p>
        </w:tc>
        <w:tc>
          <w:tcPr>
            <w:tcW w:w="993" w:type="dxa"/>
            <w:vMerge w:val="restart"/>
            <w:hideMark/>
          </w:tcPr>
          <w:p w14:paraId="28CB98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бухгалтера на участке </w:t>
            </w:r>
            <w:r w:rsidRPr="00723289">
              <w:rPr>
                <w:rFonts w:ascii="Arial" w:hAnsi="Arial" w:cs="Arial"/>
                <w:sz w:val="16"/>
                <w:szCs w:val="16"/>
              </w:rPr>
              <w:lastRenderedPageBreak/>
              <w:t>основных средств и материальных запасов</w:t>
            </w:r>
          </w:p>
        </w:tc>
        <w:tc>
          <w:tcPr>
            <w:tcW w:w="850" w:type="dxa"/>
            <w:vMerge w:val="restart"/>
            <w:hideMark/>
          </w:tcPr>
          <w:p w14:paraId="259DA16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Не позднее 1 дня после передачи</w:t>
            </w:r>
          </w:p>
        </w:tc>
      </w:tr>
      <w:tr w:rsidR="00723289" w:rsidRPr="00723289" w14:paraId="244C714F" w14:textId="77777777" w:rsidTr="003312AE">
        <w:trPr>
          <w:trHeight w:val="560"/>
        </w:trPr>
        <w:tc>
          <w:tcPr>
            <w:tcW w:w="851" w:type="dxa"/>
            <w:vMerge/>
            <w:hideMark/>
          </w:tcPr>
          <w:p w14:paraId="2D5B1497" w14:textId="77777777" w:rsidR="005C4D20" w:rsidRPr="00723289" w:rsidRDefault="005C4D20" w:rsidP="005C4D20">
            <w:pPr>
              <w:pStyle w:val="a5"/>
              <w:rPr>
                <w:rFonts w:ascii="Arial" w:hAnsi="Arial" w:cs="Arial"/>
                <w:sz w:val="16"/>
                <w:szCs w:val="16"/>
              </w:rPr>
            </w:pPr>
          </w:p>
        </w:tc>
        <w:tc>
          <w:tcPr>
            <w:tcW w:w="1972" w:type="dxa"/>
            <w:vMerge/>
            <w:hideMark/>
          </w:tcPr>
          <w:p w14:paraId="1A31C105" w14:textId="77777777" w:rsidR="005C4D20" w:rsidRPr="00723289" w:rsidRDefault="005C4D20" w:rsidP="005C4D20">
            <w:pPr>
              <w:pStyle w:val="a5"/>
              <w:rPr>
                <w:rFonts w:ascii="Arial" w:hAnsi="Arial" w:cs="Arial"/>
                <w:sz w:val="16"/>
                <w:szCs w:val="16"/>
              </w:rPr>
            </w:pPr>
          </w:p>
        </w:tc>
        <w:tc>
          <w:tcPr>
            <w:tcW w:w="1288" w:type="dxa"/>
            <w:vMerge/>
            <w:hideMark/>
          </w:tcPr>
          <w:p w14:paraId="01C6A055" w14:textId="77777777" w:rsidR="005C4D20" w:rsidRPr="00723289" w:rsidRDefault="005C4D20" w:rsidP="005C4D20">
            <w:pPr>
              <w:pStyle w:val="a5"/>
              <w:rPr>
                <w:rFonts w:ascii="Arial" w:hAnsi="Arial" w:cs="Arial"/>
                <w:sz w:val="16"/>
                <w:szCs w:val="16"/>
              </w:rPr>
            </w:pPr>
          </w:p>
        </w:tc>
        <w:tc>
          <w:tcPr>
            <w:tcW w:w="1559" w:type="dxa"/>
            <w:hideMark/>
          </w:tcPr>
          <w:p w14:paraId="3C01833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hideMark/>
          </w:tcPr>
          <w:p w14:paraId="2114BB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364C77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составления документа </w:t>
            </w:r>
          </w:p>
        </w:tc>
        <w:tc>
          <w:tcPr>
            <w:tcW w:w="1593" w:type="dxa"/>
            <w:vMerge/>
            <w:hideMark/>
          </w:tcPr>
          <w:p w14:paraId="3C44CA31" w14:textId="77777777" w:rsidR="005C4D20" w:rsidRPr="00723289" w:rsidRDefault="005C4D20" w:rsidP="005C4D20">
            <w:pPr>
              <w:pStyle w:val="a5"/>
              <w:rPr>
                <w:rFonts w:ascii="Arial" w:hAnsi="Arial" w:cs="Arial"/>
                <w:sz w:val="16"/>
                <w:szCs w:val="16"/>
              </w:rPr>
            </w:pPr>
          </w:p>
        </w:tc>
        <w:tc>
          <w:tcPr>
            <w:tcW w:w="1560" w:type="dxa"/>
            <w:vMerge/>
            <w:hideMark/>
          </w:tcPr>
          <w:p w14:paraId="360D88DA" w14:textId="77777777" w:rsidR="005C4D20" w:rsidRPr="00723289" w:rsidRDefault="005C4D20" w:rsidP="005C4D20">
            <w:pPr>
              <w:pStyle w:val="a5"/>
              <w:rPr>
                <w:rFonts w:ascii="Arial" w:hAnsi="Arial" w:cs="Arial"/>
                <w:sz w:val="16"/>
                <w:szCs w:val="16"/>
              </w:rPr>
            </w:pPr>
          </w:p>
        </w:tc>
        <w:tc>
          <w:tcPr>
            <w:tcW w:w="1099" w:type="dxa"/>
            <w:vMerge/>
            <w:hideMark/>
          </w:tcPr>
          <w:p w14:paraId="4047DEE0" w14:textId="77777777" w:rsidR="005C4D20" w:rsidRPr="00723289" w:rsidRDefault="005C4D20" w:rsidP="005C4D20">
            <w:pPr>
              <w:pStyle w:val="a5"/>
              <w:rPr>
                <w:rFonts w:ascii="Arial" w:hAnsi="Arial" w:cs="Arial"/>
                <w:sz w:val="16"/>
                <w:szCs w:val="16"/>
              </w:rPr>
            </w:pPr>
          </w:p>
        </w:tc>
        <w:tc>
          <w:tcPr>
            <w:tcW w:w="992" w:type="dxa"/>
            <w:vMerge/>
            <w:hideMark/>
          </w:tcPr>
          <w:p w14:paraId="203DFC63" w14:textId="77777777" w:rsidR="005C4D20" w:rsidRPr="00723289" w:rsidRDefault="005C4D20" w:rsidP="005C4D20">
            <w:pPr>
              <w:pStyle w:val="a5"/>
              <w:rPr>
                <w:rFonts w:ascii="Arial" w:hAnsi="Arial" w:cs="Arial"/>
                <w:sz w:val="16"/>
                <w:szCs w:val="16"/>
              </w:rPr>
            </w:pPr>
          </w:p>
        </w:tc>
        <w:tc>
          <w:tcPr>
            <w:tcW w:w="993" w:type="dxa"/>
            <w:vMerge/>
            <w:hideMark/>
          </w:tcPr>
          <w:p w14:paraId="0508209C" w14:textId="77777777" w:rsidR="005C4D20" w:rsidRPr="00723289" w:rsidRDefault="005C4D20" w:rsidP="005C4D20">
            <w:pPr>
              <w:pStyle w:val="a5"/>
              <w:rPr>
                <w:rFonts w:ascii="Arial" w:hAnsi="Arial" w:cs="Arial"/>
                <w:sz w:val="16"/>
                <w:szCs w:val="16"/>
              </w:rPr>
            </w:pPr>
          </w:p>
        </w:tc>
        <w:tc>
          <w:tcPr>
            <w:tcW w:w="850" w:type="dxa"/>
            <w:vMerge/>
            <w:hideMark/>
          </w:tcPr>
          <w:p w14:paraId="23D7AE75" w14:textId="77777777" w:rsidR="005C4D20" w:rsidRPr="00723289" w:rsidRDefault="005C4D20" w:rsidP="005C4D20">
            <w:pPr>
              <w:pStyle w:val="a5"/>
              <w:rPr>
                <w:rFonts w:ascii="Arial" w:hAnsi="Arial" w:cs="Arial"/>
                <w:sz w:val="16"/>
                <w:szCs w:val="16"/>
              </w:rPr>
            </w:pPr>
          </w:p>
        </w:tc>
      </w:tr>
      <w:tr w:rsidR="00723289" w:rsidRPr="00723289" w14:paraId="2F473E5A" w14:textId="77777777" w:rsidTr="003312AE">
        <w:trPr>
          <w:trHeight w:val="560"/>
        </w:trPr>
        <w:tc>
          <w:tcPr>
            <w:tcW w:w="851" w:type="dxa"/>
            <w:vMerge/>
            <w:hideMark/>
          </w:tcPr>
          <w:p w14:paraId="23A39D05" w14:textId="77777777" w:rsidR="005C4D20" w:rsidRPr="00723289" w:rsidRDefault="005C4D20" w:rsidP="005C4D20">
            <w:pPr>
              <w:pStyle w:val="a5"/>
              <w:rPr>
                <w:rFonts w:ascii="Arial" w:hAnsi="Arial" w:cs="Arial"/>
                <w:sz w:val="16"/>
                <w:szCs w:val="16"/>
              </w:rPr>
            </w:pPr>
          </w:p>
        </w:tc>
        <w:tc>
          <w:tcPr>
            <w:tcW w:w="1972" w:type="dxa"/>
            <w:vMerge/>
            <w:hideMark/>
          </w:tcPr>
          <w:p w14:paraId="56CBA0EE" w14:textId="77777777" w:rsidR="005C4D20" w:rsidRPr="00723289" w:rsidRDefault="005C4D20" w:rsidP="005C4D20">
            <w:pPr>
              <w:pStyle w:val="a5"/>
              <w:rPr>
                <w:rFonts w:ascii="Arial" w:hAnsi="Arial" w:cs="Arial"/>
                <w:sz w:val="16"/>
                <w:szCs w:val="16"/>
              </w:rPr>
            </w:pPr>
          </w:p>
        </w:tc>
        <w:tc>
          <w:tcPr>
            <w:tcW w:w="1288" w:type="dxa"/>
            <w:vMerge/>
            <w:hideMark/>
          </w:tcPr>
          <w:p w14:paraId="5CE9BBAD" w14:textId="77777777" w:rsidR="005C4D20" w:rsidRPr="00723289" w:rsidRDefault="005C4D20" w:rsidP="005C4D20">
            <w:pPr>
              <w:pStyle w:val="a5"/>
              <w:rPr>
                <w:rFonts w:ascii="Arial" w:hAnsi="Arial" w:cs="Arial"/>
                <w:sz w:val="16"/>
                <w:szCs w:val="16"/>
              </w:rPr>
            </w:pPr>
          </w:p>
        </w:tc>
        <w:tc>
          <w:tcPr>
            <w:tcW w:w="1559" w:type="dxa"/>
            <w:hideMark/>
          </w:tcPr>
          <w:p w14:paraId="0DD1C7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w:t>
            </w:r>
          </w:p>
        </w:tc>
        <w:tc>
          <w:tcPr>
            <w:tcW w:w="1701" w:type="dxa"/>
            <w:hideMark/>
          </w:tcPr>
          <w:p w14:paraId="43D7743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B9258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дня после подписи членов комиссии</w:t>
            </w:r>
          </w:p>
        </w:tc>
        <w:tc>
          <w:tcPr>
            <w:tcW w:w="1593" w:type="dxa"/>
            <w:vMerge/>
            <w:hideMark/>
          </w:tcPr>
          <w:p w14:paraId="7854E7AF" w14:textId="77777777" w:rsidR="005C4D20" w:rsidRPr="00723289" w:rsidRDefault="005C4D20" w:rsidP="005C4D20">
            <w:pPr>
              <w:pStyle w:val="a5"/>
              <w:rPr>
                <w:rFonts w:ascii="Arial" w:hAnsi="Arial" w:cs="Arial"/>
                <w:sz w:val="16"/>
                <w:szCs w:val="16"/>
              </w:rPr>
            </w:pPr>
          </w:p>
        </w:tc>
        <w:tc>
          <w:tcPr>
            <w:tcW w:w="1560" w:type="dxa"/>
            <w:vMerge/>
            <w:hideMark/>
          </w:tcPr>
          <w:p w14:paraId="6C492719" w14:textId="77777777" w:rsidR="005C4D20" w:rsidRPr="00723289" w:rsidRDefault="005C4D20" w:rsidP="005C4D20">
            <w:pPr>
              <w:pStyle w:val="a5"/>
              <w:rPr>
                <w:rFonts w:ascii="Arial" w:hAnsi="Arial" w:cs="Arial"/>
                <w:sz w:val="16"/>
                <w:szCs w:val="16"/>
              </w:rPr>
            </w:pPr>
          </w:p>
        </w:tc>
        <w:tc>
          <w:tcPr>
            <w:tcW w:w="1099" w:type="dxa"/>
            <w:vMerge/>
            <w:hideMark/>
          </w:tcPr>
          <w:p w14:paraId="4D6DD41B" w14:textId="77777777" w:rsidR="005C4D20" w:rsidRPr="00723289" w:rsidRDefault="005C4D20" w:rsidP="005C4D20">
            <w:pPr>
              <w:pStyle w:val="a5"/>
              <w:rPr>
                <w:rFonts w:ascii="Arial" w:hAnsi="Arial" w:cs="Arial"/>
                <w:sz w:val="16"/>
                <w:szCs w:val="16"/>
              </w:rPr>
            </w:pPr>
          </w:p>
        </w:tc>
        <w:tc>
          <w:tcPr>
            <w:tcW w:w="992" w:type="dxa"/>
            <w:vMerge/>
            <w:hideMark/>
          </w:tcPr>
          <w:p w14:paraId="096EEA8D" w14:textId="77777777" w:rsidR="005C4D20" w:rsidRPr="00723289" w:rsidRDefault="005C4D20" w:rsidP="005C4D20">
            <w:pPr>
              <w:pStyle w:val="a5"/>
              <w:rPr>
                <w:rFonts w:ascii="Arial" w:hAnsi="Arial" w:cs="Arial"/>
                <w:sz w:val="16"/>
                <w:szCs w:val="16"/>
              </w:rPr>
            </w:pPr>
          </w:p>
        </w:tc>
        <w:tc>
          <w:tcPr>
            <w:tcW w:w="993" w:type="dxa"/>
            <w:vMerge/>
            <w:hideMark/>
          </w:tcPr>
          <w:p w14:paraId="7F28D56C" w14:textId="77777777" w:rsidR="005C4D20" w:rsidRPr="00723289" w:rsidRDefault="005C4D20" w:rsidP="005C4D20">
            <w:pPr>
              <w:pStyle w:val="a5"/>
              <w:rPr>
                <w:rFonts w:ascii="Arial" w:hAnsi="Arial" w:cs="Arial"/>
                <w:sz w:val="16"/>
                <w:szCs w:val="16"/>
              </w:rPr>
            </w:pPr>
          </w:p>
        </w:tc>
        <w:tc>
          <w:tcPr>
            <w:tcW w:w="850" w:type="dxa"/>
            <w:vMerge/>
            <w:hideMark/>
          </w:tcPr>
          <w:p w14:paraId="5C9084E5" w14:textId="77777777" w:rsidR="005C4D20" w:rsidRPr="00723289" w:rsidRDefault="005C4D20" w:rsidP="005C4D20">
            <w:pPr>
              <w:pStyle w:val="a5"/>
              <w:rPr>
                <w:rFonts w:ascii="Arial" w:hAnsi="Arial" w:cs="Arial"/>
                <w:sz w:val="16"/>
                <w:szCs w:val="16"/>
              </w:rPr>
            </w:pPr>
          </w:p>
        </w:tc>
      </w:tr>
      <w:tr w:rsidR="00723289" w:rsidRPr="00723289" w14:paraId="1218DDFC" w14:textId="77777777" w:rsidTr="003312AE">
        <w:trPr>
          <w:trHeight w:val="840"/>
        </w:trPr>
        <w:tc>
          <w:tcPr>
            <w:tcW w:w="851" w:type="dxa"/>
            <w:vMerge/>
            <w:hideMark/>
          </w:tcPr>
          <w:p w14:paraId="5B2FD185" w14:textId="77777777" w:rsidR="005C4D20" w:rsidRPr="00723289" w:rsidRDefault="005C4D20" w:rsidP="005C4D20">
            <w:pPr>
              <w:pStyle w:val="a5"/>
              <w:rPr>
                <w:rFonts w:ascii="Arial" w:hAnsi="Arial" w:cs="Arial"/>
                <w:sz w:val="16"/>
                <w:szCs w:val="16"/>
              </w:rPr>
            </w:pPr>
          </w:p>
        </w:tc>
        <w:tc>
          <w:tcPr>
            <w:tcW w:w="1972" w:type="dxa"/>
            <w:vMerge/>
            <w:hideMark/>
          </w:tcPr>
          <w:p w14:paraId="5485B874" w14:textId="77777777" w:rsidR="005C4D20" w:rsidRPr="00723289" w:rsidRDefault="005C4D20" w:rsidP="005C4D20">
            <w:pPr>
              <w:pStyle w:val="a5"/>
              <w:rPr>
                <w:rFonts w:ascii="Arial" w:hAnsi="Arial" w:cs="Arial"/>
                <w:sz w:val="16"/>
                <w:szCs w:val="16"/>
              </w:rPr>
            </w:pPr>
          </w:p>
        </w:tc>
        <w:tc>
          <w:tcPr>
            <w:tcW w:w="1288" w:type="dxa"/>
            <w:vMerge/>
            <w:hideMark/>
          </w:tcPr>
          <w:p w14:paraId="29020B84" w14:textId="77777777" w:rsidR="005C4D20" w:rsidRPr="00723289" w:rsidRDefault="005C4D20" w:rsidP="005C4D20">
            <w:pPr>
              <w:pStyle w:val="a5"/>
              <w:rPr>
                <w:rFonts w:ascii="Arial" w:hAnsi="Arial" w:cs="Arial"/>
                <w:sz w:val="16"/>
                <w:szCs w:val="16"/>
              </w:rPr>
            </w:pPr>
          </w:p>
        </w:tc>
        <w:tc>
          <w:tcPr>
            <w:tcW w:w="1559" w:type="dxa"/>
            <w:hideMark/>
          </w:tcPr>
          <w:p w14:paraId="4E80847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3366CE4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A0550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08F18AEC" w14:textId="77777777" w:rsidR="005C4D20" w:rsidRPr="00723289" w:rsidRDefault="005C4D20" w:rsidP="005C4D20">
            <w:pPr>
              <w:pStyle w:val="a5"/>
              <w:rPr>
                <w:rFonts w:ascii="Arial" w:hAnsi="Arial" w:cs="Arial"/>
                <w:sz w:val="16"/>
                <w:szCs w:val="16"/>
              </w:rPr>
            </w:pPr>
          </w:p>
        </w:tc>
        <w:tc>
          <w:tcPr>
            <w:tcW w:w="1560" w:type="dxa"/>
            <w:vMerge/>
            <w:hideMark/>
          </w:tcPr>
          <w:p w14:paraId="356B3FF3" w14:textId="77777777" w:rsidR="005C4D20" w:rsidRPr="00723289" w:rsidRDefault="005C4D20" w:rsidP="005C4D20">
            <w:pPr>
              <w:pStyle w:val="a5"/>
              <w:rPr>
                <w:rFonts w:ascii="Arial" w:hAnsi="Arial" w:cs="Arial"/>
                <w:sz w:val="16"/>
                <w:szCs w:val="16"/>
              </w:rPr>
            </w:pPr>
          </w:p>
        </w:tc>
        <w:tc>
          <w:tcPr>
            <w:tcW w:w="1099" w:type="dxa"/>
            <w:vMerge/>
            <w:hideMark/>
          </w:tcPr>
          <w:p w14:paraId="6E811A4D" w14:textId="77777777" w:rsidR="005C4D20" w:rsidRPr="00723289" w:rsidRDefault="005C4D20" w:rsidP="005C4D20">
            <w:pPr>
              <w:pStyle w:val="a5"/>
              <w:rPr>
                <w:rFonts w:ascii="Arial" w:hAnsi="Arial" w:cs="Arial"/>
                <w:sz w:val="16"/>
                <w:szCs w:val="16"/>
              </w:rPr>
            </w:pPr>
          </w:p>
        </w:tc>
        <w:tc>
          <w:tcPr>
            <w:tcW w:w="992" w:type="dxa"/>
            <w:vMerge/>
            <w:hideMark/>
          </w:tcPr>
          <w:p w14:paraId="69DAF1AF" w14:textId="77777777" w:rsidR="005C4D20" w:rsidRPr="00723289" w:rsidRDefault="005C4D20" w:rsidP="005C4D20">
            <w:pPr>
              <w:pStyle w:val="a5"/>
              <w:rPr>
                <w:rFonts w:ascii="Arial" w:hAnsi="Arial" w:cs="Arial"/>
                <w:sz w:val="16"/>
                <w:szCs w:val="16"/>
              </w:rPr>
            </w:pPr>
          </w:p>
        </w:tc>
        <w:tc>
          <w:tcPr>
            <w:tcW w:w="993" w:type="dxa"/>
            <w:vMerge/>
            <w:hideMark/>
          </w:tcPr>
          <w:p w14:paraId="0F76AE34" w14:textId="77777777" w:rsidR="005C4D20" w:rsidRPr="00723289" w:rsidRDefault="005C4D20" w:rsidP="005C4D20">
            <w:pPr>
              <w:pStyle w:val="a5"/>
              <w:rPr>
                <w:rFonts w:ascii="Arial" w:hAnsi="Arial" w:cs="Arial"/>
                <w:sz w:val="16"/>
                <w:szCs w:val="16"/>
              </w:rPr>
            </w:pPr>
          </w:p>
        </w:tc>
        <w:tc>
          <w:tcPr>
            <w:tcW w:w="850" w:type="dxa"/>
            <w:vMerge/>
            <w:hideMark/>
          </w:tcPr>
          <w:p w14:paraId="5705BC62" w14:textId="77777777" w:rsidR="005C4D20" w:rsidRPr="00723289" w:rsidRDefault="005C4D20" w:rsidP="005C4D20">
            <w:pPr>
              <w:pStyle w:val="a5"/>
              <w:rPr>
                <w:rFonts w:ascii="Arial" w:hAnsi="Arial" w:cs="Arial"/>
                <w:sz w:val="16"/>
                <w:szCs w:val="16"/>
              </w:rPr>
            </w:pPr>
          </w:p>
        </w:tc>
      </w:tr>
      <w:tr w:rsidR="005C4D20" w:rsidRPr="00723289" w14:paraId="7092B721" w14:textId="77777777" w:rsidTr="003312AE">
        <w:trPr>
          <w:trHeight w:val="280"/>
        </w:trPr>
        <w:tc>
          <w:tcPr>
            <w:tcW w:w="16159" w:type="dxa"/>
            <w:gridSpan w:val="12"/>
            <w:hideMark/>
          </w:tcPr>
          <w:p w14:paraId="5F08D2F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1.7.3 Признание объектов ОС, не соответствующим критериям актива</w:t>
            </w:r>
          </w:p>
        </w:tc>
      </w:tr>
      <w:tr w:rsidR="00723289" w:rsidRPr="00723289" w14:paraId="6D981D97" w14:textId="77777777" w:rsidTr="003312AE">
        <w:trPr>
          <w:trHeight w:val="1266"/>
        </w:trPr>
        <w:tc>
          <w:tcPr>
            <w:tcW w:w="851" w:type="dxa"/>
            <w:vMerge w:val="restart"/>
            <w:hideMark/>
          </w:tcPr>
          <w:p w14:paraId="478865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1.7.3.1</w:t>
            </w:r>
          </w:p>
        </w:tc>
        <w:tc>
          <w:tcPr>
            <w:tcW w:w="1972" w:type="dxa"/>
            <w:vMerge w:val="restart"/>
            <w:hideMark/>
          </w:tcPr>
          <w:p w14:paraId="56BAEF2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прекращении признания активами объектов нефинансовых активов (ф. 0510440)</w:t>
            </w:r>
          </w:p>
        </w:tc>
        <w:tc>
          <w:tcPr>
            <w:tcW w:w="1288" w:type="dxa"/>
            <w:vMerge w:val="restart"/>
            <w:hideMark/>
          </w:tcPr>
          <w:p w14:paraId="5C7615B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392B15A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hideMark/>
          </w:tcPr>
          <w:p w14:paraId="44EB305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DA95C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Одновременно с формированием акта о результатах инвентаризации (ф. 0504835)</w:t>
            </w:r>
          </w:p>
        </w:tc>
        <w:tc>
          <w:tcPr>
            <w:tcW w:w="1593" w:type="dxa"/>
            <w:vMerge w:val="restart"/>
            <w:hideMark/>
          </w:tcPr>
          <w:p w14:paraId="354238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488C3C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46EE0FB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35DD0F1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7C9876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7FFED0A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428E81EA" w14:textId="77777777" w:rsidTr="003312AE">
        <w:trPr>
          <w:trHeight w:val="1384"/>
        </w:trPr>
        <w:tc>
          <w:tcPr>
            <w:tcW w:w="851" w:type="dxa"/>
            <w:vMerge/>
            <w:hideMark/>
          </w:tcPr>
          <w:p w14:paraId="7FB4123A" w14:textId="77777777" w:rsidR="005C4D20" w:rsidRPr="00723289" w:rsidRDefault="005C4D20" w:rsidP="005C4D20">
            <w:pPr>
              <w:pStyle w:val="a5"/>
              <w:rPr>
                <w:rFonts w:ascii="Arial" w:hAnsi="Arial" w:cs="Arial"/>
                <w:sz w:val="16"/>
                <w:szCs w:val="16"/>
              </w:rPr>
            </w:pPr>
          </w:p>
        </w:tc>
        <w:tc>
          <w:tcPr>
            <w:tcW w:w="1972" w:type="dxa"/>
            <w:vMerge/>
            <w:hideMark/>
          </w:tcPr>
          <w:p w14:paraId="3A2C3C53" w14:textId="77777777" w:rsidR="005C4D20" w:rsidRPr="00723289" w:rsidRDefault="005C4D20" w:rsidP="005C4D20">
            <w:pPr>
              <w:pStyle w:val="a5"/>
              <w:rPr>
                <w:rFonts w:ascii="Arial" w:hAnsi="Arial" w:cs="Arial"/>
                <w:sz w:val="16"/>
                <w:szCs w:val="16"/>
              </w:rPr>
            </w:pPr>
          </w:p>
        </w:tc>
        <w:tc>
          <w:tcPr>
            <w:tcW w:w="1288" w:type="dxa"/>
            <w:vMerge/>
            <w:hideMark/>
          </w:tcPr>
          <w:p w14:paraId="4E12FC5E" w14:textId="77777777" w:rsidR="005C4D20" w:rsidRPr="00723289" w:rsidRDefault="005C4D20" w:rsidP="005C4D20">
            <w:pPr>
              <w:pStyle w:val="a5"/>
              <w:rPr>
                <w:rFonts w:ascii="Arial" w:hAnsi="Arial" w:cs="Arial"/>
                <w:sz w:val="16"/>
                <w:szCs w:val="16"/>
              </w:rPr>
            </w:pPr>
          </w:p>
        </w:tc>
        <w:tc>
          <w:tcPr>
            <w:tcW w:w="1559" w:type="dxa"/>
            <w:hideMark/>
          </w:tcPr>
          <w:p w14:paraId="49686F2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467DE0B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621F43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утверждения акта о результатах инвентаризации (ф. 0504835)</w:t>
            </w:r>
          </w:p>
        </w:tc>
        <w:tc>
          <w:tcPr>
            <w:tcW w:w="1593" w:type="dxa"/>
            <w:vMerge/>
            <w:hideMark/>
          </w:tcPr>
          <w:p w14:paraId="3FA2BCDE" w14:textId="77777777" w:rsidR="005C4D20" w:rsidRPr="00723289" w:rsidRDefault="005C4D20" w:rsidP="005C4D20">
            <w:pPr>
              <w:pStyle w:val="a5"/>
              <w:rPr>
                <w:rFonts w:ascii="Arial" w:hAnsi="Arial" w:cs="Arial"/>
                <w:sz w:val="16"/>
                <w:szCs w:val="16"/>
              </w:rPr>
            </w:pPr>
          </w:p>
        </w:tc>
        <w:tc>
          <w:tcPr>
            <w:tcW w:w="1560" w:type="dxa"/>
            <w:vMerge/>
            <w:hideMark/>
          </w:tcPr>
          <w:p w14:paraId="61347726" w14:textId="77777777" w:rsidR="005C4D20" w:rsidRPr="00723289" w:rsidRDefault="005C4D20" w:rsidP="005C4D20">
            <w:pPr>
              <w:pStyle w:val="a5"/>
              <w:rPr>
                <w:rFonts w:ascii="Arial" w:hAnsi="Arial" w:cs="Arial"/>
                <w:sz w:val="16"/>
                <w:szCs w:val="16"/>
              </w:rPr>
            </w:pPr>
          </w:p>
        </w:tc>
        <w:tc>
          <w:tcPr>
            <w:tcW w:w="1099" w:type="dxa"/>
            <w:vMerge/>
            <w:hideMark/>
          </w:tcPr>
          <w:p w14:paraId="34CBD93A" w14:textId="77777777" w:rsidR="005C4D20" w:rsidRPr="00723289" w:rsidRDefault="005C4D20" w:rsidP="005C4D20">
            <w:pPr>
              <w:pStyle w:val="a5"/>
              <w:rPr>
                <w:rFonts w:ascii="Arial" w:hAnsi="Arial" w:cs="Arial"/>
                <w:sz w:val="16"/>
                <w:szCs w:val="16"/>
              </w:rPr>
            </w:pPr>
          </w:p>
        </w:tc>
        <w:tc>
          <w:tcPr>
            <w:tcW w:w="992" w:type="dxa"/>
            <w:vMerge/>
            <w:hideMark/>
          </w:tcPr>
          <w:p w14:paraId="0B59598B" w14:textId="77777777" w:rsidR="005C4D20" w:rsidRPr="00723289" w:rsidRDefault="005C4D20" w:rsidP="005C4D20">
            <w:pPr>
              <w:pStyle w:val="a5"/>
              <w:rPr>
                <w:rFonts w:ascii="Arial" w:hAnsi="Arial" w:cs="Arial"/>
                <w:sz w:val="16"/>
                <w:szCs w:val="16"/>
              </w:rPr>
            </w:pPr>
          </w:p>
        </w:tc>
        <w:tc>
          <w:tcPr>
            <w:tcW w:w="993" w:type="dxa"/>
            <w:vMerge/>
            <w:hideMark/>
          </w:tcPr>
          <w:p w14:paraId="7DCCEA4E" w14:textId="77777777" w:rsidR="005C4D20" w:rsidRPr="00723289" w:rsidRDefault="005C4D20" w:rsidP="005C4D20">
            <w:pPr>
              <w:pStyle w:val="a5"/>
              <w:rPr>
                <w:rFonts w:ascii="Arial" w:hAnsi="Arial" w:cs="Arial"/>
                <w:sz w:val="16"/>
                <w:szCs w:val="16"/>
              </w:rPr>
            </w:pPr>
          </w:p>
        </w:tc>
        <w:tc>
          <w:tcPr>
            <w:tcW w:w="850" w:type="dxa"/>
            <w:vMerge/>
            <w:hideMark/>
          </w:tcPr>
          <w:p w14:paraId="3945B71C" w14:textId="77777777" w:rsidR="005C4D20" w:rsidRPr="00723289" w:rsidRDefault="005C4D20" w:rsidP="005C4D20">
            <w:pPr>
              <w:pStyle w:val="a5"/>
              <w:rPr>
                <w:rFonts w:ascii="Arial" w:hAnsi="Arial" w:cs="Arial"/>
                <w:sz w:val="16"/>
                <w:szCs w:val="16"/>
              </w:rPr>
            </w:pPr>
          </w:p>
        </w:tc>
      </w:tr>
      <w:tr w:rsidR="00723289" w:rsidRPr="00723289" w14:paraId="13B4997C" w14:textId="77777777" w:rsidTr="003312AE">
        <w:trPr>
          <w:trHeight w:val="1120"/>
        </w:trPr>
        <w:tc>
          <w:tcPr>
            <w:tcW w:w="851" w:type="dxa"/>
            <w:vMerge/>
            <w:hideMark/>
          </w:tcPr>
          <w:p w14:paraId="701AD88E" w14:textId="77777777" w:rsidR="005C4D20" w:rsidRPr="00723289" w:rsidRDefault="005C4D20" w:rsidP="005C4D20">
            <w:pPr>
              <w:pStyle w:val="a5"/>
              <w:rPr>
                <w:rFonts w:ascii="Arial" w:hAnsi="Arial" w:cs="Arial"/>
                <w:sz w:val="16"/>
                <w:szCs w:val="16"/>
              </w:rPr>
            </w:pPr>
          </w:p>
        </w:tc>
        <w:tc>
          <w:tcPr>
            <w:tcW w:w="1972" w:type="dxa"/>
            <w:vMerge/>
            <w:hideMark/>
          </w:tcPr>
          <w:p w14:paraId="50F2A4AA" w14:textId="77777777" w:rsidR="005C4D20" w:rsidRPr="00723289" w:rsidRDefault="005C4D20" w:rsidP="005C4D20">
            <w:pPr>
              <w:pStyle w:val="a5"/>
              <w:rPr>
                <w:rFonts w:ascii="Arial" w:hAnsi="Arial" w:cs="Arial"/>
                <w:sz w:val="16"/>
                <w:szCs w:val="16"/>
              </w:rPr>
            </w:pPr>
          </w:p>
        </w:tc>
        <w:tc>
          <w:tcPr>
            <w:tcW w:w="1288" w:type="dxa"/>
            <w:vMerge/>
            <w:hideMark/>
          </w:tcPr>
          <w:p w14:paraId="07A3E8F3" w14:textId="77777777" w:rsidR="005C4D20" w:rsidRPr="00723289" w:rsidRDefault="005C4D20" w:rsidP="005C4D20">
            <w:pPr>
              <w:pStyle w:val="a5"/>
              <w:rPr>
                <w:rFonts w:ascii="Arial" w:hAnsi="Arial" w:cs="Arial"/>
                <w:sz w:val="16"/>
                <w:szCs w:val="16"/>
              </w:rPr>
            </w:pPr>
          </w:p>
        </w:tc>
        <w:tc>
          <w:tcPr>
            <w:tcW w:w="1559" w:type="dxa"/>
            <w:hideMark/>
          </w:tcPr>
          <w:p w14:paraId="362C67E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hideMark/>
          </w:tcPr>
          <w:p w14:paraId="609BCB0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3C8ED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подписания </w:t>
            </w:r>
            <w:proofErr w:type="spellStart"/>
            <w:r w:rsidRPr="00723289">
              <w:rPr>
                <w:rFonts w:ascii="Arial" w:hAnsi="Arial" w:cs="Arial"/>
                <w:sz w:val="16"/>
                <w:szCs w:val="16"/>
              </w:rPr>
              <w:t>сленов</w:t>
            </w:r>
            <w:proofErr w:type="spellEnd"/>
            <w:r w:rsidRPr="00723289">
              <w:rPr>
                <w:rFonts w:ascii="Arial" w:hAnsi="Arial" w:cs="Arial"/>
                <w:sz w:val="16"/>
                <w:szCs w:val="16"/>
              </w:rPr>
              <w:t xml:space="preserve"> комиссии</w:t>
            </w:r>
          </w:p>
        </w:tc>
        <w:tc>
          <w:tcPr>
            <w:tcW w:w="1593" w:type="dxa"/>
            <w:vMerge/>
            <w:hideMark/>
          </w:tcPr>
          <w:p w14:paraId="5E421640" w14:textId="77777777" w:rsidR="005C4D20" w:rsidRPr="00723289" w:rsidRDefault="005C4D20" w:rsidP="005C4D20">
            <w:pPr>
              <w:pStyle w:val="a5"/>
              <w:rPr>
                <w:rFonts w:ascii="Arial" w:hAnsi="Arial" w:cs="Arial"/>
                <w:sz w:val="16"/>
                <w:szCs w:val="16"/>
              </w:rPr>
            </w:pPr>
          </w:p>
        </w:tc>
        <w:tc>
          <w:tcPr>
            <w:tcW w:w="1560" w:type="dxa"/>
            <w:vMerge/>
            <w:hideMark/>
          </w:tcPr>
          <w:p w14:paraId="285C6DF8" w14:textId="77777777" w:rsidR="005C4D20" w:rsidRPr="00723289" w:rsidRDefault="005C4D20" w:rsidP="005C4D20">
            <w:pPr>
              <w:pStyle w:val="a5"/>
              <w:rPr>
                <w:rFonts w:ascii="Arial" w:hAnsi="Arial" w:cs="Arial"/>
                <w:sz w:val="16"/>
                <w:szCs w:val="16"/>
              </w:rPr>
            </w:pPr>
          </w:p>
        </w:tc>
        <w:tc>
          <w:tcPr>
            <w:tcW w:w="1099" w:type="dxa"/>
            <w:vMerge/>
            <w:hideMark/>
          </w:tcPr>
          <w:p w14:paraId="7CF378F7" w14:textId="77777777" w:rsidR="005C4D20" w:rsidRPr="00723289" w:rsidRDefault="005C4D20" w:rsidP="005C4D20">
            <w:pPr>
              <w:pStyle w:val="a5"/>
              <w:rPr>
                <w:rFonts w:ascii="Arial" w:hAnsi="Arial" w:cs="Arial"/>
                <w:sz w:val="16"/>
                <w:szCs w:val="16"/>
              </w:rPr>
            </w:pPr>
          </w:p>
        </w:tc>
        <w:tc>
          <w:tcPr>
            <w:tcW w:w="992" w:type="dxa"/>
            <w:vMerge/>
            <w:hideMark/>
          </w:tcPr>
          <w:p w14:paraId="23748C93" w14:textId="77777777" w:rsidR="005C4D20" w:rsidRPr="00723289" w:rsidRDefault="005C4D20" w:rsidP="005C4D20">
            <w:pPr>
              <w:pStyle w:val="a5"/>
              <w:rPr>
                <w:rFonts w:ascii="Arial" w:hAnsi="Arial" w:cs="Arial"/>
                <w:sz w:val="16"/>
                <w:szCs w:val="16"/>
              </w:rPr>
            </w:pPr>
          </w:p>
        </w:tc>
        <w:tc>
          <w:tcPr>
            <w:tcW w:w="993" w:type="dxa"/>
            <w:vMerge/>
            <w:hideMark/>
          </w:tcPr>
          <w:p w14:paraId="4941AC28" w14:textId="77777777" w:rsidR="005C4D20" w:rsidRPr="00723289" w:rsidRDefault="005C4D20" w:rsidP="005C4D20">
            <w:pPr>
              <w:pStyle w:val="a5"/>
              <w:rPr>
                <w:rFonts w:ascii="Arial" w:hAnsi="Arial" w:cs="Arial"/>
                <w:sz w:val="16"/>
                <w:szCs w:val="16"/>
              </w:rPr>
            </w:pPr>
          </w:p>
        </w:tc>
        <w:tc>
          <w:tcPr>
            <w:tcW w:w="850" w:type="dxa"/>
            <w:vMerge/>
            <w:hideMark/>
          </w:tcPr>
          <w:p w14:paraId="777662AE" w14:textId="77777777" w:rsidR="005C4D20" w:rsidRPr="00723289" w:rsidRDefault="005C4D20" w:rsidP="005C4D20">
            <w:pPr>
              <w:pStyle w:val="a5"/>
              <w:rPr>
                <w:rFonts w:ascii="Arial" w:hAnsi="Arial" w:cs="Arial"/>
                <w:sz w:val="16"/>
                <w:szCs w:val="16"/>
              </w:rPr>
            </w:pPr>
          </w:p>
        </w:tc>
      </w:tr>
      <w:tr w:rsidR="00723289" w:rsidRPr="00723289" w14:paraId="52D2912B" w14:textId="77777777" w:rsidTr="003312AE">
        <w:trPr>
          <w:trHeight w:val="560"/>
        </w:trPr>
        <w:tc>
          <w:tcPr>
            <w:tcW w:w="851" w:type="dxa"/>
            <w:vMerge/>
            <w:hideMark/>
          </w:tcPr>
          <w:p w14:paraId="1270EFA9" w14:textId="77777777" w:rsidR="005C4D20" w:rsidRPr="00723289" w:rsidRDefault="005C4D20" w:rsidP="005C4D20">
            <w:pPr>
              <w:pStyle w:val="a5"/>
              <w:rPr>
                <w:rFonts w:ascii="Arial" w:hAnsi="Arial" w:cs="Arial"/>
                <w:sz w:val="16"/>
                <w:szCs w:val="16"/>
              </w:rPr>
            </w:pPr>
          </w:p>
        </w:tc>
        <w:tc>
          <w:tcPr>
            <w:tcW w:w="1972" w:type="dxa"/>
            <w:vMerge/>
            <w:hideMark/>
          </w:tcPr>
          <w:p w14:paraId="11A6D00F" w14:textId="77777777" w:rsidR="005C4D20" w:rsidRPr="00723289" w:rsidRDefault="005C4D20" w:rsidP="005C4D20">
            <w:pPr>
              <w:pStyle w:val="a5"/>
              <w:rPr>
                <w:rFonts w:ascii="Arial" w:hAnsi="Arial" w:cs="Arial"/>
                <w:sz w:val="16"/>
                <w:szCs w:val="16"/>
              </w:rPr>
            </w:pPr>
          </w:p>
        </w:tc>
        <w:tc>
          <w:tcPr>
            <w:tcW w:w="1288" w:type="dxa"/>
            <w:vMerge/>
            <w:hideMark/>
          </w:tcPr>
          <w:p w14:paraId="478882A0" w14:textId="77777777" w:rsidR="005C4D20" w:rsidRPr="00723289" w:rsidRDefault="005C4D20" w:rsidP="005C4D20">
            <w:pPr>
              <w:pStyle w:val="a5"/>
              <w:rPr>
                <w:rFonts w:ascii="Arial" w:hAnsi="Arial" w:cs="Arial"/>
                <w:sz w:val="16"/>
                <w:szCs w:val="16"/>
              </w:rPr>
            </w:pPr>
          </w:p>
        </w:tc>
        <w:tc>
          <w:tcPr>
            <w:tcW w:w="1559" w:type="dxa"/>
            <w:hideMark/>
          </w:tcPr>
          <w:p w14:paraId="5B0810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5F65AA6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A46B16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65112FB5" w14:textId="77777777" w:rsidR="005C4D20" w:rsidRPr="00723289" w:rsidRDefault="005C4D20" w:rsidP="005C4D20">
            <w:pPr>
              <w:pStyle w:val="a5"/>
              <w:rPr>
                <w:rFonts w:ascii="Arial" w:hAnsi="Arial" w:cs="Arial"/>
                <w:sz w:val="16"/>
                <w:szCs w:val="16"/>
              </w:rPr>
            </w:pPr>
          </w:p>
        </w:tc>
        <w:tc>
          <w:tcPr>
            <w:tcW w:w="1560" w:type="dxa"/>
            <w:vMerge/>
            <w:hideMark/>
          </w:tcPr>
          <w:p w14:paraId="5F602ACA" w14:textId="77777777" w:rsidR="005C4D20" w:rsidRPr="00723289" w:rsidRDefault="005C4D20" w:rsidP="005C4D20">
            <w:pPr>
              <w:pStyle w:val="a5"/>
              <w:rPr>
                <w:rFonts w:ascii="Arial" w:hAnsi="Arial" w:cs="Arial"/>
                <w:sz w:val="16"/>
                <w:szCs w:val="16"/>
              </w:rPr>
            </w:pPr>
          </w:p>
        </w:tc>
        <w:tc>
          <w:tcPr>
            <w:tcW w:w="1099" w:type="dxa"/>
            <w:vMerge/>
            <w:hideMark/>
          </w:tcPr>
          <w:p w14:paraId="075660C7" w14:textId="77777777" w:rsidR="005C4D20" w:rsidRPr="00723289" w:rsidRDefault="005C4D20" w:rsidP="005C4D20">
            <w:pPr>
              <w:pStyle w:val="a5"/>
              <w:rPr>
                <w:rFonts w:ascii="Arial" w:hAnsi="Arial" w:cs="Arial"/>
                <w:sz w:val="16"/>
                <w:szCs w:val="16"/>
              </w:rPr>
            </w:pPr>
          </w:p>
        </w:tc>
        <w:tc>
          <w:tcPr>
            <w:tcW w:w="992" w:type="dxa"/>
            <w:vMerge/>
            <w:hideMark/>
          </w:tcPr>
          <w:p w14:paraId="17CB5A28" w14:textId="77777777" w:rsidR="005C4D20" w:rsidRPr="00723289" w:rsidRDefault="005C4D20" w:rsidP="005C4D20">
            <w:pPr>
              <w:pStyle w:val="a5"/>
              <w:rPr>
                <w:rFonts w:ascii="Arial" w:hAnsi="Arial" w:cs="Arial"/>
                <w:sz w:val="16"/>
                <w:szCs w:val="16"/>
              </w:rPr>
            </w:pPr>
          </w:p>
        </w:tc>
        <w:tc>
          <w:tcPr>
            <w:tcW w:w="993" w:type="dxa"/>
            <w:vMerge/>
            <w:hideMark/>
          </w:tcPr>
          <w:p w14:paraId="6F4E7C48" w14:textId="77777777" w:rsidR="005C4D20" w:rsidRPr="00723289" w:rsidRDefault="005C4D20" w:rsidP="005C4D20">
            <w:pPr>
              <w:pStyle w:val="a5"/>
              <w:rPr>
                <w:rFonts w:ascii="Arial" w:hAnsi="Arial" w:cs="Arial"/>
                <w:sz w:val="16"/>
                <w:szCs w:val="16"/>
              </w:rPr>
            </w:pPr>
          </w:p>
        </w:tc>
        <w:tc>
          <w:tcPr>
            <w:tcW w:w="850" w:type="dxa"/>
            <w:vMerge/>
            <w:hideMark/>
          </w:tcPr>
          <w:p w14:paraId="3102C880" w14:textId="77777777" w:rsidR="005C4D20" w:rsidRPr="00723289" w:rsidRDefault="005C4D20" w:rsidP="005C4D20">
            <w:pPr>
              <w:pStyle w:val="a5"/>
              <w:rPr>
                <w:rFonts w:ascii="Arial" w:hAnsi="Arial" w:cs="Arial"/>
                <w:sz w:val="16"/>
                <w:szCs w:val="16"/>
              </w:rPr>
            </w:pPr>
          </w:p>
        </w:tc>
      </w:tr>
      <w:tr w:rsidR="00723289" w:rsidRPr="00723289" w14:paraId="7DC8A138" w14:textId="77777777" w:rsidTr="003312AE">
        <w:trPr>
          <w:trHeight w:val="1266"/>
        </w:trPr>
        <w:tc>
          <w:tcPr>
            <w:tcW w:w="851" w:type="dxa"/>
            <w:vMerge w:val="restart"/>
            <w:hideMark/>
          </w:tcPr>
          <w:p w14:paraId="731801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1.7.3.2</w:t>
            </w:r>
          </w:p>
        </w:tc>
        <w:tc>
          <w:tcPr>
            <w:tcW w:w="1972" w:type="dxa"/>
            <w:vMerge w:val="restart"/>
            <w:hideMark/>
          </w:tcPr>
          <w:p w14:paraId="7AEE29A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об утилизации (уничтожении) материальных ценностей (ф. 0510435)</w:t>
            </w:r>
          </w:p>
        </w:tc>
        <w:tc>
          <w:tcPr>
            <w:tcW w:w="1288" w:type="dxa"/>
            <w:vMerge w:val="restart"/>
            <w:hideMark/>
          </w:tcPr>
          <w:p w14:paraId="1DC1510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1C4E2D2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 по поступлению и выбытию нефинансовых активов</w:t>
            </w:r>
          </w:p>
        </w:tc>
        <w:tc>
          <w:tcPr>
            <w:tcW w:w="1701" w:type="dxa"/>
            <w:hideMark/>
          </w:tcPr>
          <w:p w14:paraId="7E27AA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2BA6A9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утилизации </w:t>
            </w:r>
            <w:proofErr w:type="spellStart"/>
            <w:r w:rsidRPr="00723289">
              <w:rPr>
                <w:rFonts w:ascii="Arial" w:hAnsi="Arial" w:cs="Arial"/>
                <w:sz w:val="16"/>
                <w:szCs w:val="16"/>
              </w:rPr>
              <w:t>матценностей</w:t>
            </w:r>
            <w:proofErr w:type="spellEnd"/>
          </w:p>
        </w:tc>
        <w:tc>
          <w:tcPr>
            <w:tcW w:w="1593" w:type="dxa"/>
            <w:vMerge w:val="restart"/>
            <w:hideMark/>
          </w:tcPr>
          <w:p w14:paraId="5497A52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58A8A1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8443E5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4D184E3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387E9B0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6C0E5B1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13E3C97A" w14:textId="77777777" w:rsidTr="003312AE">
        <w:trPr>
          <w:trHeight w:val="1269"/>
        </w:trPr>
        <w:tc>
          <w:tcPr>
            <w:tcW w:w="851" w:type="dxa"/>
            <w:vMerge/>
            <w:hideMark/>
          </w:tcPr>
          <w:p w14:paraId="14DDDFE7" w14:textId="77777777" w:rsidR="005C4D20" w:rsidRPr="00723289" w:rsidRDefault="005C4D20" w:rsidP="005C4D20">
            <w:pPr>
              <w:pStyle w:val="a5"/>
              <w:rPr>
                <w:rFonts w:ascii="Arial" w:hAnsi="Arial" w:cs="Arial"/>
                <w:sz w:val="16"/>
                <w:szCs w:val="16"/>
              </w:rPr>
            </w:pPr>
          </w:p>
        </w:tc>
        <w:tc>
          <w:tcPr>
            <w:tcW w:w="1972" w:type="dxa"/>
            <w:vMerge/>
            <w:hideMark/>
          </w:tcPr>
          <w:p w14:paraId="1EE34C74" w14:textId="77777777" w:rsidR="005C4D20" w:rsidRPr="00723289" w:rsidRDefault="005C4D20" w:rsidP="005C4D20">
            <w:pPr>
              <w:pStyle w:val="a5"/>
              <w:rPr>
                <w:rFonts w:ascii="Arial" w:hAnsi="Arial" w:cs="Arial"/>
                <w:sz w:val="16"/>
                <w:szCs w:val="16"/>
              </w:rPr>
            </w:pPr>
          </w:p>
        </w:tc>
        <w:tc>
          <w:tcPr>
            <w:tcW w:w="1288" w:type="dxa"/>
            <w:vMerge/>
            <w:hideMark/>
          </w:tcPr>
          <w:p w14:paraId="10F8C613" w14:textId="77777777" w:rsidR="005C4D20" w:rsidRPr="00723289" w:rsidRDefault="005C4D20" w:rsidP="005C4D20">
            <w:pPr>
              <w:pStyle w:val="a5"/>
              <w:rPr>
                <w:rFonts w:ascii="Arial" w:hAnsi="Arial" w:cs="Arial"/>
                <w:sz w:val="16"/>
                <w:szCs w:val="16"/>
              </w:rPr>
            </w:pPr>
          </w:p>
        </w:tc>
        <w:tc>
          <w:tcPr>
            <w:tcW w:w="1559" w:type="dxa"/>
            <w:hideMark/>
          </w:tcPr>
          <w:p w14:paraId="32D388C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за сохранность или использование по назначению имущества</w:t>
            </w:r>
          </w:p>
        </w:tc>
        <w:tc>
          <w:tcPr>
            <w:tcW w:w="1701" w:type="dxa"/>
            <w:hideMark/>
          </w:tcPr>
          <w:p w14:paraId="7832941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767AB0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6F198E80" w14:textId="77777777" w:rsidR="005C4D20" w:rsidRPr="00723289" w:rsidRDefault="005C4D20" w:rsidP="005C4D20">
            <w:pPr>
              <w:pStyle w:val="a5"/>
              <w:rPr>
                <w:rFonts w:ascii="Arial" w:hAnsi="Arial" w:cs="Arial"/>
                <w:sz w:val="16"/>
                <w:szCs w:val="16"/>
              </w:rPr>
            </w:pPr>
          </w:p>
        </w:tc>
        <w:tc>
          <w:tcPr>
            <w:tcW w:w="1560" w:type="dxa"/>
            <w:vMerge/>
            <w:hideMark/>
          </w:tcPr>
          <w:p w14:paraId="427CA59B" w14:textId="77777777" w:rsidR="005C4D20" w:rsidRPr="00723289" w:rsidRDefault="005C4D20" w:rsidP="005C4D20">
            <w:pPr>
              <w:pStyle w:val="a5"/>
              <w:rPr>
                <w:rFonts w:ascii="Arial" w:hAnsi="Arial" w:cs="Arial"/>
                <w:sz w:val="16"/>
                <w:szCs w:val="16"/>
              </w:rPr>
            </w:pPr>
          </w:p>
        </w:tc>
        <w:tc>
          <w:tcPr>
            <w:tcW w:w="1099" w:type="dxa"/>
            <w:vMerge/>
            <w:hideMark/>
          </w:tcPr>
          <w:p w14:paraId="42EA14BC" w14:textId="77777777" w:rsidR="005C4D20" w:rsidRPr="00723289" w:rsidRDefault="005C4D20" w:rsidP="005C4D20">
            <w:pPr>
              <w:pStyle w:val="a5"/>
              <w:rPr>
                <w:rFonts w:ascii="Arial" w:hAnsi="Arial" w:cs="Arial"/>
                <w:sz w:val="16"/>
                <w:szCs w:val="16"/>
              </w:rPr>
            </w:pPr>
          </w:p>
        </w:tc>
        <w:tc>
          <w:tcPr>
            <w:tcW w:w="992" w:type="dxa"/>
            <w:vMerge/>
            <w:hideMark/>
          </w:tcPr>
          <w:p w14:paraId="292A3994" w14:textId="77777777" w:rsidR="005C4D20" w:rsidRPr="00723289" w:rsidRDefault="005C4D20" w:rsidP="005C4D20">
            <w:pPr>
              <w:pStyle w:val="a5"/>
              <w:rPr>
                <w:rFonts w:ascii="Arial" w:hAnsi="Arial" w:cs="Arial"/>
                <w:sz w:val="16"/>
                <w:szCs w:val="16"/>
              </w:rPr>
            </w:pPr>
          </w:p>
        </w:tc>
        <w:tc>
          <w:tcPr>
            <w:tcW w:w="993" w:type="dxa"/>
            <w:vMerge/>
            <w:hideMark/>
          </w:tcPr>
          <w:p w14:paraId="53EFAEF8" w14:textId="77777777" w:rsidR="005C4D20" w:rsidRPr="00723289" w:rsidRDefault="005C4D20" w:rsidP="005C4D20">
            <w:pPr>
              <w:pStyle w:val="a5"/>
              <w:rPr>
                <w:rFonts w:ascii="Arial" w:hAnsi="Arial" w:cs="Arial"/>
                <w:sz w:val="16"/>
                <w:szCs w:val="16"/>
              </w:rPr>
            </w:pPr>
          </w:p>
        </w:tc>
        <w:tc>
          <w:tcPr>
            <w:tcW w:w="850" w:type="dxa"/>
            <w:vMerge/>
            <w:hideMark/>
          </w:tcPr>
          <w:p w14:paraId="2D182F85" w14:textId="77777777" w:rsidR="005C4D20" w:rsidRPr="00723289" w:rsidRDefault="005C4D20" w:rsidP="005C4D20">
            <w:pPr>
              <w:pStyle w:val="a5"/>
              <w:rPr>
                <w:rFonts w:ascii="Arial" w:hAnsi="Arial" w:cs="Arial"/>
                <w:sz w:val="16"/>
                <w:szCs w:val="16"/>
              </w:rPr>
            </w:pPr>
          </w:p>
        </w:tc>
      </w:tr>
      <w:tr w:rsidR="00723289" w:rsidRPr="00723289" w14:paraId="5C146A71" w14:textId="77777777" w:rsidTr="003312AE">
        <w:trPr>
          <w:trHeight w:val="1120"/>
        </w:trPr>
        <w:tc>
          <w:tcPr>
            <w:tcW w:w="851" w:type="dxa"/>
            <w:vMerge/>
            <w:hideMark/>
          </w:tcPr>
          <w:p w14:paraId="24B4FDBA" w14:textId="77777777" w:rsidR="005C4D20" w:rsidRPr="00723289" w:rsidRDefault="005C4D20" w:rsidP="005C4D20">
            <w:pPr>
              <w:pStyle w:val="a5"/>
              <w:rPr>
                <w:rFonts w:ascii="Arial" w:hAnsi="Arial" w:cs="Arial"/>
                <w:sz w:val="16"/>
                <w:szCs w:val="16"/>
              </w:rPr>
            </w:pPr>
          </w:p>
        </w:tc>
        <w:tc>
          <w:tcPr>
            <w:tcW w:w="1972" w:type="dxa"/>
            <w:vMerge/>
            <w:hideMark/>
          </w:tcPr>
          <w:p w14:paraId="4E768915" w14:textId="77777777" w:rsidR="005C4D20" w:rsidRPr="00723289" w:rsidRDefault="005C4D20" w:rsidP="005C4D20">
            <w:pPr>
              <w:pStyle w:val="a5"/>
              <w:rPr>
                <w:rFonts w:ascii="Arial" w:hAnsi="Arial" w:cs="Arial"/>
                <w:sz w:val="16"/>
                <w:szCs w:val="16"/>
              </w:rPr>
            </w:pPr>
          </w:p>
        </w:tc>
        <w:tc>
          <w:tcPr>
            <w:tcW w:w="1288" w:type="dxa"/>
            <w:vMerge/>
            <w:hideMark/>
          </w:tcPr>
          <w:p w14:paraId="3475D388" w14:textId="77777777" w:rsidR="005C4D20" w:rsidRPr="00723289" w:rsidRDefault="005C4D20" w:rsidP="005C4D20">
            <w:pPr>
              <w:pStyle w:val="a5"/>
              <w:rPr>
                <w:rFonts w:ascii="Arial" w:hAnsi="Arial" w:cs="Arial"/>
                <w:sz w:val="16"/>
                <w:szCs w:val="16"/>
              </w:rPr>
            </w:pPr>
          </w:p>
        </w:tc>
        <w:tc>
          <w:tcPr>
            <w:tcW w:w="1559" w:type="dxa"/>
            <w:hideMark/>
          </w:tcPr>
          <w:p w14:paraId="2740C74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7B298B1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3CACAB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утверждения ответственного лица за сохранность имущества</w:t>
            </w:r>
          </w:p>
        </w:tc>
        <w:tc>
          <w:tcPr>
            <w:tcW w:w="1593" w:type="dxa"/>
            <w:vMerge/>
            <w:hideMark/>
          </w:tcPr>
          <w:p w14:paraId="15CF15EA" w14:textId="77777777" w:rsidR="005C4D20" w:rsidRPr="00723289" w:rsidRDefault="005C4D20" w:rsidP="005C4D20">
            <w:pPr>
              <w:pStyle w:val="a5"/>
              <w:rPr>
                <w:rFonts w:ascii="Arial" w:hAnsi="Arial" w:cs="Arial"/>
                <w:sz w:val="16"/>
                <w:szCs w:val="16"/>
              </w:rPr>
            </w:pPr>
          </w:p>
        </w:tc>
        <w:tc>
          <w:tcPr>
            <w:tcW w:w="1560" w:type="dxa"/>
            <w:vMerge/>
            <w:hideMark/>
          </w:tcPr>
          <w:p w14:paraId="4488602A" w14:textId="77777777" w:rsidR="005C4D20" w:rsidRPr="00723289" w:rsidRDefault="005C4D20" w:rsidP="005C4D20">
            <w:pPr>
              <w:pStyle w:val="a5"/>
              <w:rPr>
                <w:rFonts w:ascii="Arial" w:hAnsi="Arial" w:cs="Arial"/>
                <w:sz w:val="16"/>
                <w:szCs w:val="16"/>
              </w:rPr>
            </w:pPr>
          </w:p>
        </w:tc>
        <w:tc>
          <w:tcPr>
            <w:tcW w:w="1099" w:type="dxa"/>
            <w:vMerge/>
            <w:hideMark/>
          </w:tcPr>
          <w:p w14:paraId="3EDE00E7" w14:textId="77777777" w:rsidR="005C4D20" w:rsidRPr="00723289" w:rsidRDefault="005C4D20" w:rsidP="005C4D20">
            <w:pPr>
              <w:pStyle w:val="a5"/>
              <w:rPr>
                <w:rFonts w:ascii="Arial" w:hAnsi="Arial" w:cs="Arial"/>
                <w:sz w:val="16"/>
                <w:szCs w:val="16"/>
              </w:rPr>
            </w:pPr>
          </w:p>
        </w:tc>
        <w:tc>
          <w:tcPr>
            <w:tcW w:w="992" w:type="dxa"/>
            <w:vMerge/>
            <w:hideMark/>
          </w:tcPr>
          <w:p w14:paraId="65D568FE" w14:textId="77777777" w:rsidR="005C4D20" w:rsidRPr="00723289" w:rsidRDefault="005C4D20" w:rsidP="005C4D20">
            <w:pPr>
              <w:pStyle w:val="a5"/>
              <w:rPr>
                <w:rFonts w:ascii="Arial" w:hAnsi="Arial" w:cs="Arial"/>
                <w:sz w:val="16"/>
                <w:szCs w:val="16"/>
              </w:rPr>
            </w:pPr>
          </w:p>
        </w:tc>
        <w:tc>
          <w:tcPr>
            <w:tcW w:w="993" w:type="dxa"/>
            <w:vMerge/>
            <w:hideMark/>
          </w:tcPr>
          <w:p w14:paraId="4729D8A0" w14:textId="77777777" w:rsidR="005C4D20" w:rsidRPr="00723289" w:rsidRDefault="005C4D20" w:rsidP="005C4D20">
            <w:pPr>
              <w:pStyle w:val="a5"/>
              <w:rPr>
                <w:rFonts w:ascii="Arial" w:hAnsi="Arial" w:cs="Arial"/>
                <w:sz w:val="16"/>
                <w:szCs w:val="16"/>
              </w:rPr>
            </w:pPr>
          </w:p>
        </w:tc>
        <w:tc>
          <w:tcPr>
            <w:tcW w:w="850" w:type="dxa"/>
            <w:vMerge/>
            <w:hideMark/>
          </w:tcPr>
          <w:p w14:paraId="2B6851BC" w14:textId="77777777" w:rsidR="005C4D20" w:rsidRPr="00723289" w:rsidRDefault="005C4D20" w:rsidP="005C4D20">
            <w:pPr>
              <w:pStyle w:val="a5"/>
              <w:rPr>
                <w:rFonts w:ascii="Arial" w:hAnsi="Arial" w:cs="Arial"/>
                <w:sz w:val="16"/>
                <w:szCs w:val="16"/>
              </w:rPr>
            </w:pPr>
          </w:p>
        </w:tc>
      </w:tr>
      <w:tr w:rsidR="00723289" w:rsidRPr="00723289" w14:paraId="21A8FB41" w14:textId="77777777" w:rsidTr="003312AE">
        <w:trPr>
          <w:trHeight w:val="828"/>
        </w:trPr>
        <w:tc>
          <w:tcPr>
            <w:tcW w:w="851" w:type="dxa"/>
            <w:vMerge w:val="restart"/>
            <w:noWrap/>
            <w:hideMark/>
          </w:tcPr>
          <w:p w14:paraId="1644666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1.7.3.3</w:t>
            </w:r>
          </w:p>
        </w:tc>
        <w:tc>
          <w:tcPr>
            <w:tcW w:w="1972" w:type="dxa"/>
            <w:vMerge w:val="restart"/>
            <w:hideMark/>
          </w:tcPr>
          <w:p w14:paraId="5918CF0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объектов нефинансовых активов (кроме транспортных средств) (ф. 0510454)</w:t>
            </w:r>
          </w:p>
        </w:tc>
        <w:tc>
          <w:tcPr>
            <w:tcW w:w="1288" w:type="dxa"/>
            <w:vMerge w:val="restart"/>
            <w:hideMark/>
          </w:tcPr>
          <w:p w14:paraId="27CB7BC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4457CC7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hideMark/>
          </w:tcPr>
          <w:p w14:paraId="774BEF4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726A4B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совершения операции</w:t>
            </w:r>
          </w:p>
        </w:tc>
        <w:tc>
          <w:tcPr>
            <w:tcW w:w="1593" w:type="dxa"/>
            <w:vMerge w:val="restart"/>
            <w:hideMark/>
          </w:tcPr>
          <w:p w14:paraId="608B114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522274C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0EE6178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2C20B8A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7E59DEF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58CBE8A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4844CBBF" w14:textId="77777777" w:rsidTr="003312AE">
        <w:trPr>
          <w:trHeight w:val="560"/>
        </w:trPr>
        <w:tc>
          <w:tcPr>
            <w:tcW w:w="851" w:type="dxa"/>
            <w:vMerge/>
            <w:hideMark/>
          </w:tcPr>
          <w:p w14:paraId="6ABBA302" w14:textId="77777777" w:rsidR="005C4D20" w:rsidRPr="00723289" w:rsidRDefault="005C4D20" w:rsidP="005C4D20">
            <w:pPr>
              <w:pStyle w:val="a5"/>
              <w:rPr>
                <w:rFonts w:ascii="Arial" w:hAnsi="Arial" w:cs="Arial"/>
                <w:sz w:val="16"/>
                <w:szCs w:val="16"/>
              </w:rPr>
            </w:pPr>
          </w:p>
        </w:tc>
        <w:tc>
          <w:tcPr>
            <w:tcW w:w="1972" w:type="dxa"/>
            <w:vMerge/>
            <w:hideMark/>
          </w:tcPr>
          <w:p w14:paraId="3B697EFC" w14:textId="77777777" w:rsidR="005C4D20" w:rsidRPr="00723289" w:rsidRDefault="005C4D20" w:rsidP="005C4D20">
            <w:pPr>
              <w:pStyle w:val="a5"/>
              <w:rPr>
                <w:rFonts w:ascii="Arial" w:hAnsi="Arial" w:cs="Arial"/>
                <w:sz w:val="16"/>
                <w:szCs w:val="16"/>
              </w:rPr>
            </w:pPr>
          </w:p>
        </w:tc>
        <w:tc>
          <w:tcPr>
            <w:tcW w:w="1288" w:type="dxa"/>
            <w:vMerge/>
            <w:hideMark/>
          </w:tcPr>
          <w:p w14:paraId="59395BAB" w14:textId="77777777" w:rsidR="005C4D20" w:rsidRPr="00723289" w:rsidRDefault="005C4D20" w:rsidP="005C4D20">
            <w:pPr>
              <w:pStyle w:val="a5"/>
              <w:rPr>
                <w:rFonts w:ascii="Arial" w:hAnsi="Arial" w:cs="Arial"/>
                <w:sz w:val="16"/>
                <w:szCs w:val="16"/>
              </w:rPr>
            </w:pPr>
          </w:p>
        </w:tc>
        <w:tc>
          <w:tcPr>
            <w:tcW w:w="1559" w:type="dxa"/>
            <w:hideMark/>
          </w:tcPr>
          <w:p w14:paraId="087E8B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hideMark/>
          </w:tcPr>
          <w:p w14:paraId="79CC11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4D63FA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рабочие день после составления документа</w:t>
            </w:r>
          </w:p>
        </w:tc>
        <w:tc>
          <w:tcPr>
            <w:tcW w:w="1593" w:type="dxa"/>
            <w:vMerge/>
            <w:hideMark/>
          </w:tcPr>
          <w:p w14:paraId="4A54A097" w14:textId="77777777" w:rsidR="005C4D20" w:rsidRPr="00723289" w:rsidRDefault="005C4D20" w:rsidP="005C4D20">
            <w:pPr>
              <w:pStyle w:val="a5"/>
              <w:rPr>
                <w:rFonts w:ascii="Arial" w:hAnsi="Arial" w:cs="Arial"/>
                <w:sz w:val="16"/>
                <w:szCs w:val="16"/>
              </w:rPr>
            </w:pPr>
          </w:p>
        </w:tc>
        <w:tc>
          <w:tcPr>
            <w:tcW w:w="1560" w:type="dxa"/>
            <w:vMerge/>
            <w:hideMark/>
          </w:tcPr>
          <w:p w14:paraId="2BA1A02A" w14:textId="77777777" w:rsidR="005C4D20" w:rsidRPr="00723289" w:rsidRDefault="005C4D20" w:rsidP="005C4D20">
            <w:pPr>
              <w:pStyle w:val="a5"/>
              <w:rPr>
                <w:rFonts w:ascii="Arial" w:hAnsi="Arial" w:cs="Arial"/>
                <w:sz w:val="16"/>
                <w:szCs w:val="16"/>
              </w:rPr>
            </w:pPr>
          </w:p>
        </w:tc>
        <w:tc>
          <w:tcPr>
            <w:tcW w:w="1099" w:type="dxa"/>
            <w:vMerge/>
            <w:hideMark/>
          </w:tcPr>
          <w:p w14:paraId="728A46E4" w14:textId="77777777" w:rsidR="005C4D20" w:rsidRPr="00723289" w:rsidRDefault="005C4D20" w:rsidP="005C4D20">
            <w:pPr>
              <w:pStyle w:val="a5"/>
              <w:rPr>
                <w:rFonts w:ascii="Arial" w:hAnsi="Arial" w:cs="Arial"/>
                <w:sz w:val="16"/>
                <w:szCs w:val="16"/>
              </w:rPr>
            </w:pPr>
          </w:p>
        </w:tc>
        <w:tc>
          <w:tcPr>
            <w:tcW w:w="992" w:type="dxa"/>
            <w:vMerge/>
            <w:hideMark/>
          </w:tcPr>
          <w:p w14:paraId="3DCE9EA7" w14:textId="77777777" w:rsidR="005C4D20" w:rsidRPr="00723289" w:rsidRDefault="005C4D20" w:rsidP="005C4D20">
            <w:pPr>
              <w:pStyle w:val="a5"/>
              <w:rPr>
                <w:rFonts w:ascii="Arial" w:hAnsi="Arial" w:cs="Arial"/>
                <w:sz w:val="16"/>
                <w:szCs w:val="16"/>
              </w:rPr>
            </w:pPr>
          </w:p>
        </w:tc>
        <w:tc>
          <w:tcPr>
            <w:tcW w:w="993" w:type="dxa"/>
            <w:vMerge/>
            <w:hideMark/>
          </w:tcPr>
          <w:p w14:paraId="3AA93007" w14:textId="77777777" w:rsidR="005C4D20" w:rsidRPr="00723289" w:rsidRDefault="005C4D20" w:rsidP="005C4D20">
            <w:pPr>
              <w:pStyle w:val="a5"/>
              <w:rPr>
                <w:rFonts w:ascii="Arial" w:hAnsi="Arial" w:cs="Arial"/>
                <w:sz w:val="16"/>
                <w:szCs w:val="16"/>
              </w:rPr>
            </w:pPr>
          </w:p>
        </w:tc>
        <w:tc>
          <w:tcPr>
            <w:tcW w:w="850" w:type="dxa"/>
            <w:vMerge/>
            <w:hideMark/>
          </w:tcPr>
          <w:p w14:paraId="07A461B3" w14:textId="77777777" w:rsidR="005C4D20" w:rsidRPr="00723289" w:rsidRDefault="005C4D20" w:rsidP="005C4D20">
            <w:pPr>
              <w:pStyle w:val="a5"/>
              <w:rPr>
                <w:rFonts w:ascii="Arial" w:hAnsi="Arial" w:cs="Arial"/>
                <w:sz w:val="16"/>
                <w:szCs w:val="16"/>
              </w:rPr>
            </w:pPr>
          </w:p>
        </w:tc>
      </w:tr>
      <w:tr w:rsidR="00723289" w:rsidRPr="00723289" w14:paraId="407C9EBD" w14:textId="77777777" w:rsidTr="003312AE">
        <w:trPr>
          <w:trHeight w:val="840"/>
        </w:trPr>
        <w:tc>
          <w:tcPr>
            <w:tcW w:w="851" w:type="dxa"/>
            <w:vMerge/>
            <w:hideMark/>
          </w:tcPr>
          <w:p w14:paraId="12492F50" w14:textId="77777777" w:rsidR="005C4D20" w:rsidRPr="00723289" w:rsidRDefault="005C4D20" w:rsidP="005C4D20">
            <w:pPr>
              <w:pStyle w:val="a5"/>
              <w:rPr>
                <w:rFonts w:ascii="Arial" w:hAnsi="Arial" w:cs="Arial"/>
                <w:sz w:val="16"/>
                <w:szCs w:val="16"/>
              </w:rPr>
            </w:pPr>
          </w:p>
        </w:tc>
        <w:tc>
          <w:tcPr>
            <w:tcW w:w="1972" w:type="dxa"/>
            <w:vMerge/>
            <w:hideMark/>
          </w:tcPr>
          <w:p w14:paraId="1CA8CA22" w14:textId="77777777" w:rsidR="005C4D20" w:rsidRPr="00723289" w:rsidRDefault="005C4D20" w:rsidP="005C4D20">
            <w:pPr>
              <w:pStyle w:val="a5"/>
              <w:rPr>
                <w:rFonts w:ascii="Arial" w:hAnsi="Arial" w:cs="Arial"/>
                <w:sz w:val="16"/>
                <w:szCs w:val="16"/>
              </w:rPr>
            </w:pPr>
          </w:p>
        </w:tc>
        <w:tc>
          <w:tcPr>
            <w:tcW w:w="1288" w:type="dxa"/>
            <w:vMerge/>
            <w:hideMark/>
          </w:tcPr>
          <w:p w14:paraId="125F4B6D" w14:textId="77777777" w:rsidR="005C4D20" w:rsidRPr="00723289" w:rsidRDefault="005C4D20" w:rsidP="005C4D20">
            <w:pPr>
              <w:pStyle w:val="a5"/>
              <w:rPr>
                <w:rFonts w:ascii="Arial" w:hAnsi="Arial" w:cs="Arial"/>
                <w:sz w:val="16"/>
                <w:szCs w:val="16"/>
              </w:rPr>
            </w:pPr>
          </w:p>
        </w:tc>
        <w:tc>
          <w:tcPr>
            <w:tcW w:w="1559" w:type="dxa"/>
            <w:hideMark/>
          </w:tcPr>
          <w:p w14:paraId="6CDD5C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w:t>
            </w:r>
          </w:p>
        </w:tc>
        <w:tc>
          <w:tcPr>
            <w:tcW w:w="1701" w:type="dxa"/>
            <w:hideMark/>
          </w:tcPr>
          <w:p w14:paraId="03366F2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A5280D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подписания членов комиссии</w:t>
            </w:r>
          </w:p>
        </w:tc>
        <w:tc>
          <w:tcPr>
            <w:tcW w:w="1593" w:type="dxa"/>
            <w:vMerge/>
            <w:hideMark/>
          </w:tcPr>
          <w:p w14:paraId="2A255389" w14:textId="77777777" w:rsidR="005C4D20" w:rsidRPr="00723289" w:rsidRDefault="005C4D20" w:rsidP="005C4D20">
            <w:pPr>
              <w:pStyle w:val="a5"/>
              <w:rPr>
                <w:rFonts w:ascii="Arial" w:hAnsi="Arial" w:cs="Arial"/>
                <w:sz w:val="16"/>
                <w:szCs w:val="16"/>
              </w:rPr>
            </w:pPr>
          </w:p>
        </w:tc>
        <w:tc>
          <w:tcPr>
            <w:tcW w:w="1560" w:type="dxa"/>
            <w:vMerge/>
            <w:hideMark/>
          </w:tcPr>
          <w:p w14:paraId="75026550" w14:textId="77777777" w:rsidR="005C4D20" w:rsidRPr="00723289" w:rsidRDefault="005C4D20" w:rsidP="005C4D20">
            <w:pPr>
              <w:pStyle w:val="a5"/>
              <w:rPr>
                <w:rFonts w:ascii="Arial" w:hAnsi="Arial" w:cs="Arial"/>
                <w:sz w:val="16"/>
                <w:szCs w:val="16"/>
              </w:rPr>
            </w:pPr>
          </w:p>
        </w:tc>
        <w:tc>
          <w:tcPr>
            <w:tcW w:w="1099" w:type="dxa"/>
            <w:vMerge/>
            <w:hideMark/>
          </w:tcPr>
          <w:p w14:paraId="77F5B741" w14:textId="77777777" w:rsidR="005C4D20" w:rsidRPr="00723289" w:rsidRDefault="005C4D20" w:rsidP="005C4D20">
            <w:pPr>
              <w:pStyle w:val="a5"/>
              <w:rPr>
                <w:rFonts w:ascii="Arial" w:hAnsi="Arial" w:cs="Arial"/>
                <w:sz w:val="16"/>
                <w:szCs w:val="16"/>
              </w:rPr>
            </w:pPr>
          </w:p>
        </w:tc>
        <w:tc>
          <w:tcPr>
            <w:tcW w:w="992" w:type="dxa"/>
            <w:vMerge/>
            <w:hideMark/>
          </w:tcPr>
          <w:p w14:paraId="288428EF" w14:textId="77777777" w:rsidR="005C4D20" w:rsidRPr="00723289" w:rsidRDefault="005C4D20" w:rsidP="005C4D20">
            <w:pPr>
              <w:pStyle w:val="a5"/>
              <w:rPr>
                <w:rFonts w:ascii="Arial" w:hAnsi="Arial" w:cs="Arial"/>
                <w:sz w:val="16"/>
                <w:szCs w:val="16"/>
              </w:rPr>
            </w:pPr>
          </w:p>
        </w:tc>
        <w:tc>
          <w:tcPr>
            <w:tcW w:w="993" w:type="dxa"/>
            <w:vMerge/>
            <w:hideMark/>
          </w:tcPr>
          <w:p w14:paraId="71231716" w14:textId="77777777" w:rsidR="005C4D20" w:rsidRPr="00723289" w:rsidRDefault="005C4D20" w:rsidP="005C4D20">
            <w:pPr>
              <w:pStyle w:val="a5"/>
              <w:rPr>
                <w:rFonts w:ascii="Arial" w:hAnsi="Arial" w:cs="Arial"/>
                <w:sz w:val="16"/>
                <w:szCs w:val="16"/>
              </w:rPr>
            </w:pPr>
          </w:p>
        </w:tc>
        <w:tc>
          <w:tcPr>
            <w:tcW w:w="850" w:type="dxa"/>
            <w:vMerge/>
            <w:hideMark/>
          </w:tcPr>
          <w:p w14:paraId="6A39A505" w14:textId="77777777" w:rsidR="005C4D20" w:rsidRPr="00723289" w:rsidRDefault="005C4D20" w:rsidP="005C4D20">
            <w:pPr>
              <w:pStyle w:val="a5"/>
              <w:rPr>
                <w:rFonts w:ascii="Arial" w:hAnsi="Arial" w:cs="Arial"/>
                <w:sz w:val="16"/>
                <w:szCs w:val="16"/>
              </w:rPr>
            </w:pPr>
          </w:p>
        </w:tc>
      </w:tr>
      <w:tr w:rsidR="00723289" w:rsidRPr="00723289" w14:paraId="58E759AC" w14:textId="77777777" w:rsidTr="003312AE">
        <w:trPr>
          <w:trHeight w:val="840"/>
        </w:trPr>
        <w:tc>
          <w:tcPr>
            <w:tcW w:w="851" w:type="dxa"/>
            <w:vMerge/>
            <w:hideMark/>
          </w:tcPr>
          <w:p w14:paraId="07E27E0C" w14:textId="77777777" w:rsidR="005C4D20" w:rsidRPr="00723289" w:rsidRDefault="005C4D20" w:rsidP="005C4D20">
            <w:pPr>
              <w:pStyle w:val="a5"/>
              <w:rPr>
                <w:rFonts w:ascii="Arial" w:hAnsi="Arial" w:cs="Arial"/>
                <w:sz w:val="16"/>
                <w:szCs w:val="16"/>
              </w:rPr>
            </w:pPr>
          </w:p>
        </w:tc>
        <w:tc>
          <w:tcPr>
            <w:tcW w:w="1972" w:type="dxa"/>
            <w:vMerge/>
            <w:hideMark/>
          </w:tcPr>
          <w:p w14:paraId="170A4D7B" w14:textId="77777777" w:rsidR="005C4D20" w:rsidRPr="00723289" w:rsidRDefault="005C4D20" w:rsidP="005C4D20">
            <w:pPr>
              <w:pStyle w:val="a5"/>
              <w:rPr>
                <w:rFonts w:ascii="Arial" w:hAnsi="Arial" w:cs="Arial"/>
                <w:sz w:val="16"/>
                <w:szCs w:val="16"/>
              </w:rPr>
            </w:pPr>
          </w:p>
        </w:tc>
        <w:tc>
          <w:tcPr>
            <w:tcW w:w="1288" w:type="dxa"/>
            <w:vMerge/>
            <w:hideMark/>
          </w:tcPr>
          <w:p w14:paraId="014B273A" w14:textId="77777777" w:rsidR="005C4D20" w:rsidRPr="00723289" w:rsidRDefault="005C4D20" w:rsidP="005C4D20">
            <w:pPr>
              <w:pStyle w:val="a5"/>
              <w:rPr>
                <w:rFonts w:ascii="Arial" w:hAnsi="Arial" w:cs="Arial"/>
                <w:sz w:val="16"/>
                <w:szCs w:val="16"/>
              </w:rPr>
            </w:pPr>
          </w:p>
        </w:tc>
        <w:tc>
          <w:tcPr>
            <w:tcW w:w="1559" w:type="dxa"/>
            <w:hideMark/>
          </w:tcPr>
          <w:p w14:paraId="3B2C90B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37B9BD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BA647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подписания председателя комиссии</w:t>
            </w:r>
          </w:p>
        </w:tc>
        <w:tc>
          <w:tcPr>
            <w:tcW w:w="1593" w:type="dxa"/>
            <w:vMerge/>
            <w:hideMark/>
          </w:tcPr>
          <w:p w14:paraId="651238CA" w14:textId="77777777" w:rsidR="005C4D20" w:rsidRPr="00723289" w:rsidRDefault="005C4D20" w:rsidP="005C4D20">
            <w:pPr>
              <w:pStyle w:val="a5"/>
              <w:rPr>
                <w:rFonts w:ascii="Arial" w:hAnsi="Arial" w:cs="Arial"/>
                <w:sz w:val="16"/>
                <w:szCs w:val="16"/>
              </w:rPr>
            </w:pPr>
          </w:p>
        </w:tc>
        <w:tc>
          <w:tcPr>
            <w:tcW w:w="1560" w:type="dxa"/>
            <w:vMerge/>
            <w:hideMark/>
          </w:tcPr>
          <w:p w14:paraId="07199340" w14:textId="77777777" w:rsidR="005C4D20" w:rsidRPr="00723289" w:rsidRDefault="005C4D20" w:rsidP="005C4D20">
            <w:pPr>
              <w:pStyle w:val="a5"/>
              <w:rPr>
                <w:rFonts w:ascii="Arial" w:hAnsi="Arial" w:cs="Arial"/>
                <w:sz w:val="16"/>
                <w:szCs w:val="16"/>
              </w:rPr>
            </w:pPr>
          </w:p>
        </w:tc>
        <w:tc>
          <w:tcPr>
            <w:tcW w:w="1099" w:type="dxa"/>
            <w:vMerge/>
            <w:hideMark/>
          </w:tcPr>
          <w:p w14:paraId="7B32A702" w14:textId="77777777" w:rsidR="005C4D20" w:rsidRPr="00723289" w:rsidRDefault="005C4D20" w:rsidP="005C4D20">
            <w:pPr>
              <w:pStyle w:val="a5"/>
              <w:rPr>
                <w:rFonts w:ascii="Arial" w:hAnsi="Arial" w:cs="Arial"/>
                <w:sz w:val="16"/>
                <w:szCs w:val="16"/>
              </w:rPr>
            </w:pPr>
          </w:p>
        </w:tc>
        <w:tc>
          <w:tcPr>
            <w:tcW w:w="992" w:type="dxa"/>
            <w:vMerge/>
            <w:hideMark/>
          </w:tcPr>
          <w:p w14:paraId="613DF0BC" w14:textId="77777777" w:rsidR="005C4D20" w:rsidRPr="00723289" w:rsidRDefault="005C4D20" w:rsidP="005C4D20">
            <w:pPr>
              <w:pStyle w:val="a5"/>
              <w:rPr>
                <w:rFonts w:ascii="Arial" w:hAnsi="Arial" w:cs="Arial"/>
                <w:sz w:val="16"/>
                <w:szCs w:val="16"/>
              </w:rPr>
            </w:pPr>
          </w:p>
        </w:tc>
        <w:tc>
          <w:tcPr>
            <w:tcW w:w="993" w:type="dxa"/>
            <w:vMerge/>
            <w:hideMark/>
          </w:tcPr>
          <w:p w14:paraId="204943A0" w14:textId="77777777" w:rsidR="005C4D20" w:rsidRPr="00723289" w:rsidRDefault="005C4D20" w:rsidP="005C4D20">
            <w:pPr>
              <w:pStyle w:val="a5"/>
              <w:rPr>
                <w:rFonts w:ascii="Arial" w:hAnsi="Arial" w:cs="Arial"/>
                <w:sz w:val="16"/>
                <w:szCs w:val="16"/>
              </w:rPr>
            </w:pPr>
          </w:p>
        </w:tc>
        <w:tc>
          <w:tcPr>
            <w:tcW w:w="850" w:type="dxa"/>
            <w:vMerge/>
            <w:hideMark/>
          </w:tcPr>
          <w:p w14:paraId="35B4171C" w14:textId="77777777" w:rsidR="005C4D20" w:rsidRPr="00723289" w:rsidRDefault="005C4D20" w:rsidP="005C4D20">
            <w:pPr>
              <w:pStyle w:val="a5"/>
              <w:rPr>
                <w:rFonts w:ascii="Arial" w:hAnsi="Arial" w:cs="Arial"/>
                <w:sz w:val="16"/>
                <w:szCs w:val="16"/>
              </w:rPr>
            </w:pPr>
          </w:p>
        </w:tc>
      </w:tr>
      <w:tr w:rsidR="005C4D20" w:rsidRPr="00723289" w14:paraId="37D904B1" w14:textId="77777777" w:rsidTr="003312AE">
        <w:trPr>
          <w:trHeight w:val="280"/>
        </w:trPr>
        <w:tc>
          <w:tcPr>
            <w:tcW w:w="16159" w:type="dxa"/>
            <w:gridSpan w:val="12"/>
            <w:noWrap/>
            <w:hideMark/>
          </w:tcPr>
          <w:p w14:paraId="3E6806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1.7.4 Выбытие объектов ОС по причине недостачи, выявленной в процессе инвентаризации</w:t>
            </w:r>
          </w:p>
        </w:tc>
      </w:tr>
      <w:tr w:rsidR="00723289" w:rsidRPr="00723289" w14:paraId="7AE795FC" w14:textId="77777777" w:rsidTr="003312AE">
        <w:trPr>
          <w:trHeight w:val="1277"/>
        </w:trPr>
        <w:tc>
          <w:tcPr>
            <w:tcW w:w="851" w:type="dxa"/>
            <w:vMerge w:val="restart"/>
            <w:noWrap/>
            <w:hideMark/>
          </w:tcPr>
          <w:p w14:paraId="1B95D29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1.7.4.1</w:t>
            </w:r>
          </w:p>
        </w:tc>
        <w:tc>
          <w:tcPr>
            <w:tcW w:w="1972" w:type="dxa"/>
            <w:vMerge w:val="restart"/>
            <w:hideMark/>
          </w:tcPr>
          <w:p w14:paraId="5DBBDD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прекращении признания активами объектов нефинансовых активов (ф. 0510440)</w:t>
            </w:r>
          </w:p>
        </w:tc>
        <w:tc>
          <w:tcPr>
            <w:tcW w:w="1288" w:type="dxa"/>
            <w:vMerge w:val="restart"/>
            <w:hideMark/>
          </w:tcPr>
          <w:p w14:paraId="0B2C017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323FEC0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hideMark/>
          </w:tcPr>
          <w:p w14:paraId="594F515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2F04D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Одновременно с формированием акта о результатах инвентаризации (ф. 0504835)</w:t>
            </w:r>
          </w:p>
        </w:tc>
        <w:tc>
          <w:tcPr>
            <w:tcW w:w="1593" w:type="dxa"/>
            <w:vMerge w:val="restart"/>
            <w:hideMark/>
          </w:tcPr>
          <w:p w14:paraId="67D23C8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076880F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4F28B54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67C0844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5F9F2C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7879FCE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07ED9661" w14:textId="77777777" w:rsidTr="003312AE">
        <w:trPr>
          <w:trHeight w:val="1396"/>
        </w:trPr>
        <w:tc>
          <w:tcPr>
            <w:tcW w:w="851" w:type="dxa"/>
            <w:vMerge/>
            <w:hideMark/>
          </w:tcPr>
          <w:p w14:paraId="2171D8C3" w14:textId="77777777" w:rsidR="005C4D20" w:rsidRPr="00723289" w:rsidRDefault="005C4D20" w:rsidP="005C4D20">
            <w:pPr>
              <w:pStyle w:val="a5"/>
              <w:rPr>
                <w:rFonts w:ascii="Arial" w:hAnsi="Arial" w:cs="Arial"/>
                <w:sz w:val="16"/>
                <w:szCs w:val="16"/>
              </w:rPr>
            </w:pPr>
          </w:p>
        </w:tc>
        <w:tc>
          <w:tcPr>
            <w:tcW w:w="1972" w:type="dxa"/>
            <w:vMerge/>
            <w:hideMark/>
          </w:tcPr>
          <w:p w14:paraId="27958031" w14:textId="77777777" w:rsidR="005C4D20" w:rsidRPr="00723289" w:rsidRDefault="005C4D20" w:rsidP="005C4D20">
            <w:pPr>
              <w:pStyle w:val="a5"/>
              <w:rPr>
                <w:rFonts w:ascii="Arial" w:hAnsi="Arial" w:cs="Arial"/>
                <w:sz w:val="16"/>
                <w:szCs w:val="16"/>
              </w:rPr>
            </w:pPr>
          </w:p>
        </w:tc>
        <w:tc>
          <w:tcPr>
            <w:tcW w:w="1288" w:type="dxa"/>
            <w:vMerge/>
            <w:hideMark/>
          </w:tcPr>
          <w:p w14:paraId="2D6398FD" w14:textId="77777777" w:rsidR="005C4D20" w:rsidRPr="00723289" w:rsidRDefault="005C4D20" w:rsidP="005C4D20">
            <w:pPr>
              <w:pStyle w:val="a5"/>
              <w:rPr>
                <w:rFonts w:ascii="Arial" w:hAnsi="Arial" w:cs="Arial"/>
                <w:sz w:val="16"/>
                <w:szCs w:val="16"/>
              </w:rPr>
            </w:pPr>
          </w:p>
        </w:tc>
        <w:tc>
          <w:tcPr>
            <w:tcW w:w="1559" w:type="dxa"/>
            <w:hideMark/>
          </w:tcPr>
          <w:p w14:paraId="60F0FCC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181F049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900C11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утверждения акта о результатах инвентаризации (ф. 0504835)</w:t>
            </w:r>
          </w:p>
        </w:tc>
        <w:tc>
          <w:tcPr>
            <w:tcW w:w="1593" w:type="dxa"/>
            <w:vMerge/>
            <w:hideMark/>
          </w:tcPr>
          <w:p w14:paraId="2CFC8931" w14:textId="77777777" w:rsidR="005C4D20" w:rsidRPr="00723289" w:rsidRDefault="005C4D20" w:rsidP="005C4D20">
            <w:pPr>
              <w:pStyle w:val="a5"/>
              <w:rPr>
                <w:rFonts w:ascii="Arial" w:hAnsi="Arial" w:cs="Arial"/>
                <w:sz w:val="16"/>
                <w:szCs w:val="16"/>
              </w:rPr>
            </w:pPr>
          </w:p>
        </w:tc>
        <w:tc>
          <w:tcPr>
            <w:tcW w:w="1560" w:type="dxa"/>
            <w:vMerge/>
            <w:hideMark/>
          </w:tcPr>
          <w:p w14:paraId="6F27DDC3" w14:textId="77777777" w:rsidR="005C4D20" w:rsidRPr="00723289" w:rsidRDefault="005C4D20" w:rsidP="005C4D20">
            <w:pPr>
              <w:pStyle w:val="a5"/>
              <w:rPr>
                <w:rFonts w:ascii="Arial" w:hAnsi="Arial" w:cs="Arial"/>
                <w:sz w:val="16"/>
                <w:szCs w:val="16"/>
              </w:rPr>
            </w:pPr>
          </w:p>
        </w:tc>
        <w:tc>
          <w:tcPr>
            <w:tcW w:w="1099" w:type="dxa"/>
            <w:vMerge/>
            <w:hideMark/>
          </w:tcPr>
          <w:p w14:paraId="67736E2F" w14:textId="77777777" w:rsidR="005C4D20" w:rsidRPr="00723289" w:rsidRDefault="005C4D20" w:rsidP="005C4D20">
            <w:pPr>
              <w:pStyle w:val="a5"/>
              <w:rPr>
                <w:rFonts w:ascii="Arial" w:hAnsi="Arial" w:cs="Arial"/>
                <w:sz w:val="16"/>
                <w:szCs w:val="16"/>
              </w:rPr>
            </w:pPr>
          </w:p>
        </w:tc>
        <w:tc>
          <w:tcPr>
            <w:tcW w:w="992" w:type="dxa"/>
            <w:vMerge/>
            <w:hideMark/>
          </w:tcPr>
          <w:p w14:paraId="5256F417" w14:textId="77777777" w:rsidR="005C4D20" w:rsidRPr="00723289" w:rsidRDefault="005C4D20" w:rsidP="005C4D20">
            <w:pPr>
              <w:pStyle w:val="a5"/>
              <w:rPr>
                <w:rFonts w:ascii="Arial" w:hAnsi="Arial" w:cs="Arial"/>
                <w:sz w:val="16"/>
                <w:szCs w:val="16"/>
              </w:rPr>
            </w:pPr>
          </w:p>
        </w:tc>
        <w:tc>
          <w:tcPr>
            <w:tcW w:w="993" w:type="dxa"/>
            <w:vMerge/>
            <w:hideMark/>
          </w:tcPr>
          <w:p w14:paraId="6CDEE939" w14:textId="77777777" w:rsidR="005C4D20" w:rsidRPr="00723289" w:rsidRDefault="005C4D20" w:rsidP="005C4D20">
            <w:pPr>
              <w:pStyle w:val="a5"/>
              <w:rPr>
                <w:rFonts w:ascii="Arial" w:hAnsi="Arial" w:cs="Arial"/>
                <w:sz w:val="16"/>
                <w:szCs w:val="16"/>
              </w:rPr>
            </w:pPr>
          </w:p>
        </w:tc>
        <w:tc>
          <w:tcPr>
            <w:tcW w:w="850" w:type="dxa"/>
            <w:vMerge/>
            <w:hideMark/>
          </w:tcPr>
          <w:p w14:paraId="3EA62BDD" w14:textId="77777777" w:rsidR="005C4D20" w:rsidRPr="00723289" w:rsidRDefault="005C4D20" w:rsidP="005C4D20">
            <w:pPr>
              <w:pStyle w:val="a5"/>
              <w:rPr>
                <w:rFonts w:ascii="Arial" w:hAnsi="Arial" w:cs="Arial"/>
                <w:sz w:val="16"/>
                <w:szCs w:val="16"/>
              </w:rPr>
            </w:pPr>
          </w:p>
        </w:tc>
      </w:tr>
      <w:tr w:rsidR="00723289" w:rsidRPr="00723289" w14:paraId="5DB3783A" w14:textId="77777777" w:rsidTr="003312AE">
        <w:trPr>
          <w:trHeight w:val="1279"/>
        </w:trPr>
        <w:tc>
          <w:tcPr>
            <w:tcW w:w="851" w:type="dxa"/>
            <w:vMerge/>
            <w:hideMark/>
          </w:tcPr>
          <w:p w14:paraId="40AEB997" w14:textId="77777777" w:rsidR="005C4D20" w:rsidRPr="00723289" w:rsidRDefault="005C4D20" w:rsidP="005C4D20">
            <w:pPr>
              <w:pStyle w:val="a5"/>
              <w:rPr>
                <w:rFonts w:ascii="Arial" w:hAnsi="Arial" w:cs="Arial"/>
                <w:sz w:val="16"/>
                <w:szCs w:val="16"/>
              </w:rPr>
            </w:pPr>
          </w:p>
        </w:tc>
        <w:tc>
          <w:tcPr>
            <w:tcW w:w="1972" w:type="dxa"/>
            <w:vMerge/>
            <w:hideMark/>
          </w:tcPr>
          <w:p w14:paraId="0A12B219" w14:textId="77777777" w:rsidR="005C4D20" w:rsidRPr="00723289" w:rsidRDefault="005C4D20" w:rsidP="005C4D20">
            <w:pPr>
              <w:pStyle w:val="a5"/>
              <w:rPr>
                <w:rFonts w:ascii="Arial" w:hAnsi="Arial" w:cs="Arial"/>
                <w:sz w:val="16"/>
                <w:szCs w:val="16"/>
              </w:rPr>
            </w:pPr>
          </w:p>
        </w:tc>
        <w:tc>
          <w:tcPr>
            <w:tcW w:w="1288" w:type="dxa"/>
            <w:vMerge/>
            <w:hideMark/>
          </w:tcPr>
          <w:p w14:paraId="0A470D33" w14:textId="77777777" w:rsidR="005C4D20" w:rsidRPr="00723289" w:rsidRDefault="005C4D20" w:rsidP="005C4D20">
            <w:pPr>
              <w:pStyle w:val="a5"/>
              <w:rPr>
                <w:rFonts w:ascii="Arial" w:hAnsi="Arial" w:cs="Arial"/>
                <w:sz w:val="16"/>
                <w:szCs w:val="16"/>
              </w:rPr>
            </w:pPr>
          </w:p>
        </w:tc>
        <w:tc>
          <w:tcPr>
            <w:tcW w:w="1559" w:type="dxa"/>
            <w:hideMark/>
          </w:tcPr>
          <w:p w14:paraId="62D2262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hideMark/>
          </w:tcPr>
          <w:p w14:paraId="330DC09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1A148D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подписания </w:t>
            </w:r>
            <w:proofErr w:type="spellStart"/>
            <w:r w:rsidRPr="00723289">
              <w:rPr>
                <w:rFonts w:ascii="Arial" w:hAnsi="Arial" w:cs="Arial"/>
                <w:sz w:val="16"/>
                <w:szCs w:val="16"/>
              </w:rPr>
              <w:t>сленов</w:t>
            </w:r>
            <w:proofErr w:type="spellEnd"/>
            <w:r w:rsidRPr="00723289">
              <w:rPr>
                <w:rFonts w:ascii="Arial" w:hAnsi="Arial" w:cs="Arial"/>
                <w:sz w:val="16"/>
                <w:szCs w:val="16"/>
              </w:rPr>
              <w:t xml:space="preserve"> комиссии</w:t>
            </w:r>
          </w:p>
        </w:tc>
        <w:tc>
          <w:tcPr>
            <w:tcW w:w="1593" w:type="dxa"/>
            <w:vMerge/>
            <w:hideMark/>
          </w:tcPr>
          <w:p w14:paraId="1373B1CE" w14:textId="77777777" w:rsidR="005C4D20" w:rsidRPr="00723289" w:rsidRDefault="005C4D20" w:rsidP="005C4D20">
            <w:pPr>
              <w:pStyle w:val="a5"/>
              <w:rPr>
                <w:rFonts w:ascii="Arial" w:hAnsi="Arial" w:cs="Arial"/>
                <w:sz w:val="16"/>
                <w:szCs w:val="16"/>
              </w:rPr>
            </w:pPr>
          </w:p>
        </w:tc>
        <w:tc>
          <w:tcPr>
            <w:tcW w:w="1560" w:type="dxa"/>
            <w:vMerge/>
            <w:hideMark/>
          </w:tcPr>
          <w:p w14:paraId="5878D592" w14:textId="77777777" w:rsidR="005C4D20" w:rsidRPr="00723289" w:rsidRDefault="005C4D20" w:rsidP="005C4D20">
            <w:pPr>
              <w:pStyle w:val="a5"/>
              <w:rPr>
                <w:rFonts w:ascii="Arial" w:hAnsi="Arial" w:cs="Arial"/>
                <w:sz w:val="16"/>
                <w:szCs w:val="16"/>
              </w:rPr>
            </w:pPr>
          </w:p>
        </w:tc>
        <w:tc>
          <w:tcPr>
            <w:tcW w:w="1099" w:type="dxa"/>
            <w:vMerge/>
            <w:hideMark/>
          </w:tcPr>
          <w:p w14:paraId="2EA6228C" w14:textId="77777777" w:rsidR="005C4D20" w:rsidRPr="00723289" w:rsidRDefault="005C4D20" w:rsidP="005C4D20">
            <w:pPr>
              <w:pStyle w:val="a5"/>
              <w:rPr>
                <w:rFonts w:ascii="Arial" w:hAnsi="Arial" w:cs="Arial"/>
                <w:sz w:val="16"/>
                <w:szCs w:val="16"/>
              </w:rPr>
            </w:pPr>
          </w:p>
        </w:tc>
        <w:tc>
          <w:tcPr>
            <w:tcW w:w="992" w:type="dxa"/>
            <w:vMerge/>
            <w:hideMark/>
          </w:tcPr>
          <w:p w14:paraId="36882CE7" w14:textId="77777777" w:rsidR="005C4D20" w:rsidRPr="00723289" w:rsidRDefault="005C4D20" w:rsidP="005C4D20">
            <w:pPr>
              <w:pStyle w:val="a5"/>
              <w:rPr>
                <w:rFonts w:ascii="Arial" w:hAnsi="Arial" w:cs="Arial"/>
                <w:sz w:val="16"/>
                <w:szCs w:val="16"/>
              </w:rPr>
            </w:pPr>
          </w:p>
        </w:tc>
        <w:tc>
          <w:tcPr>
            <w:tcW w:w="993" w:type="dxa"/>
            <w:vMerge/>
            <w:hideMark/>
          </w:tcPr>
          <w:p w14:paraId="212F5DCE" w14:textId="77777777" w:rsidR="005C4D20" w:rsidRPr="00723289" w:rsidRDefault="005C4D20" w:rsidP="005C4D20">
            <w:pPr>
              <w:pStyle w:val="a5"/>
              <w:rPr>
                <w:rFonts w:ascii="Arial" w:hAnsi="Arial" w:cs="Arial"/>
                <w:sz w:val="16"/>
                <w:szCs w:val="16"/>
              </w:rPr>
            </w:pPr>
          </w:p>
        </w:tc>
        <w:tc>
          <w:tcPr>
            <w:tcW w:w="850" w:type="dxa"/>
            <w:vMerge/>
            <w:hideMark/>
          </w:tcPr>
          <w:p w14:paraId="312E710B" w14:textId="77777777" w:rsidR="005C4D20" w:rsidRPr="00723289" w:rsidRDefault="005C4D20" w:rsidP="005C4D20">
            <w:pPr>
              <w:pStyle w:val="a5"/>
              <w:rPr>
                <w:rFonts w:ascii="Arial" w:hAnsi="Arial" w:cs="Arial"/>
                <w:sz w:val="16"/>
                <w:szCs w:val="16"/>
              </w:rPr>
            </w:pPr>
          </w:p>
        </w:tc>
      </w:tr>
      <w:tr w:rsidR="00723289" w:rsidRPr="00723289" w14:paraId="2406CD27" w14:textId="77777777" w:rsidTr="003312AE">
        <w:trPr>
          <w:trHeight w:val="560"/>
        </w:trPr>
        <w:tc>
          <w:tcPr>
            <w:tcW w:w="851" w:type="dxa"/>
            <w:vMerge/>
            <w:hideMark/>
          </w:tcPr>
          <w:p w14:paraId="491842FA" w14:textId="77777777" w:rsidR="005C4D20" w:rsidRPr="00723289" w:rsidRDefault="005C4D20" w:rsidP="005C4D20">
            <w:pPr>
              <w:pStyle w:val="a5"/>
              <w:rPr>
                <w:rFonts w:ascii="Arial" w:hAnsi="Arial" w:cs="Arial"/>
                <w:sz w:val="16"/>
                <w:szCs w:val="16"/>
              </w:rPr>
            </w:pPr>
          </w:p>
        </w:tc>
        <w:tc>
          <w:tcPr>
            <w:tcW w:w="1972" w:type="dxa"/>
            <w:vMerge/>
            <w:hideMark/>
          </w:tcPr>
          <w:p w14:paraId="42CE5EF7" w14:textId="77777777" w:rsidR="005C4D20" w:rsidRPr="00723289" w:rsidRDefault="005C4D20" w:rsidP="005C4D20">
            <w:pPr>
              <w:pStyle w:val="a5"/>
              <w:rPr>
                <w:rFonts w:ascii="Arial" w:hAnsi="Arial" w:cs="Arial"/>
                <w:sz w:val="16"/>
                <w:szCs w:val="16"/>
              </w:rPr>
            </w:pPr>
          </w:p>
        </w:tc>
        <w:tc>
          <w:tcPr>
            <w:tcW w:w="1288" w:type="dxa"/>
            <w:vMerge/>
            <w:hideMark/>
          </w:tcPr>
          <w:p w14:paraId="021E0406" w14:textId="77777777" w:rsidR="005C4D20" w:rsidRPr="00723289" w:rsidRDefault="005C4D20" w:rsidP="005C4D20">
            <w:pPr>
              <w:pStyle w:val="a5"/>
              <w:rPr>
                <w:rFonts w:ascii="Arial" w:hAnsi="Arial" w:cs="Arial"/>
                <w:sz w:val="16"/>
                <w:szCs w:val="16"/>
              </w:rPr>
            </w:pPr>
          </w:p>
        </w:tc>
        <w:tc>
          <w:tcPr>
            <w:tcW w:w="1559" w:type="dxa"/>
            <w:hideMark/>
          </w:tcPr>
          <w:p w14:paraId="548D08E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419C9FD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0AD55A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04BC7B68" w14:textId="77777777" w:rsidR="005C4D20" w:rsidRPr="00723289" w:rsidRDefault="005C4D20" w:rsidP="005C4D20">
            <w:pPr>
              <w:pStyle w:val="a5"/>
              <w:rPr>
                <w:rFonts w:ascii="Arial" w:hAnsi="Arial" w:cs="Arial"/>
                <w:sz w:val="16"/>
                <w:szCs w:val="16"/>
              </w:rPr>
            </w:pPr>
          </w:p>
        </w:tc>
        <w:tc>
          <w:tcPr>
            <w:tcW w:w="1560" w:type="dxa"/>
            <w:vMerge/>
            <w:hideMark/>
          </w:tcPr>
          <w:p w14:paraId="4DD7090A" w14:textId="77777777" w:rsidR="005C4D20" w:rsidRPr="00723289" w:rsidRDefault="005C4D20" w:rsidP="005C4D20">
            <w:pPr>
              <w:pStyle w:val="a5"/>
              <w:rPr>
                <w:rFonts w:ascii="Arial" w:hAnsi="Arial" w:cs="Arial"/>
                <w:sz w:val="16"/>
                <w:szCs w:val="16"/>
              </w:rPr>
            </w:pPr>
          </w:p>
        </w:tc>
        <w:tc>
          <w:tcPr>
            <w:tcW w:w="1099" w:type="dxa"/>
            <w:vMerge/>
            <w:hideMark/>
          </w:tcPr>
          <w:p w14:paraId="4D82B0AE" w14:textId="77777777" w:rsidR="005C4D20" w:rsidRPr="00723289" w:rsidRDefault="005C4D20" w:rsidP="005C4D20">
            <w:pPr>
              <w:pStyle w:val="a5"/>
              <w:rPr>
                <w:rFonts w:ascii="Arial" w:hAnsi="Arial" w:cs="Arial"/>
                <w:sz w:val="16"/>
                <w:szCs w:val="16"/>
              </w:rPr>
            </w:pPr>
          </w:p>
        </w:tc>
        <w:tc>
          <w:tcPr>
            <w:tcW w:w="992" w:type="dxa"/>
            <w:vMerge/>
            <w:hideMark/>
          </w:tcPr>
          <w:p w14:paraId="29C0DA34" w14:textId="77777777" w:rsidR="005C4D20" w:rsidRPr="00723289" w:rsidRDefault="005C4D20" w:rsidP="005C4D20">
            <w:pPr>
              <w:pStyle w:val="a5"/>
              <w:rPr>
                <w:rFonts w:ascii="Arial" w:hAnsi="Arial" w:cs="Arial"/>
                <w:sz w:val="16"/>
                <w:szCs w:val="16"/>
              </w:rPr>
            </w:pPr>
          </w:p>
        </w:tc>
        <w:tc>
          <w:tcPr>
            <w:tcW w:w="993" w:type="dxa"/>
            <w:vMerge/>
            <w:hideMark/>
          </w:tcPr>
          <w:p w14:paraId="667FD24F" w14:textId="77777777" w:rsidR="005C4D20" w:rsidRPr="00723289" w:rsidRDefault="005C4D20" w:rsidP="005C4D20">
            <w:pPr>
              <w:pStyle w:val="a5"/>
              <w:rPr>
                <w:rFonts w:ascii="Arial" w:hAnsi="Arial" w:cs="Arial"/>
                <w:sz w:val="16"/>
                <w:szCs w:val="16"/>
              </w:rPr>
            </w:pPr>
          </w:p>
        </w:tc>
        <w:tc>
          <w:tcPr>
            <w:tcW w:w="850" w:type="dxa"/>
            <w:vMerge/>
            <w:hideMark/>
          </w:tcPr>
          <w:p w14:paraId="50B3FD3C" w14:textId="77777777" w:rsidR="005C4D20" w:rsidRPr="00723289" w:rsidRDefault="005C4D20" w:rsidP="005C4D20">
            <w:pPr>
              <w:pStyle w:val="a5"/>
              <w:rPr>
                <w:rFonts w:ascii="Arial" w:hAnsi="Arial" w:cs="Arial"/>
                <w:sz w:val="16"/>
                <w:szCs w:val="16"/>
              </w:rPr>
            </w:pPr>
          </w:p>
        </w:tc>
      </w:tr>
      <w:tr w:rsidR="00723289" w:rsidRPr="00723289" w14:paraId="3A3D6B95" w14:textId="77777777" w:rsidTr="003312AE">
        <w:trPr>
          <w:trHeight w:val="1066"/>
        </w:trPr>
        <w:tc>
          <w:tcPr>
            <w:tcW w:w="851" w:type="dxa"/>
            <w:vMerge w:val="restart"/>
            <w:noWrap/>
            <w:hideMark/>
          </w:tcPr>
          <w:p w14:paraId="33F9094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1.7.4.2</w:t>
            </w:r>
          </w:p>
        </w:tc>
        <w:tc>
          <w:tcPr>
            <w:tcW w:w="1972" w:type="dxa"/>
            <w:vMerge w:val="restart"/>
            <w:hideMark/>
          </w:tcPr>
          <w:p w14:paraId="73E637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результатах инвентаризации наличных денежных средств (ф. 0510836)</w:t>
            </w:r>
          </w:p>
        </w:tc>
        <w:tc>
          <w:tcPr>
            <w:tcW w:w="1288" w:type="dxa"/>
            <w:vMerge w:val="restart"/>
            <w:hideMark/>
          </w:tcPr>
          <w:p w14:paraId="61EFA8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Инвентаризационная комиссия</w:t>
            </w:r>
          </w:p>
        </w:tc>
        <w:tc>
          <w:tcPr>
            <w:tcW w:w="1559" w:type="dxa"/>
            <w:hideMark/>
          </w:tcPr>
          <w:p w14:paraId="4225A77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инвентаризационной комиссии</w:t>
            </w:r>
          </w:p>
        </w:tc>
        <w:tc>
          <w:tcPr>
            <w:tcW w:w="1701" w:type="dxa"/>
            <w:hideMark/>
          </w:tcPr>
          <w:p w14:paraId="3996852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E7F0BD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окончания инвентаризации</w:t>
            </w:r>
          </w:p>
        </w:tc>
        <w:tc>
          <w:tcPr>
            <w:tcW w:w="1593" w:type="dxa"/>
            <w:vMerge w:val="restart"/>
            <w:hideMark/>
          </w:tcPr>
          <w:p w14:paraId="4AF6662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69B9328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00D4D29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7F9ED6D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0BA60CD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7C46913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3E68443C" w14:textId="77777777" w:rsidTr="003312AE">
        <w:trPr>
          <w:trHeight w:val="619"/>
        </w:trPr>
        <w:tc>
          <w:tcPr>
            <w:tcW w:w="851" w:type="dxa"/>
            <w:vMerge/>
            <w:hideMark/>
          </w:tcPr>
          <w:p w14:paraId="6154F7FC" w14:textId="77777777" w:rsidR="005C4D20" w:rsidRPr="00723289" w:rsidRDefault="005C4D20" w:rsidP="005C4D20">
            <w:pPr>
              <w:pStyle w:val="a5"/>
              <w:rPr>
                <w:rFonts w:ascii="Arial" w:hAnsi="Arial" w:cs="Arial"/>
                <w:sz w:val="16"/>
                <w:szCs w:val="16"/>
              </w:rPr>
            </w:pPr>
          </w:p>
        </w:tc>
        <w:tc>
          <w:tcPr>
            <w:tcW w:w="1972" w:type="dxa"/>
            <w:vMerge/>
            <w:hideMark/>
          </w:tcPr>
          <w:p w14:paraId="13BA7BFB" w14:textId="77777777" w:rsidR="005C4D20" w:rsidRPr="00723289" w:rsidRDefault="005C4D20" w:rsidP="005C4D20">
            <w:pPr>
              <w:pStyle w:val="a5"/>
              <w:rPr>
                <w:rFonts w:ascii="Arial" w:hAnsi="Arial" w:cs="Arial"/>
                <w:sz w:val="16"/>
                <w:szCs w:val="16"/>
              </w:rPr>
            </w:pPr>
          </w:p>
        </w:tc>
        <w:tc>
          <w:tcPr>
            <w:tcW w:w="1288" w:type="dxa"/>
            <w:vMerge/>
            <w:hideMark/>
          </w:tcPr>
          <w:p w14:paraId="74330234" w14:textId="77777777" w:rsidR="005C4D20" w:rsidRPr="00723289" w:rsidRDefault="005C4D20" w:rsidP="005C4D20">
            <w:pPr>
              <w:pStyle w:val="a5"/>
              <w:rPr>
                <w:rFonts w:ascii="Arial" w:hAnsi="Arial" w:cs="Arial"/>
                <w:sz w:val="16"/>
                <w:szCs w:val="16"/>
              </w:rPr>
            </w:pPr>
          </w:p>
        </w:tc>
        <w:tc>
          <w:tcPr>
            <w:tcW w:w="1559" w:type="dxa"/>
            <w:hideMark/>
          </w:tcPr>
          <w:p w14:paraId="63E883A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инвентаризационной комиссии</w:t>
            </w:r>
          </w:p>
        </w:tc>
        <w:tc>
          <w:tcPr>
            <w:tcW w:w="1701" w:type="dxa"/>
            <w:hideMark/>
          </w:tcPr>
          <w:p w14:paraId="6A101DD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755E8C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появления документа в СЭД </w:t>
            </w:r>
          </w:p>
        </w:tc>
        <w:tc>
          <w:tcPr>
            <w:tcW w:w="1593" w:type="dxa"/>
            <w:vMerge/>
            <w:hideMark/>
          </w:tcPr>
          <w:p w14:paraId="05D0A138" w14:textId="77777777" w:rsidR="005C4D20" w:rsidRPr="00723289" w:rsidRDefault="005C4D20" w:rsidP="005C4D20">
            <w:pPr>
              <w:pStyle w:val="a5"/>
              <w:rPr>
                <w:rFonts w:ascii="Arial" w:hAnsi="Arial" w:cs="Arial"/>
                <w:sz w:val="16"/>
                <w:szCs w:val="16"/>
              </w:rPr>
            </w:pPr>
          </w:p>
        </w:tc>
        <w:tc>
          <w:tcPr>
            <w:tcW w:w="1560" w:type="dxa"/>
            <w:vMerge/>
            <w:hideMark/>
          </w:tcPr>
          <w:p w14:paraId="2FC5A348" w14:textId="77777777" w:rsidR="005C4D20" w:rsidRPr="00723289" w:rsidRDefault="005C4D20" w:rsidP="005C4D20">
            <w:pPr>
              <w:pStyle w:val="a5"/>
              <w:rPr>
                <w:rFonts w:ascii="Arial" w:hAnsi="Arial" w:cs="Arial"/>
                <w:sz w:val="16"/>
                <w:szCs w:val="16"/>
              </w:rPr>
            </w:pPr>
          </w:p>
        </w:tc>
        <w:tc>
          <w:tcPr>
            <w:tcW w:w="1099" w:type="dxa"/>
            <w:vMerge/>
            <w:hideMark/>
          </w:tcPr>
          <w:p w14:paraId="4C15D500" w14:textId="77777777" w:rsidR="005C4D20" w:rsidRPr="00723289" w:rsidRDefault="005C4D20" w:rsidP="005C4D20">
            <w:pPr>
              <w:pStyle w:val="a5"/>
              <w:rPr>
                <w:rFonts w:ascii="Arial" w:hAnsi="Arial" w:cs="Arial"/>
                <w:sz w:val="16"/>
                <w:szCs w:val="16"/>
              </w:rPr>
            </w:pPr>
          </w:p>
        </w:tc>
        <w:tc>
          <w:tcPr>
            <w:tcW w:w="992" w:type="dxa"/>
            <w:vMerge/>
            <w:hideMark/>
          </w:tcPr>
          <w:p w14:paraId="7C9944A7" w14:textId="77777777" w:rsidR="005C4D20" w:rsidRPr="00723289" w:rsidRDefault="005C4D20" w:rsidP="005C4D20">
            <w:pPr>
              <w:pStyle w:val="a5"/>
              <w:rPr>
                <w:rFonts w:ascii="Arial" w:hAnsi="Arial" w:cs="Arial"/>
                <w:sz w:val="16"/>
                <w:szCs w:val="16"/>
              </w:rPr>
            </w:pPr>
          </w:p>
        </w:tc>
        <w:tc>
          <w:tcPr>
            <w:tcW w:w="993" w:type="dxa"/>
            <w:vMerge/>
            <w:hideMark/>
          </w:tcPr>
          <w:p w14:paraId="1EEBAAD7" w14:textId="77777777" w:rsidR="005C4D20" w:rsidRPr="00723289" w:rsidRDefault="005C4D20" w:rsidP="005C4D20">
            <w:pPr>
              <w:pStyle w:val="a5"/>
              <w:rPr>
                <w:rFonts w:ascii="Arial" w:hAnsi="Arial" w:cs="Arial"/>
                <w:sz w:val="16"/>
                <w:szCs w:val="16"/>
              </w:rPr>
            </w:pPr>
          </w:p>
        </w:tc>
        <w:tc>
          <w:tcPr>
            <w:tcW w:w="850" w:type="dxa"/>
            <w:vMerge/>
            <w:hideMark/>
          </w:tcPr>
          <w:p w14:paraId="5205AA6F" w14:textId="77777777" w:rsidR="005C4D20" w:rsidRPr="00723289" w:rsidRDefault="005C4D20" w:rsidP="005C4D20">
            <w:pPr>
              <w:pStyle w:val="a5"/>
              <w:rPr>
                <w:rFonts w:ascii="Arial" w:hAnsi="Arial" w:cs="Arial"/>
                <w:sz w:val="16"/>
                <w:szCs w:val="16"/>
              </w:rPr>
            </w:pPr>
          </w:p>
        </w:tc>
      </w:tr>
      <w:tr w:rsidR="00723289" w:rsidRPr="00723289" w14:paraId="1EA0D945" w14:textId="77777777" w:rsidTr="003312AE">
        <w:trPr>
          <w:trHeight w:val="840"/>
        </w:trPr>
        <w:tc>
          <w:tcPr>
            <w:tcW w:w="851" w:type="dxa"/>
            <w:vMerge/>
            <w:hideMark/>
          </w:tcPr>
          <w:p w14:paraId="410E7874" w14:textId="77777777" w:rsidR="005C4D20" w:rsidRPr="00723289" w:rsidRDefault="005C4D20" w:rsidP="005C4D20">
            <w:pPr>
              <w:pStyle w:val="a5"/>
              <w:rPr>
                <w:rFonts w:ascii="Arial" w:hAnsi="Arial" w:cs="Arial"/>
                <w:sz w:val="16"/>
                <w:szCs w:val="16"/>
              </w:rPr>
            </w:pPr>
          </w:p>
        </w:tc>
        <w:tc>
          <w:tcPr>
            <w:tcW w:w="1972" w:type="dxa"/>
            <w:vMerge/>
            <w:hideMark/>
          </w:tcPr>
          <w:p w14:paraId="632FDEFE" w14:textId="77777777" w:rsidR="005C4D20" w:rsidRPr="00723289" w:rsidRDefault="005C4D20" w:rsidP="005C4D20">
            <w:pPr>
              <w:pStyle w:val="a5"/>
              <w:rPr>
                <w:rFonts w:ascii="Arial" w:hAnsi="Arial" w:cs="Arial"/>
                <w:sz w:val="16"/>
                <w:szCs w:val="16"/>
              </w:rPr>
            </w:pPr>
          </w:p>
        </w:tc>
        <w:tc>
          <w:tcPr>
            <w:tcW w:w="1288" w:type="dxa"/>
            <w:vMerge/>
            <w:hideMark/>
          </w:tcPr>
          <w:p w14:paraId="3E8AA2D8" w14:textId="77777777" w:rsidR="005C4D20" w:rsidRPr="00723289" w:rsidRDefault="005C4D20" w:rsidP="005C4D20">
            <w:pPr>
              <w:pStyle w:val="a5"/>
              <w:rPr>
                <w:rFonts w:ascii="Arial" w:hAnsi="Arial" w:cs="Arial"/>
                <w:sz w:val="16"/>
                <w:szCs w:val="16"/>
              </w:rPr>
            </w:pPr>
          </w:p>
        </w:tc>
        <w:tc>
          <w:tcPr>
            <w:tcW w:w="1559" w:type="dxa"/>
            <w:hideMark/>
          </w:tcPr>
          <w:p w14:paraId="679619E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инвентаризационной комиссии</w:t>
            </w:r>
          </w:p>
        </w:tc>
        <w:tc>
          <w:tcPr>
            <w:tcW w:w="1701" w:type="dxa"/>
            <w:hideMark/>
          </w:tcPr>
          <w:p w14:paraId="046B855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BE606D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32A1F3A0" w14:textId="77777777" w:rsidR="005C4D20" w:rsidRPr="00723289" w:rsidRDefault="005C4D20" w:rsidP="005C4D20">
            <w:pPr>
              <w:pStyle w:val="a5"/>
              <w:rPr>
                <w:rFonts w:ascii="Arial" w:hAnsi="Arial" w:cs="Arial"/>
                <w:sz w:val="16"/>
                <w:szCs w:val="16"/>
              </w:rPr>
            </w:pPr>
          </w:p>
        </w:tc>
        <w:tc>
          <w:tcPr>
            <w:tcW w:w="1560" w:type="dxa"/>
            <w:vMerge/>
            <w:hideMark/>
          </w:tcPr>
          <w:p w14:paraId="0A0C0277" w14:textId="77777777" w:rsidR="005C4D20" w:rsidRPr="00723289" w:rsidRDefault="005C4D20" w:rsidP="005C4D20">
            <w:pPr>
              <w:pStyle w:val="a5"/>
              <w:rPr>
                <w:rFonts w:ascii="Arial" w:hAnsi="Arial" w:cs="Arial"/>
                <w:sz w:val="16"/>
                <w:szCs w:val="16"/>
              </w:rPr>
            </w:pPr>
          </w:p>
        </w:tc>
        <w:tc>
          <w:tcPr>
            <w:tcW w:w="1099" w:type="dxa"/>
            <w:vMerge/>
            <w:hideMark/>
          </w:tcPr>
          <w:p w14:paraId="09C751B2" w14:textId="77777777" w:rsidR="005C4D20" w:rsidRPr="00723289" w:rsidRDefault="005C4D20" w:rsidP="005C4D20">
            <w:pPr>
              <w:pStyle w:val="a5"/>
              <w:rPr>
                <w:rFonts w:ascii="Arial" w:hAnsi="Arial" w:cs="Arial"/>
                <w:sz w:val="16"/>
                <w:szCs w:val="16"/>
              </w:rPr>
            </w:pPr>
          </w:p>
        </w:tc>
        <w:tc>
          <w:tcPr>
            <w:tcW w:w="992" w:type="dxa"/>
            <w:vMerge/>
            <w:hideMark/>
          </w:tcPr>
          <w:p w14:paraId="3E95D190" w14:textId="77777777" w:rsidR="005C4D20" w:rsidRPr="00723289" w:rsidRDefault="005C4D20" w:rsidP="005C4D20">
            <w:pPr>
              <w:pStyle w:val="a5"/>
              <w:rPr>
                <w:rFonts w:ascii="Arial" w:hAnsi="Arial" w:cs="Arial"/>
                <w:sz w:val="16"/>
                <w:szCs w:val="16"/>
              </w:rPr>
            </w:pPr>
          </w:p>
        </w:tc>
        <w:tc>
          <w:tcPr>
            <w:tcW w:w="993" w:type="dxa"/>
            <w:vMerge/>
            <w:hideMark/>
          </w:tcPr>
          <w:p w14:paraId="1495481F" w14:textId="77777777" w:rsidR="005C4D20" w:rsidRPr="00723289" w:rsidRDefault="005C4D20" w:rsidP="005C4D20">
            <w:pPr>
              <w:pStyle w:val="a5"/>
              <w:rPr>
                <w:rFonts w:ascii="Arial" w:hAnsi="Arial" w:cs="Arial"/>
                <w:sz w:val="16"/>
                <w:szCs w:val="16"/>
              </w:rPr>
            </w:pPr>
          </w:p>
        </w:tc>
        <w:tc>
          <w:tcPr>
            <w:tcW w:w="850" w:type="dxa"/>
            <w:vMerge/>
            <w:hideMark/>
          </w:tcPr>
          <w:p w14:paraId="3DFC99B0" w14:textId="77777777" w:rsidR="005C4D20" w:rsidRPr="00723289" w:rsidRDefault="005C4D20" w:rsidP="005C4D20">
            <w:pPr>
              <w:pStyle w:val="a5"/>
              <w:rPr>
                <w:rFonts w:ascii="Arial" w:hAnsi="Arial" w:cs="Arial"/>
                <w:sz w:val="16"/>
                <w:szCs w:val="16"/>
              </w:rPr>
            </w:pPr>
          </w:p>
        </w:tc>
      </w:tr>
      <w:tr w:rsidR="00723289" w:rsidRPr="00723289" w14:paraId="3F653639" w14:textId="77777777" w:rsidTr="003312AE">
        <w:trPr>
          <w:trHeight w:val="560"/>
        </w:trPr>
        <w:tc>
          <w:tcPr>
            <w:tcW w:w="851" w:type="dxa"/>
            <w:vMerge/>
            <w:hideMark/>
          </w:tcPr>
          <w:p w14:paraId="1BBBE7DD" w14:textId="77777777" w:rsidR="005C4D20" w:rsidRPr="00723289" w:rsidRDefault="005C4D20" w:rsidP="005C4D20">
            <w:pPr>
              <w:pStyle w:val="a5"/>
              <w:rPr>
                <w:rFonts w:ascii="Arial" w:hAnsi="Arial" w:cs="Arial"/>
                <w:sz w:val="16"/>
                <w:szCs w:val="16"/>
              </w:rPr>
            </w:pPr>
          </w:p>
        </w:tc>
        <w:tc>
          <w:tcPr>
            <w:tcW w:w="1972" w:type="dxa"/>
            <w:vMerge/>
            <w:hideMark/>
          </w:tcPr>
          <w:p w14:paraId="12BABAD1" w14:textId="77777777" w:rsidR="005C4D20" w:rsidRPr="00723289" w:rsidRDefault="005C4D20" w:rsidP="005C4D20">
            <w:pPr>
              <w:pStyle w:val="a5"/>
              <w:rPr>
                <w:rFonts w:ascii="Arial" w:hAnsi="Arial" w:cs="Arial"/>
                <w:sz w:val="16"/>
                <w:szCs w:val="16"/>
              </w:rPr>
            </w:pPr>
          </w:p>
        </w:tc>
        <w:tc>
          <w:tcPr>
            <w:tcW w:w="1288" w:type="dxa"/>
            <w:vMerge/>
            <w:hideMark/>
          </w:tcPr>
          <w:p w14:paraId="209D99E0" w14:textId="77777777" w:rsidR="005C4D20" w:rsidRPr="00723289" w:rsidRDefault="005C4D20" w:rsidP="005C4D20">
            <w:pPr>
              <w:pStyle w:val="a5"/>
              <w:rPr>
                <w:rFonts w:ascii="Arial" w:hAnsi="Arial" w:cs="Arial"/>
                <w:sz w:val="16"/>
                <w:szCs w:val="16"/>
              </w:rPr>
            </w:pPr>
          </w:p>
        </w:tc>
        <w:tc>
          <w:tcPr>
            <w:tcW w:w="1559" w:type="dxa"/>
            <w:hideMark/>
          </w:tcPr>
          <w:p w14:paraId="5924F7D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7A441E2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244FF4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4C031E0A" w14:textId="77777777" w:rsidR="005C4D20" w:rsidRPr="00723289" w:rsidRDefault="005C4D20" w:rsidP="005C4D20">
            <w:pPr>
              <w:pStyle w:val="a5"/>
              <w:rPr>
                <w:rFonts w:ascii="Arial" w:hAnsi="Arial" w:cs="Arial"/>
                <w:sz w:val="16"/>
                <w:szCs w:val="16"/>
              </w:rPr>
            </w:pPr>
          </w:p>
        </w:tc>
        <w:tc>
          <w:tcPr>
            <w:tcW w:w="1560" w:type="dxa"/>
            <w:vMerge/>
            <w:hideMark/>
          </w:tcPr>
          <w:p w14:paraId="2EA44325" w14:textId="77777777" w:rsidR="005C4D20" w:rsidRPr="00723289" w:rsidRDefault="005C4D20" w:rsidP="005C4D20">
            <w:pPr>
              <w:pStyle w:val="a5"/>
              <w:rPr>
                <w:rFonts w:ascii="Arial" w:hAnsi="Arial" w:cs="Arial"/>
                <w:sz w:val="16"/>
                <w:szCs w:val="16"/>
              </w:rPr>
            </w:pPr>
          </w:p>
        </w:tc>
        <w:tc>
          <w:tcPr>
            <w:tcW w:w="1099" w:type="dxa"/>
            <w:vMerge/>
            <w:hideMark/>
          </w:tcPr>
          <w:p w14:paraId="6EB0B04A" w14:textId="77777777" w:rsidR="005C4D20" w:rsidRPr="00723289" w:rsidRDefault="005C4D20" w:rsidP="005C4D20">
            <w:pPr>
              <w:pStyle w:val="a5"/>
              <w:rPr>
                <w:rFonts w:ascii="Arial" w:hAnsi="Arial" w:cs="Arial"/>
                <w:sz w:val="16"/>
                <w:szCs w:val="16"/>
              </w:rPr>
            </w:pPr>
          </w:p>
        </w:tc>
        <w:tc>
          <w:tcPr>
            <w:tcW w:w="992" w:type="dxa"/>
            <w:vMerge/>
            <w:hideMark/>
          </w:tcPr>
          <w:p w14:paraId="0B67FC86" w14:textId="77777777" w:rsidR="005C4D20" w:rsidRPr="00723289" w:rsidRDefault="005C4D20" w:rsidP="005C4D20">
            <w:pPr>
              <w:pStyle w:val="a5"/>
              <w:rPr>
                <w:rFonts w:ascii="Arial" w:hAnsi="Arial" w:cs="Arial"/>
                <w:sz w:val="16"/>
                <w:szCs w:val="16"/>
              </w:rPr>
            </w:pPr>
          </w:p>
        </w:tc>
        <w:tc>
          <w:tcPr>
            <w:tcW w:w="993" w:type="dxa"/>
            <w:vMerge/>
            <w:hideMark/>
          </w:tcPr>
          <w:p w14:paraId="2F4F5B0D" w14:textId="77777777" w:rsidR="005C4D20" w:rsidRPr="00723289" w:rsidRDefault="005C4D20" w:rsidP="005C4D20">
            <w:pPr>
              <w:pStyle w:val="a5"/>
              <w:rPr>
                <w:rFonts w:ascii="Arial" w:hAnsi="Arial" w:cs="Arial"/>
                <w:sz w:val="16"/>
                <w:szCs w:val="16"/>
              </w:rPr>
            </w:pPr>
          </w:p>
        </w:tc>
        <w:tc>
          <w:tcPr>
            <w:tcW w:w="850" w:type="dxa"/>
            <w:vMerge/>
            <w:hideMark/>
          </w:tcPr>
          <w:p w14:paraId="1264C84F" w14:textId="77777777" w:rsidR="005C4D20" w:rsidRPr="00723289" w:rsidRDefault="005C4D20" w:rsidP="005C4D20">
            <w:pPr>
              <w:pStyle w:val="a5"/>
              <w:rPr>
                <w:rFonts w:ascii="Arial" w:hAnsi="Arial" w:cs="Arial"/>
                <w:sz w:val="16"/>
                <w:szCs w:val="16"/>
              </w:rPr>
            </w:pPr>
          </w:p>
        </w:tc>
      </w:tr>
      <w:tr w:rsidR="00723289" w:rsidRPr="00723289" w14:paraId="6C3AE8AB" w14:textId="77777777" w:rsidTr="003312AE">
        <w:trPr>
          <w:trHeight w:val="840"/>
        </w:trPr>
        <w:tc>
          <w:tcPr>
            <w:tcW w:w="851" w:type="dxa"/>
            <w:vMerge w:val="restart"/>
            <w:noWrap/>
            <w:hideMark/>
          </w:tcPr>
          <w:p w14:paraId="28DDF30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1.7.4.3</w:t>
            </w:r>
          </w:p>
        </w:tc>
        <w:tc>
          <w:tcPr>
            <w:tcW w:w="1972" w:type="dxa"/>
            <w:vMerge w:val="restart"/>
            <w:hideMark/>
          </w:tcPr>
          <w:p w14:paraId="65C1814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объектов нефинансовых активов (кроме транспортных средств) (ф. 0510454)</w:t>
            </w:r>
          </w:p>
        </w:tc>
        <w:tc>
          <w:tcPr>
            <w:tcW w:w="1288" w:type="dxa"/>
            <w:vMerge w:val="restart"/>
            <w:hideMark/>
          </w:tcPr>
          <w:p w14:paraId="4B8A496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132FCE5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hideMark/>
          </w:tcPr>
          <w:p w14:paraId="2C0C919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93B06F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совершения операции</w:t>
            </w:r>
          </w:p>
        </w:tc>
        <w:tc>
          <w:tcPr>
            <w:tcW w:w="1593" w:type="dxa"/>
            <w:vMerge w:val="restart"/>
            <w:hideMark/>
          </w:tcPr>
          <w:p w14:paraId="6887A7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3742C3F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17646E1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02DF306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4750E26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050A03A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47B6C59D" w14:textId="77777777" w:rsidTr="003312AE">
        <w:trPr>
          <w:trHeight w:val="560"/>
        </w:trPr>
        <w:tc>
          <w:tcPr>
            <w:tcW w:w="851" w:type="dxa"/>
            <w:vMerge/>
            <w:hideMark/>
          </w:tcPr>
          <w:p w14:paraId="2AFCE182" w14:textId="77777777" w:rsidR="005C4D20" w:rsidRPr="00723289" w:rsidRDefault="005C4D20" w:rsidP="005C4D20">
            <w:pPr>
              <w:pStyle w:val="a5"/>
              <w:rPr>
                <w:rFonts w:ascii="Arial" w:hAnsi="Arial" w:cs="Arial"/>
                <w:sz w:val="16"/>
                <w:szCs w:val="16"/>
              </w:rPr>
            </w:pPr>
          </w:p>
        </w:tc>
        <w:tc>
          <w:tcPr>
            <w:tcW w:w="1972" w:type="dxa"/>
            <w:vMerge/>
            <w:hideMark/>
          </w:tcPr>
          <w:p w14:paraId="4263F598" w14:textId="77777777" w:rsidR="005C4D20" w:rsidRPr="00723289" w:rsidRDefault="005C4D20" w:rsidP="005C4D20">
            <w:pPr>
              <w:pStyle w:val="a5"/>
              <w:rPr>
                <w:rFonts w:ascii="Arial" w:hAnsi="Arial" w:cs="Arial"/>
                <w:sz w:val="16"/>
                <w:szCs w:val="16"/>
              </w:rPr>
            </w:pPr>
          </w:p>
        </w:tc>
        <w:tc>
          <w:tcPr>
            <w:tcW w:w="1288" w:type="dxa"/>
            <w:vMerge/>
            <w:hideMark/>
          </w:tcPr>
          <w:p w14:paraId="0FD198FF" w14:textId="77777777" w:rsidR="005C4D20" w:rsidRPr="00723289" w:rsidRDefault="005C4D20" w:rsidP="005C4D20">
            <w:pPr>
              <w:pStyle w:val="a5"/>
              <w:rPr>
                <w:rFonts w:ascii="Arial" w:hAnsi="Arial" w:cs="Arial"/>
                <w:sz w:val="16"/>
                <w:szCs w:val="16"/>
              </w:rPr>
            </w:pPr>
          </w:p>
        </w:tc>
        <w:tc>
          <w:tcPr>
            <w:tcW w:w="1559" w:type="dxa"/>
            <w:hideMark/>
          </w:tcPr>
          <w:p w14:paraId="76E71AC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hideMark/>
          </w:tcPr>
          <w:p w14:paraId="1AFAD0E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32C355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рабочие день после составления документа</w:t>
            </w:r>
          </w:p>
        </w:tc>
        <w:tc>
          <w:tcPr>
            <w:tcW w:w="1593" w:type="dxa"/>
            <w:vMerge/>
            <w:hideMark/>
          </w:tcPr>
          <w:p w14:paraId="7207DA4B" w14:textId="77777777" w:rsidR="005C4D20" w:rsidRPr="00723289" w:rsidRDefault="005C4D20" w:rsidP="005C4D20">
            <w:pPr>
              <w:pStyle w:val="a5"/>
              <w:rPr>
                <w:rFonts w:ascii="Arial" w:hAnsi="Arial" w:cs="Arial"/>
                <w:sz w:val="16"/>
                <w:szCs w:val="16"/>
              </w:rPr>
            </w:pPr>
          </w:p>
        </w:tc>
        <w:tc>
          <w:tcPr>
            <w:tcW w:w="1560" w:type="dxa"/>
            <w:vMerge/>
            <w:hideMark/>
          </w:tcPr>
          <w:p w14:paraId="324E6137" w14:textId="77777777" w:rsidR="005C4D20" w:rsidRPr="00723289" w:rsidRDefault="005C4D20" w:rsidP="005C4D20">
            <w:pPr>
              <w:pStyle w:val="a5"/>
              <w:rPr>
                <w:rFonts w:ascii="Arial" w:hAnsi="Arial" w:cs="Arial"/>
                <w:sz w:val="16"/>
                <w:szCs w:val="16"/>
              </w:rPr>
            </w:pPr>
          </w:p>
        </w:tc>
        <w:tc>
          <w:tcPr>
            <w:tcW w:w="1099" w:type="dxa"/>
            <w:vMerge/>
            <w:hideMark/>
          </w:tcPr>
          <w:p w14:paraId="03F4391A" w14:textId="77777777" w:rsidR="005C4D20" w:rsidRPr="00723289" w:rsidRDefault="005C4D20" w:rsidP="005C4D20">
            <w:pPr>
              <w:pStyle w:val="a5"/>
              <w:rPr>
                <w:rFonts w:ascii="Arial" w:hAnsi="Arial" w:cs="Arial"/>
                <w:sz w:val="16"/>
                <w:szCs w:val="16"/>
              </w:rPr>
            </w:pPr>
          </w:p>
        </w:tc>
        <w:tc>
          <w:tcPr>
            <w:tcW w:w="992" w:type="dxa"/>
            <w:vMerge/>
            <w:hideMark/>
          </w:tcPr>
          <w:p w14:paraId="4B3F3DD0" w14:textId="77777777" w:rsidR="005C4D20" w:rsidRPr="00723289" w:rsidRDefault="005C4D20" w:rsidP="005C4D20">
            <w:pPr>
              <w:pStyle w:val="a5"/>
              <w:rPr>
                <w:rFonts w:ascii="Arial" w:hAnsi="Arial" w:cs="Arial"/>
                <w:sz w:val="16"/>
                <w:szCs w:val="16"/>
              </w:rPr>
            </w:pPr>
          </w:p>
        </w:tc>
        <w:tc>
          <w:tcPr>
            <w:tcW w:w="993" w:type="dxa"/>
            <w:vMerge/>
            <w:hideMark/>
          </w:tcPr>
          <w:p w14:paraId="54332436" w14:textId="77777777" w:rsidR="005C4D20" w:rsidRPr="00723289" w:rsidRDefault="005C4D20" w:rsidP="005C4D20">
            <w:pPr>
              <w:pStyle w:val="a5"/>
              <w:rPr>
                <w:rFonts w:ascii="Arial" w:hAnsi="Arial" w:cs="Arial"/>
                <w:sz w:val="16"/>
                <w:szCs w:val="16"/>
              </w:rPr>
            </w:pPr>
          </w:p>
        </w:tc>
        <w:tc>
          <w:tcPr>
            <w:tcW w:w="850" w:type="dxa"/>
            <w:vMerge/>
            <w:hideMark/>
          </w:tcPr>
          <w:p w14:paraId="490108AE" w14:textId="77777777" w:rsidR="005C4D20" w:rsidRPr="00723289" w:rsidRDefault="005C4D20" w:rsidP="005C4D20">
            <w:pPr>
              <w:pStyle w:val="a5"/>
              <w:rPr>
                <w:rFonts w:ascii="Arial" w:hAnsi="Arial" w:cs="Arial"/>
                <w:sz w:val="16"/>
                <w:szCs w:val="16"/>
              </w:rPr>
            </w:pPr>
          </w:p>
        </w:tc>
      </w:tr>
      <w:tr w:rsidR="00723289" w:rsidRPr="00723289" w14:paraId="29CF996F" w14:textId="77777777" w:rsidTr="003312AE">
        <w:trPr>
          <w:trHeight w:val="840"/>
        </w:trPr>
        <w:tc>
          <w:tcPr>
            <w:tcW w:w="851" w:type="dxa"/>
            <w:vMerge/>
            <w:hideMark/>
          </w:tcPr>
          <w:p w14:paraId="49C80009" w14:textId="77777777" w:rsidR="005C4D20" w:rsidRPr="00723289" w:rsidRDefault="005C4D20" w:rsidP="005C4D20">
            <w:pPr>
              <w:pStyle w:val="a5"/>
              <w:rPr>
                <w:rFonts w:ascii="Arial" w:hAnsi="Arial" w:cs="Arial"/>
                <w:sz w:val="16"/>
                <w:szCs w:val="16"/>
              </w:rPr>
            </w:pPr>
          </w:p>
        </w:tc>
        <w:tc>
          <w:tcPr>
            <w:tcW w:w="1972" w:type="dxa"/>
            <w:vMerge/>
            <w:hideMark/>
          </w:tcPr>
          <w:p w14:paraId="18B6379B" w14:textId="77777777" w:rsidR="005C4D20" w:rsidRPr="00723289" w:rsidRDefault="005C4D20" w:rsidP="005C4D20">
            <w:pPr>
              <w:pStyle w:val="a5"/>
              <w:rPr>
                <w:rFonts w:ascii="Arial" w:hAnsi="Arial" w:cs="Arial"/>
                <w:sz w:val="16"/>
                <w:szCs w:val="16"/>
              </w:rPr>
            </w:pPr>
          </w:p>
        </w:tc>
        <w:tc>
          <w:tcPr>
            <w:tcW w:w="1288" w:type="dxa"/>
            <w:vMerge/>
            <w:hideMark/>
          </w:tcPr>
          <w:p w14:paraId="21800316" w14:textId="77777777" w:rsidR="005C4D20" w:rsidRPr="00723289" w:rsidRDefault="005C4D20" w:rsidP="005C4D20">
            <w:pPr>
              <w:pStyle w:val="a5"/>
              <w:rPr>
                <w:rFonts w:ascii="Arial" w:hAnsi="Arial" w:cs="Arial"/>
                <w:sz w:val="16"/>
                <w:szCs w:val="16"/>
              </w:rPr>
            </w:pPr>
          </w:p>
        </w:tc>
        <w:tc>
          <w:tcPr>
            <w:tcW w:w="1559" w:type="dxa"/>
            <w:hideMark/>
          </w:tcPr>
          <w:p w14:paraId="47032B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w:t>
            </w:r>
          </w:p>
        </w:tc>
        <w:tc>
          <w:tcPr>
            <w:tcW w:w="1701" w:type="dxa"/>
            <w:hideMark/>
          </w:tcPr>
          <w:p w14:paraId="5FA0E75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AD6C6B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подписания членов комиссии</w:t>
            </w:r>
          </w:p>
        </w:tc>
        <w:tc>
          <w:tcPr>
            <w:tcW w:w="1593" w:type="dxa"/>
            <w:vMerge/>
            <w:hideMark/>
          </w:tcPr>
          <w:p w14:paraId="5C918450" w14:textId="77777777" w:rsidR="005C4D20" w:rsidRPr="00723289" w:rsidRDefault="005C4D20" w:rsidP="005C4D20">
            <w:pPr>
              <w:pStyle w:val="a5"/>
              <w:rPr>
                <w:rFonts w:ascii="Arial" w:hAnsi="Arial" w:cs="Arial"/>
                <w:sz w:val="16"/>
                <w:szCs w:val="16"/>
              </w:rPr>
            </w:pPr>
          </w:p>
        </w:tc>
        <w:tc>
          <w:tcPr>
            <w:tcW w:w="1560" w:type="dxa"/>
            <w:vMerge/>
            <w:hideMark/>
          </w:tcPr>
          <w:p w14:paraId="558DCF3F" w14:textId="77777777" w:rsidR="005C4D20" w:rsidRPr="00723289" w:rsidRDefault="005C4D20" w:rsidP="005C4D20">
            <w:pPr>
              <w:pStyle w:val="a5"/>
              <w:rPr>
                <w:rFonts w:ascii="Arial" w:hAnsi="Arial" w:cs="Arial"/>
                <w:sz w:val="16"/>
                <w:szCs w:val="16"/>
              </w:rPr>
            </w:pPr>
          </w:p>
        </w:tc>
        <w:tc>
          <w:tcPr>
            <w:tcW w:w="1099" w:type="dxa"/>
            <w:vMerge/>
            <w:hideMark/>
          </w:tcPr>
          <w:p w14:paraId="3C548A17" w14:textId="77777777" w:rsidR="005C4D20" w:rsidRPr="00723289" w:rsidRDefault="005C4D20" w:rsidP="005C4D20">
            <w:pPr>
              <w:pStyle w:val="a5"/>
              <w:rPr>
                <w:rFonts w:ascii="Arial" w:hAnsi="Arial" w:cs="Arial"/>
                <w:sz w:val="16"/>
                <w:szCs w:val="16"/>
              </w:rPr>
            </w:pPr>
          </w:p>
        </w:tc>
        <w:tc>
          <w:tcPr>
            <w:tcW w:w="992" w:type="dxa"/>
            <w:vMerge/>
            <w:hideMark/>
          </w:tcPr>
          <w:p w14:paraId="124264E8" w14:textId="77777777" w:rsidR="005C4D20" w:rsidRPr="00723289" w:rsidRDefault="005C4D20" w:rsidP="005C4D20">
            <w:pPr>
              <w:pStyle w:val="a5"/>
              <w:rPr>
                <w:rFonts w:ascii="Arial" w:hAnsi="Arial" w:cs="Arial"/>
                <w:sz w:val="16"/>
                <w:szCs w:val="16"/>
              </w:rPr>
            </w:pPr>
          </w:p>
        </w:tc>
        <w:tc>
          <w:tcPr>
            <w:tcW w:w="993" w:type="dxa"/>
            <w:vMerge/>
            <w:hideMark/>
          </w:tcPr>
          <w:p w14:paraId="1825D5E0" w14:textId="77777777" w:rsidR="005C4D20" w:rsidRPr="00723289" w:rsidRDefault="005C4D20" w:rsidP="005C4D20">
            <w:pPr>
              <w:pStyle w:val="a5"/>
              <w:rPr>
                <w:rFonts w:ascii="Arial" w:hAnsi="Arial" w:cs="Arial"/>
                <w:sz w:val="16"/>
                <w:szCs w:val="16"/>
              </w:rPr>
            </w:pPr>
          </w:p>
        </w:tc>
        <w:tc>
          <w:tcPr>
            <w:tcW w:w="850" w:type="dxa"/>
            <w:vMerge/>
            <w:hideMark/>
          </w:tcPr>
          <w:p w14:paraId="7E8AB1B0" w14:textId="77777777" w:rsidR="005C4D20" w:rsidRPr="00723289" w:rsidRDefault="005C4D20" w:rsidP="005C4D20">
            <w:pPr>
              <w:pStyle w:val="a5"/>
              <w:rPr>
                <w:rFonts w:ascii="Arial" w:hAnsi="Arial" w:cs="Arial"/>
                <w:sz w:val="16"/>
                <w:szCs w:val="16"/>
              </w:rPr>
            </w:pPr>
          </w:p>
        </w:tc>
      </w:tr>
      <w:tr w:rsidR="00723289" w:rsidRPr="00723289" w14:paraId="5DAC33B9" w14:textId="77777777" w:rsidTr="003312AE">
        <w:trPr>
          <w:trHeight w:val="840"/>
        </w:trPr>
        <w:tc>
          <w:tcPr>
            <w:tcW w:w="851" w:type="dxa"/>
            <w:vMerge/>
            <w:hideMark/>
          </w:tcPr>
          <w:p w14:paraId="1C3E11C4" w14:textId="77777777" w:rsidR="005C4D20" w:rsidRPr="00723289" w:rsidRDefault="005C4D20" w:rsidP="005C4D20">
            <w:pPr>
              <w:pStyle w:val="a5"/>
              <w:rPr>
                <w:rFonts w:ascii="Arial" w:hAnsi="Arial" w:cs="Arial"/>
                <w:sz w:val="16"/>
                <w:szCs w:val="16"/>
              </w:rPr>
            </w:pPr>
          </w:p>
        </w:tc>
        <w:tc>
          <w:tcPr>
            <w:tcW w:w="1972" w:type="dxa"/>
            <w:vMerge/>
            <w:hideMark/>
          </w:tcPr>
          <w:p w14:paraId="143C48E6" w14:textId="77777777" w:rsidR="005C4D20" w:rsidRPr="00723289" w:rsidRDefault="005C4D20" w:rsidP="005C4D20">
            <w:pPr>
              <w:pStyle w:val="a5"/>
              <w:rPr>
                <w:rFonts w:ascii="Arial" w:hAnsi="Arial" w:cs="Arial"/>
                <w:sz w:val="16"/>
                <w:szCs w:val="16"/>
              </w:rPr>
            </w:pPr>
          </w:p>
        </w:tc>
        <w:tc>
          <w:tcPr>
            <w:tcW w:w="1288" w:type="dxa"/>
            <w:vMerge/>
            <w:hideMark/>
          </w:tcPr>
          <w:p w14:paraId="67C557F9" w14:textId="77777777" w:rsidR="005C4D20" w:rsidRPr="00723289" w:rsidRDefault="005C4D20" w:rsidP="005C4D20">
            <w:pPr>
              <w:pStyle w:val="a5"/>
              <w:rPr>
                <w:rFonts w:ascii="Arial" w:hAnsi="Arial" w:cs="Arial"/>
                <w:sz w:val="16"/>
                <w:szCs w:val="16"/>
              </w:rPr>
            </w:pPr>
          </w:p>
        </w:tc>
        <w:tc>
          <w:tcPr>
            <w:tcW w:w="1559" w:type="dxa"/>
            <w:hideMark/>
          </w:tcPr>
          <w:p w14:paraId="18CCE30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072EF2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F2AC82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подписания председателя комиссии</w:t>
            </w:r>
          </w:p>
        </w:tc>
        <w:tc>
          <w:tcPr>
            <w:tcW w:w="1593" w:type="dxa"/>
            <w:vMerge/>
            <w:hideMark/>
          </w:tcPr>
          <w:p w14:paraId="174CD696" w14:textId="77777777" w:rsidR="005C4D20" w:rsidRPr="00723289" w:rsidRDefault="005C4D20" w:rsidP="005C4D20">
            <w:pPr>
              <w:pStyle w:val="a5"/>
              <w:rPr>
                <w:rFonts w:ascii="Arial" w:hAnsi="Arial" w:cs="Arial"/>
                <w:sz w:val="16"/>
                <w:szCs w:val="16"/>
              </w:rPr>
            </w:pPr>
          </w:p>
        </w:tc>
        <w:tc>
          <w:tcPr>
            <w:tcW w:w="1560" w:type="dxa"/>
            <w:vMerge/>
            <w:hideMark/>
          </w:tcPr>
          <w:p w14:paraId="79D0F33C" w14:textId="77777777" w:rsidR="005C4D20" w:rsidRPr="00723289" w:rsidRDefault="005C4D20" w:rsidP="005C4D20">
            <w:pPr>
              <w:pStyle w:val="a5"/>
              <w:rPr>
                <w:rFonts w:ascii="Arial" w:hAnsi="Arial" w:cs="Arial"/>
                <w:sz w:val="16"/>
                <w:szCs w:val="16"/>
              </w:rPr>
            </w:pPr>
          </w:p>
        </w:tc>
        <w:tc>
          <w:tcPr>
            <w:tcW w:w="1099" w:type="dxa"/>
            <w:vMerge/>
            <w:hideMark/>
          </w:tcPr>
          <w:p w14:paraId="60102E38" w14:textId="77777777" w:rsidR="005C4D20" w:rsidRPr="00723289" w:rsidRDefault="005C4D20" w:rsidP="005C4D20">
            <w:pPr>
              <w:pStyle w:val="a5"/>
              <w:rPr>
                <w:rFonts w:ascii="Arial" w:hAnsi="Arial" w:cs="Arial"/>
                <w:sz w:val="16"/>
                <w:szCs w:val="16"/>
              </w:rPr>
            </w:pPr>
          </w:p>
        </w:tc>
        <w:tc>
          <w:tcPr>
            <w:tcW w:w="992" w:type="dxa"/>
            <w:vMerge/>
            <w:hideMark/>
          </w:tcPr>
          <w:p w14:paraId="67CA0A0F" w14:textId="77777777" w:rsidR="005C4D20" w:rsidRPr="00723289" w:rsidRDefault="005C4D20" w:rsidP="005C4D20">
            <w:pPr>
              <w:pStyle w:val="a5"/>
              <w:rPr>
                <w:rFonts w:ascii="Arial" w:hAnsi="Arial" w:cs="Arial"/>
                <w:sz w:val="16"/>
                <w:szCs w:val="16"/>
              </w:rPr>
            </w:pPr>
          </w:p>
        </w:tc>
        <w:tc>
          <w:tcPr>
            <w:tcW w:w="993" w:type="dxa"/>
            <w:vMerge/>
            <w:hideMark/>
          </w:tcPr>
          <w:p w14:paraId="4CF0DAFC" w14:textId="77777777" w:rsidR="005C4D20" w:rsidRPr="00723289" w:rsidRDefault="005C4D20" w:rsidP="005C4D20">
            <w:pPr>
              <w:pStyle w:val="a5"/>
              <w:rPr>
                <w:rFonts w:ascii="Arial" w:hAnsi="Arial" w:cs="Arial"/>
                <w:sz w:val="16"/>
                <w:szCs w:val="16"/>
              </w:rPr>
            </w:pPr>
          </w:p>
        </w:tc>
        <w:tc>
          <w:tcPr>
            <w:tcW w:w="850" w:type="dxa"/>
            <w:vMerge/>
            <w:hideMark/>
          </w:tcPr>
          <w:p w14:paraId="4F0DC0D9" w14:textId="77777777" w:rsidR="005C4D20" w:rsidRPr="00723289" w:rsidRDefault="005C4D20" w:rsidP="005C4D20">
            <w:pPr>
              <w:pStyle w:val="a5"/>
              <w:rPr>
                <w:rFonts w:ascii="Arial" w:hAnsi="Arial" w:cs="Arial"/>
                <w:sz w:val="16"/>
                <w:szCs w:val="16"/>
              </w:rPr>
            </w:pPr>
          </w:p>
        </w:tc>
      </w:tr>
      <w:tr w:rsidR="005C4D20" w:rsidRPr="00723289" w14:paraId="3E3BD933" w14:textId="77777777" w:rsidTr="003312AE">
        <w:trPr>
          <w:trHeight w:val="280"/>
        </w:trPr>
        <w:tc>
          <w:tcPr>
            <w:tcW w:w="16159" w:type="dxa"/>
            <w:gridSpan w:val="12"/>
            <w:noWrap/>
            <w:hideMark/>
          </w:tcPr>
          <w:p w14:paraId="324939D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1.7.5 Выбытие ОС помимо воли учреждения (хищение, порча), а также в результате стихийных и иных бедствий или других чрезвычайных ситуаций (кроме транспортных средств)</w:t>
            </w:r>
          </w:p>
        </w:tc>
      </w:tr>
      <w:tr w:rsidR="00723289" w:rsidRPr="00723289" w14:paraId="14A3209D" w14:textId="77777777" w:rsidTr="003312AE">
        <w:trPr>
          <w:trHeight w:val="399"/>
        </w:trPr>
        <w:tc>
          <w:tcPr>
            <w:tcW w:w="851" w:type="dxa"/>
            <w:vMerge w:val="restart"/>
            <w:noWrap/>
            <w:hideMark/>
          </w:tcPr>
          <w:p w14:paraId="19083D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1.7.5.1</w:t>
            </w:r>
          </w:p>
        </w:tc>
        <w:tc>
          <w:tcPr>
            <w:tcW w:w="1972" w:type="dxa"/>
            <w:vMerge w:val="restart"/>
            <w:hideMark/>
          </w:tcPr>
          <w:p w14:paraId="6C3CF3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объектов нефинансовых активов (кроме транспортных средств) (ф. 0510454)</w:t>
            </w:r>
          </w:p>
        </w:tc>
        <w:tc>
          <w:tcPr>
            <w:tcW w:w="1288" w:type="dxa"/>
            <w:vMerge w:val="restart"/>
            <w:hideMark/>
          </w:tcPr>
          <w:p w14:paraId="79621AF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43B0B2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hideMark/>
          </w:tcPr>
          <w:p w14:paraId="6CBD74D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B38B58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совершения операции</w:t>
            </w:r>
          </w:p>
        </w:tc>
        <w:tc>
          <w:tcPr>
            <w:tcW w:w="1593" w:type="dxa"/>
            <w:vMerge w:val="restart"/>
            <w:hideMark/>
          </w:tcPr>
          <w:p w14:paraId="09999A7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64C8BD6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0417B66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1CBE0D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4208627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56B5B9B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744844F1" w14:textId="77777777" w:rsidTr="003312AE">
        <w:trPr>
          <w:trHeight w:val="560"/>
        </w:trPr>
        <w:tc>
          <w:tcPr>
            <w:tcW w:w="851" w:type="dxa"/>
            <w:vMerge/>
            <w:hideMark/>
          </w:tcPr>
          <w:p w14:paraId="5126ED2B" w14:textId="77777777" w:rsidR="005C4D20" w:rsidRPr="00723289" w:rsidRDefault="005C4D20" w:rsidP="005C4D20">
            <w:pPr>
              <w:pStyle w:val="a5"/>
              <w:rPr>
                <w:rFonts w:ascii="Arial" w:hAnsi="Arial" w:cs="Arial"/>
                <w:sz w:val="16"/>
                <w:szCs w:val="16"/>
              </w:rPr>
            </w:pPr>
          </w:p>
        </w:tc>
        <w:tc>
          <w:tcPr>
            <w:tcW w:w="1972" w:type="dxa"/>
            <w:vMerge/>
            <w:hideMark/>
          </w:tcPr>
          <w:p w14:paraId="5D65650F" w14:textId="77777777" w:rsidR="005C4D20" w:rsidRPr="00723289" w:rsidRDefault="005C4D20" w:rsidP="005C4D20">
            <w:pPr>
              <w:pStyle w:val="a5"/>
              <w:rPr>
                <w:rFonts w:ascii="Arial" w:hAnsi="Arial" w:cs="Arial"/>
                <w:sz w:val="16"/>
                <w:szCs w:val="16"/>
              </w:rPr>
            </w:pPr>
          </w:p>
        </w:tc>
        <w:tc>
          <w:tcPr>
            <w:tcW w:w="1288" w:type="dxa"/>
            <w:vMerge/>
            <w:hideMark/>
          </w:tcPr>
          <w:p w14:paraId="15E2D382" w14:textId="77777777" w:rsidR="005C4D20" w:rsidRPr="00723289" w:rsidRDefault="005C4D20" w:rsidP="005C4D20">
            <w:pPr>
              <w:pStyle w:val="a5"/>
              <w:rPr>
                <w:rFonts w:ascii="Arial" w:hAnsi="Arial" w:cs="Arial"/>
                <w:sz w:val="16"/>
                <w:szCs w:val="16"/>
              </w:rPr>
            </w:pPr>
          </w:p>
        </w:tc>
        <w:tc>
          <w:tcPr>
            <w:tcW w:w="1559" w:type="dxa"/>
            <w:hideMark/>
          </w:tcPr>
          <w:p w14:paraId="39D8DAA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hideMark/>
          </w:tcPr>
          <w:p w14:paraId="4F48E38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A4D87F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рабочие день после составления документа</w:t>
            </w:r>
          </w:p>
        </w:tc>
        <w:tc>
          <w:tcPr>
            <w:tcW w:w="1593" w:type="dxa"/>
            <w:vMerge/>
            <w:hideMark/>
          </w:tcPr>
          <w:p w14:paraId="4B66B57F" w14:textId="77777777" w:rsidR="005C4D20" w:rsidRPr="00723289" w:rsidRDefault="005C4D20" w:rsidP="005C4D20">
            <w:pPr>
              <w:pStyle w:val="a5"/>
              <w:rPr>
                <w:rFonts w:ascii="Arial" w:hAnsi="Arial" w:cs="Arial"/>
                <w:sz w:val="16"/>
                <w:szCs w:val="16"/>
              </w:rPr>
            </w:pPr>
          </w:p>
        </w:tc>
        <w:tc>
          <w:tcPr>
            <w:tcW w:w="1560" w:type="dxa"/>
            <w:vMerge/>
            <w:hideMark/>
          </w:tcPr>
          <w:p w14:paraId="3E4DB901" w14:textId="77777777" w:rsidR="005C4D20" w:rsidRPr="00723289" w:rsidRDefault="005C4D20" w:rsidP="005C4D20">
            <w:pPr>
              <w:pStyle w:val="a5"/>
              <w:rPr>
                <w:rFonts w:ascii="Arial" w:hAnsi="Arial" w:cs="Arial"/>
                <w:sz w:val="16"/>
                <w:szCs w:val="16"/>
              </w:rPr>
            </w:pPr>
          </w:p>
        </w:tc>
        <w:tc>
          <w:tcPr>
            <w:tcW w:w="1099" w:type="dxa"/>
            <w:vMerge/>
            <w:hideMark/>
          </w:tcPr>
          <w:p w14:paraId="46BF3C78" w14:textId="77777777" w:rsidR="005C4D20" w:rsidRPr="00723289" w:rsidRDefault="005C4D20" w:rsidP="005C4D20">
            <w:pPr>
              <w:pStyle w:val="a5"/>
              <w:rPr>
                <w:rFonts w:ascii="Arial" w:hAnsi="Arial" w:cs="Arial"/>
                <w:sz w:val="16"/>
                <w:szCs w:val="16"/>
              </w:rPr>
            </w:pPr>
          </w:p>
        </w:tc>
        <w:tc>
          <w:tcPr>
            <w:tcW w:w="992" w:type="dxa"/>
            <w:vMerge/>
            <w:hideMark/>
          </w:tcPr>
          <w:p w14:paraId="317FB105" w14:textId="77777777" w:rsidR="005C4D20" w:rsidRPr="00723289" w:rsidRDefault="005C4D20" w:rsidP="005C4D20">
            <w:pPr>
              <w:pStyle w:val="a5"/>
              <w:rPr>
                <w:rFonts w:ascii="Arial" w:hAnsi="Arial" w:cs="Arial"/>
                <w:sz w:val="16"/>
                <w:szCs w:val="16"/>
              </w:rPr>
            </w:pPr>
          </w:p>
        </w:tc>
        <w:tc>
          <w:tcPr>
            <w:tcW w:w="993" w:type="dxa"/>
            <w:vMerge/>
            <w:hideMark/>
          </w:tcPr>
          <w:p w14:paraId="0AB6D61A" w14:textId="77777777" w:rsidR="005C4D20" w:rsidRPr="00723289" w:rsidRDefault="005C4D20" w:rsidP="005C4D20">
            <w:pPr>
              <w:pStyle w:val="a5"/>
              <w:rPr>
                <w:rFonts w:ascii="Arial" w:hAnsi="Arial" w:cs="Arial"/>
                <w:sz w:val="16"/>
                <w:szCs w:val="16"/>
              </w:rPr>
            </w:pPr>
          </w:p>
        </w:tc>
        <w:tc>
          <w:tcPr>
            <w:tcW w:w="850" w:type="dxa"/>
            <w:vMerge/>
            <w:hideMark/>
          </w:tcPr>
          <w:p w14:paraId="23404949" w14:textId="77777777" w:rsidR="005C4D20" w:rsidRPr="00723289" w:rsidRDefault="005C4D20" w:rsidP="005C4D20">
            <w:pPr>
              <w:pStyle w:val="a5"/>
              <w:rPr>
                <w:rFonts w:ascii="Arial" w:hAnsi="Arial" w:cs="Arial"/>
                <w:sz w:val="16"/>
                <w:szCs w:val="16"/>
              </w:rPr>
            </w:pPr>
          </w:p>
        </w:tc>
      </w:tr>
      <w:tr w:rsidR="00723289" w:rsidRPr="00723289" w14:paraId="21804BAF" w14:textId="77777777" w:rsidTr="003312AE">
        <w:trPr>
          <w:trHeight w:val="547"/>
        </w:trPr>
        <w:tc>
          <w:tcPr>
            <w:tcW w:w="851" w:type="dxa"/>
            <w:vMerge/>
            <w:hideMark/>
          </w:tcPr>
          <w:p w14:paraId="1389C013" w14:textId="77777777" w:rsidR="005C4D20" w:rsidRPr="00723289" w:rsidRDefault="005C4D20" w:rsidP="005C4D20">
            <w:pPr>
              <w:pStyle w:val="a5"/>
              <w:rPr>
                <w:rFonts w:ascii="Arial" w:hAnsi="Arial" w:cs="Arial"/>
                <w:sz w:val="16"/>
                <w:szCs w:val="16"/>
              </w:rPr>
            </w:pPr>
          </w:p>
        </w:tc>
        <w:tc>
          <w:tcPr>
            <w:tcW w:w="1972" w:type="dxa"/>
            <w:vMerge/>
            <w:hideMark/>
          </w:tcPr>
          <w:p w14:paraId="269A4962" w14:textId="77777777" w:rsidR="005C4D20" w:rsidRPr="00723289" w:rsidRDefault="005C4D20" w:rsidP="005C4D20">
            <w:pPr>
              <w:pStyle w:val="a5"/>
              <w:rPr>
                <w:rFonts w:ascii="Arial" w:hAnsi="Arial" w:cs="Arial"/>
                <w:sz w:val="16"/>
                <w:szCs w:val="16"/>
              </w:rPr>
            </w:pPr>
          </w:p>
        </w:tc>
        <w:tc>
          <w:tcPr>
            <w:tcW w:w="1288" w:type="dxa"/>
            <w:vMerge/>
            <w:hideMark/>
          </w:tcPr>
          <w:p w14:paraId="07FDFC16" w14:textId="77777777" w:rsidR="005C4D20" w:rsidRPr="00723289" w:rsidRDefault="005C4D20" w:rsidP="005C4D20">
            <w:pPr>
              <w:pStyle w:val="a5"/>
              <w:rPr>
                <w:rFonts w:ascii="Arial" w:hAnsi="Arial" w:cs="Arial"/>
                <w:sz w:val="16"/>
                <w:szCs w:val="16"/>
              </w:rPr>
            </w:pPr>
          </w:p>
        </w:tc>
        <w:tc>
          <w:tcPr>
            <w:tcW w:w="1559" w:type="dxa"/>
            <w:hideMark/>
          </w:tcPr>
          <w:p w14:paraId="35BC966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w:t>
            </w:r>
          </w:p>
        </w:tc>
        <w:tc>
          <w:tcPr>
            <w:tcW w:w="1701" w:type="dxa"/>
            <w:hideMark/>
          </w:tcPr>
          <w:p w14:paraId="1EE2F9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4860A2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подписания членов комиссии</w:t>
            </w:r>
          </w:p>
        </w:tc>
        <w:tc>
          <w:tcPr>
            <w:tcW w:w="1593" w:type="dxa"/>
            <w:vMerge/>
            <w:hideMark/>
          </w:tcPr>
          <w:p w14:paraId="253F728D" w14:textId="77777777" w:rsidR="005C4D20" w:rsidRPr="00723289" w:rsidRDefault="005C4D20" w:rsidP="005C4D20">
            <w:pPr>
              <w:pStyle w:val="a5"/>
              <w:rPr>
                <w:rFonts w:ascii="Arial" w:hAnsi="Arial" w:cs="Arial"/>
                <w:sz w:val="16"/>
                <w:szCs w:val="16"/>
              </w:rPr>
            </w:pPr>
          </w:p>
        </w:tc>
        <w:tc>
          <w:tcPr>
            <w:tcW w:w="1560" w:type="dxa"/>
            <w:vMerge/>
            <w:hideMark/>
          </w:tcPr>
          <w:p w14:paraId="0E1A478B" w14:textId="77777777" w:rsidR="005C4D20" w:rsidRPr="00723289" w:rsidRDefault="005C4D20" w:rsidP="005C4D20">
            <w:pPr>
              <w:pStyle w:val="a5"/>
              <w:rPr>
                <w:rFonts w:ascii="Arial" w:hAnsi="Arial" w:cs="Arial"/>
                <w:sz w:val="16"/>
                <w:szCs w:val="16"/>
              </w:rPr>
            </w:pPr>
          </w:p>
        </w:tc>
        <w:tc>
          <w:tcPr>
            <w:tcW w:w="1099" w:type="dxa"/>
            <w:vMerge/>
            <w:hideMark/>
          </w:tcPr>
          <w:p w14:paraId="21375B71" w14:textId="77777777" w:rsidR="005C4D20" w:rsidRPr="00723289" w:rsidRDefault="005C4D20" w:rsidP="005C4D20">
            <w:pPr>
              <w:pStyle w:val="a5"/>
              <w:rPr>
                <w:rFonts w:ascii="Arial" w:hAnsi="Arial" w:cs="Arial"/>
                <w:sz w:val="16"/>
                <w:szCs w:val="16"/>
              </w:rPr>
            </w:pPr>
          </w:p>
        </w:tc>
        <w:tc>
          <w:tcPr>
            <w:tcW w:w="992" w:type="dxa"/>
            <w:vMerge/>
            <w:hideMark/>
          </w:tcPr>
          <w:p w14:paraId="63BBBD83" w14:textId="77777777" w:rsidR="005C4D20" w:rsidRPr="00723289" w:rsidRDefault="005C4D20" w:rsidP="005C4D20">
            <w:pPr>
              <w:pStyle w:val="a5"/>
              <w:rPr>
                <w:rFonts w:ascii="Arial" w:hAnsi="Arial" w:cs="Arial"/>
                <w:sz w:val="16"/>
                <w:szCs w:val="16"/>
              </w:rPr>
            </w:pPr>
          </w:p>
        </w:tc>
        <w:tc>
          <w:tcPr>
            <w:tcW w:w="993" w:type="dxa"/>
            <w:vMerge/>
            <w:hideMark/>
          </w:tcPr>
          <w:p w14:paraId="34624506" w14:textId="77777777" w:rsidR="005C4D20" w:rsidRPr="00723289" w:rsidRDefault="005C4D20" w:rsidP="005C4D20">
            <w:pPr>
              <w:pStyle w:val="a5"/>
              <w:rPr>
                <w:rFonts w:ascii="Arial" w:hAnsi="Arial" w:cs="Arial"/>
                <w:sz w:val="16"/>
                <w:szCs w:val="16"/>
              </w:rPr>
            </w:pPr>
          </w:p>
        </w:tc>
        <w:tc>
          <w:tcPr>
            <w:tcW w:w="850" w:type="dxa"/>
            <w:vMerge/>
            <w:hideMark/>
          </w:tcPr>
          <w:p w14:paraId="38FEC960" w14:textId="77777777" w:rsidR="005C4D20" w:rsidRPr="00723289" w:rsidRDefault="005C4D20" w:rsidP="005C4D20">
            <w:pPr>
              <w:pStyle w:val="a5"/>
              <w:rPr>
                <w:rFonts w:ascii="Arial" w:hAnsi="Arial" w:cs="Arial"/>
                <w:sz w:val="16"/>
                <w:szCs w:val="16"/>
              </w:rPr>
            </w:pPr>
          </w:p>
        </w:tc>
      </w:tr>
      <w:tr w:rsidR="00723289" w:rsidRPr="00723289" w14:paraId="06A0E797" w14:textId="77777777" w:rsidTr="003312AE">
        <w:trPr>
          <w:trHeight w:val="840"/>
        </w:trPr>
        <w:tc>
          <w:tcPr>
            <w:tcW w:w="851" w:type="dxa"/>
            <w:vMerge/>
            <w:hideMark/>
          </w:tcPr>
          <w:p w14:paraId="51E429F4" w14:textId="77777777" w:rsidR="005C4D20" w:rsidRPr="00723289" w:rsidRDefault="005C4D20" w:rsidP="005C4D20">
            <w:pPr>
              <w:pStyle w:val="a5"/>
              <w:rPr>
                <w:rFonts w:ascii="Arial" w:hAnsi="Arial" w:cs="Arial"/>
                <w:sz w:val="16"/>
                <w:szCs w:val="16"/>
              </w:rPr>
            </w:pPr>
          </w:p>
        </w:tc>
        <w:tc>
          <w:tcPr>
            <w:tcW w:w="1972" w:type="dxa"/>
            <w:vMerge/>
            <w:hideMark/>
          </w:tcPr>
          <w:p w14:paraId="392A4404" w14:textId="77777777" w:rsidR="005C4D20" w:rsidRPr="00723289" w:rsidRDefault="005C4D20" w:rsidP="005C4D20">
            <w:pPr>
              <w:pStyle w:val="a5"/>
              <w:rPr>
                <w:rFonts w:ascii="Arial" w:hAnsi="Arial" w:cs="Arial"/>
                <w:sz w:val="16"/>
                <w:szCs w:val="16"/>
              </w:rPr>
            </w:pPr>
          </w:p>
        </w:tc>
        <w:tc>
          <w:tcPr>
            <w:tcW w:w="1288" w:type="dxa"/>
            <w:vMerge/>
            <w:hideMark/>
          </w:tcPr>
          <w:p w14:paraId="25802725" w14:textId="77777777" w:rsidR="005C4D20" w:rsidRPr="00723289" w:rsidRDefault="005C4D20" w:rsidP="005C4D20">
            <w:pPr>
              <w:pStyle w:val="a5"/>
              <w:rPr>
                <w:rFonts w:ascii="Arial" w:hAnsi="Arial" w:cs="Arial"/>
                <w:sz w:val="16"/>
                <w:szCs w:val="16"/>
              </w:rPr>
            </w:pPr>
          </w:p>
        </w:tc>
        <w:tc>
          <w:tcPr>
            <w:tcW w:w="1559" w:type="dxa"/>
            <w:hideMark/>
          </w:tcPr>
          <w:p w14:paraId="406A7A2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4FDDF1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098F7A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подписания председателя комиссии</w:t>
            </w:r>
          </w:p>
        </w:tc>
        <w:tc>
          <w:tcPr>
            <w:tcW w:w="1593" w:type="dxa"/>
            <w:vMerge/>
            <w:hideMark/>
          </w:tcPr>
          <w:p w14:paraId="5761E130" w14:textId="77777777" w:rsidR="005C4D20" w:rsidRPr="00723289" w:rsidRDefault="005C4D20" w:rsidP="005C4D20">
            <w:pPr>
              <w:pStyle w:val="a5"/>
              <w:rPr>
                <w:rFonts w:ascii="Arial" w:hAnsi="Arial" w:cs="Arial"/>
                <w:sz w:val="16"/>
                <w:szCs w:val="16"/>
              </w:rPr>
            </w:pPr>
          </w:p>
        </w:tc>
        <w:tc>
          <w:tcPr>
            <w:tcW w:w="1560" w:type="dxa"/>
            <w:vMerge/>
            <w:hideMark/>
          </w:tcPr>
          <w:p w14:paraId="6108E3A0" w14:textId="77777777" w:rsidR="005C4D20" w:rsidRPr="00723289" w:rsidRDefault="005C4D20" w:rsidP="005C4D20">
            <w:pPr>
              <w:pStyle w:val="a5"/>
              <w:rPr>
                <w:rFonts w:ascii="Arial" w:hAnsi="Arial" w:cs="Arial"/>
                <w:sz w:val="16"/>
                <w:szCs w:val="16"/>
              </w:rPr>
            </w:pPr>
          </w:p>
        </w:tc>
        <w:tc>
          <w:tcPr>
            <w:tcW w:w="1099" w:type="dxa"/>
            <w:vMerge/>
            <w:hideMark/>
          </w:tcPr>
          <w:p w14:paraId="2D114E43" w14:textId="77777777" w:rsidR="005C4D20" w:rsidRPr="00723289" w:rsidRDefault="005C4D20" w:rsidP="005C4D20">
            <w:pPr>
              <w:pStyle w:val="a5"/>
              <w:rPr>
                <w:rFonts w:ascii="Arial" w:hAnsi="Arial" w:cs="Arial"/>
                <w:sz w:val="16"/>
                <w:szCs w:val="16"/>
              </w:rPr>
            </w:pPr>
          </w:p>
        </w:tc>
        <w:tc>
          <w:tcPr>
            <w:tcW w:w="992" w:type="dxa"/>
            <w:vMerge/>
            <w:hideMark/>
          </w:tcPr>
          <w:p w14:paraId="0BF431B7" w14:textId="77777777" w:rsidR="005C4D20" w:rsidRPr="00723289" w:rsidRDefault="005C4D20" w:rsidP="005C4D20">
            <w:pPr>
              <w:pStyle w:val="a5"/>
              <w:rPr>
                <w:rFonts w:ascii="Arial" w:hAnsi="Arial" w:cs="Arial"/>
                <w:sz w:val="16"/>
                <w:szCs w:val="16"/>
              </w:rPr>
            </w:pPr>
          </w:p>
        </w:tc>
        <w:tc>
          <w:tcPr>
            <w:tcW w:w="993" w:type="dxa"/>
            <w:vMerge/>
            <w:hideMark/>
          </w:tcPr>
          <w:p w14:paraId="3223F6FF" w14:textId="77777777" w:rsidR="005C4D20" w:rsidRPr="00723289" w:rsidRDefault="005C4D20" w:rsidP="005C4D20">
            <w:pPr>
              <w:pStyle w:val="a5"/>
              <w:rPr>
                <w:rFonts w:ascii="Arial" w:hAnsi="Arial" w:cs="Arial"/>
                <w:sz w:val="16"/>
                <w:szCs w:val="16"/>
              </w:rPr>
            </w:pPr>
          </w:p>
        </w:tc>
        <w:tc>
          <w:tcPr>
            <w:tcW w:w="850" w:type="dxa"/>
            <w:vMerge/>
            <w:hideMark/>
          </w:tcPr>
          <w:p w14:paraId="28C77359" w14:textId="77777777" w:rsidR="005C4D20" w:rsidRPr="00723289" w:rsidRDefault="005C4D20" w:rsidP="005C4D20">
            <w:pPr>
              <w:pStyle w:val="a5"/>
              <w:rPr>
                <w:rFonts w:ascii="Arial" w:hAnsi="Arial" w:cs="Arial"/>
                <w:sz w:val="16"/>
                <w:szCs w:val="16"/>
              </w:rPr>
            </w:pPr>
          </w:p>
        </w:tc>
      </w:tr>
      <w:tr w:rsidR="005C4D20" w:rsidRPr="00723289" w14:paraId="0D50112B" w14:textId="77777777" w:rsidTr="003312AE">
        <w:trPr>
          <w:trHeight w:val="280"/>
        </w:trPr>
        <w:tc>
          <w:tcPr>
            <w:tcW w:w="16159" w:type="dxa"/>
            <w:gridSpan w:val="12"/>
            <w:noWrap/>
            <w:hideMark/>
          </w:tcPr>
          <w:p w14:paraId="65E13F8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1.7.6 Выбытие транспортного средства помимо воли учреждения (хищение, порча), а также в результате стихийных и иных бедствий или других чрезвычайных ситуаций</w:t>
            </w:r>
          </w:p>
        </w:tc>
      </w:tr>
      <w:tr w:rsidR="00723289" w:rsidRPr="00723289" w14:paraId="481E233B" w14:textId="77777777" w:rsidTr="003312AE">
        <w:trPr>
          <w:trHeight w:val="420"/>
        </w:trPr>
        <w:tc>
          <w:tcPr>
            <w:tcW w:w="851" w:type="dxa"/>
            <w:vMerge w:val="restart"/>
            <w:noWrap/>
            <w:hideMark/>
          </w:tcPr>
          <w:p w14:paraId="53AF45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1.7.6.1</w:t>
            </w:r>
          </w:p>
        </w:tc>
        <w:tc>
          <w:tcPr>
            <w:tcW w:w="1972" w:type="dxa"/>
            <w:vMerge w:val="restart"/>
            <w:hideMark/>
          </w:tcPr>
          <w:p w14:paraId="0601D0D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транспортного средства (ф. 0510456)</w:t>
            </w:r>
          </w:p>
        </w:tc>
        <w:tc>
          <w:tcPr>
            <w:tcW w:w="1288" w:type="dxa"/>
            <w:vMerge w:val="restart"/>
            <w:hideMark/>
          </w:tcPr>
          <w:p w14:paraId="0EB6BC3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135ECB6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hideMark/>
          </w:tcPr>
          <w:p w14:paraId="36AE880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0A4A12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совершения операции</w:t>
            </w:r>
          </w:p>
        </w:tc>
        <w:tc>
          <w:tcPr>
            <w:tcW w:w="1593" w:type="dxa"/>
            <w:vMerge w:val="restart"/>
            <w:hideMark/>
          </w:tcPr>
          <w:p w14:paraId="26C702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3BAF1E9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4835FEB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5A79AD9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09053E0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2929EA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0427EE7C" w14:textId="77777777" w:rsidTr="003312AE">
        <w:trPr>
          <w:trHeight w:val="560"/>
        </w:trPr>
        <w:tc>
          <w:tcPr>
            <w:tcW w:w="851" w:type="dxa"/>
            <w:vMerge/>
            <w:hideMark/>
          </w:tcPr>
          <w:p w14:paraId="473A637A" w14:textId="77777777" w:rsidR="005C4D20" w:rsidRPr="00723289" w:rsidRDefault="005C4D20" w:rsidP="005C4D20">
            <w:pPr>
              <w:pStyle w:val="a5"/>
              <w:rPr>
                <w:rFonts w:ascii="Arial" w:hAnsi="Arial" w:cs="Arial"/>
                <w:sz w:val="16"/>
                <w:szCs w:val="16"/>
              </w:rPr>
            </w:pPr>
          </w:p>
        </w:tc>
        <w:tc>
          <w:tcPr>
            <w:tcW w:w="1972" w:type="dxa"/>
            <w:vMerge/>
            <w:hideMark/>
          </w:tcPr>
          <w:p w14:paraId="26071F61" w14:textId="77777777" w:rsidR="005C4D20" w:rsidRPr="00723289" w:rsidRDefault="005C4D20" w:rsidP="005C4D20">
            <w:pPr>
              <w:pStyle w:val="a5"/>
              <w:rPr>
                <w:rFonts w:ascii="Arial" w:hAnsi="Arial" w:cs="Arial"/>
                <w:sz w:val="16"/>
                <w:szCs w:val="16"/>
              </w:rPr>
            </w:pPr>
          </w:p>
        </w:tc>
        <w:tc>
          <w:tcPr>
            <w:tcW w:w="1288" w:type="dxa"/>
            <w:vMerge/>
            <w:hideMark/>
          </w:tcPr>
          <w:p w14:paraId="7A4BA0D4" w14:textId="77777777" w:rsidR="005C4D20" w:rsidRPr="00723289" w:rsidRDefault="005C4D20" w:rsidP="005C4D20">
            <w:pPr>
              <w:pStyle w:val="a5"/>
              <w:rPr>
                <w:rFonts w:ascii="Arial" w:hAnsi="Arial" w:cs="Arial"/>
                <w:sz w:val="16"/>
                <w:szCs w:val="16"/>
              </w:rPr>
            </w:pPr>
          </w:p>
        </w:tc>
        <w:tc>
          <w:tcPr>
            <w:tcW w:w="1559" w:type="dxa"/>
            <w:hideMark/>
          </w:tcPr>
          <w:p w14:paraId="4265E7F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hideMark/>
          </w:tcPr>
          <w:p w14:paraId="5A81C23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F052BC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рабочие день после составления документа</w:t>
            </w:r>
          </w:p>
        </w:tc>
        <w:tc>
          <w:tcPr>
            <w:tcW w:w="1593" w:type="dxa"/>
            <w:vMerge/>
            <w:hideMark/>
          </w:tcPr>
          <w:p w14:paraId="446E0D32" w14:textId="77777777" w:rsidR="005C4D20" w:rsidRPr="00723289" w:rsidRDefault="005C4D20" w:rsidP="005C4D20">
            <w:pPr>
              <w:pStyle w:val="a5"/>
              <w:rPr>
                <w:rFonts w:ascii="Arial" w:hAnsi="Arial" w:cs="Arial"/>
                <w:sz w:val="16"/>
                <w:szCs w:val="16"/>
              </w:rPr>
            </w:pPr>
          </w:p>
        </w:tc>
        <w:tc>
          <w:tcPr>
            <w:tcW w:w="1560" w:type="dxa"/>
            <w:vMerge/>
            <w:hideMark/>
          </w:tcPr>
          <w:p w14:paraId="4CFD1A12" w14:textId="77777777" w:rsidR="005C4D20" w:rsidRPr="00723289" w:rsidRDefault="005C4D20" w:rsidP="005C4D20">
            <w:pPr>
              <w:pStyle w:val="a5"/>
              <w:rPr>
                <w:rFonts w:ascii="Arial" w:hAnsi="Arial" w:cs="Arial"/>
                <w:sz w:val="16"/>
                <w:szCs w:val="16"/>
              </w:rPr>
            </w:pPr>
          </w:p>
        </w:tc>
        <w:tc>
          <w:tcPr>
            <w:tcW w:w="1099" w:type="dxa"/>
            <w:vMerge/>
            <w:hideMark/>
          </w:tcPr>
          <w:p w14:paraId="24DDF564" w14:textId="77777777" w:rsidR="005C4D20" w:rsidRPr="00723289" w:rsidRDefault="005C4D20" w:rsidP="005C4D20">
            <w:pPr>
              <w:pStyle w:val="a5"/>
              <w:rPr>
                <w:rFonts w:ascii="Arial" w:hAnsi="Arial" w:cs="Arial"/>
                <w:sz w:val="16"/>
                <w:szCs w:val="16"/>
              </w:rPr>
            </w:pPr>
          </w:p>
        </w:tc>
        <w:tc>
          <w:tcPr>
            <w:tcW w:w="992" w:type="dxa"/>
            <w:vMerge/>
            <w:hideMark/>
          </w:tcPr>
          <w:p w14:paraId="721BB06D" w14:textId="77777777" w:rsidR="005C4D20" w:rsidRPr="00723289" w:rsidRDefault="005C4D20" w:rsidP="005C4D20">
            <w:pPr>
              <w:pStyle w:val="a5"/>
              <w:rPr>
                <w:rFonts w:ascii="Arial" w:hAnsi="Arial" w:cs="Arial"/>
                <w:sz w:val="16"/>
                <w:szCs w:val="16"/>
              </w:rPr>
            </w:pPr>
          </w:p>
        </w:tc>
        <w:tc>
          <w:tcPr>
            <w:tcW w:w="993" w:type="dxa"/>
            <w:vMerge/>
            <w:hideMark/>
          </w:tcPr>
          <w:p w14:paraId="2B4C4128" w14:textId="77777777" w:rsidR="005C4D20" w:rsidRPr="00723289" w:rsidRDefault="005C4D20" w:rsidP="005C4D20">
            <w:pPr>
              <w:pStyle w:val="a5"/>
              <w:rPr>
                <w:rFonts w:ascii="Arial" w:hAnsi="Arial" w:cs="Arial"/>
                <w:sz w:val="16"/>
                <w:szCs w:val="16"/>
              </w:rPr>
            </w:pPr>
          </w:p>
        </w:tc>
        <w:tc>
          <w:tcPr>
            <w:tcW w:w="850" w:type="dxa"/>
            <w:vMerge/>
            <w:hideMark/>
          </w:tcPr>
          <w:p w14:paraId="276C633D" w14:textId="77777777" w:rsidR="005C4D20" w:rsidRPr="00723289" w:rsidRDefault="005C4D20" w:rsidP="005C4D20">
            <w:pPr>
              <w:pStyle w:val="a5"/>
              <w:rPr>
                <w:rFonts w:ascii="Arial" w:hAnsi="Arial" w:cs="Arial"/>
                <w:sz w:val="16"/>
                <w:szCs w:val="16"/>
              </w:rPr>
            </w:pPr>
          </w:p>
        </w:tc>
      </w:tr>
      <w:tr w:rsidR="00723289" w:rsidRPr="00723289" w14:paraId="08C22CBA" w14:textId="77777777" w:rsidTr="003312AE">
        <w:trPr>
          <w:trHeight w:val="840"/>
        </w:trPr>
        <w:tc>
          <w:tcPr>
            <w:tcW w:w="851" w:type="dxa"/>
            <w:vMerge/>
            <w:hideMark/>
          </w:tcPr>
          <w:p w14:paraId="0AF4BDED" w14:textId="77777777" w:rsidR="005C4D20" w:rsidRPr="00723289" w:rsidRDefault="005C4D20" w:rsidP="005C4D20">
            <w:pPr>
              <w:pStyle w:val="a5"/>
              <w:rPr>
                <w:rFonts w:ascii="Arial" w:hAnsi="Arial" w:cs="Arial"/>
                <w:sz w:val="16"/>
                <w:szCs w:val="16"/>
              </w:rPr>
            </w:pPr>
          </w:p>
        </w:tc>
        <w:tc>
          <w:tcPr>
            <w:tcW w:w="1972" w:type="dxa"/>
            <w:vMerge/>
            <w:hideMark/>
          </w:tcPr>
          <w:p w14:paraId="6A26ED62" w14:textId="77777777" w:rsidR="005C4D20" w:rsidRPr="00723289" w:rsidRDefault="005C4D20" w:rsidP="005C4D20">
            <w:pPr>
              <w:pStyle w:val="a5"/>
              <w:rPr>
                <w:rFonts w:ascii="Arial" w:hAnsi="Arial" w:cs="Arial"/>
                <w:sz w:val="16"/>
                <w:szCs w:val="16"/>
              </w:rPr>
            </w:pPr>
          </w:p>
        </w:tc>
        <w:tc>
          <w:tcPr>
            <w:tcW w:w="1288" w:type="dxa"/>
            <w:vMerge/>
            <w:hideMark/>
          </w:tcPr>
          <w:p w14:paraId="726DC2F5" w14:textId="77777777" w:rsidR="005C4D20" w:rsidRPr="00723289" w:rsidRDefault="005C4D20" w:rsidP="005C4D20">
            <w:pPr>
              <w:pStyle w:val="a5"/>
              <w:rPr>
                <w:rFonts w:ascii="Arial" w:hAnsi="Arial" w:cs="Arial"/>
                <w:sz w:val="16"/>
                <w:szCs w:val="16"/>
              </w:rPr>
            </w:pPr>
          </w:p>
        </w:tc>
        <w:tc>
          <w:tcPr>
            <w:tcW w:w="1559" w:type="dxa"/>
            <w:hideMark/>
          </w:tcPr>
          <w:p w14:paraId="77DD22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w:t>
            </w:r>
          </w:p>
        </w:tc>
        <w:tc>
          <w:tcPr>
            <w:tcW w:w="1701" w:type="dxa"/>
            <w:hideMark/>
          </w:tcPr>
          <w:p w14:paraId="7985092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FBCA7E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подписания членов комиссии</w:t>
            </w:r>
          </w:p>
        </w:tc>
        <w:tc>
          <w:tcPr>
            <w:tcW w:w="1593" w:type="dxa"/>
            <w:vMerge/>
            <w:hideMark/>
          </w:tcPr>
          <w:p w14:paraId="0381620C" w14:textId="77777777" w:rsidR="005C4D20" w:rsidRPr="00723289" w:rsidRDefault="005C4D20" w:rsidP="005C4D20">
            <w:pPr>
              <w:pStyle w:val="a5"/>
              <w:rPr>
                <w:rFonts w:ascii="Arial" w:hAnsi="Arial" w:cs="Arial"/>
                <w:sz w:val="16"/>
                <w:szCs w:val="16"/>
              </w:rPr>
            </w:pPr>
          </w:p>
        </w:tc>
        <w:tc>
          <w:tcPr>
            <w:tcW w:w="1560" w:type="dxa"/>
            <w:vMerge/>
            <w:hideMark/>
          </w:tcPr>
          <w:p w14:paraId="159B0ADA" w14:textId="77777777" w:rsidR="005C4D20" w:rsidRPr="00723289" w:rsidRDefault="005C4D20" w:rsidP="005C4D20">
            <w:pPr>
              <w:pStyle w:val="a5"/>
              <w:rPr>
                <w:rFonts w:ascii="Arial" w:hAnsi="Arial" w:cs="Arial"/>
                <w:sz w:val="16"/>
                <w:szCs w:val="16"/>
              </w:rPr>
            </w:pPr>
          </w:p>
        </w:tc>
        <w:tc>
          <w:tcPr>
            <w:tcW w:w="1099" w:type="dxa"/>
            <w:vMerge/>
            <w:hideMark/>
          </w:tcPr>
          <w:p w14:paraId="77FC1247" w14:textId="77777777" w:rsidR="005C4D20" w:rsidRPr="00723289" w:rsidRDefault="005C4D20" w:rsidP="005C4D20">
            <w:pPr>
              <w:pStyle w:val="a5"/>
              <w:rPr>
                <w:rFonts w:ascii="Arial" w:hAnsi="Arial" w:cs="Arial"/>
                <w:sz w:val="16"/>
                <w:szCs w:val="16"/>
              </w:rPr>
            </w:pPr>
          </w:p>
        </w:tc>
        <w:tc>
          <w:tcPr>
            <w:tcW w:w="992" w:type="dxa"/>
            <w:vMerge/>
            <w:hideMark/>
          </w:tcPr>
          <w:p w14:paraId="1C5619C4" w14:textId="77777777" w:rsidR="005C4D20" w:rsidRPr="00723289" w:rsidRDefault="005C4D20" w:rsidP="005C4D20">
            <w:pPr>
              <w:pStyle w:val="a5"/>
              <w:rPr>
                <w:rFonts w:ascii="Arial" w:hAnsi="Arial" w:cs="Arial"/>
                <w:sz w:val="16"/>
                <w:szCs w:val="16"/>
              </w:rPr>
            </w:pPr>
          </w:p>
        </w:tc>
        <w:tc>
          <w:tcPr>
            <w:tcW w:w="993" w:type="dxa"/>
            <w:vMerge/>
            <w:hideMark/>
          </w:tcPr>
          <w:p w14:paraId="2E27444E" w14:textId="77777777" w:rsidR="005C4D20" w:rsidRPr="00723289" w:rsidRDefault="005C4D20" w:rsidP="005C4D20">
            <w:pPr>
              <w:pStyle w:val="a5"/>
              <w:rPr>
                <w:rFonts w:ascii="Arial" w:hAnsi="Arial" w:cs="Arial"/>
                <w:sz w:val="16"/>
                <w:szCs w:val="16"/>
              </w:rPr>
            </w:pPr>
          </w:p>
        </w:tc>
        <w:tc>
          <w:tcPr>
            <w:tcW w:w="850" w:type="dxa"/>
            <w:vMerge/>
            <w:hideMark/>
          </w:tcPr>
          <w:p w14:paraId="33741E7B" w14:textId="77777777" w:rsidR="005C4D20" w:rsidRPr="00723289" w:rsidRDefault="005C4D20" w:rsidP="005C4D20">
            <w:pPr>
              <w:pStyle w:val="a5"/>
              <w:rPr>
                <w:rFonts w:ascii="Arial" w:hAnsi="Arial" w:cs="Arial"/>
                <w:sz w:val="16"/>
                <w:szCs w:val="16"/>
              </w:rPr>
            </w:pPr>
          </w:p>
        </w:tc>
      </w:tr>
      <w:tr w:rsidR="00723289" w:rsidRPr="00723289" w14:paraId="6CC456A2" w14:textId="77777777" w:rsidTr="003312AE">
        <w:trPr>
          <w:trHeight w:val="840"/>
        </w:trPr>
        <w:tc>
          <w:tcPr>
            <w:tcW w:w="851" w:type="dxa"/>
            <w:vMerge/>
            <w:hideMark/>
          </w:tcPr>
          <w:p w14:paraId="1C3A9F75" w14:textId="77777777" w:rsidR="005C4D20" w:rsidRPr="00723289" w:rsidRDefault="005C4D20" w:rsidP="005C4D20">
            <w:pPr>
              <w:pStyle w:val="a5"/>
              <w:rPr>
                <w:rFonts w:ascii="Arial" w:hAnsi="Arial" w:cs="Arial"/>
                <w:sz w:val="16"/>
                <w:szCs w:val="16"/>
              </w:rPr>
            </w:pPr>
          </w:p>
        </w:tc>
        <w:tc>
          <w:tcPr>
            <w:tcW w:w="1972" w:type="dxa"/>
            <w:vMerge/>
            <w:hideMark/>
          </w:tcPr>
          <w:p w14:paraId="100414B6" w14:textId="77777777" w:rsidR="005C4D20" w:rsidRPr="00723289" w:rsidRDefault="005C4D20" w:rsidP="005C4D20">
            <w:pPr>
              <w:pStyle w:val="a5"/>
              <w:rPr>
                <w:rFonts w:ascii="Arial" w:hAnsi="Arial" w:cs="Arial"/>
                <w:sz w:val="16"/>
                <w:szCs w:val="16"/>
              </w:rPr>
            </w:pPr>
          </w:p>
        </w:tc>
        <w:tc>
          <w:tcPr>
            <w:tcW w:w="1288" w:type="dxa"/>
            <w:vMerge/>
            <w:hideMark/>
          </w:tcPr>
          <w:p w14:paraId="079B4F5B" w14:textId="77777777" w:rsidR="005C4D20" w:rsidRPr="00723289" w:rsidRDefault="005C4D20" w:rsidP="005C4D20">
            <w:pPr>
              <w:pStyle w:val="a5"/>
              <w:rPr>
                <w:rFonts w:ascii="Arial" w:hAnsi="Arial" w:cs="Arial"/>
                <w:sz w:val="16"/>
                <w:szCs w:val="16"/>
              </w:rPr>
            </w:pPr>
          </w:p>
        </w:tc>
        <w:tc>
          <w:tcPr>
            <w:tcW w:w="1559" w:type="dxa"/>
            <w:hideMark/>
          </w:tcPr>
          <w:p w14:paraId="6C4003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6EC9294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6426FC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подписания председателя комиссии</w:t>
            </w:r>
          </w:p>
        </w:tc>
        <w:tc>
          <w:tcPr>
            <w:tcW w:w="1593" w:type="dxa"/>
            <w:vMerge/>
            <w:hideMark/>
          </w:tcPr>
          <w:p w14:paraId="2DC6E210" w14:textId="77777777" w:rsidR="005C4D20" w:rsidRPr="00723289" w:rsidRDefault="005C4D20" w:rsidP="005C4D20">
            <w:pPr>
              <w:pStyle w:val="a5"/>
              <w:rPr>
                <w:rFonts w:ascii="Arial" w:hAnsi="Arial" w:cs="Arial"/>
                <w:sz w:val="16"/>
                <w:szCs w:val="16"/>
              </w:rPr>
            </w:pPr>
          </w:p>
        </w:tc>
        <w:tc>
          <w:tcPr>
            <w:tcW w:w="1560" w:type="dxa"/>
            <w:vMerge/>
            <w:hideMark/>
          </w:tcPr>
          <w:p w14:paraId="41DB3F34" w14:textId="77777777" w:rsidR="005C4D20" w:rsidRPr="00723289" w:rsidRDefault="005C4D20" w:rsidP="005C4D20">
            <w:pPr>
              <w:pStyle w:val="a5"/>
              <w:rPr>
                <w:rFonts w:ascii="Arial" w:hAnsi="Arial" w:cs="Arial"/>
                <w:sz w:val="16"/>
                <w:szCs w:val="16"/>
              </w:rPr>
            </w:pPr>
          </w:p>
        </w:tc>
        <w:tc>
          <w:tcPr>
            <w:tcW w:w="1099" w:type="dxa"/>
            <w:vMerge/>
            <w:hideMark/>
          </w:tcPr>
          <w:p w14:paraId="13147AFF" w14:textId="77777777" w:rsidR="005C4D20" w:rsidRPr="00723289" w:rsidRDefault="005C4D20" w:rsidP="005C4D20">
            <w:pPr>
              <w:pStyle w:val="a5"/>
              <w:rPr>
                <w:rFonts w:ascii="Arial" w:hAnsi="Arial" w:cs="Arial"/>
                <w:sz w:val="16"/>
                <w:szCs w:val="16"/>
              </w:rPr>
            </w:pPr>
          </w:p>
        </w:tc>
        <w:tc>
          <w:tcPr>
            <w:tcW w:w="992" w:type="dxa"/>
            <w:vMerge/>
            <w:hideMark/>
          </w:tcPr>
          <w:p w14:paraId="13BF3898" w14:textId="77777777" w:rsidR="005C4D20" w:rsidRPr="00723289" w:rsidRDefault="005C4D20" w:rsidP="005C4D20">
            <w:pPr>
              <w:pStyle w:val="a5"/>
              <w:rPr>
                <w:rFonts w:ascii="Arial" w:hAnsi="Arial" w:cs="Arial"/>
                <w:sz w:val="16"/>
                <w:szCs w:val="16"/>
              </w:rPr>
            </w:pPr>
          </w:p>
        </w:tc>
        <w:tc>
          <w:tcPr>
            <w:tcW w:w="993" w:type="dxa"/>
            <w:vMerge/>
            <w:hideMark/>
          </w:tcPr>
          <w:p w14:paraId="29EADC49" w14:textId="77777777" w:rsidR="005C4D20" w:rsidRPr="00723289" w:rsidRDefault="005C4D20" w:rsidP="005C4D20">
            <w:pPr>
              <w:pStyle w:val="a5"/>
              <w:rPr>
                <w:rFonts w:ascii="Arial" w:hAnsi="Arial" w:cs="Arial"/>
                <w:sz w:val="16"/>
                <w:szCs w:val="16"/>
              </w:rPr>
            </w:pPr>
          </w:p>
        </w:tc>
        <w:tc>
          <w:tcPr>
            <w:tcW w:w="850" w:type="dxa"/>
            <w:vMerge/>
            <w:hideMark/>
          </w:tcPr>
          <w:p w14:paraId="3211B7C9" w14:textId="77777777" w:rsidR="005C4D20" w:rsidRPr="00723289" w:rsidRDefault="005C4D20" w:rsidP="005C4D20">
            <w:pPr>
              <w:pStyle w:val="a5"/>
              <w:rPr>
                <w:rFonts w:ascii="Arial" w:hAnsi="Arial" w:cs="Arial"/>
                <w:sz w:val="16"/>
                <w:szCs w:val="16"/>
              </w:rPr>
            </w:pPr>
          </w:p>
        </w:tc>
      </w:tr>
      <w:tr w:rsidR="005C4D20" w:rsidRPr="00723289" w14:paraId="037B9F41" w14:textId="77777777" w:rsidTr="003312AE">
        <w:trPr>
          <w:trHeight w:val="280"/>
        </w:trPr>
        <w:tc>
          <w:tcPr>
            <w:tcW w:w="16159" w:type="dxa"/>
            <w:gridSpan w:val="12"/>
            <w:noWrap/>
            <w:hideMark/>
          </w:tcPr>
          <w:p w14:paraId="433C830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1.7.7 Передача недвижимого имущества (зданий, помещений)</w:t>
            </w:r>
          </w:p>
        </w:tc>
      </w:tr>
      <w:tr w:rsidR="00723289" w:rsidRPr="00723289" w14:paraId="2928361D" w14:textId="77777777" w:rsidTr="003312AE">
        <w:trPr>
          <w:trHeight w:val="1398"/>
        </w:trPr>
        <w:tc>
          <w:tcPr>
            <w:tcW w:w="851" w:type="dxa"/>
            <w:vMerge w:val="restart"/>
            <w:noWrap/>
            <w:hideMark/>
          </w:tcPr>
          <w:p w14:paraId="38992FD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1.7.7.1</w:t>
            </w:r>
          </w:p>
        </w:tc>
        <w:tc>
          <w:tcPr>
            <w:tcW w:w="1972" w:type="dxa"/>
            <w:vMerge w:val="restart"/>
            <w:hideMark/>
          </w:tcPr>
          <w:p w14:paraId="67CC4F6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об оценке стоимости имущества, отчуждаемого не в пользу организаций бюджетной сферы (ф. 0510442)</w:t>
            </w:r>
          </w:p>
        </w:tc>
        <w:tc>
          <w:tcPr>
            <w:tcW w:w="1288" w:type="dxa"/>
            <w:vMerge w:val="restart"/>
            <w:hideMark/>
          </w:tcPr>
          <w:p w14:paraId="240EDA2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68D45C7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w:t>
            </w:r>
            <w:r w:rsidRPr="00723289">
              <w:rPr>
                <w:rFonts w:ascii="Arial" w:hAnsi="Arial" w:cs="Arial"/>
                <w:sz w:val="16"/>
                <w:szCs w:val="16"/>
              </w:rPr>
              <w:br/>
              <w:t>по поступлению и выбытию нефинансовых активов</w:t>
            </w:r>
          </w:p>
        </w:tc>
        <w:tc>
          <w:tcPr>
            <w:tcW w:w="1701" w:type="dxa"/>
            <w:hideMark/>
          </w:tcPr>
          <w:p w14:paraId="35ED22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54F2C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позже 1 рабочего дня после установления справедливой стоимости отчуждаемого имущества</w:t>
            </w:r>
          </w:p>
        </w:tc>
        <w:tc>
          <w:tcPr>
            <w:tcW w:w="1593" w:type="dxa"/>
            <w:vMerge w:val="restart"/>
            <w:hideMark/>
          </w:tcPr>
          <w:p w14:paraId="297005B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49970BA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42A7C46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3926E4C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2424AB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2DE444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77E9FB22" w14:textId="77777777" w:rsidTr="003312AE">
        <w:trPr>
          <w:trHeight w:val="978"/>
        </w:trPr>
        <w:tc>
          <w:tcPr>
            <w:tcW w:w="851" w:type="dxa"/>
            <w:vMerge/>
            <w:hideMark/>
          </w:tcPr>
          <w:p w14:paraId="06B0C789" w14:textId="77777777" w:rsidR="005C4D20" w:rsidRPr="00723289" w:rsidRDefault="005C4D20" w:rsidP="005C4D20">
            <w:pPr>
              <w:pStyle w:val="a5"/>
              <w:rPr>
                <w:rFonts w:ascii="Arial" w:hAnsi="Arial" w:cs="Arial"/>
                <w:sz w:val="16"/>
                <w:szCs w:val="16"/>
              </w:rPr>
            </w:pPr>
          </w:p>
        </w:tc>
        <w:tc>
          <w:tcPr>
            <w:tcW w:w="1972" w:type="dxa"/>
            <w:vMerge/>
            <w:hideMark/>
          </w:tcPr>
          <w:p w14:paraId="46E393CF" w14:textId="77777777" w:rsidR="005C4D20" w:rsidRPr="00723289" w:rsidRDefault="005C4D20" w:rsidP="005C4D20">
            <w:pPr>
              <w:pStyle w:val="a5"/>
              <w:rPr>
                <w:rFonts w:ascii="Arial" w:hAnsi="Arial" w:cs="Arial"/>
                <w:sz w:val="16"/>
                <w:szCs w:val="16"/>
              </w:rPr>
            </w:pPr>
          </w:p>
        </w:tc>
        <w:tc>
          <w:tcPr>
            <w:tcW w:w="1288" w:type="dxa"/>
            <w:vMerge/>
            <w:hideMark/>
          </w:tcPr>
          <w:p w14:paraId="23AA3927" w14:textId="77777777" w:rsidR="005C4D20" w:rsidRPr="00723289" w:rsidRDefault="005C4D20" w:rsidP="005C4D20">
            <w:pPr>
              <w:pStyle w:val="a5"/>
              <w:rPr>
                <w:rFonts w:ascii="Arial" w:hAnsi="Arial" w:cs="Arial"/>
                <w:sz w:val="16"/>
                <w:szCs w:val="16"/>
              </w:rPr>
            </w:pPr>
          </w:p>
        </w:tc>
        <w:tc>
          <w:tcPr>
            <w:tcW w:w="1559" w:type="dxa"/>
            <w:hideMark/>
          </w:tcPr>
          <w:p w14:paraId="545F558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6861C78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A3086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02B4CF66" w14:textId="77777777" w:rsidR="005C4D20" w:rsidRPr="00723289" w:rsidRDefault="005C4D20" w:rsidP="005C4D20">
            <w:pPr>
              <w:pStyle w:val="a5"/>
              <w:rPr>
                <w:rFonts w:ascii="Arial" w:hAnsi="Arial" w:cs="Arial"/>
                <w:sz w:val="16"/>
                <w:szCs w:val="16"/>
              </w:rPr>
            </w:pPr>
          </w:p>
        </w:tc>
        <w:tc>
          <w:tcPr>
            <w:tcW w:w="1560" w:type="dxa"/>
            <w:vMerge/>
            <w:hideMark/>
          </w:tcPr>
          <w:p w14:paraId="6D85305A" w14:textId="77777777" w:rsidR="005C4D20" w:rsidRPr="00723289" w:rsidRDefault="005C4D20" w:rsidP="005C4D20">
            <w:pPr>
              <w:pStyle w:val="a5"/>
              <w:rPr>
                <w:rFonts w:ascii="Arial" w:hAnsi="Arial" w:cs="Arial"/>
                <w:sz w:val="16"/>
                <w:szCs w:val="16"/>
              </w:rPr>
            </w:pPr>
          </w:p>
        </w:tc>
        <w:tc>
          <w:tcPr>
            <w:tcW w:w="1099" w:type="dxa"/>
            <w:vMerge/>
            <w:hideMark/>
          </w:tcPr>
          <w:p w14:paraId="299CE4A9" w14:textId="77777777" w:rsidR="005C4D20" w:rsidRPr="00723289" w:rsidRDefault="005C4D20" w:rsidP="005C4D20">
            <w:pPr>
              <w:pStyle w:val="a5"/>
              <w:rPr>
                <w:rFonts w:ascii="Arial" w:hAnsi="Arial" w:cs="Arial"/>
                <w:sz w:val="16"/>
                <w:szCs w:val="16"/>
              </w:rPr>
            </w:pPr>
          </w:p>
        </w:tc>
        <w:tc>
          <w:tcPr>
            <w:tcW w:w="992" w:type="dxa"/>
            <w:vMerge/>
            <w:hideMark/>
          </w:tcPr>
          <w:p w14:paraId="02FCEA76" w14:textId="77777777" w:rsidR="005C4D20" w:rsidRPr="00723289" w:rsidRDefault="005C4D20" w:rsidP="005C4D20">
            <w:pPr>
              <w:pStyle w:val="a5"/>
              <w:rPr>
                <w:rFonts w:ascii="Arial" w:hAnsi="Arial" w:cs="Arial"/>
                <w:sz w:val="16"/>
                <w:szCs w:val="16"/>
              </w:rPr>
            </w:pPr>
          </w:p>
        </w:tc>
        <w:tc>
          <w:tcPr>
            <w:tcW w:w="993" w:type="dxa"/>
            <w:vMerge/>
            <w:hideMark/>
          </w:tcPr>
          <w:p w14:paraId="3BBB53C9" w14:textId="77777777" w:rsidR="005C4D20" w:rsidRPr="00723289" w:rsidRDefault="005C4D20" w:rsidP="005C4D20">
            <w:pPr>
              <w:pStyle w:val="a5"/>
              <w:rPr>
                <w:rFonts w:ascii="Arial" w:hAnsi="Arial" w:cs="Arial"/>
                <w:sz w:val="16"/>
                <w:szCs w:val="16"/>
              </w:rPr>
            </w:pPr>
          </w:p>
        </w:tc>
        <w:tc>
          <w:tcPr>
            <w:tcW w:w="850" w:type="dxa"/>
            <w:vMerge/>
            <w:hideMark/>
          </w:tcPr>
          <w:p w14:paraId="1C8A123A" w14:textId="77777777" w:rsidR="005C4D20" w:rsidRPr="00723289" w:rsidRDefault="005C4D20" w:rsidP="005C4D20">
            <w:pPr>
              <w:pStyle w:val="a5"/>
              <w:rPr>
                <w:rFonts w:ascii="Arial" w:hAnsi="Arial" w:cs="Arial"/>
                <w:sz w:val="16"/>
                <w:szCs w:val="16"/>
              </w:rPr>
            </w:pPr>
          </w:p>
        </w:tc>
      </w:tr>
      <w:tr w:rsidR="00723289" w:rsidRPr="00723289" w14:paraId="6504128B" w14:textId="77777777" w:rsidTr="003312AE">
        <w:trPr>
          <w:trHeight w:val="1120"/>
        </w:trPr>
        <w:tc>
          <w:tcPr>
            <w:tcW w:w="851" w:type="dxa"/>
            <w:vMerge/>
            <w:hideMark/>
          </w:tcPr>
          <w:p w14:paraId="66542CCD" w14:textId="77777777" w:rsidR="005C4D20" w:rsidRPr="00723289" w:rsidRDefault="005C4D20" w:rsidP="005C4D20">
            <w:pPr>
              <w:pStyle w:val="a5"/>
              <w:rPr>
                <w:rFonts w:ascii="Arial" w:hAnsi="Arial" w:cs="Arial"/>
                <w:sz w:val="16"/>
                <w:szCs w:val="16"/>
              </w:rPr>
            </w:pPr>
          </w:p>
        </w:tc>
        <w:tc>
          <w:tcPr>
            <w:tcW w:w="1972" w:type="dxa"/>
            <w:vMerge/>
            <w:hideMark/>
          </w:tcPr>
          <w:p w14:paraId="4647B294" w14:textId="77777777" w:rsidR="005C4D20" w:rsidRPr="00723289" w:rsidRDefault="005C4D20" w:rsidP="005C4D20">
            <w:pPr>
              <w:pStyle w:val="a5"/>
              <w:rPr>
                <w:rFonts w:ascii="Arial" w:hAnsi="Arial" w:cs="Arial"/>
                <w:sz w:val="16"/>
                <w:szCs w:val="16"/>
              </w:rPr>
            </w:pPr>
          </w:p>
        </w:tc>
        <w:tc>
          <w:tcPr>
            <w:tcW w:w="1288" w:type="dxa"/>
            <w:vMerge/>
            <w:hideMark/>
          </w:tcPr>
          <w:p w14:paraId="479AA624" w14:textId="77777777" w:rsidR="005C4D20" w:rsidRPr="00723289" w:rsidRDefault="005C4D20" w:rsidP="005C4D20">
            <w:pPr>
              <w:pStyle w:val="a5"/>
              <w:rPr>
                <w:rFonts w:ascii="Arial" w:hAnsi="Arial" w:cs="Arial"/>
                <w:sz w:val="16"/>
                <w:szCs w:val="16"/>
              </w:rPr>
            </w:pPr>
          </w:p>
        </w:tc>
        <w:tc>
          <w:tcPr>
            <w:tcW w:w="1559" w:type="dxa"/>
            <w:hideMark/>
          </w:tcPr>
          <w:p w14:paraId="12E48CC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hideMark/>
          </w:tcPr>
          <w:p w14:paraId="64F9254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518DC9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65D3F3C8" w14:textId="77777777" w:rsidR="005C4D20" w:rsidRPr="00723289" w:rsidRDefault="005C4D20" w:rsidP="005C4D20">
            <w:pPr>
              <w:pStyle w:val="a5"/>
              <w:rPr>
                <w:rFonts w:ascii="Arial" w:hAnsi="Arial" w:cs="Arial"/>
                <w:sz w:val="16"/>
                <w:szCs w:val="16"/>
              </w:rPr>
            </w:pPr>
          </w:p>
        </w:tc>
        <w:tc>
          <w:tcPr>
            <w:tcW w:w="1560" w:type="dxa"/>
            <w:vMerge/>
            <w:hideMark/>
          </w:tcPr>
          <w:p w14:paraId="0F3C38D2" w14:textId="77777777" w:rsidR="005C4D20" w:rsidRPr="00723289" w:rsidRDefault="005C4D20" w:rsidP="005C4D20">
            <w:pPr>
              <w:pStyle w:val="a5"/>
              <w:rPr>
                <w:rFonts w:ascii="Arial" w:hAnsi="Arial" w:cs="Arial"/>
                <w:sz w:val="16"/>
                <w:szCs w:val="16"/>
              </w:rPr>
            </w:pPr>
          </w:p>
        </w:tc>
        <w:tc>
          <w:tcPr>
            <w:tcW w:w="1099" w:type="dxa"/>
            <w:vMerge/>
            <w:hideMark/>
          </w:tcPr>
          <w:p w14:paraId="145C78C1" w14:textId="77777777" w:rsidR="005C4D20" w:rsidRPr="00723289" w:rsidRDefault="005C4D20" w:rsidP="005C4D20">
            <w:pPr>
              <w:pStyle w:val="a5"/>
              <w:rPr>
                <w:rFonts w:ascii="Arial" w:hAnsi="Arial" w:cs="Arial"/>
                <w:sz w:val="16"/>
                <w:szCs w:val="16"/>
              </w:rPr>
            </w:pPr>
          </w:p>
        </w:tc>
        <w:tc>
          <w:tcPr>
            <w:tcW w:w="992" w:type="dxa"/>
            <w:vMerge/>
            <w:hideMark/>
          </w:tcPr>
          <w:p w14:paraId="3A913AE3" w14:textId="77777777" w:rsidR="005C4D20" w:rsidRPr="00723289" w:rsidRDefault="005C4D20" w:rsidP="005C4D20">
            <w:pPr>
              <w:pStyle w:val="a5"/>
              <w:rPr>
                <w:rFonts w:ascii="Arial" w:hAnsi="Arial" w:cs="Arial"/>
                <w:sz w:val="16"/>
                <w:szCs w:val="16"/>
              </w:rPr>
            </w:pPr>
          </w:p>
        </w:tc>
        <w:tc>
          <w:tcPr>
            <w:tcW w:w="993" w:type="dxa"/>
            <w:vMerge/>
            <w:hideMark/>
          </w:tcPr>
          <w:p w14:paraId="708CE7D6" w14:textId="77777777" w:rsidR="005C4D20" w:rsidRPr="00723289" w:rsidRDefault="005C4D20" w:rsidP="005C4D20">
            <w:pPr>
              <w:pStyle w:val="a5"/>
              <w:rPr>
                <w:rFonts w:ascii="Arial" w:hAnsi="Arial" w:cs="Arial"/>
                <w:sz w:val="16"/>
                <w:szCs w:val="16"/>
              </w:rPr>
            </w:pPr>
          </w:p>
        </w:tc>
        <w:tc>
          <w:tcPr>
            <w:tcW w:w="850" w:type="dxa"/>
            <w:vMerge/>
            <w:hideMark/>
          </w:tcPr>
          <w:p w14:paraId="68A6E09F" w14:textId="77777777" w:rsidR="005C4D20" w:rsidRPr="00723289" w:rsidRDefault="005C4D20" w:rsidP="005C4D20">
            <w:pPr>
              <w:pStyle w:val="a5"/>
              <w:rPr>
                <w:rFonts w:ascii="Arial" w:hAnsi="Arial" w:cs="Arial"/>
                <w:sz w:val="16"/>
                <w:szCs w:val="16"/>
              </w:rPr>
            </w:pPr>
          </w:p>
        </w:tc>
      </w:tr>
      <w:tr w:rsidR="00723289" w:rsidRPr="00723289" w14:paraId="67919932" w14:textId="77777777" w:rsidTr="003312AE">
        <w:trPr>
          <w:trHeight w:val="560"/>
        </w:trPr>
        <w:tc>
          <w:tcPr>
            <w:tcW w:w="851" w:type="dxa"/>
            <w:vMerge/>
            <w:hideMark/>
          </w:tcPr>
          <w:p w14:paraId="68485614" w14:textId="77777777" w:rsidR="005C4D20" w:rsidRPr="00723289" w:rsidRDefault="005C4D20" w:rsidP="005C4D20">
            <w:pPr>
              <w:pStyle w:val="a5"/>
              <w:rPr>
                <w:rFonts w:ascii="Arial" w:hAnsi="Arial" w:cs="Arial"/>
                <w:sz w:val="16"/>
                <w:szCs w:val="16"/>
              </w:rPr>
            </w:pPr>
          </w:p>
        </w:tc>
        <w:tc>
          <w:tcPr>
            <w:tcW w:w="1972" w:type="dxa"/>
            <w:vMerge/>
            <w:hideMark/>
          </w:tcPr>
          <w:p w14:paraId="3A1B3993" w14:textId="77777777" w:rsidR="005C4D20" w:rsidRPr="00723289" w:rsidRDefault="005C4D20" w:rsidP="005C4D20">
            <w:pPr>
              <w:pStyle w:val="a5"/>
              <w:rPr>
                <w:rFonts w:ascii="Arial" w:hAnsi="Arial" w:cs="Arial"/>
                <w:sz w:val="16"/>
                <w:szCs w:val="16"/>
              </w:rPr>
            </w:pPr>
          </w:p>
        </w:tc>
        <w:tc>
          <w:tcPr>
            <w:tcW w:w="1288" w:type="dxa"/>
            <w:vMerge/>
            <w:hideMark/>
          </w:tcPr>
          <w:p w14:paraId="417C7CFE" w14:textId="77777777" w:rsidR="005C4D20" w:rsidRPr="00723289" w:rsidRDefault="005C4D20" w:rsidP="005C4D20">
            <w:pPr>
              <w:pStyle w:val="a5"/>
              <w:rPr>
                <w:rFonts w:ascii="Arial" w:hAnsi="Arial" w:cs="Arial"/>
                <w:sz w:val="16"/>
                <w:szCs w:val="16"/>
              </w:rPr>
            </w:pPr>
          </w:p>
        </w:tc>
        <w:tc>
          <w:tcPr>
            <w:tcW w:w="1559" w:type="dxa"/>
            <w:hideMark/>
          </w:tcPr>
          <w:p w14:paraId="5FD3E5C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5F22E46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8A106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348265F7" w14:textId="77777777" w:rsidR="005C4D20" w:rsidRPr="00723289" w:rsidRDefault="005C4D20" w:rsidP="005C4D20">
            <w:pPr>
              <w:pStyle w:val="a5"/>
              <w:rPr>
                <w:rFonts w:ascii="Arial" w:hAnsi="Arial" w:cs="Arial"/>
                <w:sz w:val="16"/>
                <w:szCs w:val="16"/>
              </w:rPr>
            </w:pPr>
          </w:p>
        </w:tc>
        <w:tc>
          <w:tcPr>
            <w:tcW w:w="1560" w:type="dxa"/>
            <w:vMerge/>
            <w:hideMark/>
          </w:tcPr>
          <w:p w14:paraId="098E80F0" w14:textId="77777777" w:rsidR="005C4D20" w:rsidRPr="00723289" w:rsidRDefault="005C4D20" w:rsidP="005C4D20">
            <w:pPr>
              <w:pStyle w:val="a5"/>
              <w:rPr>
                <w:rFonts w:ascii="Arial" w:hAnsi="Arial" w:cs="Arial"/>
                <w:sz w:val="16"/>
                <w:szCs w:val="16"/>
              </w:rPr>
            </w:pPr>
          </w:p>
        </w:tc>
        <w:tc>
          <w:tcPr>
            <w:tcW w:w="1099" w:type="dxa"/>
            <w:vMerge/>
            <w:hideMark/>
          </w:tcPr>
          <w:p w14:paraId="3AF52040" w14:textId="77777777" w:rsidR="005C4D20" w:rsidRPr="00723289" w:rsidRDefault="005C4D20" w:rsidP="005C4D20">
            <w:pPr>
              <w:pStyle w:val="a5"/>
              <w:rPr>
                <w:rFonts w:ascii="Arial" w:hAnsi="Arial" w:cs="Arial"/>
                <w:sz w:val="16"/>
                <w:szCs w:val="16"/>
              </w:rPr>
            </w:pPr>
          </w:p>
        </w:tc>
        <w:tc>
          <w:tcPr>
            <w:tcW w:w="992" w:type="dxa"/>
            <w:vMerge/>
            <w:hideMark/>
          </w:tcPr>
          <w:p w14:paraId="68E2FF67" w14:textId="77777777" w:rsidR="005C4D20" w:rsidRPr="00723289" w:rsidRDefault="005C4D20" w:rsidP="005C4D20">
            <w:pPr>
              <w:pStyle w:val="a5"/>
              <w:rPr>
                <w:rFonts w:ascii="Arial" w:hAnsi="Arial" w:cs="Arial"/>
                <w:sz w:val="16"/>
                <w:szCs w:val="16"/>
              </w:rPr>
            </w:pPr>
          </w:p>
        </w:tc>
        <w:tc>
          <w:tcPr>
            <w:tcW w:w="993" w:type="dxa"/>
            <w:vMerge/>
            <w:hideMark/>
          </w:tcPr>
          <w:p w14:paraId="676D0F8C" w14:textId="77777777" w:rsidR="005C4D20" w:rsidRPr="00723289" w:rsidRDefault="005C4D20" w:rsidP="005C4D20">
            <w:pPr>
              <w:pStyle w:val="a5"/>
              <w:rPr>
                <w:rFonts w:ascii="Arial" w:hAnsi="Arial" w:cs="Arial"/>
                <w:sz w:val="16"/>
                <w:szCs w:val="16"/>
              </w:rPr>
            </w:pPr>
          </w:p>
        </w:tc>
        <w:tc>
          <w:tcPr>
            <w:tcW w:w="850" w:type="dxa"/>
            <w:vMerge/>
            <w:hideMark/>
          </w:tcPr>
          <w:p w14:paraId="5DFA54BC" w14:textId="77777777" w:rsidR="005C4D20" w:rsidRPr="00723289" w:rsidRDefault="005C4D20" w:rsidP="005C4D20">
            <w:pPr>
              <w:pStyle w:val="a5"/>
              <w:rPr>
                <w:rFonts w:ascii="Arial" w:hAnsi="Arial" w:cs="Arial"/>
                <w:sz w:val="16"/>
                <w:szCs w:val="16"/>
              </w:rPr>
            </w:pPr>
          </w:p>
        </w:tc>
      </w:tr>
      <w:tr w:rsidR="00723289" w:rsidRPr="00723289" w14:paraId="5CE93256" w14:textId="77777777" w:rsidTr="003312AE">
        <w:trPr>
          <w:trHeight w:val="1412"/>
        </w:trPr>
        <w:tc>
          <w:tcPr>
            <w:tcW w:w="851" w:type="dxa"/>
            <w:vMerge w:val="restart"/>
            <w:noWrap/>
            <w:hideMark/>
          </w:tcPr>
          <w:p w14:paraId="57AEF86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1.7.7.2</w:t>
            </w:r>
          </w:p>
        </w:tc>
        <w:tc>
          <w:tcPr>
            <w:tcW w:w="1972" w:type="dxa"/>
            <w:vMerge w:val="restart"/>
            <w:hideMark/>
          </w:tcPr>
          <w:p w14:paraId="6E7BFD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25B43F0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0EE343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3FA1F3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3063E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619C650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47DC712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6EEE5E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49A1CE9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5F7EF92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бухгалтера на участке основных </w:t>
            </w:r>
            <w:r w:rsidRPr="00723289">
              <w:rPr>
                <w:rFonts w:ascii="Arial" w:hAnsi="Arial" w:cs="Arial"/>
                <w:sz w:val="16"/>
                <w:szCs w:val="16"/>
              </w:rPr>
              <w:lastRenderedPageBreak/>
              <w:t>средств и материальных запасов</w:t>
            </w:r>
          </w:p>
        </w:tc>
        <w:tc>
          <w:tcPr>
            <w:tcW w:w="850" w:type="dxa"/>
            <w:vMerge w:val="restart"/>
            <w:hideMark/>
          </w:tcPr>
          <w:p w14:paraId="252A256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Не позднее 1 дня после передачи</w:t>
            </w:r>
          </w:p>
        </w:tc>
      </w:tr>
      <w:tr w:rsidR="00723289" w:rsidRPr="00723289" w14:paraId="4064F100" w14:textId="77777777" w:rsidTr="003312AE">
        <w:trPr>
          <w:trHeight w:val="2240"/>
        </w:trPr>
        <w:tc>
          <w:tcPr>
            <w:tcW w:w="851" w:type="dxa"/>
            <w:vMerge/>
            <w:hideMark/>
          </w:tcPr>
          <w:p w14:paraId="793CF23E" w14:textId="77777777" w:rsidR="005C4D20" w:rsidRPr="00723289" w:rsidRDefault="005C4D20" w:rsidP="005C4D20">
            <w:pPr>
              <w:pStyle w:val="a5"/>
              <w:rPr>
                <w:rFonts w:ascii="Arial" w:hAnsi="Arial" w:cs="Arial"/>
                <w:sz w:val="16"/>
                <w:szCs w:val="16"/>
              </w:rPr>
            </w:pPr>
          </w:p>
        </w:tc>
        <w:tc>
          <w:tcPr>
            <w:tcW w:w="1972" w:type="dxa"/>
            <w:vMerge/>
            <w:hideMark/>
          </w:tcPr>
          <w:p w14:paraId="32262F08" w14:textId="77777777" w:rsidR="005C4D20" w:rsidRPr="00723289" w:rsidRDefault="005C4D20" w:rsidP="005C4D20">
            <w:pPr>
              <w:pStyle w:val="a5"/>
              <w:rPr>
                <w:rFonts w:ascii="Arial" w:hAnsi="Arial" w:cs="Arial"/>
                <w:sz w:val="16"/>
                <w:szCs w:val="16"/>
              </w:rPr>
            </w:pPr>
          </w:p>
        </w:tc>
        <w:tc>
          <w:tcPr>
            <w:tcW w:w="1288" w:type="dxa"/>
            <w:vMerge/>
            <w:hideMark/>
          </w:tcPr>
          <w:p w14:paraId="7DE71F24" w14:textId="77777777" w:rsidR="005C4D20" w:rsidRPr="00723289" w:rsidRDefault="005C4D20" w:rsidP="005C4D20">
            <w:pPr>
              <w:pStyle w:val="a5"/>
              <w:rPr>
                <w:rFonts w:ascii="Arial" w:hAnsi="Arial" w:cs="Arial"/>
                <w:sz w:val="16"/>
                <w:szCs w:val="16"/>
              </w:rPr>
            </w:pPr>
          </w:p>
        </w:tc>
        <w:tc>
          <w:tcPr>
            <w:tcW w:w="1559" w:type="dxa"/>
            <w:hideMark/>
          </w:tcPr>
          <w:p w14:paraId="26A2B5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4B0A2D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08E507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4EB12B76" w14:textId="77777777" w:rsidR="005C4D20" w:rsidRPr="00723289" w:rsidRDefault="005C4D20" w:rsidP="005C4D20">
            <w:pPr>
              <w:pStyle w:val="a5"/>
              <w:rPr>
                <w:rFonts w:ascii="Arial" w:hAnsi="Arial" w:cs="Arial"/>
                <w:sz w:val="16"/>
                <w:szCs w:val="16"/>
              </w:rPr>
            </w:pPr>
          </w:p>
        </w:tc>
        <w:tc>
          <w:tcPr>
            <w:tcW w:w="1560" w:type="dxa"/>
            <w:vMerge/>
            <w:hideMark/>
          </w:tcPr>
          <w:p w14:paraId="7DDD25FB" w14:textId="77777777" w:rsidR="005C4D20" w:rsidRPr="00723289" w:rsidRDefault="005C4D20" w:rsidP="005C4D20">
            <w:pPr>
              <w:pStyle w:val="a5"/>
              <w:rPr>
                <w:rFonts w:ascii="Arial" w:hAnsi="Arial" w:cs="Arial"/>
                <w:sz w:val="16"/>
                <w:szCs w:val="16"/>
              </w:rPr>
            </w:pPr>
          </w:p>
        </w:tc>
        <w:tc>
          <w:tcPr>
            <w:tcW w:w="1099" w:type="dxa"/>
            <w:vMerge/>
            <w:hideMark/>
          </w:tcPr>
          <w:p w14:paraId="2806FF67" w14:textId="77777777" w:rsidR="005C4D20" w:rsidRPr="00723289" w:rsidRDefault="005C4D20" w:rsidP="005C4D20">
            <w:pPr>
              <w:pStyle w:val="a5"/>
              <w:rPr>
                <w:rFonts w:ascii="Arial" w:hAnsi="Arial" w:cs="Arial"/>
                <w:sz w:val="16"/>
                <w:szCs w:val="16"/>
              </w:rPr>
            </w:pPr>
          </w:p>
        </w:tc>
        <w:tc>
          <w:tcPr>
            <w:tcW w:w="992" w:type="dxa"/>
            <w:vMerge/>
            <w:hideMark/>
          </w:tcPr>
          <w:p w14:paraId="2F80D794" w14:textId="77777777" w:rsidR="005C4D20" w:rsidRPr="00723289" w:rsidRDefault="005C4D20" w:rsidP="005C4D20">
            <w:pPr>
              <w:pStyle w:val="a5"/>
              <w:rPr>
                <w:rFonts w:ascii="Arial" w:hAnsi="Arial" w:cs="Arial"/>
                <w:sz w:val="16"/>
                <w:szCs w:val="16"/>
              </w:rPr>
            </w:pPr>
          </w:p>
        </w:tc>
        <w:tc>
          <w:tcPr>
            <w:tcW w:w="993" w:type="dxa"/>
            <w:vMerge/>
            <w:hideMark/>
          </w:tcPr>
          <w:p w14:paraId="7CDB1557" w14:textId="77777777" w:rsidR="005C4D20" w:rsidRPr="00723289" w:rsidRDefault="005C4D20" w:rsidP="005C4D20">
            <w:pPr>
              <w:pStyle w:val="a5"/>
              <w:rPr>
                <w:rFonts w:ascii="Arial" w:hAnsi="Arial" w:cs="Arial"/>
                <w:sz w:val="16"/>
                <w:szCs w:val="16"/>
              </w:rPr>
            </w:pPr>
          </w:p>
        </w:tc>
        <w:tc>
          <w:tcPr>
            <w:tcW w:w="850" w:type="dxa"/>
            <w:vMerge/>
            <w:hideMark/>
          </w:tcPr>
          <w:p w14:paraId="7BCE9CDE" w14:textId="77777777" w:rsidR="005C4D20" w:rsidRPr="00723289" w:rsidRDefault="005C4D20" w:rsidP="005C4D20">
            <w:pPr>
              <w:pStyle w:val="a5"/>
              <w:rPr>
                <w:rFonts w:ascii="Arial" w:hAnsi="Arial" w:cs="Arial"/>
                <w:sz w:val="16"/>
                <w:szCs w:val="16"/>
              </w:rPr>
            </w:pPr>
          </w:p>
        </w:tc>
      </w:tr>
      <w:tr w:rsidR="00723289" w:rsidRPr="00723289" w14:paraId="204C7D60" w14:textId="77777777" w:rsidTr="003312AE">
        <w:trPr>
          <w:trHeight w:val="1283"/>
        </w:trPr>
        <w:tc>
          <w:tcPr>
            <w:tcW w:w="851" w:type="dxa"/>
            <w:vMerge/>
            <w:hideMark/>
          </w:tcPr>
          <w:p w14:paraId="7B7E6CAE" w14:textId="77777777" w:rsidR="005C4D20" w:rsidRPr="00723289" w:rsidRDefault="005C4D20" w:rsidP="005C4D20">
            <w:pPr>
              <w:pStyle w:val="a5"/>
              <w:rPr>
                <w:rFonts w:ascii="Arial" w:hAnsi="Arial" w:cs="Arial"/>
                <w:sz w:val="16"/>
                <w:szCs w:val="16"/>
              </w:rPr>
            </w:pPr>
          </w:p>
        </w:tc>
        <w:tc>
          <w:tcPr>
            <w:tcW w:w="1972" w:type="dxa"/>
            <w:vMerge/>
            <w:hideMark/>
          </w:tcPr>
          <w:p w14:paraId="3C1C4DB1" w14:textId="77777777" w:rsidR="005C4D20" w:rsidRPr="00723289" w:rsidRDefault="005C4D20" w:rsidP="005C4D20">
            <w:pPr>
              <w:pStyle w:val="a5"/>
              <w:rPr>
                <w:rFonts w:ascii="Arial" w:hAnsi="Arial" w:cs="Arial"/>
                <w:sz w:val="16"/>
                <w:szCs w:val="16"/>
              </w:rPr>
            </w:pPr>
          </w:p>
        </w:tc>
        <w:tc>
          <w:tcPr>
            <w:tcW w:w="1288" w:type="dxa"/>
            <w:vMerge/>
            <w:hideMark/>
          </w:tcPr>
          <w:p w14:paraId="24DD4A28" w14:textId="77777777" w:rsidR="005C4D20" w:rsidRPr="00723289" w:rsidRDefault="005C4D20" w:rsidP="005C4D20">
            <w:pPr>
              <w:pStyle w:val="a5"/>
              <w:rPr>
                <w:rFonts w:ascii="Arial" w:hAnsi="Arial" w:cs="Arial"/>
                <w:sz w:val="16"/>
                <w:szCs w:val="16"/>
              </w:rPr>
            </w:pPr>
          </w:p>
        </w:tc>
        <w:tc>
          <w:tcPr>
            <w:tcW w:w="1559" w:type="dxa"/>
            <w:hideMark/>
          </w:tcPr>
          <w:p w14:paraId="5872A59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4148640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13170C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30BF4F4A" w14:textId="77777777" w:rsidR="005C4D20" w:rsidRPr="00723289" w:rsidRDefault="005C4D20" w:rsidP="005C4D20">
            <w:pPr>
              <w:pStyle w:val="a5"/>
              <w:rPr>
                <w:rFonts w:ascii="Arial" w:hAnsi="Arial" w:cs="Arial"/>
                <w:sz w:val="16"/>
                <w:szCs w:val="16"/>
              </w:rPr>
            </w:pPr>
          </w:p>
        </w:tc>
        <w:tc>
          <w:tcPr>
            <w:tcW w:w="1560" w:type="dxa"/>
            <w:vMerge/>
            <w:hideMark/>
          </w:tcPr>
          <w:p w14:paraId="3651A60C" w14:textId="77777777" w:rsidR="005C4D20" w:rsidRPr="00723289" w:rsidRDefault="005C4D20" w:rsidP="005C4D20">
            <w:pPr>
              <w:pStyle w:val="a5"/>
              <w:rPr>
                <w:rFonts w:ascii="Arial" w:hAnsi="Arial" w:cs="Arial"/>
                <w:sz w:val="16"/>
                <w:szCs w:val="16"/>
              </w:rPr>
            </w:pPr>
          </w:p>
        </w:tc>
        <w:tc>
          <w:tcPr>
            <w:tcW w:w="1099" w:type="dxa"/>
            <w:vMerge/>
            <w:hideMark/>
          </w:tcPr>
          <w:p w14:paraId="755BDDDE" w14:textId="77777777" w:rsidR="005C4D20" w:rsidRPr="00723289" w:rsidRDefault="005C4D20" w:rsidP="005C4D20">
            <w:pPr>
              <w:pStyle w:val="a5"/>
              <w:rPr>
                <w:rFonts w:ascii="Arial" w:hAnsi="Arial" w:cs="Arial"/>
                <w:sz w:val="16"/>
                <w:szCs w:val="16"/>
              </w:rPr>
            </w:pPr>
          </w:p>
        </w:tc>
        <w:tc>
          <w:tcPr>
            <w:tcW w:w="992" w:type="dxa"/>
            <w:vMerge/>
            <w:hideMark/>
          </w:tcPr>
          <w:p w14:paraId="605B80BD" w14:textId="77777777" w:rsidR="005C4D20" w:rsidRPr="00723289" w:rsidRDefault="005C4D20" w:rsidP="005C4D20">
            <w:pPr>
              <w:pStyle w:val="a5"/>
              <w:rPr>
                <w:rFonts w:ascii="Arial" w:hAnsi="Arial" w:cs="Arial"/>
                <w:sz w:val="16"/>
                <w:szCs w:val="16"/>
              </w:rPr>
            </w:pPr>
          </w:p>
        </w:tc>
        <w:tc>
          <w:tcPr>
            <w:tcW w:w="993" w:type="dxa"/>
            <w:vMerge/>
            <w:hideMark/>
          </w:tcPr>
          <w:p w14:paraId="3166AC80" w14:textId="77777777" w:rsidR="005C4D20" w:rsidRPr="00723289" w:rsidRDefault="005C4D20" w:rsidP="005C4D20">
            <w:pPr>
              <w:pStyle w:val="a5"/>
              <w:rPr>
                <w:rFonts w:ascii="Arial" w:hAnsi="Arial" w:cs="Arial"/>
                <w:sz w:val="16"/>
                <w:szCs w:val="16"/>
              </w:rPr>
            </w:pPr>
          </w:p>
        </w:tc>
        <w:tc>
          <w:tcPr>
            <w:tcW w:w="850" w:type="dxa"/>
            <w:vMerge/>
            <w:hideMark/>
          </w:tcPr>
          <w:p w14:paraId="4AF47C2C" w14:textId="77777777" w:rsidR="005C4D20" w:rsidRPr="00723289" w:rsidRDefault="005C4D20" w:rsidP="005C4D20">
            <w:pPr>
              <w:pStyle w:val="a5"/>
              <w:rPr>
                <w:rFonts w:ascii="Arial" w:hAnsi="Arial" w:cs="Arial"/>
                <w:sz w:val="16"/>
                <w:szCs w:val="16"/>
              </w:rPr>
            </w:pPr>
          </w:p>
        </w:tc>
      </w:tr>
      <w:tr w:rsidR="00723289" w:rsidRPr="00723289" w14:paraId="344EDFAD" w14:textId="77777777" w:rsidTr="003312AE">
        <w:trPr>
          <w:trHeight w:val="840"/>
        </w:trPr>
        <w:tc>
          <w:tcPr>
            <w:tcW w:w="851" w:type="dxa"/>
            <w:vMerge/>
            <w:hideMark/>
          </w:tcPr>
          <w:p w14:paraId="31729A1A" w14:textId="77777777" w:rsidR="005C4D20" w:rsidRPr="00723289" w:rsidRDefault="005C4D20" w:rsidP="005C4D20">
            <w:pPr>
              <w:pStyle w:val="a5"/>
              <w:rPr>
                <w:rFonts w:ascii="Arial" w:hAnsi="Arial" w:cs="Arial"/>
                <w:sz w:val="16"/>
                <w:szCs w:val="16"/>
              </w:rPr>
            </w:pPr>
          </w:p>
        </w:tc>
        <w:tc>
          <w:tcPr>
            <w:tcW w:w="1972" w:type="dxa"/>
            <w:vMerge/>
            <w:hideMark/>
          </w:tcPr>
          <w:p w14:paraId="148EA333" w14:textId="77777777" w:rsidR="005C4D20" w:rsidRPr="00723289" w:rsidRDefault="005C4D20" w:rsidP="005C4D20">
            <w:pPr>
              <w:pStyle w:val="a5"/>
              <w:rPr>
                <w:rFonts w:ascii="Arial" w:hAnsi="Arial" w:cs="Arial"/>
                <w:sz w:val="16"/>
                <w:szCs w:val="16"/>
              </w:rPr>
            </w:pPr>
          </w:p>
        </w:tc>
        <w:tc>
          <w:tcPr>
            <w:tcW w:w="1288" w:type="dxa"/>
            <w:vMerge/>
            <w:hideMark/>
          </w:tcPr>
          <w:p w14:paraId="3F17A781" w14:textId="77777777" w:rsidR="005C4D20" w:rsidRPr="00723289" w:rsidRDefault="005C4D20" w:rsidP="005C4D20">
            <w:pPr>
              <w:pStyle w:val="a5"/>
              <w:rPr>
                <w:rFonts w:ascii="Arial" w:hAnsi="Arial" w:cs="Arial"/>
                <w:sz w:val="16"/>
                <w:szCs w:val="16"/>
              </w:rPr>
            </w:pPr>
          </w:p>
        </w:tc>
        <w:tc>
          <w:tcPr>
            <w:tcW w:w="1559" w:type="dxa"/>
            <w:hideMark/>
          </w:tcPr>
          <w:p w14:paraId="0981E0C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5697D3E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9A940E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0D2C8F2E" w14:textId="77777777" w:rsidR="005C4D20" w:rsidRPr="00723289" w:rsidRDefault="005C4D20" w:rsidP="005C4D20">
            <w:pPr>
              <w:pStyle w:val="a5"/>
              <w:rPr>
                <w:rFonts w:ascii="Arial" w:hAnsi="Arial" w:cs="Arial"/>
                <w:sz w:val="16"/>
                <w:szCs w:val="16"/>
              </w:rPr>
            </w:pPr>
          </w:p>
        </w:tc>
        <w:tc>
          <w:tcPr>
            <w:tcW w:w="1560" w:type="dxa"/>
            <w:vMerge/>
            <w:hideMark/>
          </w:tcPr>
          <w:p w14:paraId="017D8B57" w14:textId="77777777" w:rsidR="005C4D20" w:rsidRPr="00723289" w:rsidRDefault="005C4D20" w:rsidP="005C4D20">
            <w:pPr>
              <w:pStyle w:val="a5"/>
              <w:rPr>
                <w:rFonts w:ascii="Arial" w:hAnsi="Arial" w:cs="Arial"/>
                <w:sz w:val="16"/>
                <w:szCs w:val="16"/>
              </w:rPr>
            </w:pPr>
          </w:p>
        </w:tc>
        <w:tc>
          <w:tcPr>
            <w:tcW w:w="1099" w:type="dxa"/>
            <w:vMerge/>
            <w:hideMark/>
          </w:tcPr>
          <w:p w14:paraId="485741DA" w14:textId="77777777" w:rsidR="005C4D20" w:rsidRPr="00723289" w:rsidRDefault="005C4D20" w:rsidP="005C4D20">
            <w:pPr>
              <w:pStyle w:val="a5"/>
              <w:rPr>
                <w:rFonts w:ascii="Arial" w:hAnsi="Arial" w:cs="Arial"/>
                <w:sz w:val="16"/>
                <w:szCs w:val="16"/>
              </w:rPr>
            </w:pPr>
          </w:p>
        </w:tc>
        <w:tc>
          <w:tcPr>
            <w:tcW w:w="992" w:type="dxa"/>
            <w:vMerge/>
            <w:hideMark/>
          </w:tcPr>
          <w:p w14:paraId="56861958" w14:textId="77777777" w:rsidR="005C4D20" w:rsidRPr="00723289" w:rsidRDefault="005C4D20" w:rsidP="005C4D20">
            <w:pPr>
              <w:pStyle w:val="a5"/>
              <w:rPr>
                <w:rFonts w:ascii="Arial" w:hAnsi="Arial" w:cs="Arial"/>
                <w:sz w:val="16"/>
                <w:szCs w:val="16"/>
              </w:rPr>
            </w:pPr>
          </w:p>
        </w:tc>
        <w:tc>
          <w:tcPr>
            <w:tcW w:w="993" w:type="dxa"/>
            <w:vMerge/>
            <w:hideMark/>
          </w:tcPr>
          <w:p w14:paraId="71871F68" w14:textId="77777777" w:rsidR="005C4D20" w:rsidRPr="00723289" w:rsidRDefault="005C4D20" w:rsidP="005C4D20">
            <w:pPr>
              <w:pStyle w:val="a5"/>
              <w:rPr>
                <w:rFonts w:ascii="Arial" w:hAnsi="Arial" w:cs="Arial"/>
                <w:sz w:val="16"/>
                <w:szCs w:val="16"/>
              </w:rPr>
            </w:pPr>
          </w:p>
        </w:tc>
        <w:tc>
          <w:tcPr>
            <w:tcW w:w="850" w:type="dxa"/>
            <w:vMerge/>
            <w:hideMark/>
          </w:tcPr>
          <w:p w14:paraId="67CCBBD6" w14:textId="77777777" w:rsidR="005C4D20" w:rsidRPr="00723289" w:rsidRDefault="005C4D20" w:rsidP="005C4D20">
            <w:pPr>
              <w:pStyle w:val="a5"/>
              <w:rPr>
                <w:rFonts w:ascii="Arial" w:hAnsi="Arial" w:cs="Arial"/>
                <w:sz w:val="16"/>
                <w:szCs w:val="16"/>
              </w:rPr>
            </w:pPr>
          </w:p>
        </w:tc>
      </w:tr>
      <w:tr w:rsidR="005C4D20" w:rsidRPr="00723289" w14:paraId="67FD4D6D" w14:textId="77777777" w:rsidTr="003312AE">
        <w:trPr>
          <w:trHeight w:val="280"/>
        </w:trPr>
        <w:tc>
          <w:tcPr>
            <w:tcW w:w="16159" w:type="dxa"/>
            <w:gridSpan w:val="12"/>
            <w:noWrap/>
            <w:hideMark/>
          </w:tcPr>
          <w:p w14:paraId="50E7CF0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1.8 Частичная ликвидация ОС</w:t>
            </w:r>
          </w:p>
        </w:tc>
      </w:tr>
      <w:tr w:rsidR="00723289" w:rsidRPr="00723289" w14:paraId="6BCAC46E" w14:textId="77777777" w:rsidTr="003312AE">
        <w:trPr>
          <w:trHeight w:val="401"/>
        </w:trPr>
        <w:tc>
          <w:tcPr>
            <w:tcW w:w="851" w:type="dxa"/>
            <w:vMerge w:val="restart"/>
            <w:noWrap/>
            <w:hideMark/>
          </w:tcPr>
          <w:p w14:paraId="7B9036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1.8.1</w:t>
            </w:r>
          </w:p>
        </w:tc>
        <w:tc>
          <w:tcPr>
            <w:tcW w:w="1972" w:type="dxa"/>
            <w:vMerge w:val="restart"/>
            <w:hideMark/>
          </w:tcPr>
          <w:p w14:paraId="667FEA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частичной ликвидации объекта основных средств по неунифицированной форме</w:t>
            </w:r>
          </w:p>
        </w:tc>
        <w:tc>
          <w:tcPr>
            <w:tcW w:w="1288" w:type="dxa"/>
            <w:vMerge w:val="restart"/>
            <w:hideMark/>
          </w:tcPr>
          <w:p w14:paraId="545182A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560E5B2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noWrap/>
            <w:hideMark/>
          </w:tcPr>
          <w:p w14:paraId="7FCC6F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60D64E9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ввода в эксплуатацию</w:t>
            </w:r>
          </w:p>
        </w:tc>
        <w:tc>
          <w:tcPr>
            <w:tcW w:w="1593" w:type="dxa"/>
            <w:vMerge w:val="restart"/>
            <w:hideMark/>
          </w:tcPr>
          <w:p w14:paraId="1891AF2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27F848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7AF9839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513B04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vMerge w:val="restart"/>
            <w:hideMark/>
          </w:tcPr>
          <w:p w14:paraId="601E68B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09A3CB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3323385A" w14:textId="77777777" w:rsidTr="003312AE">
        <w:trPr>
          <w:trHeight w:val="560"/>
        </w:trPr>
        <w:tc>
          <w:tcPr>
            <w:tcW w:w="851" w:type="dxa"/>
            <w:vMerge/>
            <w:hideMark/>
          </w:tcPr>
          <w:p w14:paraId="5CDE9C75" w14:textId="77777777" w:rsidR="005C4D20" w:rsidRPr="00723289" w:rsidRDefault="005C4D20" w:rsidP="005C4D20">
            <w:pPr>
              <w:pStyle w:val="a5"/>
              <w:rPr>
                <w:rFonts w:ascii="Arial" w:hAnsi="Arial" w:cs="Arial"/>
                <w:sz w:val="16"/>
                <w:szCs w:val="16"/>
              </w:rPr>
            </w:pPr>
          </w:p>
        </w:tc>
        <w:tc>
          <w:tcPr>
            <w:tcW w:w="1972" w:type="dxa"/>
            <w:vMerge/>
            <w:hideMark/>
          </w:tcPr>
          <w:p w14:paraId="63250EF1" w14:textId="77777777" w:rsidR="005C4D20" w:rsidRPr="00723289" w:rsidRDefault="005C4D20" w:rsidP="005C4D20">
            <w:pPr>
              <w:pStyle w:val="a5"/>
              <w:rPr>
                <w:rFonts w:ascii="Arial" w:hAnsi="Arial" w:cs="Arial"/>
                <w:sz w:val="16"/>
                <w:szCs w:val="16"/>
              </w:rPr>
            </w:pPr>
          </w:p>
        </w:tc>
        <w:tc>
          <w:tcPr>
            <w:tcW w:w="1288" w:type="dxa"/>
            <w:vMerge/>
            <w:hideMark/>
          </w:tcPr>
          <w:p w14:paraId="1FBB169C" w14:textId="77777777" w:rsidR="005C4D20" w:rsidRPr="00723289" w:rsidRDefault="005C4D20" w:rsidP="005C4D20">
            <w:pPr>
              <w:pStyle w:val="a5"/>
              <w:rPr>
                <w:rFonts w:ascii="Arial" w:hAnsi="Arial" w:cs="Arial"/>
                <w:sz w:val="16"/>
                <w:szCs w:val="16"/>
              </w:rPr>
            </w:pPr>
          </w:p>
        </w:tc>
        <w:tc>
          <w:tcPr>
            <w:tcW w:w="1559" w:type="dxa"/>
            <w:hideMark/>
          </w:tcPr>
          <w:p w14:paraId="675F171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4605C4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6661277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 документа</w:t>
            </w:r>
          </w:p>
        </w:tc>
        <w:tc>
          <w:tcPr>
            <w:tcW w:w="1593" w:type="dxa"/>
            <w:vMerge/>
            <w:hideMark/>
          </w:tcPr>
          <w:p w14:paraId="3834F3BA" w14:textId="77777777" w:rsidR="005C4D20" w:rsidRPr="00723289" w:rsidRDefault="005C4D20" w:rsidP="005C4D20">
            <w:pPr>
              <w:pStyle w:val="a5"/>
              <w:rPr>
                <w:rFonts w:ascii="Arial" w:hAnsi="Arial" w:cs="Arial"/>
                <w:sz w:val="16"/>
                <w:szCs w:val="16"/>
              </w:rPr>
            </w:pPr>
          </w:p>
        </w:tc>
        <w:tc>
          <w:tcPr>
            <w:tcW w:w="1560" w:type="dxa"/>
            <w:vMerge/>
            <w:hideMark/>
          </w:tcPr>
          <w:p w14:paraId="6276F013" w14:textId="77777777" w:rsidR="005C4D20" w:rsidRPr="00723289" w:rsidRDefault="005C4D20" w:rsidP="005C4D20">
            <w:pPr>
              <w:pStyle w:val="a5"/>
              <w:rPr>
                <w:rFonts w:ascii="Arial" w:hAnsi="Arial" w:cs="Arial"/>
                <w:sz w:val="16"/>
                <w:szCs w:val="16"/>
              </w:rPr>
            </w:pPr>
          </w:p>
        </w:tc>
        <w:tc>
          <w:tcPr>
            <w:tcW w:w="1099" w:type="dxa"/>
            <w:vMerge/>
            <w:hideMark/>
          </w:tcPr>
          <w:p w14:paraId="07E4EA03" w14:textId="77777777" w:rsidR="005C4D20" w:rsidRPr="00723289" w:rsidRDefault="005C4D20" w:rsidP="005C4D20">
            <w:pPr>
              <w:pStyle w:val="a5"/>
              <w:rPr>
                <w:rFonts w:ascii="Arial" w:hAnsi="Arial" w:cs="Arial"/>
                <w:sz w:val="16"/>
                <w:szCs w:val="16"/>
              </w:rPr>
            </w:pPr>
          </w:p>
        </w:tc>
        <w:tc>
          <w:tcPr>
            <w:tcW w:w="992" w:type="dxa"/>
            <w:vMerge/>
            <w:hideMark/>
          </w:tcPr>
          <w:p w14:paraId="73F23826" w14:textId="77777777" w:rsidR="005C4D20" w:rsidRPr="00723289" w:rsidRDefault="005C4D20" w:rsidP="005C4D20">
            <w:pPr>
              <w:pStyle w:val="a5"/>
              <w:rPr>
                <w:rFonts w:ascii="Arial" w:hAnsi="Arial" w:cs="Arial"/>
                <w:sz w:val="16"/>
                <w:szCs w:val="16"/>
              </w:rPr>
            </w:pPr>
          </w:p>
        </w:tc>
        <w:tc>
          <w:tcPr>
            <w:tcW w:w="993" w:type="dxa"/>
            <w:vMerge/>
            <w:hideMark/>
          </w:tcPr>
          <w:p w14:paraId="2E60F973" w14:textId="77777777" w:rsidR="005C4D20" w:rsidRPr="00723289" w:rsidRDefault="005C4D20" w:rsidP="005C4D20">
            <w:pPr>
              <w:pStyle w:val="a5"/>
              <w:rPr>
                <w:rFonts w:ascii="Arial" w:hAnsi="Arial" w:cs="Arial"/>
                <w:sz w:val="16"/>
                <w:szCs w:val="16"/>
              </w:rPr>
            </w:pPr>
          </w:p>
        </w:tc>
        <w:tc>
          <w:tcPr>
            <w:tcW w:w="850" w:type="dxa"/>
            <w:vMerge/>
            <w:hideMark/>
          </w:tcPr>
          <w:p w14:paraId="594E7D21" w14:textId="77777777" w:rsidR="005C4D20" w:rsidRPr="00723289" w:rsidRDefault="005C4D20" w:rsidP="005C4D20">
            <w:pPr>
              <w:pStyle w:val="a5"/>
              <w:rPr>
                <w:rFonts w:ascii="Arial" w:hAnsi="Arial" w:cs="Arial"/>
                <w:sz w:val="16"/>
                <w:szCs w:val="16"/>
              </w:rPr>
            </w:pPr>
          </w:p>
        </w:tc>
      </w:tr>
      <w:tr w:rsidR="005C4D20" w:rsidRPr="00723289" w14:paraId="4792FC30" w14:textId="77777777" w:rsidTr="003312AE">
        <w:trPr>
          <w:trHeight w:val="280"/>
        </w:trPr>
        <w:tc>
          <w:tcPr>
            <w:tcW w:w="16159" w:type="dxa"/>
            <w:gridSpan w:val="12"/>
            <w:noWrap/>
            <w:hideMark/>
          </w:tcPr>
          <w:p w14:paraId="6935949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1.9 Деление (</w:t>
            </w:r>
            <w:proofErr w:type="spellStart"/>
            <w:r w:rsidRPr="00723289">
              <w:rPr>
                <w:rFonts w:ascii="Arial" w:hAnsi="Arial" w:cs="Arial"/>
                <w:sz w:val="16"/>
                <w:szCs w:val="16"/>
              </w:rPr>
              <w:t>разукомплектация</w:t>
            </w:r>
            <w:proofErr w:type="spellEnd"/>
            <w:r w:rsidRPr="00723289">
              <w:rPr>
                <w:rFonts w:ascii="Arial" w:hAnsi="Arial" w:cs="Arial"/>
                <w:sz w:val="16"/>
                <w:szCs w:val="16"/>
              </w:rPr>
              <w:t>) ОС на несколько самостоятельных объектов ОС</w:t>
            </w:r>
          </w:p>
        </w:tc>
      </w:tr>
      <w:tr w:rsidR="00723289" w:rsidRPr="00723289" w14:paraId="426E72D0" w14:textId="77777777" w:rsidTr="003312AE">
        <w:trPr>
          <w:trHeight w:val="840"/>
        </w:trPr>
        <w:tc>
          <w:tcPr>
            <w:tcW w:w="851" w:type="dxa"/>
            <w:vMerge w:val="restart"/>
            <w:noWrap/>
            <w:hideMark/>
          </w:tcPr>
          <w:p w14:paraId="6CE19D4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1.9.1</w:t>
            </w:r>
          </w:p>
        </w:tc>
        <w:tc>
          <w:tcPr>
            <w:tcW w:w="1972" w:type="dxa"/>
            <w:vMerge w:val="restart"/>
            <w:hideMark/>
          </w:tcPr>
          <w:p w14:paraId="265B461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объектов нефинансовых активов (кроме транспортных средств) (ф. 0510454)</w:t>
            </w:r>
          </w:p>
        </w:tc>
        <w:tc>
          <w:tcPr>
            <w:tcW w:w="1288" w:type="dxa"/>
            <w:vMerge w:val="restart"/>
            <w:hideMark/>
          </w:tcPr>
          <w:p w14:paraId="169DD60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402877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hideMark/>
          </w:tcPr>
          <w:p w14:paraId="6B8E81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51CAEA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совершения операции</w:t>
            </w:r>
          </w:p>
        </w:tc>
        <w:tc>
          <w:tcPr>
            <w:tcW w:w="1593" w:type="dxa"/>
            <w:vMerge w:val="restart"/>
            <w:hideMark/>
          </w:tcPr>
          <w:p w14:paraId="4865394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6E530EE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036F203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59339A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2BB337E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1574F1D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70A2F7E6" w14:textId="77777777" w:rsidTr="003312AE">
        <w:trPr>
          <w:trHeight w:val="560"/>
        </w:trPr>
        <w:tc>
          <w:tcPr>
            <w:tcW w:w="851" w:type="dxa"/>
            <w:vMerge/>
            <w:hideMark/>
          </w:tcPr>
          <w:p w14:paraId="223767C3" w14:textId="77777777" w:rsidR="005C4D20" w:rsidRPr="00723289" w:rsidRDefault="005C4D20" w:rsidP="005C4D20">
            <w:pPr>
              <w:pStyle w:val="a5"/>
              <w:rPr>
                <w:rFonts w:ascii="Arial" w:hAnsi="Arial" w:cs="Arial"/>
                <w:sz w:val="16"/>
                <w:szCs w:val="16"/>
              </w:rPr>
            </w:pPr>
          </w:p>
        </w:tc>
        <w:tc>
          <w:tcPr>
            <w:tcW w:w="1972" w:type="dxa"/>
            <w:vMerge/>
            <w:hideMark/>
          </w:tcPr>
          <w:p w14:paraId="42946148" w14:textId="77777777" w:rsidR="005C4D20" w:rsidRPr="00723289" w:rsidRDefault="005C4D20" w:rsidP="005C4D20">
            <w:pPr>
              <w:pStyle w:val="a5"/>
              <w:rPr>
                <w:rFonts w:ascii="Arial" w:hAnsi="Arial" w:cs="Arial"/>
                <w:sz w:val="16"/>
                <w:szCs w:val="16"/>
              </w:rPr>
            </w:pPr>
          </w:p>
        </w:tc>
        <w:tc>
          <w:tcPr>
            <w:tcW w:w="1288" w:type="dxa"/>
            <w:vMerge/>
            <w:hideMark/>
          </w:tcPr>
          <w:p w14:paraId="5164DEE6" w14:textId="77777777" w:rsidR="005C4D20" w:rsidRPr="00723289" w:rsidRDefault="005C4D20" w:rsidP="005C4D20">
            <w:pPr>
              <w:pStyle w:val="a5"/>
              <w:rPr>
                <w:rFonts w:ascii="Arial" w:hAnsi="Arial" w:cs="Arial"/>
                <w:sz w:val="16"/>
                <w:szCs w:val="16"/>
              </w:rPr>
            </w:pPr>
          </w:p>
        </w:tc>
        <w:tc>
          <w:tcPr>
            <w:tcW w:w="1559" w:type="dxa"/>
            <w:hideMark/>
          </w:tcPr>
          <w:p w14:paraId="25C7EBE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hideMark/>
          </w:tcPr>
          <w:p w14:paraId="01B2E32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6C112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рабочие день после составления документа</w:t>
            </w:r>
          </w:p>
        </w:tc>
        <w:tc>
          <w:tcPr>
            <w:tcW w:w="1593" w:type="dxa"/>
            <w:vMerge/>
            <w:hideMark/>
          </w:tcPr>
          <w:p w14:paraId="77FF098C" w14:textId="77777777" w:rsidR="005C4D20" w:rsidRPr="00723289" w:rsidRDefault="005C4D20" w:rsidP="005C4D20">
            <w:pPr>
              <w:pStyle w:val="a5"/>
              <w:rPr>
                <w:rFonts w:ascii="Arial" w:hAnsi="Arial" w:cs="Arial"/>
                <w:sz w:val="16"/>
                <w:szCs w:val="16"/>
              </w:rPr>
            </w:pPr>
          </w:p>
        </w:tc>
        <w:tc>
          <w:tcPr>
            <w:tcW w:w="1560" w:type="dxa"/>
            <w:vMerge/>
            <w:hideMark/>
          </w:tcPr>
          <w:p w14:paraId="0E1E4AB4" w14:textId="77777777" w:rsidR="005C4D20" w:rsidRPr="00723289" w:rsidRDefault="005C4D20" w:rsidP="005C4D20">
            <w:pPr>
              <w:pStyle w:val="a5"/>
              <w:rPr>
                <w:rFonts w:ascii="Arial" w:hAnsi="Arial" w:cs="Arial"/>
                <w:sz w:val="16"/>
                <w:szCs w:val="16"/>
              </w:rPr>
            </w:pPr>
          </w:p>
        </w:tc>
        <w:tc>
          <w:tcPr>
            <w:tcW w:w="1099" w:type="dxa"/>
            <w:vMerge/>
            <w:hideMark/>
          </w:tcPr>
          <w:p w14:paraId="3B24A532" w14:textId="77777777" w:rsidR="005C4D20" w:rsidRPr="00723289" w:rsidRDefault="005C4D20" w:rsidP="005C4D20">
            <w:pPr>
              <w:pStyle w:val="a5"/>
              <w:rPr>
                <w:rFonts w:ascii="Arial" w:hAnsi="Arial" w:cs="Arial"/>
                <w:sz w:val="16"/>
                <w:szCs w:val="16"/>
              </w:rPr>
            </w:pPr>
          </w:p>
        </w:tc>
        <w:tc>
          <w:tcPr>
            <w:tcW w:w="992" w:type="dxa"/>
            <w:vMerge/>
            <w:hideMark/>
          </w:tcPr>
          <w:p w14:paraId="07E245C9" w14:textId="77777777" w:rsidR="005C4D20" w:rsidRPr="00723289" w:rsidRDefault="005C4D20" w:rsidP="005C4D20">
            <w:pPr>
              <w:pStyle w:val="a5"/>
              <w:rPr>
                <w:rFonts w:ascii="Arial" w:hAnsi="Arial" w:cs="Arial"/>
                <w:sz w:val="16"/>
                <w:szCs w:val="16"/>
              </w:rPr>
            </w:pPr>
          </w:p>
        </w:tc>
        <w:tc>
          <w:tcPr>
            <w:tcW w:w="993" w:type="dxa"/>
            <w:vMerge/>
            <w:hideMark/>
          </w:tcPr>
          <w:p w14:paraId="0E9BE299" w14:textId="77777777" w:rsidR="005C4D20" w:rsidRPr="00723289" w:rsidRDefault="005C4D20" w:rsidP="005C4D20">
            <w:pPr>
              <w:pStyle w:val="a5"/>
              <w:rPr>
                <w:rFonts w:ascii="Arial" w:hAnsi="Arial" w:cs="Arial"/>
                <w:sz w:val="16"/>
                <w:szCs w:val="16"/>
              </w:rPr>
            </w:pPr>
          </w:p>
        </w:tc>
        <w:tc>
          <w:tcPr>
            <w:tcW w:w="850" w:type="dxa"/>
            <w:vMerge/>
            <w:hideMark/>
          </w:tcPr>
          <w:p w14:paraId="0D50D25D" w14:textId="77777777" w:rsidR="005C4D20" w:rsidRPr="00723289" w:rsidRDefault="005C4D20" w:rsidP="005C4D20">
            <w:pPr>
              <w:pStyle w:val="a5"/>
              <w:rPr>
                <w:rFonts w:ascii="Arial" w:hAnsi="Arial" w:cs="Arial"/>
                <w:sz w:val="16"/>
                <w:szCs w:val="16"/>
              </w:rPr>
            </w:pPr>
          </w:p>
        </w:tc>
      </w:tr>
      <w:tr w:rsidR="00723289" w:rsidRPr="00723289" w14:paraId="643E7E5C" w14:textId="77777777" w:rsidTr="003312AE">
        <w:trPr>
          <w:trHeight w:val="840"/>
        </w:trPr>
        <w:tc>
          <w:tcPr>
            <w:tcW w:w="851" w:type="dxa"/>
            <w:vMerge/>
            <w:hideMark/>
          </w:tcPr>
          <w:p w14:paraId="370D22A6" w14:textId="77777777" w:rsidR="005C4D20" w:rsidRPr="00723289" w:rsidRDefault="005C4D20" w:rsidP="005C4D20">
            <w:pPr>
              <w:pStyle w:val="a5"/>
              <w:rPr>
                <w:rFonts w:ascii="Arial" w:hAnsi="Arial" w:cs="Arial"/>
                <w:sz w:val="16"/>
                <w:szCs w:val="16"/>
              </w:rPr>
            </w:pPr>
          </w:p>
        </w:tc>
        <w:tc>
          <w:tcPr>
            <w:tcW w:w="1972" w:type="dxa"/>
            <w:vMerge/>
            <w:hideMark/>
          </w:tcPr>
          <w:p w14:paraId="0DF709F5" w14:textId="77777777" w:rsidR="005C4D20" w:rsidRPr="00723289" w:rsidRDefault="005C4D20" w:rsidP="005C4D20">
            <w:pPr>
              <w:pStyle w:val="a5"/>
              <w:rPr>
                <w:rFonts w:ascii="Arial" w:hAnsi="Arial" w:cs="Arial"/>
                <w:sz w:val="16"/>
                <w:szCs w:val="16"/>
              </w:rPr>
            </w:pPr>
          </w:p>
        </w:tc>
        <w:tc>
          <w:tcPr>
            <w:tcW w:w="1288" w:type="dxa"/>
            <w:vMerge/>
            <w:hideMark/>
          </w:tcPr>
          <w:p w14:paraId="5945B2B3" w14:textId="77777777" w:rsidR="005C4D20" w:rsidRPr="00723289" w:rsidRDefault="005C4D20" w:rsidP="005C4D20">
            <w:pPr>
              <w:pStyle w:val="a5"/>
              <w:rPr>
                <w:rFonts w:ascii="Arial" w:hAnsi="Arial" w:cs="Arial"/>
                <w:sz w:val="16"/>
                <w:szCs w:val="16"/>
              </w:rPr>
            </w:pPr>
          </w:p>
        </w:tc>
        <w:tc>
          <w:tcPr>
            <w:tcW w:w="1559" w:type="dxa"/>
            <w:hideMark/>
          </w:tcPr>
          <w:p w14:paraId="61E56D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w:t>
            </w:r>
          </w:p>
        </w:tc>
        <w:tc>
          <w:tcPr>
            <w:tcW w:w="1701" w:type="dxa"/>
            <w:hideMark/>
          </w:tcPr>
          <w:p w14:paraId="39B1ECB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9D439B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подписания членов комиссии</w:t>
            </w:r>
          </w:p>
        </w:tc>
        <w:tc>
          <w:tcPr>
            <w:tcW w:w="1593" w:type="dxa"/>
            <w:vMerge/>
            <w:hideMark/>
          </w:tcPr>
          <w:p w14:paraId="5DB73BFB" w14:textId="77777777" w:rsidR="005C4D20" w:rsidRPr="00723289" w:rsidRDefault="005C4D20" w:rsidP="005C4D20">
            <w:pPr>
              <w:pStyle w:val="a5"/>
              <w:rPr>
                <w:rFonts w:ascii="Arial" w:hAnsi="Arial" w:cs="Arial"/>
                <w:sz w:val="16"/>
                <w:szCs w:val="16"/>
              </w:rPr>
            </w:pPr>
          </w:p>
        </w:tc>
        <w:tc>
          <w:tcPr>
            <w:tcW w:w="1560" w:type="dxa"/>
            <w:vMerge/>
            <w:hideMark/>
          </w:tcPr>
          <w:p w14:paraId="5984FB00" w14:textId="77777777" w:rsidR="005C4D20" w:rsidRPr="00723289" w:rsidRDefault="005C4D20" w:rsidP="005C4D20">
            <w:pPr>
              <w:pStyle w:val="a5"/>
              <w:rPr>
                <w:rFonts w:ascii="Arial" w:hAnsi="Arial" w:cs="Arial"/>
                <w:sz w:val="16"/>
                <w:szCs w:val="16"/>
              </w:rPr>
            </w:pPr>
          </w:p>
        </w:tc>
        <w:tc>
          <w:tcPr>
            <w:tcW w:w="1099" w:type="dxa"/>
            <w:vMerge/>
            <w:hideMark/>
          </w:tcPr>
          <w:p w14:paraId="5D9E21A4" w14:textId="77777777" w:rsidR="005C4D20" w:rsidRPr="00723289" w:rsidRDefault="005C4D20" w:rsidP="005C4D20">
            <w:pPr>
              <w:pStyle w:val="a5"/>
              <w:rPr>
                <w:rFonts w:ascii="Arial" w:hAnsi="Arial" w:cs="Arial"/>
                <w:sz w:val="16"/>
                <w:szCs w:val="16"/>
              </w:rPr>
            </w:pPr>
          </w:p>
        </w:tc>
        <w:tc>
          <w:tcPr>
            <w:tcW w:w="992" w:type="dxa"/>
            <w:vMerge/>
            <w:hideMark/>
          </w:tcPr>
          <w:p w14:paraId="167D66F9" w14:textId="77777777" w:rsidR="005C4D20" w:rsidRPr="00723289" w:rsidRDefault="005C4D20" w:rsidP="005C4D20">
            <w:pPr>
              <w:pStyle w:val="a5"/>
              <w:rPr>
                <w:rFonts w:ascii="Arial" w:hAnsi="Arial" w:cs="Arial"/>
                <w:sz w:val="16"/>
                <w:szCs w:val="16"/>
              </w:rPr>
            </w:pPr>
          </w:p>
        </w:tc>
        <w:tc>
          <w:tcPr>
            <w:tcW w:w="993" w:type="dxa"/>
            <w:vMerge/>
            <w:hideMark/>
          </w:tcPr>
          <w:p w14:paraId="63E4227D" w14:textId="77777777" w:rsidR="005C4D20" w:rsidRPr="00723289" w:rsidRDefault="005C4D20" w:rsidP="005C4D20">
            <w:pPr>
              <w:pStyle w:val="a5"/>
              <w:rPr>
                <w:rFonts w:ascii="Arial" w:hAnsi="Arial" w:cs="Arial"/>
                <w:sz w:val="16"/>
                <w:szCs w:val="16"/>
              </w:rPr>
            </w:pPr>
          </w:p>
        </w:tc>
        <w:tc>
          <w:tcPr>
            <w:tcW w:w="850" w:type="dxa"/>
            <w:vMerge/>
            <w:hideMark/>
          </w:tcPr>
          <w:p w14:paraId="420C12EA" w14:textId="77777777" w:rsidR="005C4D20" w:rsidRPr="00723289" w:rsidRDefault="005C4D20" w:rsidP="005C4D20">
            <w:pPr>
              <w:pStyle w:val="a5"/>
              <w:rPr>
                <w:rFonts w:ascii="Arial" w:hAnsi="Arial" w:cs="Arial"/>
                <w:sz w:val="16"/>
                <w:szCs w:val="16"/>
              </w:rPr>
            </w:pPr>
          </w:p>
        </w:tc>
      </w:tr>
      <w:tr w:rsidR="00723289" w:rsidRPr="00723289" w14:paraId="393AE88F" w14:textId="77777777" w:rsidTr="003312AE">
        <w:trPr>
          <w:trHeight w:val="840"/>
        </w:trPr>
        <w:tc>
          <w:tcPr>
            <w:tcW w:w="851" w:type="dxa"/>
            <w:vMerge/>
            <w:hideMark/>
          </w:tcPr>
          <w:p w14:paraId="4C828A14" w14:textId="77777777" w:rsidR="005C4D20" w:rsidRPr="00723289" w:rsidRDefault="005C4D20" w:rsidP="005C4D20">
            <w:pPr>
              <w:pStyle w:val="a5"/>
              <w:rPr>
                <w:rFonts w:ascii="Arial" w:hAnsi="Arial" w:cs="Arial"/>
                <w:sz w:val="16"/>
                <w:szCs w:val="16"/>
              </w:rPr>
            </w:pPr>
          </w:p>
        </w:tc>
        <w:tc>
          <w:tcPr>
            <w:tcW w:w="1972" w:type="dxa"/>
            <w:vMerge/>
            <w:hideMark/>
          </w:tcPr>
          <w:p w14:paraId="46F8085E" w14:textId="77777777" w:rsidR="005C4D20" w:rsidRPr="00723289" w:rsidRDefault="005C4D20" w:rsidP="005C4D20">
            <w:pPr>
              <w:pStyle w:val="a5"/>
              <w:rPr>
                <w:rFonts w:ascii="Arial" w:hAnsi="Arial" w:cs="Arial"/>
                <w:sz w:val="16"/>
                <w:szCs w:val="16"/>
              </w:rPr>
            </w:pPr>
          </w:p>
        </w:tc>
        <w:tc>
          <w:tcPr>
            <w:tcW w:w="1288" w:type="dxa"/>
            <w:vMerge/>
            <w:hideMark/>
          </w:tcPr>
          <w:p w14:paraId="3465D597" w14:textId="77777777" w:rsidR="005C4D20" w:rsidRPr="00723289" w:rsidRDefault="005C4D20" w:rsidP="005C4D20">
            <w:pPr>
              <w:pStyle w:val="a5"/>
              <w:rPr>
                <w:rFonts w:ascii="Arial" w:hAnsi="Arial" w:cs="Arial"/>
                <w:sz w:val="16"/>
                <w:szCs w:val="16"/>
              </w:rPr>
            </w:pPr>
          </w:p>
        </w:tc>
        <w:tc>
          <w:tcPr>
            <w:tcW w:w="1559" w:type="dxa"/>
            <w:hideMark/>
          </w:tcPr>
          <w:p w14:paraId="41BFDAB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7836AF0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4E515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подписания председателя комиссии</w:t>
            </w:r>
          </w:p>
        </w:tc>
        <w:tc>
          <w:tcPr>
            <w:tcW w:w="1593" w:type="dxa"/>
            <w:vMerge/>
            <w:hideMark/>
          </w:tcPr>
          <w:p w14:paraId="43658371" w14:textId="77777777" w:rsidR="005C4D20" w:rsidRPr="00723289" w:rsidRDefault="005C4D20" w:rsidP="005C4D20">
            <w:pPr>
              <w:pStyle w:val="a5"/>
              <w:rPr>
                <w:rFonts w:ascii="Arial" w:hAnsi="Arial" w:cs="Arial"/>
                <w:sz w:val="16"/>
                <w:szCs w:val="16"/>
              </w:rPr>
            </w:pPr>
          </w:p>
        </w:tc>
        <w:tc>
          <w:tcPr>
            <w:tcW w:w="1560" w:type="dxa"/>
            <w:vMerge/>
            <w:hideMark/>
          </w:tcPr>
          <w:p w14:paraId="28705939" w14:textId="77777777" w:rsidR="005C4D20" w:rsidRPr="00723289" w:rsidRDefault="005C4D20" w:rsidP="005C4D20">
            <w:pPr>
              <w:pStyle w:val="a5"/>
              <w:rPr>
                <w:rFonts w:ascii="Arial" w:hAnsi="Arial" w:cs="Arial"/>
                <w:sz w:val="16"/>
                <w:szCs w:val="16"/>
              </w:rPr>
            </w:pPr>
          </w:p>
        </w:tc>
        <w:tc>
          <w:tcPr>
            <w:tcW w:w="1099" w:type="dxa"/>
            <w:vMerge/>
            <w:hideMark/>
          </w:tcPr>
          <w:p w14:paraId="791BAB02" w14:textId="77777777" w:rsidR="005C4D20" w:rsidRPr="00723289" w:rsidRDefault="005C4D20" w:rsidP="005C4D20">
            <w:pPr>
              <w:pStyle w:val="a5"/>
              <w:rPr>
                <w:rFonts w:ascii="Arial" w:hAnsi="Arial" w:cs="Arial"/>
                <w:sz w:val="16"/>
                <w:szCs w:val="16"/>
              </w:rPr>
            </w:pPr>
          </w:p>
        </w:tc>
        <w:tc>
          <w:tcPr>
            <w:tcW w:w="992" w:type="dxa"/>
            <w:vMerge/>
            <w:hideMark/>
          </w:tcPr>
          <w:p w14:paraId="357C5A9F" w14:textId="77777777" w:rsidR="005C4D20" w:rsidRPr="00723289" w:rsidRDefault="005C4D20" w:rsidP="005C4D20">
            <w:pPr>
              <w:pStyle w:val="a5"/>
              <w:rPr>
                <w:rFonts w:ascii="Arial" w:hAnsi="Arial" w:cs="Arial"/>
                <w:sz w:val="16"/>
                <w:szCs w:val="16"/>
              </w:rPr>
            </w:pPr>
          </w:p>
        </w:tc>
        <w:tc>
          <w:tcPr>
            <w:tcW w:w="993" w:type="dxa"/>
            <w:vMerge/>
            <w:hideMark/>
          </w:tcPr>
          <w:p w14:paraId="7EAD5901" w14:textId="77777777" w:rsidR="005C4D20" w:rsidRPr="00723289" w:rsidRDefault="005C4D20" w:rsidP="005C4D20">
            <w:pPr>
              <w:pStyle w:val="a5"/>
              <w:rPr>
                <w:rFonts w:ascii="Arial" w:hAnsi="Arial" w:cs="Arial"/>
                <w:sz w:val="16"/>
                <w:szCs w:val="16"/>
              </w:rPr>
            </w:pPr>
          </w:p>
        </w:tc>
        <w:tc>
          <w:tcPr>
            <w:tcW w:w="850" w:type="dxa"/>
            <w:vMerge/>
            <w:hideMark/>
          </w:tcPr>
          <w:p w14:paraId="5B3C73FF" w14:textId="77777777" w:rsidR="005C4D20" w:rsidRPr="00723289" w:rsidRDefault="005C4D20" w:rsidP="005C4D20">
            <w:pPr>
              <w:pStyle w:val="a5"/>
              <w:rPr>
                <w:rFonts w:ascii="Arial" w:hAnsi="Arial" w:cs="Arial"/>
                <w:sz w:val="16"/>
                <w:szCs w:val="16"/>
              </w:rPr>
            </w:pPr>
          </w:p>
        </w:tc>
      </w:tr>
      <w:tr w:rsidR="005C4D20" w:rsidRPr="00723289" w14:paraId="12D91CBD" w14:textId="77777777" w:rsidTr="003312AE">
        <w:trPr>
          <w:trHeight w:val="280"/>
        </w:trPr>
        <w:tc>
          <w:tcPr>
            <w:tcW w:w="16159" w:type="dxa"/>
            <w:gridSpan w:val="12"/>
            <w:noWrap/>
            <w:hideMark/>
          </w:tcPr>
          <w:p w14:paraId="23F897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1.10 Консервация основных средств </w:t>
            </w:r>
          </w:p>
        </w:tc>
      </w:tr>
      <w:tr w:rsidR="00723289" w:rsidRPr="00723289" w14:paraId="47AB318D" w14:textId="77777777" w:rsidTr="003312AE">
        <w:trPr>
          <w:trHeight w:val="1213"/>
        </w:trPr>
        <w:tc>
          <w:tcPr>
            <w:tcW w:w="851" w:type="dxa"/>
            <w:vMerge w:val="restart"/>
            <w:noWrap/>
            <w:hideMark/>
          </w:tcPr>
          <w:p w14:paraId="2E302F3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1.10.1</w:t>
            </w:r>
          </w:p>
        </w:tc>
        <w:tc>
          <w:tcPr>
            <w:tcW w:w="1972" w:type="dxa"/>
            <w:vMerge w:val="restart"/>
            <w:hideMark/>
          </w:tcPr>
          <w:p w14:paraId="09901F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консервации (расконсервации) объекта основных средств (ф. 0510433)</w:t>
            </w:r>
          </w:p>
        </w:tc>
        <w:tc>
          <w:tcPr>
            <w:tcW w:w="1288" w:type="dxa"/>
            <w:vMerge w:val="restart"/>
            <w:hideMark/>
          </w:tcPr>
          <w:p w14:paraId="79129F9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активов</w:t>
            </w:r>
          </w:p>
        </w:tc>
        <w:tc>
          <w:tcPr>
            <w:tcW w:w="1559" w:type="dxa"/>
            <w:hideMark/>
          </w:tcPr>
          <w:p w14:paraId="5A8256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 по поступлению и выбытию нефинансовых активов</w:t>
            </w:r>
          </w:p>
        </w:tc>
        <w:tc>
          <w:tcPr>
            <w:tcW w:w="1701" w:type="dxa"/>
            <w:hideMark/>
          </w:tcPr>
          <w:p w14:paraId="553882F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404C1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Не </w:t>
            </w:r>
            <w:proofErr w:type="spellStart"/>
            <w:r w:rsidRPr="00723289">
              <w:rPr>
                <w:rFonts w:ascii="Arial" w:hAnsi="Arial" w:cs="Arial"/>
                <w:sz w:val="16"/>
                <w:szCs w:val="16"/>
              </w:rPr>
              <w:t>позде</w:t>
            </w:r>
            <w:proofErr w:type="spellEnd"/>
            <w:r w:rsidRPr="00723289">
              <w:rPr>
                <w:rFonts w:ascii="Arial" w:hAnsi="Arial" w:cs="Arial"/>
                <w:sz w:val="16"/>
                <w:szCs w:val="16"/>
              </w:rPr>
              <w:t xml:space="preserve"> чем 1 день после принятия решения о консервации </w:t>
            </w:r>
          </w:p>
        </w:tc>
        <w:tc>
          <w:tcPr>
            <w:tcW w:w="1593" w:type="dxa"/>
            <w:vMerge w:val="restart"/>
            <w:hideMark/>
          </w:tcPr>
          <w:p w14:paraId="7590818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43C60F8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04F89A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265FFDE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4B9BFF3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3A9A2C8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4FF85E5D" w14:textId="77777777" w:rsidTr="003312AE">
        <w:trPr>
          <w:trHeight w:val="805"/>
        </w:trPr>
        <w:tc>
          <w:tcPr>
            <w:tcW w:w="851" w:type="dxa"/>
            <w:vMerge/>
            <w:hideMark/>
          </w:tcPr>
          <w:p w14:paraId="0D98C764" w14:textId="77777777" w:rsidR="005C4D20" w:rsidRPr="00723289" w:rsidRDefault="005C4D20" w:rsidP="005C4D20">
            <w:pPr>
              <w:pStyle w:val="a5"/>
              <w:rPr>
                <w:rFonts w:ascii="Arial" w:hAnsi="Arial" w:cs="Arial"/>
                <w:sz w:val="16"/>
                <w:szCs w:val="16"/>
              </w:rPr>
            </w:pPr>
          </w:p>
        </w:tc>
        <w:tc>
          <w:tcPr>
            <w:tcW w:w="1972" w:type="dxa"/>
            <w:vMerge/>
            <w:hideMark/>
          </w:tcPr>
          <w:p w14:paraId="392600A6" w14:textId="77777777" w:rsidR="005C4D20" w:rsidRPr="00723289" w:rsidRDefault="005C4D20" w:rsidP="005C4D20">
            <w:pPr>
              <w:pStyle w:val="a5"/>
              <w:rPr>
                <w:rFonts w:ascii="Arial" w:hAnsi="Arial" w:cs="Arial"/>
                <w:sz w:val="16"/>
                <w:szCs w:val="16"/>
              </w:rPr>
            </w:pPr>
          </w:p>
        </w:tc>
        <w:tc>
          <w:tcPr>
            <w:tcW w:w="1288" w:type="dxa"/>
            <w:vMerge/>
            <w:hideMark/>
          </w:tcPr>
          <w:p w14:paraId="01F3B86D" w14:textId="77777777" w:rsidR="005C4D20" w:rsidRPr="00723289" w:rsidRDefault="005C4D20" w:rsidP="005C4D20">
            <w:pPr>
              <w:pStyle w:val="a5"/>
              <w:rPr>
                <w:rFonts w:ascii="Arial" w:hAnsi="Arial" w:cs="Arial"/>
                <w:sz w:val="16"/>
                <w:szCs w:val="16"/>
              </w:rPr>
            </w:pPr>
          </w:p>
        </w:tc>
        <w:tc>
          <w:tcPr>
            <w:tcW w:w="1559" w:type="dxa"/>
            <w:hideMark/>
          </w:tcPr>
          <w:p w14:paraId="7DF6D2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активов</w:t>
            </w:r>
          </w:p>
        </w:tc>
        <w:tc>
          <w:tcPr>
            <w:tcW w:w="1701" w:type="dxa"/>
            <w:hideMark/>
          </w:tcPr>
          <w:p w14:paraId="00E681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600A8B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появления документа в СЭД</w:t>
            </w:r>
          </w:p>
        </w:tc>
        <w:tc>
          <w:tcPr>
            <w:tcW w:w="1593" w:type="dxa"/>
            <w:vMerge/>
            <w:hideMark/>
          </w:tcPr>
          <w:p w14:paraId="02562897" w14:textId="77777777" w:rsidR="005C4D20" w:rsidRPr="00723289" w:rsidRDefault="005C4D20" w:rsidP="005C4D20">
            <w:pPr>
              <w:pStyle w:val="a5"/>
              <w:rPr>
                <w:rFonts w:ascii="Arial" w:hAnsi="Arial" w:cs="Arial"/>
                <w:sz w:val="16"/>
                <w:szCs w:val="16"/>
              </w:rPr>
            </w:pPr>
          </w:p>
        </w:tc>
        <w:tc>
          <w:tcPr>
            <w:tcW w:w="1560" w:type="dxa"/>
            <w:vMerge/>
            <w:hideMark/>
          </w:tcPr>
          <w:p w14:paraId="3E5FE43D" w14:textId="77777777" w:rsidR="005C4D20" w:rsidRPr="00723289" w:rsidRDefault="005C4D20" w:rsidP="005C4D20">
            <w:pPr>
              <w:pStyle w:val="a5"/>
              <w:rPr>
                <w:rFonts w:ascii="Arial" w:hAnsi="Arial" w:cs="Arial"/>
                <w:sz w:val="16"/>
                <w:szCs w:val="16"/>
              </w:rPr>
            </w:pPr>
          </w:p>
        </w:tc>
        <w:tc>
          <w:tcPr>
            <w:tcW w:w="1099" w:type="dxa"/>
            <w:vMerge/>
            <w:hideMark/>
          </w:tcPr>
          <w:p w14:paraId="7FC3BCE8" w14:textId="77777777" w:rsidR="005C4D20" w:rsidRPr="00723289" w:rsidRDefault="005C4D20" w:rsidP="005C4D20">
            <w:pPr>
              <w:pStyle w:val="a5"/>
              <w:rPr>
                <w:rFonts w:ascii="Arial" w:hAnsi="Arial" w:cs="Arial"/>
                <w:sz w:val="16"/>
                <w:szCs w:val="16"/>
              </w:rPr>
            </w:pPr>
          </w:p>
        </w:tc>
        <w:tc>
          <w:tcPr>
            <w:tcW w:w="992" w:type="dxa"/>
            <w:vMerge/>
            <w:hideMark/>
          </w:tcPr>
          <w:p w14:paraId="1333070C" w14:textId="77777777" w:rsidR="005C4D20" w:rsidRPr="00723289" w:rsidRDefault="005C4D20" w:rsidP="005C4D20">
            <w:pPr>
              <w:pStyle w:val="a5"/>
              <w:rPr>
                <w:rFonts w:ascii="Arial" w:hAnsi="Arial" w:cs="Arial"/>
                <w:sz w:val="16"/>
                <w:szCs w:val="16"/>
              </w:rPr>
            </w:pPr>
          </w:p>
        </w:tc>
        <w:tc>
          <w:tcPr>
            <w:tcW w:w="993" w:type="dxa"/>
            <w:vMerge/>
            <w:hideMark/>
          </w:tcPr>
          <w:p w14:paraId="27A20717" w14:textId="77777777" w:rsidR="005C4D20" w:rsidRPr="00723289" w:rsidRDefault="005C4D20" w:rsidP="005C4D20">
            <w:pPr>
              <w:pStyle w:val="a5"/>
              <w:rPr>
                <w:rFonts w:ascii="Arial" w:hAnsi="Arial" w:cs="Arial"/>
                <w:sz w:val="16"/>
                <w:szCs w:val="16"/>
              </w:rPr>
            </w:pPr>
          </w:p>
        </w:tc>
        <w:tc>
          <w:tcPr>
            <w:tcW w:w="850" w:type="dxa"/>
            <w:vMerge/>
            <w:hideMark/>
          </w:tcPr>
          <w:p w14:paraId="0DF6CBE2" w14:textId="77777777" w:rsidR="005C4D20" w:rsidRPr="00723289" w:rsidRDefault="005C4D20" w:rsidP="005C4D20">
            <w:pPr>
              <w:pStyle w:val="a5"/>
              <w:rPr>
                <w:rFonts w:ascii="Arial" w:hAnsi="Arial" w:cs="Arial"/>
                <w:sz w:val="16"/>
                <w:szCs w:val="16"/>
              </w:rPr>
            </w:pPr>
          </w:p>
        </w:tc>
      </w:tr>
      <w:tr w:rsidR="00723289" w:rsidRPr="00723289" w14:paraId="2D020034" w14:textId="77777777" w:rsidTr="003312AE">
        <w:trPr>
          <w:trHeight w:val="1120"/>
        </w:trPr>
        <w:tc>
          <w:tcPr>
            <w:tcW w:w="851" w:type="dxa"/>
            <w:vMerge/>
            <w:hideMark/>
          </w:tcPr>
          <w:p w14:paraId="0648F7A5" w14:textId="77777777" w:rsidR="005C4D20" w:rsidRPr="00723289" w:rsidRDefault="005C4D20" w:rsidP="005C4D20">
            <w:pPr>
              <w:pStyle w:val="a5"/>
              <w:rPr>
                <w:rFonts w:ascii="Arial" w:hAnsi="Arial" w:cs="Arial"/>
                <w:sz w:val="16"/>
                <w:szCs w:val="16"/>
              </w:rPr>
            </w:pPr>
          </w:p>
        </w:tc>
        <w:tc>
          <w:tcPr>
            <w:tcW w:w="1972" w:type="dxa"/>
            <w:vMerge/>
            <w:hideMark/>
          </w:tcPr>
          <w:p w14:paraId="385130F6" w14:textId="77777777" w:rsidR="005C4D20" w:rsidRPr="00723289" w:rsidRDefault="005C4D20" w:rsidP="005C4D20">
            <w:pPr>
              <w:pStyle w:val="a5"/>
              <w:rPr>
                <w:rFonts w:ascii="Arial" w:hAnsi="Arial" w:cs="Arial"/>
                <w:sz w:val="16"/>
                <w:szCs w:val="16"/>
              </w:rPr>
            </w:pPr>
          </w:p>
        </w:tc>
        <w:tc>
          <w:tcPr>
            <w:tcW w:w="1288" w:type="dxa"/>
            <w:vMerge/>
            <w:hideMark/>
          </w:tcPr>
          <w:p w14:paraId="1DD013CD" w14:textId="77777777" w:rsidR="005C4D20" w:rsidRPr="00723289" w:rsidRDefault="005C4D20" w:rsidP="005C4D20">
            <w:pPr>
              <w:pStyle w:val="a5"/>
              <w:rPr>
                <w:rFonts w:ascii="Arial" w:hAnsi="Arial" w:cs="Arial"/>
                <w:sz w:val="16"/>
                <w:szCs w:val="16"/>
              </w:rPr>
            </w:pPr>
          </w:p>
        </w:tc>
        <w:tc>
          <w:tcPr>
            <w:tcW w:w="1559" w:type="dxa"/>
            <w:hideMark/>
          </w:tcPr>
          <w:p w14:paraId="52946F6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активов</w:t>
            </w:r>
          </w:p>
        </w:tc>
        <w:tc>
          <w:tcPr>
            <w:tcW w:w="1701" w:type="dxa"/>
            <w:hideMark/>
          </w:tcPr>
          <w:p w14:paraId="238354C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059431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подписи всех членов комиссии</w:t>
            </w:r>
          </w:p>
        </w:tc>
        <w:tc>
          <w:tcPr>
            <w:tcW w:w="1593" w:type="dxa"/>
            <w:vMerge/>
            <w:hideMark/>
          </w:tcPr>
          <w:p w14:paraId="7B70BF65" w14:textId="77777777" w:rsidR="005C4D20" w:rsidRPr="00723289" w:rsidRDefault="005C4D20" w:rsidP="005C4D20">
            <w:pPr>
              <w:pStyle w:val="a5"/>
              <w:rPr>
                <w:rFonts w:ascii="Arial" w:hAnsi="Arial" w:cs="Arial"/>
                <w:sz w:val="16"/>
                <w:szCs w:val="16"/>
              </w:rPr>
            </w:pPr>
          </w:p>
        </w:tc>
        <w:tc>
          <w:tcPr>
            <w:tcW w:w="1560" w:type="dxa"/>
            <w:vMerge/>
            <w:hideMark/>
          </w:tcPr>
          <w:p w14:paraId="2F6B7C4E" w14:textId="77777777" w:rsidR="005C4D20" w:rsidRPr="00723289" w:rsidRDefault="005C4D20" w:rsidP="005C4D20">
            <w:pPr>
              <w:pStyle w:val="a5"/>
              <w:rPr>
                <w:rFonts w:ascii="Arial" w:hAnsi="Arial" w:cs="Arial"/>
                <w:sz w:val="16"/>
                <w:szCs w:val="16"/>
              </w:rPr>
            </w:pPr>
          </w:p>
        </w:tc>
        <w:tc>
          <w:tcPr>
            <w:tcW w:w="1099" w:type="dxa"/>
            <w:vMerge/>
            <w:hideMark/>
          </w:tcPr>
          <w:p w14:paraId="498C92E1" w14:textId="77777777" w:rsidR="005C4D20" w:rsidRPr="00723289" w:rsidRDefault="005C4D20" w:rsidP="005C4D20">
            <w:pPr>
              <w:pStyle w:val="a5"/>
              <w:rPr>
                <w:rFonts w:ascii="Arial" w:hAnsi="Arial" w:cs="Arial"/>
                <w:sz w:val="16"/>
                <w:szCs w:val="16"/>
              </w:rPr>
            </w:pPr>
          </w:p>
        </w:tc>
        <w:tc>
          <w:tcPr>
            <w:tcW w:w="992" w:type="dxa"/>
            <w:vMerge/>
            <w:hideMark/>
          </w:tcPr>
          <w:p w14:paraId="30EB93B6" w14:textId="77777777" w:rsidR="005C4D20" w:rsidRPr="00723289" w:rsidRDefault="005C4D20" w:rsidP="005C4D20">
            <w:pPr>
              <w:pStyle w:val="a5"/>
              <w:rPr>
                <w:rFonts w:ascii="Arial" w:hAnsi="Arial" w:cs="Arial"/>
                <w:sz w:val="16"/>
                <w:szCs w:val="16"/>
              </w:rPr>
            </w:pPr>
          </w:p>
        </w:tc>
        <w:tc>
          <w:tcPr>
            <w:tcW w:w="993" w:type="dxa"/>
            <w:vMerge/>
            <w:hideMark/>
          </w:tcPr>
          <w:p w14:paraId="588E7C04" w14:textId="77777777" w:rsidR="005C4D20" w:rsidRPr="00723289" w:rsidRDefault="005C4D20" w:rsidP="005C4D20">
            <w:pPr>
              <w:pStyle w:val="a5"/>
              <w:rPr>
                <w:rFonts w:ascii="Arial" w:hAnsi="Arial" w:cs="Arial"/>
                <w:sz w:val="16"/>
                <w:szCs w:val="16"/>
              </w:rPr>
            </w:pPr>
          </w:p>
        </w:tc>
        <w:tc>
          <w:tcPr>
            <w:tcW w:w="850" w:type="dxa"/>
            <w:vMerge/>
            <w:hideMark/>
          </w:tcPr>
          <w:p w14:paraId="6D38898E" w14:textId="77777777" w:rsidR="005C4D20" w:rsidRPr="00723289" w:rsidRDefault="005C4D20" w:rsidP="005C4D20">
            <w:pPr>
              <w:pStyle w:val="a5"/>
              <w:rPr>
                <w:rFonts w:ascii="Arial" w:hAnsi="Arial" w:cs="Arial"/>
                <w:sz w:val="16"/>
                <w:szCs w:val="16"/>
              </w:rPr>
            </w:pPr>
          </w:p>
        </w:tc>
      </w:tr>
      <w:tr w:rsidR="00723289" w:rsidRPr="00723289" w14:paraId="684ED54F" w14:textId="77777777" w:rsidTr="003312AE">
        <w:trPr>
          <w:trHeight w:val="840"/>
        </w:trPr>
        <w:tc>
          <w:tcPr>
            <w:tcW w:w="851" w:type="dxa"/>
            <w:vMerge/>
            <w:hideMark/>
          </w:tcPr>
          <w:p w14:paraId="40CE88DB" w14:textId="77777777" w:rsidR="005C4D20" w:rsidRPr="00723289" w:rsidRDefault="005C4D20" w:rsidP="005C4D20">
            <w:pPr>
              <w:pStyle w:val="a5"/>
              <w:rPr>
                <w:rFonts w:ascii="Arial" w:hAnsi="Arial" w:cs="Arial"/>
                <w:sz w:val="16"/>
                <w:szCs w:val="16"/>
              </w:rPr>
            </w:pPr>
          </w:p>
        </w:tc>
        <w:tc>
          <w:tcPr>
            <w:tcW w:w="1972" w:type="dxa"/>
            <w:vMerge/>
            <w:hideMark/>
          </w:tcPr>
          <w:p w14:paraId="4E651BB7" w14:textId="77777777" w:rsidR="005C4D20" w:rsidRPr="00723289" w:rsidRDefault="005C4D20" w:rsidP="005C4D20">
            <w:pPr>
              <w:pStyle w:val="a5"/>
              <w:rPr>
                <w:rFonts w:ascii="Arial" w:hAnsi="Arial" w:cs="Arial"/>
                <w:sz w:val="16"/>
                <w:szCs w:val="16"/>
              </w:rPr>
            </w:pPr>
          </w:p>
        </w:tc>
        <w:tc>
          <w:tcPr>
            <w:tcW w:w="1288" w:type="dxa"/>
            <w:vMerge/>
            <w:hideMark/>
          </w:tcPr>
          <w:p w14:paraId="17E51360" w14:textId="77777777" w:rsidR="005C4D20" w:rsidRPr="00723289" w:rsidRDefault="005C4D20" w:rsidP="005C4D20">
            <w:pPr>
              <w:pStyle w:val="a5"/>
              <w:rPr>
                <w:rFonts w:ascii="Arial" w:hAnsi="Arial" w:cs="Arial"/>
                <w:sz w:val="16"/>
                <w:szCs w:val="16"/>
              </w:rPr>
            </w:pPr>
          </w:p>
        </w:tc>
        <w:tc>
          <w:tcPr>
            <w:tcW w:w="1559" w:type="dxa"/>
            <w:hideMark/>
          </w:tcPr>
          <w:p w14:paraId="4A24FFD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087713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B2490E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утверждения председателя комиссии</w:t>
            </w:r>
          </w:p>
        </w:tc>
        <w:tc>
          <w:tcPr>
            <w:tcW w:w="1593" w:type="dxa"/>
            <w:vMerge/>
            <w:hideMark/>
          </w:tcPr>
          <w:p w14:paraId="24D8D50D" w14:textId="77777777" w:rsidR="005C4D20" w:rsidRPr="00723289" w:rsidRDefault="005C4D20" w:rsidP="005C4D20">
            <w:pPr>
              <w:pStyle w:val="a5"/>
              <w:rPr>
                <w:rFonts w:ascii="Arial" w:hAnsi="Arial" w:cs="Arial"/>
                <w:sz w:val="16"/>
                <w:szCs w:val="16"/>
              </w:rPr>
            </w:pPr>
          </w:p>
        </w:tc>
        <w:tc>
          <w:tcPr>
            <w:tcW w:w="1560" w:type="dxa"/>
            <w:vMerge/>
            <w:hideMark/>
          </w:tcPr>
          <w:p w14:paraId="2D721E5A" w14:textId="77777777" w:rsidR="005C4D20" w:rsidRPr="00723289" w:rsidRDefault="005C4D20" w:rsidP="005C4D20">
            <w:pPr>
              <w:pStyle w:val="a5"/>
              <w:rPr>
                <w:rFonts w:ascii="Arial" w:hAnsi="Arial" w:cs="Arial"/>
                <w:sz w:val="16"/>
                <w:szCs w:val="16"/>
              </w:rPr>
            </w:pPr>
          </w:p>
        </w:tc>
        <w:tc>
          <w:tcPr>
            <w:tcW w:w="1099" w:type="dxa"/>
            <w:vMerge/>
            <w:hideMark/>
          </w:tcPr>
          <w:p w14:paraId="0E03393E" w14:textId="77777777" w:rsidR="005C4D20" w:rsidRPr="00723289" w:rsidRDefault="005C4D20" w:rsidP="005C4D20">
            <w:pPr>
              <w:pStyle w:val="a5"/>
              <w:rPr>
                <w:rFonts w:ascii="Arial" w:hAnsi="Arial" w:cs="Arial"/>
                <w:sz w:val="16"/>
                <w:szCs w:val="16"/>
              </w:rPr>
            </w:pPr>
          </w:p>
        </w:tc>
        <w:tc>
          <w:tcPr>
            <w:tcW w:w="992" w:type="dxa"/>
            <w:vMerge/>
            <w:hideMark/>
          </w:tcPr>
          <w:p w14:paraId="2CB7AB22" w14:textId="77777777" w:rsidR="005C4D20" w:rsidRPr="00723289" w:rsidRDefault="005C4D20" w:rsidP="005C4D20">
            <w:pPr>
              <w:pStyle w:val="a5"/>
              <w:rPr>
                <w:rFonts w:ascii="Arial" w:hAnsi="Arial" w:cs="Arial"/>
                <w:sz w:val="16"/>
                <w:szCs w:val="16"/>
              </w:rPr>
            </w:pPr>
          </w:p>
        </w:tc>
        <w:tc>
          <w:tcPr>
            <w:tcW w:w="993" w:type="dxa"/>
            <w:vMerge/>
            <w:hideMark/>
          </w:tcPr>
          <w:p w14:paraId="1D2D0641" w14:textId="77777777" w:rsidR="005C4D20" w:rsidRPr="00723289" w:rsidRDefault="005C4D20" w:rsidP="005C4D20">
            <w:pPr>
              <w:pStyle w:val="a5"/>
              <w:rPr>
                <w:rFonts w:ascii="Arial" w:hAnsi="Arial" w:cs="Arial"/>
                <w:sz w:val="16"/>
                <w:szCs w:val="16"/>
              </w:rPr>
            </w:pPr>
          </w:p>
        </w:tc>
        <w:tc>
          <w:tcPr>
            <w:tcW w:w="850" w:type="dxa"/>
            <w:vMerge/>
            <w:hideMark/>
          </w:tcPr>
          <w:p w14:paraId="6355A95A" w14:textId="77777777" w:rsidR="005C4D20" w:rsidRPr="00723289" w:rsidRDefault="005C4D20" w:rsidP="005C4D20">
            <w:pPr>
              <w:pStyle w:val="a5"/>
              <w:rPr>
                <w:rFonts w:ascii="Arial" w:hAnsi="Arial" w:cs="Arial"/>
                <w:sz w:val="16"/>
                <w:szCs w:val="16"/>
              </w:rPr>
            </w:pPr>
          </w:p>
        </w:tc>
      </w:tr>
      <w:tr w:rsidR="005C4D20" w:rsidRPr="00723289" w14:paraId="22EF3AD5" w14:textId="77777777" w:rsidTr="003312AE">
        <w:trPr>
          <w:trHeight w:val="280"/>
        </w:trPr>
        <w:tc>
          <w:tcPr>
            <w:tcW w:w="16159" w:type="dxa"/>
            <w:gridSpan w:val="12"/>
            <w:noWrap/>
            <w:hideMark/>
          </w:tcPr>
          <w:p w14:paraId="335A1BF4" w14:textId="77777777" w:rsidR="005C4D20" w:rsidRPr="00723289" w:rsidRDefault="005C4D20" w:rsidP="008A20E8">
            <w:pPr>
              <w:pStyle w:val="a5"/>
              <w:jc w:val="center"/>
              <w:rPr>
                <w:rFonts w:ascii="Arial" w:hAnsi="Arial" w:cs="Arial"/>
                <w:b/>
                <w:sz w:val="16"/>
                <w:szCs w:val="16"/>
              </w:rPr>
            </w:pPr>
            <w:r w:rsidRPr="00723289">
              <w:rPr>
                <w:rFonts w:ascii="Arial" w:hAnsi="Arial" w:cs="Arial"/>
                <w:b/>
                <w:sz w:val="16"/>
                <w:szCs w:val="16"/>
              </w:rPr>
              <w:t>2. Операции с непроизведенными активами</w:t>
            </w:r>
          </w:p>
        </w:tc>
      </w:tr>
      <w:tr w:rsidR="005C4D20" w:rsidRPr="00723289" w14:paraId="6BD0EF7A" w14:textId="77777777" w:rsidTr="003312AE">
        <w:trPr>
          <w:trHeight w:val="280"/>
        </w:trPr>
        <w:tc>
          <w:tcPr>
            <w:tcW w:w="16159" w:type="dxa"/>
            <w:gridSpan w:val="12"/>
            <w:noWrap/>
            <w:hideMark/>
          </w:tcPr>
          <w:p w14:paraId="4EB0B30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2.1 Принятие земельного участка к учету при получении в безвозмездное пользование или на праве постоянного (бессрочного) пользования</w:t>
            </w:r>
          </w:p>
        </w:tc>
      </w:tr>
      <w:tr w:rsidR="00723289" w:rsidRPr="00723289" w14:paraId="36C9617E" w14:textId="77777777" w:rsidTr="003312AE">
        <w:trPr>
          <w:trHeight w:val="900"/>
        </w:trPr>
        <w:tc>
          <w:tcPr>
            <w:tcW w:w="851" w:type="dxa"/>
            <w:vMerge w:val="restart"/>
            <w:noWrap/>
            <w:hideMark/>
          </w:tcPr>
          <w:p w14:paraId="498016A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2.1.1</w:t>
            </w:r>
          </w:p>
        </w:tc>
        <w:tc>
          <w:tcPr>
            <w:tcW w:w="1972" w:type="dxa"/>
            <w:vMerge w:val="restart"/>
            <w:hideMark/>
          </w:tcPr>
          <w:p w14:paraId="51F1DDE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46DAF3E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58CCEBD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487FA28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38A89E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54D8541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0A1F61B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70F424A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613035C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118CC66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60A50BF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64976BEB" w14:textId="77777777" w:rsidTr="003312AE">
        <w:trPr>
          <w:trHeight w:val="1550"/>
        </w:trPr>
        <w:tc>
          <w:tcPr>
            <w:tcW w:w="851" w:type="dxa"/>
            <w:vMerge/>
            <w:hideMark/>
          </w:tcPr>
          <w:p w14:paraId="66ADF949" w14:textId="77777777" w:rsidR="005C4D20" w:rsidRPr="00723289" w:rsidRDefault="005C4D20" w:rsidP="005C4D20">
            <w:pPr>
              <w:pStyle w:val="a5"/>
              <w:rPr>
                <w:rFonts w:ascii="Arial" w:hAnsi="Arial" w:cs="Arial"/>
                <w:sz w:val="16"/>
                <w:szCs w:val="16"/>
              </w:rPr>
            </w:pPr>
          </w:p>
        </w:tc>
        <w:tc>
          <w:tcPr>
            <w:tcW w:w="1972" w:type="dxa"/>
            <w:vMerge/>
            <w:hideMark/>
          </w:tcPr>
          <w:p w14:paraId="3B414F8B" w14:textId="77777777" w:rsidR="005C4D20" w:rsidRPr="00723289" w:rsidRDefault="005C4D20" w:rsidP="005C4D20">
            <w:pPr>
              <w:pStyle w:val="a5"/>
              <w:rPr>
                <w:rFonts w:ascii="Arial" w:hAnsi="Arial" w:cs="Arial"/>
                <w:sz w:val="16"/>
                <w:szCs w:val="16"/>
              </w:rPr>
            </w:pPr>
          </w:p>
        </w:tc>
        <w:tc>
          <w:tcPr>
            <w:tcW w:w="1288" w:type="dxa"/>
            <w:vMerge/>
            <w:hideMark/>
          </w:tcPr>
          <w:p w14:paraId="53956229" w14:textId="77777777" w:rsidR="005C4D20" w:rsidRPr="00723289" w:rsidRDefault="005C4D20" w:rsidP="005C4D20">
            <w:pPr>
              <w:pStyle w:val="a5"/>
              <w:rPr>
                <w:rFonts w:ascii="Arial" w:hAnsi="Arial" w:cs="Arial"/>
                <w:sz w:val="16"/>
                <w:szCs w:val="16"/>
              </w:rPr>
            </w:pPr>
          </w:p>
        </w:tc>
        <w:tc>
          <w:tcPr>
            <w:tcW w:w="1559" w:type="dxa"/>
            <w:hideMark/>
          </w:tcPr>
          <w:p w14:paraId="24E3907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492B043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24CC48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261BA0F8" w14:textId="77777777" w:rsidR="005C4D20" w:rsidRPr="00723289" w:rsidRDefault="005C4D20" w:rsidP="005C4D20">
            <w:pPr>
              <w:pStyle w:val="a5"/>
              <w:rPr>
                <w:rFonts w:ascii="Arial" w:hAnsi="Arial" w:cs="Arial"/>
                <w:sz w:val="16"/>
                <w:szCs w:val="16"/>
              </w:rPr>
            </w:pPr>
          </w:p>
        </w:tc>
        <w:tc>
          <w:tcPr>
            <w:tcW w:w="1560" w:type="dxa"/>
            <w:vMerge/>
            <w:hideMark/>
          </w:tcPr>
          <w:p w14:paraId="0CFB1999" w14:textId="77777777" w:rsidR="005C4D20" w:rsidRPr="00723289" w:rsidRDefault="005C4D20" w:rsidP="005C4D20">
            <w:pPr>
              <w:pStyle w:val="a5"/>
              <w:rPr>
                <w:rFonts w:ascii="Arial" w:hAnsi="Arial" w:cs="Arial"/>
                <w:sz w:val="16"/>
                <w:szCs w:val="16"/>
              </w:rPr>
            </w:pPr>
          </w:p>
        </w:tc>
        <w:tc>
          <w:tcPr>
            <w:tcW w:w="1099" w:type="dxa"/>
            <w:vMerge/>
            <w:hideMark/>
          </w:tcPr>
          <w:p w14:paraId="1811AB59" w14:textId="77777777" w:rsidR="005C4D20" w:rsidRPr="00723289" w:rsidRDefault="005C4D20" w:rsidP="005C4D20">
            <w:pPr>
              <w:pStyle w:val="a5"/>
              <w:rPr>
                <w:rFonts w:ascii="Arial" w:hAnsi="Arial" w:cs="Arial"/>
                <w:sz w:val="16"/>
                <w:szCs w:val="16"/>
              </w:rPr>
            </w:pPr>
          </w:p>
        </w:tc>
        <w:tc>
          <w:tcPr>
            <w:tcW w:w="992" w:type="dxa"/>
            <w:vMerge/>
            <w:hideMark/>
          </w:tcPr>
          <w:p w14:paraId="78E7219D" w14:textId="77777777" w:rsidR="005C4D20" w:rsidRPr="00723289" w:rsidRDefault="005C4D20" w:rsidP="005C4D20">
            <w:pPr>
              <w:pStyle w:val="a5"/>
              <w:rPr>
                <w:rFonts w:ascii="Arial" w:hAnsi="Arial" w:cs="Arial"/>
                <w:sz w:val="16"/>
                <w:szCs w:val="16"/>
              </w:rPr>
            </w:pPr>
          </w:p>
        </w:tc>
        <w:tc>
          <w:tcPr>
            <w:tcW w:w="993" w:type="dxa"/>
            <w:vMerge/>
            <w:hideMark/>
          </w:tcPr>
          <w:p w14:paraId="56016B49" w14:textId="77777777" w:rsidR="005C4D20" w:rsidRPr="00723289" w:rsidRDefault="005C4D20" w:rsidP="005C4D20">
            <w:pPr>
              <w:pStyle w:val="a5"/>
              <w:rPr>
                <w:rFonts w:ascii="Arial" w:hAnsi="Arial" w:cs="Arial"/>
                <w:sz w:val="16"/>
                <w:szCs w:val="16"/>
              </w:rPr>
            </w:pPr>
          </w:p>
        </w:tc>
        <w:tc>
          <w:tcPr>
            <w:tcW w:w="850" w:type="dxa"/>
            <w:vMerge/>
            <w:hideMark/>
          </w:tcPr>
          <w:p w14:paraId="0F7DB50D" w14:textId="77777777" w:rsidR="005C4D20" w:rsidRPr="00723289" w:rsidRDefault="005C4D20" w:rsidP="005C4D20">
            <w:pPr>
              <w:pStyle w:val="a5"/>
              <w:rPr>
                <w:rFonts w:ascii="Arial" w:hAnsi="Arial" w:cs="Arial"/>
                <w:sz w:val="16"/>
                <w:szCs w:val="16"/>
              </w:rPr>
            </w:pPr>
          </w:p>
        </w:tc>
      </w:tr>
      <w:tr w:rsidR="00723289" w:rsidRPr="00723289" w14:paraId="10A07238" w14:textId="77777777" w:rsidTr="003312AE">
        <w:trPr>
          <w:trHeight w:val="1266"/>
        </w:trPr>
        <w:tc>
          <w:tcPr>
            <w:tcW w:w="851" w:type="dxa"/>
            <w:vMerge/>
            <w:hideMark/>
          </w:tcPr>
          <w:p w14:paraId="2013F90E" w14:textId="77777777" w:rsidR="005C4D20" w:rsidRPr="00723289" w:rsidRDefault="005C4D20" w:rsidP="005C4D20">
            <w:pPr>
              <w:pStyle w:val="a5"/>
              <w:rPr>
                <w:rFonts w:ascii="Arial" w:hAnsi="Arial" w:cs="Arial"/>
                <w:sz w:val="16"/>
                <w:szCs w:val="16"/>
              </w:rPr>
            </w:pPr>
          </w:p>
        </w:tc>
        <w:tc>
          <w:tcPr>
            <w:tcW w:w="1972" w:type="dxa"/>
            <w:vMerge/>
            <w:hideMark/>
          </w:tcPr>
          <w:p w14:paraId="39464A08" w14:textId="77777777" w:rsidR="005C4D20" w:rsidRPr="00723289" w:rsidRDefault="005C4D20" w:rsidP="005C4D20">
            <w:pPr>
              <w:pStyle w:val="a5"/>
              <w:rPr>
                <w:rFonts w:ascii="Arial" w:hAnsi="Arial" w:cs="Arial"/>
                <w:sz w:val="16"/>
                <w:szCs w:val="16"/>
              </w:rPr>
            </w:pPr>
          </w:p>
        </w:tc>
        <w:tc>
          <w:tcPr>
            <w:tcW w:w="1288" w:type="dxa"/>
            <w:vMerge/>
            <w:hideMark/>
          </w:tcPr>
          <w:p w14:paraId="5892D45F" w14:textId="77777777" w:rsidR="005C4D20" w:rsidRPr="00723289" w:rsidRDefault="005C4D20" w:rsidP="005C4D20">
            <w:pPr>
              <w:pStyle w:val="a5"/>
              <w:rPr>
                <w:rFonts w:ascii="Arial" w:hAnsi="Arial" w:cs="Arial"/>
                <w:sz w:val="16"/>
                <w:szCs w:val="16"/>
              </w:rPr>
            </w:pPr>
          </w:p>
        </w:tc>
        <w:tc>
          <w:tcPr>
            <w:tcW w:w="1559" w:type="dxa"/>
            <w:hideMark/>
          </w:tcPr>
          <w:p w14:paraId="13EA149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16246A5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E0FD5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108FEFC0" w14:textId="77777777" w:rsidR="005C4D20" w:rsidRPr="00723289" w:rsidRDefault="005C4D20" w:rsidP="005C4D20">
            <w:pPr>
              <w:pStyle w:val="a5"/>
              <w:rPr>
                <w:rFonts w:ascii="Arial" w:hAnsi="Arial" w:cs="Arial"/>
                <w:sz w:val="16"/>
                <w:szCs w:val="16"/>
              </w:rPr>
            </w:pPr>
          </w:p>
        </w:tc>
        <w:tc>
          <w:tcPr>
            <w:tcW w:w="1560" w:type="dxa"/>
            <w:vMerge/>
            <w:hideMark/>
          </w:tcPr>
          <w:p w14:paraId="7CED40C2" w14:textId="77777777" w:rsidR="005C4D20" w:rsidRPr="00723289" w:rsidRDefault="005C4D20" w:rsidP="005C4D20">
            <w:pPr>
              <w:pStyle w:val="a5"/>
              <w:rPr>
                <w:rFonts w:ascii="Arial" w:hAnsi="Arial" w:cs="Arial"/>
                <w:sz w:val="16"/>
                <w:szCs w:val="16"/>
              </w:rPr>
            </w:pPr>
          </w:p>
        </w:tc>
        <w:tc>
          <w:tcPr>
            <w:tcW w:w="1099" w:type="dxa"/>
            <w:vMerge/>
            <w:hideMark/>
          </w:tcPr>
          <w:p w14:paraId="34DA5288" w14:textId="77777777" w:rsidR="005C4D20" w:rsidRPr="00723289" w:rsidRDefault="005C4D20" w:rsidP="005C4D20">
            <w:pPr>
              <w:pStyle w:val="a5"/>
              <w:rPr>
                <w:rFonts w:ascii="Arial" w:hAnsi="Arial" w:cs="Arial"/>
                <w:sz w:val="16"/>
                <w:szCs w:val="16"/>
              </w:rPr>
            </w:pPr>
          </w:p>
        </w:tc>
        <w:tc>
          <w:tcPr>
            <w:tcW w:w="992" w:type="dxa"/>
            <w:vMerge/>
            <w:hideMark/>
          </w:tcPr>
          <w:p w14:paraId="369CEF38" w14:textId="77777777" w:rsidR="005C4D20" w:rsidRPr="00723289" w:rsidRDefault="005C4D20" w:rsidP="005C4D20">
            <w:pPr>
              <w:pStyle w:val="a5"/>
              <w:rPr>
                <w:rFonts w:ascii="Arial" w:hAnsi="Arial" w:cs="Arial"/>
                <w:sz w:val="16"/>
                <w:szCs w:val="16"/>
              </w:rPr>
            </w:pPr>
          </w:p>
        </w:tc>
        <w:tc>
          <w:tcPr>
            <w:tcW w:w="993" w:type="dxa"/>
            <w:vMerge/>
            <w:hideMark/>
          </w:tcPr>
          <w:p w14:paraId="3D91F995" w14:textId="77777777" w:rsidR="005C4D20" w:rsidRPr="00723289" w:rsidRDefault="005C4D20" w:rsidP="005C4D20">
            <w:pPr>
              <w:pStyle w:val="a5"/>
              <w:rPr>
                <w:rFonts w:ascii="Arial" w:hAnsi="Arial" w:cs="Arial"/>
                <w:sz w:val="16"/>
                <w:szCs w:val="16"/>
              </w:rPr>
            </w:pPr>
          </w:p>
        </w:tc>
        <w:tc>
          <w:tcPr>
            <w:tcW w:w="850" w:type="dxa"/>
            <w:vMerge/>
            <w:hideMark/>
          </w:tcPr>
          <w:p w14:paraId="2420927C" w14:textId="77777777" w:rsidR="005C4D20" w:rsidRPr="00723289" w:rsidRDefault="005C4D20" w:rsidP="005C4D20">
            <w:pPr>
              <w:pStyle w:val="a5"/>
              <w:rPr>
                <w:rFonts w:ascii="Arial" w:hAnsi="Arial" w:cs="Arial"/>
                <w:sz w:val="16"/>
                <w:szCs w:val="16"/>
              </w:rPr>
            </w:pPr>
          </w:p>
        </w:tc>
      </w:tr>
      <w:tr w:rsidR="00723289" w:rsidRPr="00723289" w14:paraId="07ED2106" w14:textId="77777777" w:rsidTr="003312AE">
        <w:trPr>
          <w:trHeight w:val="840"/>
        </w:trPr>
        <w:tc>
          <w:tcPr>
            <w:tcW w:w="851" w:type="dxa"/>
            <w:vMerge/>
            <w:hideMark/>
          </w:tcPr>
          <w:p w14:paraId="764A99A5" w14:textId="77777777" w:rsidR="005C4D20" w:rsidRPr="00723289" w:rsidRDefault="005C4D20" w:rsidP="005C4D20">
            <w:pPr>
              <w:pStyle w:val="a5"/>
              <w:rPr>
                <w:rFonts w:ascii="Arial" w:hAnsi="Arial" w:cs="Arial"/>
                <w:sz w:val="16"/>
                <w:szCs w:val="16"/>
              </w:rPr>
            </w:pPr>
          </w:p>
        </w:tc>
        <w:tc>
          <w:tcPr>
            <w:tcW w:w="1972" w:type="dxa"/>
            <w:vMerge/>
            <w:hideMark/>
          </w:tcPr>
          <w:p w14:paraId="26F53DD6" w14:textId="77777777" w:rsidR="005C4D20" w:rsidRPr="00723289" w:rsidRDefault="005C4D20" w:rsidP="005C4D20">
            <w:pPr>
              <w:pStyle w:val="a5"/>
              <w:rPr>
                <w:rFonts w:ascii="Arial" w:hAnsi="Arial" w:cs="Arial"/>
                <w:sz w:val="16"/>
                <w:szCs w:val="16"/>
              </w:rPr>
            </w:pPr>
          </w:p>
        </w:tc>
        <w:tc>
          <w:tcPr>
            <w:tcW w:w="1288" w:type="dxa"/>
            <w:vMerge/>
            <w:hideMark/>
          </w:tcPr>
          <w:p w14:paraId="29520DFD" w14:textId="77777777" w:rsidR="005C4D20" w:rsidRPr="00723289" w:rsidRDefault="005C4D20" w:rsidP="005C4D20">
            <w:pPr>
              <w:pStyle w:val="a5"/>
              <w:rPr>
                <w:rFonts w:ascii="Arial" w:hAnsi="Arial" w:cs="Arial"/>
                <w:sz w:val="16"/>
                <w:szCs w:val="16"/>
              </w:rPr>
            </w:pPr>
          </w:p>
        </w:tc>
        <w:tc>
          <w:tcPr>
            <w:tcW w:w="1559" w:type="dxa"/>
            <w:hideMark/>
          </w:tcPr>
          <w:p w14:paraId="4BEF752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3C6F507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56F78A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707506DE" w14:textId="77777777" w:rsidR="005C4D20" w:rsidRPr="00723289" w:rsidRDefault="005C4D20" w:rsidP="005C4D20">
            <w:pPr>
              <w:pStyle w:val="a5"/>
              <w:rPr>
                <w:rFonts w:ascii="Arial" w:hAnsi="Arial" w:cs="Arial"/>
                <w:sz w:val="16"/>
                <w:szCs w:val="16"/>
              </w:rPr>
            </w:pPr>
          </w:p>
        </w:tc>
        <w:tc>
          <w:tcPr>
            <w:tcW w:w="1560" w:type="dxa"/>
            <w:vMerge/>
            <w:hideMark/>
          </w:tcPr>
          <w:p w14:paraId="54956F2E" w14:textId="77777777" w:rsidR="005C4D20" w:rsidRPr="00723289" w:rsidRDefault="005C4D20" w:rsidP="005C4D20">
            <w:pPr>
              <w:pStyle w:val="a5"/>
              <w:rPr>
                <w:rFonts w:ascii="Arial" w:hAnsi="Arial" w:cs="Arial"/>
                <w:sz w:val="16"/>
                <w:szCs w:val="16"/>
              </w:rPr>
            </w:pPr>
          </w:p>
        </w:tc>
        <w:tc>
          <w:tcPr>
            <w:tcW w:w="1099" w:type="dxa"/>
            <w:vMerge/>
            <w:hideMark/>
          </w:tcPr>
          <w:p w14:paraId="03D70D5C" w14:textId="77777777" w:rsidR="005C4D20" w:rsidRPr="00723289" w:rsidRDefault="005C4D20" w:rsidP="005C4D20">
            <w:pPr>
              <w:pStyle w:val="a5"/>
              <w:rPr>
                <w:rFonts w:ascii="Arial" w:hAnsi="Arial" w:cs="Arial"/>
                <w:sz w:val="16"/>
                <w:szCs w:val="16"/>
              </w:rPr>
            </w:pPr>
          </w:p>
        </w:tc>
        <w:tc>
          <w:tcPr>
            <w:tcW w:w="992" w:type="dxa"/>
            <w:vMerge/>
            <w:hideMark/>
          </w:tcPr>
          <w:p w14:paraId="6C282722" w14:textId="77777777" w:rsidR="005C4D20" w:rsidRPr="00723289" w:rsidRDefault="005C4D20" w:rsidP="005C4D20">
            <w:pPr>
              <w:pStyle w:val="a5"/>
              <w:rPr>
                <w:rFonts w:ascii="Arial" w:hAnsi="Arial" w:cs="Arial"/>
                <w:sz w:val="16"/>
                <w:szCs w:val="16"/>
              </w:rPr>
            </w:pPr>
          </w:p>
        </w:tc>
        <w:tc>
          <w:tcPr>
            <w:tcW w:w="993" w:type="dxa"/>
            <w:vMerge/>
            <w:hideMark/>
          </w:tcPr>
          <w:p w14:paraId="5B7243B4" w14:textId="77777777" w:rsidR="005C4D20" w:rsidRPr="00723289" w:rsidRDefault="005C4D20" w:rsidP="005C4D20">
            <w:pPr>
              <w:pStyle w:val="a5"/>
              <w:rPr>
                <w:rFonts w:ascii="Arial" w:hAnsi="Arial" w:cs="Arial"/>
                <w:sz w:val="16"/>
                <w:szCs w:val="16"/>
              </w:rPr>
            </w:pPr>
          </w:p>
        </w:tc>
        <w:tc>
          <w:tcPr>
            <w:tcW w:w="850" w:type="dxa"/>
            <w:vMerge/>
            <w:hideMark/>
          </w:tcPr>
          <w:p w14:paraId="499C3013" w14:textId="77777777" w:rsidR="005C4D20" w:rsidRPr="00723289" w:rsidRDefault="005C4D20" w:rsidP="005C4D20">
            <w:pPr>
              <w:pStyle w:val="a5"/>
              <w:rPr>
                <w:rFonts w:ascii="Arial" w:hAnsi="Arial" w:cs="Arial"/>
                <w:sz w:val="16"/>
                <w:szCs w:val="16"/>
              </w:rPr>
            </w:pPr>
          </w:p>
        </w:tc>
      </w:tr>
      <w:tr w:rsidR="00723289" w:rsidRPr="00723289" w14:paraId="66806946" w14:textId="77777777" w:rsidTr="003312AE">
        <w:trPr>
          <w:trHeight w:val="2240"/>
        </w:trPr>
        <w:tc>
          <w:tcPr>
            <w:tcW w:w="851" w:type="dxa"/>
            <w:noWrap/>
            <w:hideMark/>
          </w:tcPr>
          <w:p w14:paraId="2F1887A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2.1.2</w:t>
            </w:r>
          </w:p>
        </w:tc>
        <w:tc>
          <w:tcPr>
            <w:tcW w:w="1972" w:type="dxa"/>
            <w:hideMark/>
          </w:tcPr>
          <w:p w14:paraId="5B19969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Извещение (ф. 0504805)</w:t>
            </w:r>
          </w:p>
        </w:tc>
        <w:tc>
          <w:tcPr>
            <w:tcW w:w="1288" w:type="dxa"/>
            <w:hideMark/>
          </w:tcPr>
          <w:p w14:paraId="7FB224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Комиссия по поступлению и выбытию нефинансовых активов </w:t>
            </w:r>
          </w:p>
        </w:tc>
        <w:tc>
          <w:tcPr>
            <w:tcW w:w="1559" w:type="dxa"/>
            <w:hideMark/>
          </w:tcPr>
          <w:p w14:paraId="7034C45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701" w:type="dxa"/>
            <w:noWrap/>
            <w:hideMark/>
          </w:tcPr>
          <w:p w14:paraId="335CA40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040E895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поступления ОС и сопроводительных документов</w:t>
            </w:r>
          </w:p>
        </w:tc>
        <w:tc>
          <w:tcPr>
            <w:tcW w:w="1593" w:type="dxa"/>
            <w:hideMark/>
          </w:tcPr>
          <w:p w14:paraId="3CB6FF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5379B27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7EC00CB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hideMark/>
          </w:tcPr>
          <w:p w14:paraId="28B4BCF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w:t>
            </w:r>
            <w:proofErr w:type="spellStart"/>
            <w:r w:rsidRPr="00723289">
              <w:rPr>
                <w:rFonts w:ascii="Arial" w:hAnsi="Arial" w:cs="Arial"/>
                <w:sz w:val="16"/>
                <w:szCs w:val="16"/>
              </w:rPr>
              <w:t>день</w:t>
            </w:r>
            <w:proofErr w:type="spellEnd"/>
            <w:r w:rsidRPr="00723289">
              <w:rPr>
                <w:rFonts w:ascii="Arial" w:hAnsi="Arial" w:cs="Arial"/>
                <w:sz w:val="16"/>
                <w:szCs w:val="16"/>
              </w:rPr>
              <w:t xml:space="preserve"> поступления документа</w:t>
            </w:r>
          </w:p>
        </w:tc>
        <w:tc>
          <w:tcPr>
            <w:tcW w:w="993" w:type="dxa"/>
            <w:hideMark/>
          </w:tcPr>
          <w:p w14:paraId="38C3477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369AAA3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384BE98B" w14:textId="77777777" w:rsidTr="003312AE">
        <w:trPr>
          <w:trHeight w:val="1289"/>
        </w:trPr>
        <w:tc>
          <w:tcPr>
            <w:tcW w:w="851" w:type="dxa"/>
            <w:vMerge w:val="restart"/>
            <w:noWrap/>
            <w:hideMark/>
          </w:tcPr>
          <w:p w14:paraId="6753A13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2.1.3</w:t>
            </w:r>
          </w:p>
        </w:tc>
        <w:tc>
          <w:tcPr>
            <w:tcW w:w="1972" w:type="dxa"/>
            <w:vMerge w:val="restart"/>
            <w:hideMark/>
          </w:tcPr>
          <w:p w14:paraId="0E5C54F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0734FC2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16BA04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795B46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DBD85C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получения</w:t>
            </w:r>
          </w:p>
        </w:tc>
        <w:tc>
          <w:tcPr>
            <w:tcW w:w="1593" w:type="dxa"/>
            <w:vMerge w:val="restart"/>
            <w:hideMark/>
          </w:tcPr>
          <w:p w14:paraId="2AC1473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53D58D0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4290180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2CF710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1D52018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6E11B4A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71B904BD" w14:textId="77777777" w:rsidTr="003312AE">
        <w:trPr>
          <w:trHeight w:val="1124"/>
        </w:trPr>
        <w:tc>
          <w:tcPr>
            <w:tcW w:w="851" w:type="dxa"/>
            <w:vMerge/>
            <w:hideMark/>
          </w:tcPr>
          <w:p w14:paraId="534B5DF9" w14:textId="77777777" w:rsidR="005C4D20" w:rsidRPr="00723289" w:rsidRDefault="005C4D20" w:rsidP="005C4D20">
            <w:pPr>
              <w:pStyle w:val="a5"/>
              <w:rPr>
                <w:rFonts w:ascii="Arial" w:hAnsi="Arial" w:cs="Arial"/>
                <w:sz w:val="16"/>
                <w:szCs w:val="16"/>
              </w:rPr>
            </w:pPr>
          </w:p>
        </w:tc>
        <w:tc>
          <w:tcPr>
            <w:tcW w:w="1972" w:type="dxa"/>
            <w:vMerge/>
            <w:hideMark/>
          </w:tcPr>
          <w:p w14:paraId="0D61098E" w14:textId="77777777" w:rsidR="005C4D20" w:rsidRPr="00723289" w:rsidRDefault="005C4D20" w:rsidP="005C4D20">
            <w:pPr>
              <w:pStyle w:val="a5"/>
              <w:rPr>
                <w:rFonts w:ascii="Arial" w:hAnsi="Arial" w:cs="Arial"/>
                <w:sz w:val="16"/>
                <w:szCs w:val="16"/>
              </w:rPr>
            </w:pPr>
          </w:p>
        </w:tc>
        <w:tc>
          <w:tcPr>
            <w:tcW w:w="1288" w:type="dxa"/>
            <w:vMerge/>
            <w:hideMark/>
          </w:tcPr>
          <w:p w14:paraId="5EB835DF" w14:textId="77777777" w:rsidR="005C4D20" w:rsidRPr="00723289" w:rsidRDefault="005C4D20" w:rsidP="005C4D20">
            <w:pPr>
              <w:pStyle w:val="a5"/>
              <w:rPr>
                <w:rFonts w:ascii="Arial" w:hAnsi="Arial" w:cs="Arial"/>
                <w:sz w:val="16"/>
                <w:szCs w:val="16"/>
              </w:rPr>
            </w:pPr>
          </w:p>
        </w:tc>
        <w:tc>
          <w:tcPr>
            <w:tcW w:w="1559" w:type="dxa"/>
            <w:hideMark/>
          </w:tcPr>
          <w:p w14:paraId="5BF7891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4252684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E7860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1B14A194" w14:textId="77777777" w:rsidR="005C4D20" w:rsidRPr="00723289" w:rsidRDefault="005C4D20" w:rsidP="005C4D20">
            <w:pPr>
              <w:pStyle w:val="a5"/>
              <w:rPr>
                <w:rFonts w:ascii="Arial" w:hAnsi="Arial" w:cs="Arial"/>
                <w:sz w:val="16"/>
                <w:szCs w:val="16"/>
              </w:rPr>
            </w:pPr>
          </w:p>
        </w:tc>
        <w:tc>
          <w:tcPr>
            <w:tcW w:w="1560" w:type="dxa"/>
            <w:vMerge/>
            <w:hideMark/>
          </w:tcPr>
          <w:p w14:paraId="0187789F" w14:textId="77777777" w:rsidR="005C4D20" w:rsidRPr="00723289" w:rsidRDefault="005C4D20" w:rsidP="005C4D20">
            <w:pPr>
              <w:pStyle w:val="a5"/>
              <w:rPr>
                <w:rFonts w:ascii="Arial" w:hAnsi="Arial" w:cs="Arial"/>
                <w:sz w:val="16"/>
                <w:szCs w:val="16"/>
              </w:rPr>
            </w:pPr>
          </w:p>
        </w:tc>
        <w:tc>
          <w:tcPr>
            <w:tcW w:w="1099" w:type="dxa"/>
            <w:vMerge/>
            <w:hideMark/>
          </w:tcPr>
          <w:p w14:paraId="452B14AC" w14:textId="77777777" w:rsidR="005C4D20" w:rsidRPr="00723289" w:rsidRDefault="005C4D20" w:rsidP="005C4D20">
            <w:pPr>
              <w:pStyle w:val="a5"/>
              <w:rPr>
                <w:rFonts w:ascii="Arial" w:hAnsi="Arial" w:cs="Arial"/>
                <w:sz w:val="16"/>
                <w:szCs w:val="16"/>
              </w:rPr>
            </w:pPr>
          </w:p>
        </w:tc>
        <w:tc>
          <w:tcPr>
            <w:tcW w:w="992" w:type="dxa"/>
            <w:vMerge/>
            <w:hideMark/>
          </w:tcPr>
          <w:p w14:paraId="20C4EB12" w14:textId="77777777" w:rsidR="005C4D20" w:rsidRPr="00723289" w:rsidRDefault="005C4D20" w:rsidP="005C4D20">
            <w:pPr>
              <w:pStyle w:val="a5"/>
              <w:rPr>
                <w:rFonts w:ascii="Arial" w:hAnsi="Arial" w:cs="Arial"/>
                <w:sz w:val="16"/>
                <w:szCs w:val="16"/>
              </w:rPr>
            </w:pPr>
          </w:p>
        </w:tc>
        <w:tc>
          <w:tcPr>
            <w:tcW w:w="993" w:type="dxa"/>
            <w:vMerge/>
            <w:hideMark/>
          </w:tcPr>
          <w:p w14:paraId="3D7AD5A6" w14:textId="77777777" w:rsidR="005C4D20" w:rsidRPr="00723289" w:rsidRDefault="005C4D20" w:rsidP="005C4D20">
            <w:pPr>
              <w:pStyle w:val="a5"/>
              <w:rPr>
                <w:rFonts w:ascii="Arial" w:hAnsi="Arial" w:cs="Arial"/>
                <w:sz w:val="16"/>
                <w:szCs w:val="16"/>
              </w:rPr>
            </w:pPr>
          </w:p>
        </w:tc>
        <w:tc>
          <w:tcPr>
            <w:tcW w:w="850" w:type="dxa"/>
            <w:vMerge/>
            <w:hideMark/>
          </w:tcPr>
          <w:p w14:paraId="2C631F6B" w14:textId="77777777" w:rsidR="005C4D20" w:rsidRPr="00723289" w:rsidRDefault="005C4D20" w:rsidP="005C4D20">
            <w:pPr>
              <w:pStyle w:val="a5"/>
              <w:rPr>
                <w:rFonts w:ascii="Arial" w:hAnsi="Arial" w:cs="Arial"/>
                <w:sz w:val="16"/>
                <w:szCs w:val="16"/>
              </w:rPr>
            </w:pPr>
          </w:p>
        </w:tc>
      </w:tr>
      <w:tr w:rsidR="00723289" w:rsidRPr="00723289" w14:paraId="6C617CCA" w14:textId="77777777" w:rsidTr="003312AE">
        <w:trPr>
          <w:trHeight w:val="1253"/>
        </w:trPr>
        <w:tc>
          <w:tcPr>
            <w:tcW w:w="851" w:type="dxa"/>
            <w:vMerge/>
            <w:hideMark/>
          </w:tcPr>
          <w:p w14:paraId="61F7C1B1" w14:textId="77777777" w:rsidR="005C4D20" w:rsidRPr="00723289" w:rsidRDefault="005C4D20" w:rsidP="005C4D20">
            <w:pPr>
              <w:pStyle w:val="a5"/>
              <w:rPr>
                <w:rFonts w:ascii="Arial" w:hAnsi="Arial" w:cs="Arial"/>
                <w:sz w:val="16"/>
                <w:szCs w:val="16"/>
              </w:rPr>
            </w:pPr>
          </w:p>
        </w:tc>
        <w:tc>
          <w:tcPr>
            <w:tcW w:w="1972" w:type="dxa"/>
            <w:vMerge/>
            <w:hideMark/>
          </w:tcPr>
          <w:p w14:paraId="78CE8707" w14:textId="77777777" w:rsidR="005C4D20" w:rsidRPr="00723289" w:rsidRDefault="005C4D20" w:rsidP="005C4D20">
            <w:pPr>
              <w:pStyle w:val="a5"/>
              <w:rPr>
                <w:rFonts w:ascii="Arial" w:hAnsi="Arial" w:cs="Arial"/>
                <w:sz w:val="16"/>
                <w:szCs w:val="16"/>
              </w:rPr>
            </w:pPr>
          </w:p>
        </w:tc>
        <w:tc>
          <w:tcPr>
            <w:tcW w:w="1288" w:type="dxa"/>
            <w:vMerge/>
            <w:hideMark/>
          </w:tcPr>
          <w:p w14:paraId="261F0EAE" w14:textId="77777777" w:rsidR="005C4D20" w:rsidRPr="00723289" w:rsidRDefault="005C4D20" w:rsidP="005C4D20">
            <w:pPr>
              <w:pStyle w:val="a5"/>
              <w:rPr>
                <w:rFonts w:ascii="Arial" w:hAnsi="Arial" w:cs="Arial"/>
                <w:sz w:val="16"/>
                <w:szCs w:val="16"/>
              </w:rPr>
            </w:pPr>
          </w:p>
        </w:tc>
        <w:tc>
          <w:tcPr>
            <w:tcW w:w="1559" w:type="dxa"/>
            <w:hideMark/>
          </w:tcPr>
          <w:p w14:paraId="1082FBD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0C04E7D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33DD59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66375F63" w14:textId="77777777" w:rsidR="005C4D20" w:rsidRPr="00723289" w:rsidRDefault="005C4D20" w:rsidP="005C4D20">
            <w:pPr>
              <w:pStyle w:val="a5"/>
              <w:rPr>
                <w:rFonts w:ascii="Arial" w:hAnsi="Arial" w:cs="Arial"/>
                <w:sz w:val="16"/>
                <w:szCs w:val="16"/>
              </w:rPr>
            </w:pPr>
          </w:p>
        </w:tc>
        <w:tc>
          <w:tcPr>
            <w:tcW w:w="1560" w:type="dxa"/>
            <w:vMerge/>
            <w:hideMark/>
          </w:tcPr>
          <w:p w14:paraId="755343E2" w14:textId="77777777" w:rsidR="005C4D20" w:rsidRPr="00723289" w:rsidRDefault="005C4D20" w:rsidP="005C4D20">
            <w:pPr>
              <w:pStyle w:val="a5"/>
              <w:rPr>
                <w:rFonts w:ascii="Arial" w:hAnsi="Arial" w:cs="Arial"/>
                <w:sz w:val="16"/>
                <w:szCs w:val="16"/>
              </w:rPr>
            </w:pPr>
          </w:p>
        </w:tc>
        <w:tc>
          <w:tcPr>
            <w:tcW w:w="1099" w:type="dxa"/>
            <w:vMerge/>
            <w:hideMark/>
          </w:tcPr>
          <w:p w14:paraId="16603D06" w14:textId="77777777" w:rsidR="005C4D20" w:rsidRPr="00723289" w:rsidRDefault="005C4D20" w:rsidP="005C4D20">
            <w:pPr>
              <w:pStyle w:val="a5"/>
              <w:rPr>
                <w:rFonts w:ascii="Arial" w:hAnsi="Arial" w:cs="Arial"/>
                <w:sz w:val="16"/>
                <w:szCs w:val="16"/>
              </w:rPr>
            </w:pPr>
          </w:p>
        </w:tc>
        <w:tc>
          <w:tcPr>
            <w:tcW w:w="992" w:type="dxa"/>
            <w:vMerge/>
            <w:hideMark/>
          </w:tcPr>
          <w:p w14:paraId="0511D5D7" w14:textId="77777777" w:rsidR="005C4D20" w:rsidRPr="00723289" w:rsidRDefault="005C4D20" w:rsidP="005C4D20">
            <w:pPr>
              <w:pStyle w:val="a5"/>
              <w:rPr>
                <w:rFonts w:ascii="Arial" w:hAnsi="Arial" w:cs="Arial"/>
                <w:sz w:val="16"/>
                <w:szCs w:val="16"/>
              </w:rPr>
            </w:pPr>
          </w:p>
        </w:tc>
        <w:tc>
          <w:tcPr>
            <w:tcW w:w="993" w:type="dxa"/>
            <w:vMerge/>
            <w:hideMark/>
          </w:tcPr>
          <w:p w14:paraId="18455799" w14:textId="77777777" w:rsidR="005C4D20" w:rsidRPr="00723289" w:rsidRDefault="005C4D20" w:rsidP="005C4D20">
            <w:pPr>
              <w:pStyle w:val="a5"/>
              <w:rPr>
                <w:rFonts w:ascii="Arial" w:hAnsi="Arial" w:cs="Arial"/>
                <w:sz w:val="16"/>
                <w:szCs w:val="16"/>
              </w:rPr>
            </w:pPr>
          </w:p>
        </w:tc>
        <w:tc>
          <w:tcPr>
            <w:tcW w:w="850" w:type="dxa"/>
            <w:vMerge/>
            <w:hideMark/>
          </w:tcPr>
          <w:p w14:paraId="373E4ECA" w14:textId="77777777" w:rsidR="005C4D20" w:rsidRPr="00723289" w:rsidRDefault="005C4D20" w:rsidP="005C4D20">
            <w:pPr>
              <w:pStyle w:val="a5"/>
              <w:rPr>
                <w:rFonts w:ascii="Arial" w:hAnsi="Arial" w:cs="Arial"/>
                <w:sz w:val="16"/>
                <w:szCs w:val="16"/>
              </w:rPr>
            </w:pPr>
          </w:p>
        </w:tc>
      </w:tr>
      <w:tr w:rsidR="005C4D20" w:rsidRPr="00723289" w14:paraId="763372A8" w14:textId="77777777" w:rsidTr="003312AE">
        <w:trPr>
          <w:trHeight w:val="280"/>
        </w:trPr>
        <w:tc>
          <w:tcPr>
            <w:tcW w:w="16159" w:type="dxa"/>
            <w:gridSpan w:val="12"/>
            <w:noWrap/>
            <w:hideMark/>
          </w:tcPr>
          <w:p w14:paraId="72FD305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2.2 Изменение кадастровой стоимости земельного участка</w:t>
            </w:r>
          </w:p>
        </w:tc>
      </w:tr>
      <w:tr w:rsidR="00723289" w:rsidRPr="00723289" w14:paraId="0681A201" w14:textId="77777777" w:rsidTr="003312AE">
        <w:trPr>
          <w:trHeight w:val="1380"/>
        </w:trPr>
        <w:tc>
          <w:tcPr>
            <w:tcW w:w="851" w:type="dxa"/>
            <w:noWrap/>
            <w:hideMark/>
          </w:tcPr>
          <w:p w14:paraId="2EC2922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2.2.1</w:t>
            </w:r>
          </w:p>
        </w:tc>
        <w:tc>
          <w:tcPr>
            <w:tcW w:w="1972" w:type="dxa"/>
            <w:hideMark/>
          </w:tcPr>
          <w:p w14:paraId="796D335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Выписка из ЕГРН по форме 114</w:t>
            </w:r>
          </w:p>
        </w:tc>
        <w:tc>
          <w:tcPr>
            <w:tcW w:w="1288" w:type="dxa"/>
            <w:hideMark/>
          </w:tcPr>
          <w:p w14:paraId="6D5756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559" w:type="dxa"/>
            <w:hideMark/>
          </w:tcPr>
          <w:p w14:paraId="4A962C0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701" w:type="dxa"/>
            <w:noWrap/>
            <w:hideMark/>
          </w:tcPr>
          <w:p w14:paraId="7E23C59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D60CCE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1 января каждого года</w:t>
            </w:r>
          </w:p>
        </w:tc>
        <w:tc>
          <w:tcPr>
            <w:tcW w:w="1593" w:type="dxa"/>
            <w:hideMark/>
          </w:tcPr>
          <w:p w14:paraId="45A2CF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1210A96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hideMark/>
          </w:tcPr>
          <w:p w14:paraId="243F54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hideMark/>
          </w:tcPr>
          <w:p w14:paraId="2CA4C61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hideMark/>
          </w:tcPr>
          <w:p w14:paraId="484F373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220720C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5C4D20" w:rsidRPr="00723289" w14:paraId="05227446" w14:textId="77777777" w:rsidTr="003312AE">
        <w:trPr>
          <w:trHeight w:val="280"/>
        </w:trPr>
        <w:tc>
          <w:tcPr>
            <w:tcW w:w="16159" w:type="dxa"/>
            <w:gridSpan w:val="12"/>
            <w:noWrap/>
            <w:hideMark/>
          </w:tcPr>
          <w:p w14:paraId="3630B1D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2.3 Внутреннее перемещение</w:t>
            </w:r>
          </w:p>
        </w:tc>
      </w:tr>
      <w:tr w:rsidR="00723289" w:rsidRPr="00723289" w14:paraId="35764E37" w14:textId="77777777" w:rsidTr="003312AE">
        <w:trPr>
          <w:trHeight w:val="841"/>
        </w:trPr>
        <w:tc>
          <w:tcPr>
            <w:tcW w:w="851" w:type="dxa"/>
            <w:vMerge w:val="restart"/>
            <w:noWrap/>
            <w:hideMark/>
          </w:tcPr>
          <w:p w14:paraId="15D350A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2.3.1</w:t>
            </w:r>
          </w:p>
        </w:tc>
        <w:tc>
          <w:tcPr>
            <w:tcW w:w="1972" w:type="dxa"/>
            <w:vMerge w:val="restart"/>
            <w:hideMark/>
          </w:tcPr>
          <w:p w14:paraId="66C9415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51DBEB4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7CDD489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5036041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3470A4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1761C9D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1D890F9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E28604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5E01B1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02070A7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6328F61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6B8179B8" w14:textId="77777777" w:rsidTr="003312AE">
        <w:trPr>
          <w:trHeight w:val="1405"/>
        </w:trPr>
        <w:tc>
          <w:tcPr>
            <w:tcW w:w="851" w:type="dxa"/>
            <w:vMerge/>
            <w:hideMark/>
          </w:tcPr>
          <w:p w14:paraId="16A36DBF" w14:textId="77777777" w:rsidR="005C4D20" w:rsidRPr="00723289" w:rsidRDefault="005C4D20" w:rsidP="005C4D20">
            <w:pPr>
              <w:pStyle w:val="a5"/>
              <w:rPr>
                <w:rFonts w:ascii="Arial" w:hAnsi="Arial" w:cs="Arial"/>
                <w:sz w:val="16"/>
                <w:szCs w:val="16"/>
              </w:rPr>
            </w:pPr>
          </w:p>
        </w:tc>
        <w:tc>
          <w:tcPr>
            <w:tcW w:w="1972" w:type="dxa"/>
            <w:vMerge/>
            <w:hideMark/>
          </w:tcPr>
          <w:p w14:paraId="16B60318" w14:textId="77777777" w:rsidR="005C4D20" w:rsidRPr="00723289" w:rsidRDefault="005C4D20" w:rsidP="005C4D20">
            <w:pPr>
              <w:pStyle w:val="a5"/>
              <w:rPr>
                <w:rFonts w:ascii="Arial" w:hAnsi="Arial" w:cs="Arial"/>
                <w:sz w:val="16"/>
                <w:szCs w:val="16"/>
              </w:rPr>
            </w:pPr>
          </w:p>
        </w:tc>
        <w:tc>
          <w:tcPr>
            <w:tcW w:w="1288" w:type="dxa"/>
            <w:vMerge/>
            <w:hideMark/>
          </w:tcPr>
          <w:p w14:paraId="5FA166DD" w14:textId="77777777" w:rsidR="005C4D20" w:rsidRPr="00723289" w:rsidRDefault="005C4D20" w:rsidP="005C4D20">
            <w:pPr>
              <w:pStyle w:val="a5"/>
              <w:rPr>
                <w:rFonts w:ascii="Arial" w:hAnsi="Arial" w:cs="Arial"/>
                <w:sz w:val="16"/>
                <w:szCs w:val="16"/>
              </w:rPr>
            </w:pPr>
          </w:p>
        </w:tc>
        <w:tc>
          <w:tcPr>
            <w:tcW w:w="1559" w:type="dxa"/>
            <w:hideMark/>
          </w:tcPr>
          <w:p w14:paraId="4DF4208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298F9DC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5A4958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1608A19A" w14:textId="77777777" w:rsidR="005C4D20" w:rsidRPr="00723289" w:rsidRDefault="005C4D20" w:rsidP="005C4D20">
            <w:pPr>
              <w:pStyle w:val="a5"/>
              <w:rPr>
                <w:rFonts w:ascii="Arial" w:hAnsi="Arial" w:cs="Arial"/>
                <w:sz w:val="16"/>
                <w:szCs w:val="16"/>
              </w:rPr>
            </w:pPr>
          </w:p>
        </w:tc>
        <w:tc>
          <w:tcPr>
            <w:tcW w:w="1560" w:type="dxa"/>
            <w:vMerge/>
            <w:hideMark/>
          </w:tcPr>
          <w:p w14:paraId="642C50B5" w14:textId="77777777" w:rsidR="005C4D20" w:rsidRPr="00723289" w:rsidRDefault="005C4D20" w:rsidP="005C4D20">
            <w:pPr>
              <w:pStyle w:val="a5"/>
              <w:rPr>
                <w:rFonts w:ascii="Arial" w:hAnsi="Arial" w:cs="Arial"/>
                <w:sz w:val="16"/>
                <w:szCs w:val="16"/>
              </w:rPr>
            </w:pPr>
          </w:p>
        </w:tc>
        <w:tc>
          <w:tcPr>
            <w:tcW w:w="1099" w:type="dxa"/>
            <w:vMerge/>
            <w:hideMark/>
          </w:tcPr>
          <w:p w14:paraId="13211FB3" w14:textId="77777777" w:rsidR="005C4D20" w:rsidRPr="00723289" w:rsidRDefault="005C4D20" w:rsidP="005C4D20">
            <w:pPr>
              <w:pStyle w:val="a5"/>
              <w:rPr>
                <w:rFonts w:ascii="Arial" w:hAnsi="Arial" w:cs="Arial"/>
                <w:sz w:val="16"/>
                <w:szCs w:val="16"/>
              </w:rPr>
            </w:pPr>
          </w:p>
        </w:tc>
        <w:tc>
          <w:tcPr>
            <w:tcW w:w="992" w:type="dxa"/>
            <w:vMerge/>
            <w:hideMark/>
          </w:tcPr>
          <w:p w14:paraId="78C9D7BC" w14:textId="77777777" w:rsidR="005C4D20" w:rsidRPr="00723289" w:rsidRDefault="005C4D20" w:rsidP="005C4D20">
            <w:pPr>
              <w:pStyle w:val="a5"/>
              <w:rPr>
                <w:rFonts w:ascii="Arial" w:hAnsi="Arial" w:cs="Arial"/>
                <w:sz w:val="16"/>
                <w:szCs w:val="16"/>
              </w:rPr>
            </w:pPr>
          </w:p>
        </w:tc>
        <w:tc>
          <w:tcPr>
            <w:tcW w:w="993" w:type="dxa"/>
            <w:vMerge/>
            <w:hideMark/>
          </w:tcPr>
          <w:p w14:paraId="726652F6" w14:textId="77777777" w:rsidR="005C4D20" w:rsidRPr="00723289" w:rsidRDefault="005C4D20" w:rsidP="005C4D20">
            <w:pPr>
              <w:pStyle w:val="a5"/>
              <w:rPr>
                <w:rFonts w:ascii="Arial" w:hAnsi="Arial" w:cs="Arial"/>
                <w:sz w:val="16"/>
                <w:szCs w:val="16"/>
              </w:rPr>
            </w:pPr>
          </w:p>
        </w:tc>
        <w:tc>
          <w:tcPr>
            <w:tcW w:w="850" w:type="dxa"/>
            <w:vMerge/>
            <w:hideMark/>
          </w:tcPr>
          <w:p w14:paraId="5A899762" w14:textId="77777777" w:rsidR="005C4D20" w:rsidRPr="00723289" w:rsidRDefault="005C4D20" w:rsidP="005C4D20">
            <w:pPr>
              <w:pStyle w:val="a5"/>
              <w:rPr>
                <w:rFonts w:ascii="Arial" w:hAnsi="Arial" w:cs="Arial"/>
                <w:sz w:val="16"/>
                <w:szCs w:val="16"/>
              </w:rPr>
            </w:pPr>
          </w:p>
        </w:tc>
      </w:tr>
      <w:tr w:rsidR="00723289" w:rsidRPr="00723289" w14:paraId="6809C639" w14:textId="77777777" w:rsidTr="003312AE">
        <w:trPr>
          <w:trHeight w:val="1227"/>
        </w:trPr>
        <w:tc>
          <w:tcPr>
            <w:tcW w:w="851" w:type="dxa"/>
            <w:vMerge/>
            <w:hideMark/>
          </w:tcPr>
          <w:p w14:paraId="61276FFE" w14:textId="77777777" w:rsidR="005C4D20" w:rsidRPr="00723289" w:rsidRDefault="005C4D20" w:rsidP="005C4D20">
            <w:pPr>
              <w:pStyle w:val="a5"/>
              <w:rPr>
                <w:rFonts w:ascii="Arial" w:hAnsi="Arial" w:cs="Arial"/>
                <w:sz w:val="16"/>
                <w:szCs w:val="16"/>
              </w:rPr>
            </w:pPr>
          </w:p>
        </w:tc>
        <w:tc>
          <w:tcPr>
            <w:tcW w:w="1972" w:type="dxa"/>
            <w:vMerge/>
            <w:hideMark/>
          </w:tcPr>
          <w:p w14:paraId="41004FB2" w14:textId="77777777" w:rsidR="005C4D20" w:rsidRPr="00723289" w:rsidRDefault="005C4D20" w:rsidP="005C4D20">
            <w:pPr>
              <w:pStyle w:val="a5"/>
              <w:rPr>
                <w:rFonts w:ascii="Arial" w:hAnsi="Arial" w:cs="Arial"/>
                <w:sz w:val="16"/>
                <w:szCs w:val="16"/>
              </w:rPr>
            </w:pPr>
          </w:p>
        </w:tc>
        <w:tc>
          <w:tcPr>
            <w:tcW w:w="1288" w:type="dxa"/>
            <w:vMerge/>
            <w:hideMark/>
          </w:tcPr>
          <w:p w14:paraId="43FE3322" w14:textId="77777777" w:rsidR="005C4D20" w:rsidRPr="00723289" w:rsidRDefault="005C4D20" w:rsidP="005C4D20">
            <w:pPr>
              <w:pStyle w:val="a5"/>
              <w:rPr>
                <w:rFonts w:ascii="Arial" w:hAnsi="Arial" w:cs="Arial"/>
                <w:sz w:val="16"/>
                <w:szCs w:val="16"/>
              </w:rPr>
            </w:pPr>
          </w:p>
        </w:tc>
        <w:tc>
          <w:tcPr>
            <w:tcW w:w="1559" w:type="dxa"/>
            <w:hideMark/>
          </w:tcPr>
          <w:p w14:paraId="09FC868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37C1C77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00D81E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413CA5A6" w14:textId="77777777" w:rsidR="005C4D20" w:rsidRPr="00723289" w:rsidRDefault="005C4D20" w:rsidP="005C4D20">
            <w:pPr>
              <w:pStyle w:val="a5"/>
              <w:rPr>
                <w:rFonts w:ascii="Arial" w:hAnsi="Arial" w:cs="Arial"/>
                <w:sz w:val="16"/>
                <w:szCs w:val="16"/>
              </w:rPr>
            </w:pPr>
          </w:p>
        </w:tc>
        <w:tc>
          <w:tcPr>
            <w:tcW w:w="1560" w:type="dxa"/>
            <w:vMerge/>
            <w:hideMark/>
          </w:tcPr>
          <w:p w14:paraId="4EABB662" w14:textId="77777777" w:rsidR="005C4D20" w:rsidRPr="00723289" w:rsidRDefault="005C4D20" w:rsidP="005C4D20">
            <w:pPr>
              <w:pStyle w:val="a5"/>
              <w:rPr>
                <w:rFonts w:ascii="Arial" w:hAnsi="Arial" w:cs="Arial"/>
                <w:sz w:val="16"/>
                <w:szCs w:val="16"/>
              </w:rPr>
            </w:pPr>
          </w:p>
        </w:tc>
        <w:tc>
          <w:tcPr>
            <w:tcW w:w="1099" w:type="dxa"/>
            <w:vMerge/>
            <w:hideMark/>
          </w:tcPr>
          <w:p w14:paraId="2C80A8B7" w14:textId="77777777" w:rsidR="005C4D20" w:rsidRPr="00723289" w:rsidRDefault="005C4D20" w:rsidP="005C4D20">
            <w:pPr>
              <w:pStyle w:val="a5"/>
              <w:rPr>
                <w:rFonts w:ascii="Arial" w:hAnsi="Arial" w:cs="Arial"/>
                <w:sz w:val="16"/>
                <w:szCs w:val="16"/>
              </w:rPr>
            </w:pPr>
          </w:p>
        </w:tc>
        <w:tc>
          <w:tcPr>
            <w:tcW w:w="992" w:type="dxa"/>
            <w:vMerge/>
            <w:hideMark/>
          </w:tcPr>
          <w:p w14:paraId="5ED54986" w14:textId="77777777" w:rsidR="005C4D20" w:rsidRPr="00723289" w:rsidRDefault="005C4D20" w:rsidP="005C4D20">
            <w:pPr>
              <w:pStyle w:val="a5"/>
              <w:rPr>
                <w:rFonts w:ascii="Arial" w:hAnsi="Arial" w:cs="Arial"/>
                <w:sz w:val="16"/>
                <w:szCs w:val="16"/>
              </w:rPr>
            </w:pPr>
          </w:p>
        </w:tc>
        <w:tc>
          <w:tcPr>
            <w:tcW w:w="993" w:type="dxa"/>
            <w:vMerge/>
            <w:hideMark/>
          </w:tcPr>
          <w:p w14:paraId="377279BD" w14:textId="77777777" w:rsidR="005C4D20" w:rsidRPr="00723289" w:rsidRDefault="005C4D20" w:rsidP="005C4D20">
            <w:pPr>
              <w:pStyle w:val="a5"/>
              <w:rPr>
                <w:rFonts w:ascii="Arial" w:hAnsi="Arial" w:cs="Arial"/>
                <w:sz w:val="16"/>
                <w:szCs w:val="16"/>
              </w:rPr>
            </w:pPr>
          </w:p>
        </w:tc>
        <w:tc>
          <w:tcPr>
            <w:tcW w:w="850" w:type="dxa"/>
            <w:vMerge/>
            <w:hideMark/>
          </w:tcPr>
          <w:p w14:paraId="3DB51C41" w14:textId="77777777" w:rsidR="005C4D20" w:rsidRPr="00723289" w:rsidRDefault="005C4D20" w:rsidP="005C4D20">
            <w:pPr>
              <w:pStyle w:val="a5"/>
              <w:rPr>
                <w:rFonts w:ascii="Arial" w:hAnsi="Arial" w:cs="Arial"/>
                <w:sz w:val="16"/>
                <w:szCs w:val="16"/>
              </w:rPr>
            </w:pPr>
          </w:p>
        </w:tc>
      </w:tr>
      <w:tr w:rsidR="00723289" w:rsidRPr="00723289" w14:paraId="318EA421" w14:textId="77777777" w:rsidTr="003312AE">
        <w:trPr>
          <w:trHeight w:val="840"/>
        </w:trPr>
        <w:tc>
          <w:tcPr>
            <w:tcW w:w="851" w:type="dxa"/>
            <w:vMerge/>
            <w:hideMark/>
          </w:tcPr>
          <w:p w14:paraId="5A066607" w14:textId="77777777" w:rsidR="005C4D20" w:rsidRPr="00723289" w:rsidRDefault="005C4D20" w:rsidP="005C4D20">
            <w:pPr>
              <w:pStyle w:val="a5"/>
              <w:rPr>
                <w:rFonts w:ascii="Arial" w:hAnsi="Arial" w:cs="Arial"/>
                <w:sz w:val="16"/>
                <w:szCs w:val="16"/>
              </w:rPr>
            </w:pPr>
          </w:p>
        </w:tc>
        <w:tc>
          <w:tcPr>
            <w:tcW w:w="1972" w:type="dxa"/>
            <w:vMerge/>
            <w:hideMark/>
          </w:tcPr>
          <w:p w14:paraId="4284F4E8" w14:textId="77777777" w:rsidR="005C4D20" w:rsidRPr="00723289" w:rsidRDefault="005C4D20" w:rsidP="005C4D20">
            <w:pPr>
              <w:pStyle w:val="a5"/>
              <w:rPr>
                <w:rFonts w:ascii="Arial" w:hAnsi="Arial" w:cs="Arial"/>
                <w:sz w:val="16"/>
                <w:szCs w:val="16"/>
              </w:rPr>
            </w:pPr>
          </w:p>
        </w:tc>
        <w:tc>
          <w:tcPr>
            <w:tcW w:w="1288" w:type="dxa"/>
            <w:vMerge/>
            <w:hideMark/>
          </w:tcPr>
          <w:p w14:paraId="01B4445F" w14:textId="77777777" w:rsidR="005C4D20" w:rsidRPr="00723289" w:rsidRDefault="005C4D20" w:rsidP="005C4D20">
            <w:pPr>
              <w:pStyle w:val="a5"/>
              <w:rPr>
                <w:rFonts w:ascii="Arial" w:hAnsi="Arial" w:cs="Arial"/>
                <w:sz w:val="16"/>
                <w:szCs w:val="16"/>
              </w:rPr>
            </w:pPr>
          </w:p>
        </w:tc>
        <w:tc>
          <w:tcPr>
            <w:tcW w:w="1559" w:type="dxa"/>
            <w:hideMark/>
          </w:tcPr>
          <w:p w14:paraId="7BAFAD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1D8EC2F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8D93B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10C47860" w14:textId="77777777" w:rsidR="005C4D20" w:rsidRPr="00723289" w:rsidRDefault="005C4D20" w:rsidP="005C4D20">
            <w:pPr>
              <w:pStyle w:val="a5"/>
              <w:rPr>
                <w:rFonts w:ascii="Arial" w:hAnsi="Arial" w:cs="Arial"/>
                <w:sz w:val="16"/>
                <w:szCs w:val="16"/>
              </w:rPr>
            </w:pPr>
          </w:p>
        </w:tc>
        <w:tc>
          <w:tcPr>
            <w:tcW w:w="1560" w:type="dxa"/>
            <w:vMerge/>
            <w:hideMark/>
          </w:tcPr>
          <w:p w14:paraId="5C4AC354" w14:textId="77777777" w:rsidR="005C4D20" w:rsidRPr="00723289" w:rsidRDefault="005C4D20" w:rsidP="005C4D20">
            <w:pPr>
              <w:pStyle w:val="a5"/>
              <w:rPr>
                <w:rFonts w:ascii="Arial" w:hAnsi="Arial" w:cs="Arial"/>
                <w:sz w:val="16"/>
                <w:szCs w:val="16"/>
              </w:rPr>
            </w:pPr>
          </w:p>
        </w:tc>
        <w:tc>
          <w:tcPr>
            <w:tcW w:w="1099" w:type="dxa"/>
            <w:vMerge/>
            <w:hideMark/>
          </w:tcPr>
          <w:p w14:paraId="3B346028" w14:textId="77777777" w:rsidR="005C4D20" w:rsidRPr="00723289" w:rsidRDefault="005C4D20" w:rsidP="005C4D20">
            <w:pPr>
              <w:pStyle w:val="a5"/>
              <w:rPr>
                <w:rFonts w:ascii="Arial" w:hAnsi="Arial" w:cs="Arial"/>
                <w:sz w:val="16"/>
                <w:szCs w:val="16"/>
              </w:rPr>
            </w:pPr>
          </w:p>
        </w:tc>
        <w:tc>
          <w:tcPr>
            <w:tcW w:w="992" w:type="dxa"/>
            <w:vMerge/>
            <w:hideMark/>
          </w:tcPr>
          <w:p w14:paraId="6359B4EC" w14:textId="77777777" w:rsidR="005C4D20" w:rsidRPr="00723289" w:rsidRDefault="005C4D20" w:rsidP="005C4D20">
            <w:pPr>
              <w:pStyle w:val="a5"/>
              <w:rPr>
                <w:rFonts w:ascii="Arial" w:hAnsi="Arial" w:cs="Arial"/>
                <w:sz w:val="16"/>
                <w:szCs w:val="16"/>
              </w:rPr>
            </w:pPr>
          </w:p>
        </w:tc>
        <w:tc>
          <w:tcPr>
            <w:tcW w:w="993" w:type="dxa"/>
            <w:vMerge/>
            <w:hideMark/>
          </w:tcPr>
          <w:p w14:paraId="037EAC23" w14:textId="77777777" w:rsidR="005C4D20" w:rsidRPr="00723289" w:rsidRDefault="005C4D20" w:rsidP="005C4D20">
            <w:pPr>
              <w:pStyle w:val="a5"/>
              <w:rPr>
                <w:rFonts w:ascii="Arial" w:hAnsi="Arial" w:cs="Arial"/>
                <w:sz w:val="16"/>
                <w:szCs w:val="16"/>
              </w:rPr>
            </w:pPr>
          </w:p>
        </w:tc>
        <w:tc>
          <w:tcPr>
            <w:tcW w:w="850" w:type="dxa"/>
            <w:vMerge/>
            <w:hideMark/>
          </w:tcPr>
          <w:p w14:paraId="2D9E6B7F" w14:textId="77777777" w:rsidR="005C4D20" w:rsidRPr="00723289" w:rsidRDefault="005C4D20" w:rsidP="005C4D20">
            <w:pPr>
              <w:pStyle w:val="a5"/>
              <w:rPr>
                <w:rFonts w:ascii="Arial" w:hAnsi="Arial" w:cs="Arial"/>
                <w:sz w:val="16"/>
                <w:szCs w:val="16"/>
              </w:rPr>
            </w:pPr>
          </w:p>
        </w:tc>
      </w:tr>
      <w:tr w:rsidR="005C4D20" w:rsidRPr="00723289" w14:paraId="28036342" w14:textId="77777777" w:rsidTr="003312AE">
        <w:trPr>
          <w:trHeight w:val="280"/>
        </w:trPr>
        <w:tc>
          <w:tcPr>
            <w:tcW w:w="16159" w:type="dxa"/>
            <w:gridSpan w:val="12"/>
            <w:noWrap/>
            <w:hideMark/>
          </w:tcPr>
          <w:p w14:paraId="483B5A4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2.4 Выбытие земельного участка</w:t>
            </w:r>
          </w:p>
        </w:tc>
      </w:tr>
      <w:tr w:rsidR="00723289" w:rsidRPr="00723289" w14:paraId="5E6DBE76" w14:textId="77777777" w:rsidTr="003312AE">
        <w:trPr>
          <w:trHeight w:val="767"/>
        </w:trPr>
        <w:tc>
          <w:tcPr>
            <w:tcW w:w="851" w:type="dxa"/>
            <w:vMerge w:val="restart"/>
            <w:noWrap/>
            <w:hideMark/>
          </w:tcPr>
          <w:p w14:paraId="2503B26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2.4.1</w:t>
            </w:r>
          </w:p>
        </w:tc>
        <w:tc>
          <w:tcPr>
            <w:tcW w:w="1972" w:type="dxa"/>
            <w:vMerge w:val="restart"/>
            <w:hideMark/>
          </w:tcPr>
          <w:p w14:paraId="19E08BB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565D957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5F3C05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1CA018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4D9797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66167B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0794E40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75FC1A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638B278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6C77B78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47C7FE2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50671686" w14:textId="77777777" w:rsidTr="003312AE">
        <w:trPr>
          <w:trHeight w:val="1478"/>
        </w:trPr>
        <w:tc>
          <w:tcPr>
            <w:tcW w:w="851" w:type="dxa"/>
            <w:vMerge/>
            <w:hideMark/>
          </w:tcPr>
          <w:p w14:paraId="333099B9" w14:textId="77777777" w:rsidR="005C4D20" w:rsidRPr="00723289" w:rsidRDefault="005C4D20" w:rsidP="005C4D20">
            <w:pPr>
              <w:pStyle w:val="a5"/>
              <w:rPr>
                <w:rFonts w:ascii="Arial" w:hAnsi="Arial" w:cs="Arial"/>
                <w:sz w:val="16"/>
                <w:szCs w:val="16"/>
              </w:rPr>
            </w:pPr>
          </w:p>
        </w:tc>
        <w:tc>
          <w:tcPr>
            <w:tcW w:w="1972" w:type="dxa"/>
            <w:vMerge/>
            <w:hideMark/>
          </w:tcPr>
          <w:p w14:paraId="6A86146A" w14:textId="77777777" w:rsidR="005C4D20" w:rsidRPr="00723289" w:rsidRDefault="005C4D20" w:rsidP="005C4D20">
            <w:pPr>
              <w:pStyle w:val="a5"/>
              <w:rPr>
                <w:rFonts w:ascii="Arial" w:hAnsi="Arial" w:cs="Arial"/>
                <w:sz w:val="16"/>
                <w:szCs w:val="16"/>
              </w:rPr>
            </w:pPr>
          </w:p>
        </w:tc>
        <w:tc>
          <w:tcPr>
            <w:tcW w:w="1288" w:type="dxa"/>
            <w:vMerge/>
            <w:hideMark/>
          </w:tcPr>
          <w:p w14:paraId="34CA07EA" w14:textId="77777777" w:rsidR="005C4D20" w:rsidRPr="00723289" w:rsidRDefault="005C4D20" w:rsidP="005C4D20">
            <w:pPr>
              <w:pStyle w:val="a5"/>
              <w:rPr>
                <w:rFonts w:ascii="Arial" w:hAnsi="Arial" w:cs="Arial"/>
                <w:sz w:val="16"/>
                <w:szCs w:val="16"/>
              </w:rPr>
            </w:pPr>
          </w:p>
        </w:tc>
        <w:tc>
          <w:tcPr>
            <w:tcW w:w="1559" w:type="dxa"/>
            <w:hideMark/>
          </w:tcPr>
          <w:p w14:paraId="459E7A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6BDF4EB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0DB69D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2C775EB4" w14:textId="77777777" w:rsidR="005C4D20" w:rsidRPr="00723289" w:rsidRDefault="005C4D20" w:rsidP="005C4D20">
            <w:pPr>
              <w:pStyle w:val="a5"/>
              <w:rPr>
                <w:rFonts w:ascii="Arial" w:hAnsi="Arial" w:cs="Arial"/>
                <w:sz w:val="16"/>
                <w:szCs w:val="16"/>
              </w:rPr>
            </w:pPr>
          </w:p>
        </w:tc>
        <w:tc>
          <w:tcPr>
            <w:tcW w:w="1560" w:type="dxa"/>
            <w:vMerge/>
            <w:hideMark/>
          </w:tcPr>
          <w:p w14:paraId="7A78E8E4" w14:textId="77777777" w:rsidR="005C4D20" w:rsidRPr="00723289" w:rsidRDefault="005C4D20" w:rsidP="005C4D20">
            <w:pPr>
              <w:pStyle w:val="a5"/>
              <w:rPr>
                <w:rFonts w:ascii="Arial" w:hAnsi="Arial" w:cs="Arial"/>
                <w:sz w:val="16"/>
                <w:szCs w:val="16"/>
              </w:rPr>
            </w:pPr>
          </w:p>
        </w:tc>
        <w:tc>
          <w:tcPr>
            <w:tcW w:w="1099" w:type="dxa"/>
            <w:vMerge/>
            <w:hideMark/>
          </w:tcPr>
          <w:p w14:paraId="0B8B7A4D" w14:textId="77777777" w:rsidR="005C4D20" w:rsidRPr="00723289" w:rsidRDefault="005C4D20" w:rsidP="005C4D20">
            <w:pPr>
              <w:pStyle w:val="a5"/>
              <w:rPr>
                <w:rFonts w:ascii="Arial" w:hAnsi="Arial" w:cs="Arial"/>
                <w:sz w:val="16"/>
                <w:szCs w:val="16"/>
              </w:rPr>
            </w:pPr>
          </w:p>
        </w:tc>
        <w:tc>
          <w:tcPr>
            <w:tcW w:w="992" w:type="dxa"/>
            <w:vMerge/>
            <w:hideMark/>
          </w:tcPr>
          <w:p w14:paraId="00DF9F0A" w14:textId="77777777" w:rsidR="005C4D20" w:rsidRPr="00723289" w:rsidRDefault="005C4D20" w:rsidP="005C4D20">
            <w:pPr>
              <w:pStyle w:val="a5"/>
              <w:rPr>
                <w:rFonts w:ascii="Arial" w:hAnsi="Arial" w:cs="Arial"/>
                <w:sz w:val="16"/>
                <w:szCs w:val="16"/>
              </w:rPr>
            </w:pPr>
          </w:p>
        </w:tc>
        <w:tc>
          <w:tcPr>
            <w:tcW w:w="993" w:type="dxa"/>
            <w:vMerge/>
            <w:hideMark/>
          </w:tcPr>
          <w:p w14:paraId="1DE4E58D" w14:textId="77777777" w:rsidR="005C4D20" w:rsidRPr="00723289" w:rsidRDefault="005C4D20" w:rsidP="005C4D20">
            <w:pPr>
              <w:pStyle w:val="a5"/>
              <w:rPr>
                <w:rFonts w:ascii="Arial" w:hAnsi="Arial" w:cs="Arial"/>
                <w:sz w:val="16"/>
                <w:szCs w:val="16"/>
              </w:rPr>
            </w:pPr>
          </w:p>
        </w:tc>
        <w:tc>
          <w:tcPr>
            <w:tcW w:w="850" w:type="dxa"/>
            <w:vMerge/>
            <w:hideMark/>
          </w:tcPr>
          <w:p w14:paraId="71471E6C" w14:textId="77777777" w:rsidR="005C4D20" w:rsidRPr="00723289" w:rsidRDefault="005C4D20" w:rsidP="005C4D20">
            <w:pPr>
              <w:pStyle w:val="a5"/>
              <w:rPr>
                <w:rFonts w:ascii="Arial" w:hAnsi="Arial" w:cs="Arial"/>
                <w:sz w:val="16"/>
                <w:szCs w:val="16"/>
              </w:rPr>
            </w:pPr>
          </w:p>
        </w:tc>
      </w:tr>
      <w:tr w:rsidR="00723289" w:rsidRPr="00723289" w14:paraId="2BE1AD95" w14:textId="77777777" w:rsidTr="003312AE">
        <w:trPr>
          <w:trHeight w:val="1128"/>
        </w:trPr>
        <w:tc>
          <w:tcPr>
            <w:tcW w:w="851" w:type="dxa"/>
            <w:vMerge/>
            <w:hideMark/>
          </w:tcPr>
          <w:p w14:paraId="1DD7E986" w14:textId="77777777" w:rsidR="005C4D20" w:rsidRPr="00723289" w:rsidRDefault="005C4D20" w:rsidP="005C4D20">
            <w:pPr>
              <w:pStyle w:val="a5"/>
              <w:rPr>
                <w:rFonts w:ascii="Arial" w:hAnsi="Arial" w:cs="Arial"/>
                <w:sz w:val="16"/>
                <w:szCs w:val="16"/>
              </w:rPr>
            </w:pPr>
          </w:p>
        </w:tc>
        <w:tc>
          <w:tcPr>
            <w:tcW w:w="1972" w:type="dxa"/>
            <w:vMerge/>
            <w:hideMark/>
          </w:tcPr>
          <w:p w14:paraId="7F268128" w14:textId="77777777" w:rsidR="005C4D20" w:rsidRPr="00723289" w:rsidRDefault="005C4D20" w:rsidP="005C4D20">
            <w:pPr>
              <w:pStyle w:val="a5"/>
              <w:rPr>
                <w:rFonts w:ascii="Arial" w:hAnsi="Arial" w:cs="Arial"/>
                <w:sz w:val="16"/>
                <w:szCs w:val="16"/>
              </w:rPr>
            </w:pPr>
          </w:p>
        </w:tc>
        <w:tc>
          <w:tcPr>
            <w:tcW w:w="1288" w:type="dxa"/>
            <w:vMerge/>
            <w:hideMark/>
          </w:tcPr>
          <w:p w14:paraId="0335E6AD" w14:textId="77777777" w:rsidR="005C4D20" w:rsidRPr="00723289" w:rsidRDefault="005C4D20" w:rsidP="005C4D20">
            <w:pPr>
              <w:pStyle w:val="a5"/>
              <w:rPr>
                <w:rFonts w:ascii="Arial" w:hAnsi="Arial" w:cs="Arial"/>
                <w:sz w:val="16"/>
                <w:szCs w:val="16"/>
              </w:rPr>
            </w:pPr>
          </w:p>
        </w:tc>
        <w:tc>
          <w:tcPr>
            <w:tcW w:w="1559" w:type="dxa"/>
            <w:hideMark/>
          </w:tcPr>
          <w:p w14:paraId="45DF3A2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1FC7236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5A5A4C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2EAEF38F" w14:textId="77777777" w:rsidR="005C4D20" w:rsidRPr="00723289" w:rsidRDefault="005C4D20" w:rsidP="005C4D20">
            <w:pPr>
              <w:pStyle w:val="a5"/>
              <w:rPr>
                <w:rFonts w:ascii="Arial" w:hAnsi="Arial" w:cs="Arial"/>
                <w:sz w:val="16"/>
                <w:szCs w:val="16"/>
              </w:rPr>
            </w:pPr>
          </w:p>
        </w:tc>
        <w:tc>
          <w:tcPr>
            <w:tcW w:w="1560" w:type="dxa"/>
            <w:vMerge/>
            <w:hideMark/>
          </w:tcPr>
          <w:p w14:paraId="08C26E33" w14:textId="77777777" w:rsidR="005C4D20" w:rsidRPr="00723289" w:rsidRDefault="005C4D20" w:rsidP="005C4D20">
            <w:pPr>
              <w:pStyle w:val="a5"/>
              <w:rPr>
                <w:rFonts w:ascii="Arial" w:hAnsi="Arial" w:cs="Arial"/>
                <w:sz w:val="16"/>
                <w:szCs w:val="16"/>
              </w:rPr>
            </w:pPr>
          </w:p>
        </w:tc>
        <w:tc>
          <w:tcPr>
            <w:tcW w:w="1099" w:type="dxa"/>
            <w:vMerge/>
            <w:hideMark/>
          </w:tcPr>
          <w:p w14:paraId="260A4550" w14:textId="77777777" w:rsidR="005C4D20" w:rsidRPr="00723289" w:rsidRDefault="005C4D20" w:rsidP="005C4D20">
            <w:pPr>
              <w:pStyle w:val="a5"/>
              <w:rPr>
                <w:rFonts w:ascii="Arial" w:hAnsi="Arial" w:cs="Arial"/>
                <w:sz w:val="16"/>
                <w:szCs w:val="16"/>
              </w:rPr>
            </w:pPr>
          </w:p>
        </w:tc>
        <w:tc>
          <w:tcPr>
            <w:tcW w:w="992" w:type="dxa"/>
            <w:vMerge/>
            <w:hideMark/>
          </w:tcPr>
          <w:p w14:paraId="7311DD09" w14:textId="77777777" w:rsidR="005C4D20" w:rsidRPr="00723289" w:rsidRDefault="005C4D20" w:rsidP="005C4D20">
            <w:pPr>
              <w:pStyle w:val="a5"/>
              <w:rPr>
                <w:rFonts w:ascii="Arial" w:hAnsi="Arial" w:cs="Arial"/>
                <w:sz w:val="16"/>
                <w:szCs w:val="16"/>
              </w:rPr>
            </w:pPr>
          </w:p>
        </w:tc>
        <w:tc>
          <w:tcPr>
            <w:tcW w:w="993" w:type="dxa"/>
            <w:vMerge/>
            <w:hideMark/>
          </w:tcPr>
          <w:p w14:paraId="0F598D58" w14:textId="77777777" w:rsidR="005C4D20" w:rsidRPr="00723289" w:rsidRDefault="005C4D20" w:rsidP="005C4D20">
            <w:pPr>
              <w:pStyle w:val="a5"/>
              <w:rPr>
                <w:rFonts w:ascii="Arial" w:hAnsi="Arial" w:cs="Arial"/>
                <w:sz w:val="16"/>
                <w:szCs w:val="16"/>
              </w:rPr>
            </w:pPr>
          </w:p>
        </w:tc>
        <w:tc>
          <w:tcPr>
            <w:tcW w:w="850" w:type="dxa"/>
            <w:vMerge/>
            <w:hideMark/>
          </w:tcPr>
          <w:p w14:paraId="7990322C" w14:textId="77777777" w:rsidR="005C4D20" w:rsidRPr="00723289" w:rsidRDefault="005C4D20" w:rsidP="005C4D20">
            <w:pPr>
              <w:pStyle w:val="a5"/>
              <w:rPr>
                <w:rFonts w:ascii="Arial" w:hAnsi="Arial" w:cs="Arial"/>
                <w:sz w:val="16"/>
                <w:szCs w:val="16"/>
              </w:rPr>
            </w:pPr>
          </w:p>
        </w:tc>
      </w:tr>
      <w:tr w:rsidR="00723289" w:rsidRPr="00723289" w14:paraId="29B0CD54" w14:textId="77777777" w:rsidTr="003312AE">
        <w:trPr>
          <w:trHeight w:val="840"/>
        </w:trPr>
        <w:tc>
          <w:tcPr>
            <w:tcW w:w="851" w:type="dxa"/>
            <w:vMerge/>
            <w:hideMark/>
          </w:tcPr>
          <w:p w14:paraId="0BCD00AD" w14:textId="77777777" w:rsidR="005C4D20" w:rsidRPr="00723289" w:rsidRDefault="005C4D20" w:rsidP="005C4D20">
            <w:pPr>
              <w:pStyle w:val="a5"/>
              <w:rPr>
                <w:rFonts w:ascii="Arial" w:hAnsi="Arial" w:cs="Arial"/>
                <w:sz w:val="16"/>
                <w:szCs w:val="16"/>
              </w:rPr>
            </w:pPr>
          </w:p>
        </w:tc>
        <w:tc>
          <w:tcPr>
            <w:tcW w:w="1972" w:type="dxa"/>
            <w:vMerge/>
            <w:hideMark/>
          </w:tcPr>
          <w:p w14:paraId="529FB4A1" w14:textId="77777777" w:rsidR="005C4D20" w:rsidRPr="00723289" w:rsidRDefault="005C4D20" w:rsidP="005C4D20">
            <w:pPr>
              <w:pStyle w:val="a5"/>
              <w:rPr>
                <w:rFonts w:ascii="Arial" w:hAnsi="Arial" w:cs="Arial"/>
                <w:sz w:val="16"/>
                <w:szCs w:val="16"/>
              </w:rPr>
            </w:pPr>
          </w:p>
        </w:tc>
        <w:tc>
          <w:tcPr>
            <w:tcW w:w="1288" w:type="dxa"/>
            <w:vMerge/>
            <w:hideMark/>
          </w:tcPr>
          <w:p w14:paraId="53E15EC7" w14:textId="77777777" w:rsidR="005C4D20" w:rsidRPr="00723289" w:rsidRDefault="005C4D20" w:rsidP="005C4D20">
            <w:pPr>
              <w:pStyle w:val="a5"/>
              <w:rPr>
                <w:rFonts w:ascii="Arial" w:hAnsi="Arial" w:cs="Arial"/>
                <w:sz w:val="16"/>
                <w:szCs w:val="16"/>
              </w:rPr>
            </w:pPr>
          </w:p>
        </w:tc>
        <w:tc>
          <w:tcPr>
            <w:tcW w:w="1559" w:type="dxa"/>
            <w:hideMark/>
          </w:tcPr>
          <w:p w14:paraId="07FDCD6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2EBE1C2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E4B947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448B297D" w14:textId="77777777" w:rsidR="005C4D20" w:rsidRPr="00723289" w:rsidRDefault="005C4D20" w:rsidP="005C4D20">
            <w:pPr>
              <w:pStyle w:val="a5"/>
              <w:rPr>
                <w:rFonts w:ascii="Arial" w:hAnsi="Arial" w:cs="Arial"/>
                <w:sz w:val="16"/>
                <w:szCs w:val="16"/>
              </w:rPr>
            </w:pPr>
          </w:p>
        </w:tc>
        <w:tc>
          <w:tcPr>
            <w:tcW w:w="1560" w:type="dxa"/>
            <w:vMerge/>
            <w:hideMark/>
          </w:tcPr>
          <w:p w14:paraId="29C38A36" w14:textId="77777777" w:rsidR="005C4D20" w:rsidRPr="00723289" w:rsidRDefault="005C4D20" w:rsidP="005C4D20">
            <w:pPr>
              <w:pStyle w:val="a5"/>
              <w:rPr>
                <w:rFonts w:ascii="Arial" w:hAnsi="Arial" w:cs="Arial"/>
                <w:sz w:val="16"/>
                <w:szCs w:val="16"/>
              </w:rPr>
            </w:pPr>
          </w:p>
        </w:tc>
        <w:tc>
          <w:tcPr>
            <w:tcW w:w="1099" w:type="dxa"/>
            <w:vMerge/>
            <w:hideMark/>
          </w:tcPr>
          <w:p w14:paraId="4D99FF60" w14:textId="77777777" w:rsidR="005C4D20" w:rsidRPr="00723289" w:rsidRDefault="005C4D20" w:rsidP="005C4D20">
            <w:pPr>
              <w:pStyle w:val="a5"/>
              <w:rPr>
                <w:rFonts w:ascii="Arial" w:hAnsi="Arial" w:cs="Arial"/>
                <w:sz w:val="16"/>
                <w:szCs w:val="16"/>
              </w:rPr>
            </w:pPr>
          </w:p>
        </w:tc>
        <w:tc>
          <w:tcPr>
            <w:tcW w:w="992" w:type="dxa"/>
            <w:vMerge/>
            <w:hideMark/>
          </w:tcPr>
          <w:p w14:paraId="27E6E3D6" w14:textId="77777777" w:rsidR="005C4D20" w:rsidRPr="00723289" w:rsidRDefault="005C4D20" w:rsidP="005C4D20">
            <w:pPr>
              <w:pStyle w:val="a5"/>
              <w:rPr>
                <w:rFonts w:ascii="Arial" w:hAnsi="Arial" w:cs="Arial"/>
                <w:sz w:val="16"/>
                <w:szCs w:val="16"/>
              </w:rPr>
            </w:pPr>
          </w:p>
        </w:tc>
        <w:tc>
          <w:tcPr>
            <w:tcW w:w="993" w:type="dxa"/>
            <w:vMerge/>
            <w:hideMark/>
          </w:tcPr>
          <w:p w14:paraId="5FBF5A0A" w14:textId="77777777" w:rsidR="005C4D20" w:rsidRPr="00723289" w:rsidRDefault="005C4D20" w:rsidP="005C4D20">
            <w:pPr>
              <w:pStyle w:val="a5"/>
              <w:rPr>
                <w:rFonts w:ascii="Arial" w:hAnsi="Arial" w:cs="Arial"/>
                <w:sz w:val="16"/>
                <w:szCs w:val="16"/>
              </w:rPr>
            </w:pPr>
          </w:p>
        </w:tc>
        <w:tc>
          <w:tcPr>
            <w:tcW w:w="850" w:type="dxa"/>
            <w:vMerge/>
            <w:hideMark/>
          </w:tcPr>
          <w:p w14:paraId="4AEE0E8B" w14:textId="77777777" w:rsidR="005C4D20" w:rsidRPr="00723289" w:rsidRDefault="005C4D20" w:rsidP="005C4D20">
            <w:pPr>
              <w:pStyle w:val="a5"/>
              <w:rPr>
                <w:rFonts w:ascii="Arial" w:hAnsi="Arial" w:cs="Arial"/>
                <w:sz w:val="16"/>
                <w:szCs w:val="16"/>
              </w:rPr>
            </w:pPr>
          </w:p>
        </w:tc>
      </w:tr>
      <w:tr w:rsidR="005C4D20" w:rsidRPr="00723289" w14:paraId="6DBDD546" w14:textId="77777777" w:rsidTr="003312AE">
        <w:trPr>
          <w:trHeight w:val="280"/>
        </w:trPr>
        <w:tc>
          <w:tcPr>
            <w:tcW w:w="16159" w:type="dxa"/>
            <w:gridSpan w:val="12"/>
            <w:noWrap/>
            <w:hideMark/>
          </w:tcPr>
          <w:p w14:paraId="7EC1D964" w14:textId="77777777" w:rsidR="005C4D20" w:rsidRPr="00723289" w:rsidRDefault="005C4D20" w:rsidP="008A20E8">
            <w:pPr>
              <w:pStyle w:val="a5"/>
              <w:jc w:val="center"/>
              <w:rPr>
                <w:rFonts w:ascii="Arial" w:hAnsi="Arial" w:cs="Arial"/>
                <w:b/>
                <w:sz w:val="16"/>
                <w:szCs w:val="16"/>
              </w:rPr>
            </w:pPr>
            <w:r w:rsidRPr="00723289">
              <w:rPr>
                <w:rFonts w:ascii="Arial" w:hAnsi="Arial" w:cs="Arial"/>
                <w:b/>
                <w:sz w:val="16"/>
                <w:szCs w:val="16"/>
              </w:rPr>
              <w:t>3. Операции с материальными запасами</w:t>
            </w:r>
          </w:p>
        </w:tc>
      </w:tr>
      <w:tr w:rsidR="005C4D20" w:rsidRPr="00723289" w14:paraId="29CB0723" w14:textId="77777777" w:rsidTr="003312AE">
        <w:trPr>
          <w:trHeight w:val="280"/>
        </w:trPr>
        <w:tc>
          <w:tcPr>
            <w:tcW w:w="16159" w:type="dxa"/>
            <w:gridSpan w:val="12"/>
            <w:noWrap/>
            <w:hideMark/>
          </w:tcPr>
          <w:p w14:paraId="26ABD9B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 Поступление</w:t>
            </w:r>
          </w:p>
        </w:tc>
      </w:tr>
      <w:tr w:rsidR="005C4D20" w:rsidRPr="00723289" w14:paraId="0996E147" w14:textId="77777777" w:rsidTr="003312AE">
        <w:trPr>
          <w:trHeight w:val="280"/>
        </w:trPr>
        <w:tc>
          <w:tcPr>
            <w:tcW w:w="16159" w:type="dxa"/>
            <w:gridSpan w:val="12"/>
            <w:noWrap/>
            <w:hideMark/>
          </w:tcPr>
          <w:p w14:paraId="6CDD872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3.1.1 Приобретение МЗ за плату</w:t>
            </w:r>
          </w:p>
        </w:tc>
      </w:tr>
      <w:tr w:rsidR="00723289" w:rsidRPr="00723289" w14:paraId="7D095031" w14:textId="77777777" w:rsidTr="003312AE">
        <w:trPr>
          <w:trHeight w:val="2091"/>
        </w:trPr>
        <w:tc>
          <w:tcPr>
            <w:tcW w:w="851" w:type="dxa"/>
            <w:noWrap/>
            <w:hideMark/>
          </w:tcPr>
          <w:p w14:paraId="7C4D08E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3.1.1.1</w:t>
            </w:r>
          </w:p>
        </w:tc>
        <w:tc>
          <w:tcPr>
            <w:tcW w:w="1972" w:type="dxa"/>
            <w:hideMark/>
          </w:tcPr>
          <w:p w14:paraId="325A806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Товарная накладная (</w:t>
            </w:r>
            <w:proofErr w:type="spellStart"/>
            <w:r w:rsidRPr="00723289">
              <w:rPr>
                <w:rFonts w:ascii="Arial" w:hAnsi="Arial" w:cs="Arial"/>
                <w:sz w:val="16"/>
                <w:szCs w:val="16"/>
              </w:rPr>
              <w:t>товарно</w:t>
            </w:r>
            <w:proofErr w:type="spellEnd"/>
            <w:r w:rsidRPr="00723289">
              <w:rPr>
                <w:rFonts w:ascii="Arial" w:hAnsi="Arial" w:cs="Arial"/>
                <w:sz w:val="16"/>
                <w:szCs w:val="16"/>
              </w:rPr>
              <w:t>–транспортная накладная) ТОРГ-12  или универсальный передаточный документ по неунифицированной форме</w:t>
            </w:r>
          </w:p>
        </w:tc>
        <w:tc>
          <w:tcPr>
            <w:tcW w:w="1288" w:type="dxa"/>
            <w:hideMark/>
          </w:tcPr>
          <w:p w14:paraId="54FC88D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Контрактная служба</w:t>
            </w:r>
          </w:p>
        </w:tc>
        <w:tc>
          <w:tcPr>
            <w:tcW w:w="1559" w:type="dxa"/>
            <w:hideMark/>
          </w:tcPr>
          <w:p w14:paraId="7719A9D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701" w:type="dxa"/>
            <w:noWrap/>
            <w:hideMark/>
          </w:tcPr>
          <w:p w14:paraId="2E9691B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61614B9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поступления ОС и документа</w:t>
            </w:r>
          </w:p>
        </w:tc>
        <w:tc>
          <w:tcPr>
            <w:tcW w:w="1593" w:type="dxa"/>
            <w:hideMark/>
          </w:tcPr>
          <w:p w14:paraId="6C9D8A1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72C8657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0CE91B2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запасов </w:t>
            </w:r>
          </w:p>
        </w:tc>
        <w:tc>
          <w:tcPr>
            <w:tcW w:w="992" w:type="dxa"/>
            <w:hideMark/>
          </w:tcPr>
          <w:p w14:paraId="65C2DB4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w:t>
            </w:r>
            <w:proofErr w:type="spellStart"/>
            <w:r w:rsidRPr="00723289">
              <w:rPr>
                <w:rFonts w:ascii="Arial" w:hAnsi="Arial" w:cs="Arial"/>
                <w:sz w:val="16"/>
                <w:szCs w:val="16"/>
              </w:rPr>
              <w:t>день</w:t>
            </w:r>
            <w:proofErr w:type="spellEnd"/>
            <w:r w:rsidRPr="00723289">
              <w:rPr>
                <w:rFonts w:ascii="Arial" w:hAnsi="Arial" w:cs="Arial"/>
                <w:sz w:val="16"/>
                <w:szCs w:val="16"/>
              </w:rPr>
              <w:t xml:space="preserve"> поступления документа</w:t>
            </w:r>
          </w:p>
        </w:tc>
        <w:tc>
          <w:tcPr>
            <w:tcW w:w="993" w:type="dxa"/>
            <w:hideMark/>
          </w:tcPr>
          <w:p w14:paraId="7F6299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04A65B4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6842255D" w14:textId="77777777" w:rsidTr="003312AE">
        <w:trPr>
          <w:trHeight w:val="986"/>
        </w:trPr>
        <w:tc>
          <w:tcPr>
            <w:tcW w:w="851" w:type="dxa"/>
            <w:vMerge w:val="restart"/>
            <w:noWrap/>
            <w:hideMark/>
          </w:tcPr>
          <w:p w14:paraId="695662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3.1.1.2</w:t>
            </w:r>
          </w:p>
        </w:tc>
        <w:tc>
          <w:tcPr>
            <w:tcW w:w="1972" w:type="dxa"/>
            <w:vMerge w:val="restart"/>
            <w:hideMark/>
          </w:tcPr>
          <w:p w14:paraId="322028B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приемки товаров, работ, услуг (ф. 0510452)</w:t>
            </w:r>
          </w:p>
        </w:tc>
        <w:tc>
          <w:tcPr>
            <w:tcW w:w="1288" w:type="dxa"/>
            <w:vMerge w:val="restart"/>
            <w:hideMark/>
          </w:tcPr>
          <w:p w14:paraId="16C63BF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Приемочная комиссия</w:t>
            </w:r>
          </w:p>
        </w:tc>
        <w:tc>
          <w:tcPr>
            <w:tcW w:w="1559" w:type="dxa"/>
            <w:hideMark/>
          </w:tcPr>
          <w:p w14:paraId="4DF80E0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приемочной комиссии</w:t>
            </w:r>
          </w:p>
        </w:tc>
        <w:tc>
          <w:tcPr>
            <w:tcW w:w="1701" w:type="dxa"/>
            <w:noWrap/>
            <w:hideMark/>
          </w:tcPr>
          <w:p w14:paraId="403F40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5A5773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товаров, услуг</w:t>
            </w:r>
          </w:p>
        </w:tc>
        <w:tc>
          <w:tcPr>
            <w:tcW w:w="1593" w:type="dxa"/>
            <w:vMerge w:val="restart"/>
            <w:hideMark/>
          </w:tcPr>
          <w:p w14:paraId="47DAB5F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2C84C2A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7C2BE0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запасов </w:t>
            </w:r>
          </w:p>
        </w:tc>
        <w:tc>
          <w:tcPr>
            <w:tcW w:w="992" w:type="dxa"/>
            <w:vMerge w:val="restart"/>
            <w:hideMark/>
          </w:tcPr>
          <w:p w14:paraId="3A54315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4AF49AE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24E7B61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37C4FD99" w14:textId="77777777" w:rsidTr="003312AE">
        <w:trPr>
          <w:trHeight w:val="561"/>
        </w:trPr>
        <w:tc>
          <w:tcPr>
            <w:tcW w:w="851" w:type="dxa"/>
            <w:vMerge/>
            <w:hideMark/>
          </w:tcPr>
          <w:p w14:paraId="4CA04EC8" w14:textId="77777777" w:rsidR="005C4D20" w:rsidRPr="00723289" w:rsidRDefault="005C4D20" w:rsidP="005C4D20">
            <w:pPr>
              <w:pStyle w:val="a5"/>
              <w:rPr>
                <w:rFonts w:ascii="Arial" w:hAnsi="Arial" w:cs="Arial"/>
                <w:sz w:val="16"/>
                <w:szCs w:val="16"/>
              </w:rPr>
            </w:pPr>
          </w:p>
        </w:tc>
        <w:tc>
          <w:tcPr>
            <w:tcW w:w="1972" w:type="dxa"/>
            <w:vMerge/>
            <w:hideMark/>
          </w:tcPr>
          <w:p w14:paraId="3CFB1B02" w14:textId="77777777" w:rsidR="005C4D20" w:rsidRPr="00723289" w:rsidRDefault="005C4D20" w:rsidP="005C4D20">
            <w:pPr>
              <w:pStyle w:val="a5"/>
              <w:rPr>
                <w:rFonts w:ascii="Arial" w:hAnsi="Arial" w:cs="Arial"/>
                <w:sz w:val="16"/>
                <w:szCs w:val="16"/>
              </w:rPr>
            </w:pPr>
          </w:p>
        </w:tc>
        <w:tc>
          <w:tcPr>
            <w:tcW w:w="1288" w:type="dxa"/>
            <w:vMerge/>
            <w:hideMark/>
          </w:tcPr>
          <w:p w14:paraId="0847F917" w14:textId="77777777" w:rsidR="005C4D20" w:rsidRPr="00723289" w:rsidRDefault="005C4D20" w:rsidP="005C4D20">
            <w:pPr>
              <w:pStyle w:val="a5"/>
              <w:rPr>
                <w:rFonts w:ascii="Arial" w:hAnsi="Arial" w:cs="Arial"/>
                <w:sz w:val="16"/>
                <w:szCs w:val="16"/>
              </w:rPr>
            </w:pPr>
          </w:p>
        </w:tc>
        <w:tc>
          <w:tcPr>
            <w:tcW w:w="1559" w:type="dxa"/>
            <w:hideMark/>
          </w:tcPr>
          <w:p w14:paraId="4C2BA74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приемочной комиссии</w:t>
            </w:r>
          </w:p>
        </w:tc>
        <w:tc>
          <w:tcPr>
            <w:tcW w:w="1701" w:type="dxa"/>
            <w:noWrap/>
            <w:hideMark/>
          </w:tcPr>
          <w:p w14:paraId="41BCD99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4F408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дня после составления</w:t>
            </w:r>
          </w:p>
        </w:tc>
        <w:tc>
          <w:tcPr>
            <w:tcW w:w="1593" w:type="dxa"/>
            <w:vMerge/>
            <w:hideMark/>
          </w:tcPr>
          <w:p w14:paraId="2108AB6C" w14:textId="77777777" w:rsidR="005C4D20" w:rsidRPr="00723289" w:rsidRDefault="005C4D20" w:rsidP="005C4D20">
            <w:pPr>
              <w:pStyle w:val="a5"/>
              <w:rPr>
                <w:rFonts w:ascii="Arial" w:hAnsi="Arial" w:cs="Arial"/>
                <w:sz w:val="16"/>
                <w:szCs w:val="16"/>
              </w:rPr>
            </w:pPr>
          </w:p>
        </w:tc>
        <w:tc>
          <w:tcPr>
            <w:tcW w:w="1560" w:type="dxa"/>
            <w:vMerge/>
            <w:hideMark/>
          </w:tcPr>
          <w:p w14:paraId="64A510D8" w14:textId="77777777" w:rsidR="005C4D20" w:rsidRPr="00723289" w:rsidRDefault="005C4D20" w:rsidP="005C4D20">
            <w:pPr>
              <w:pStyle w:val="a5"/>
              <w:rPr>
                <w:rFonts w:ascii="Arial" w:hAnsi="Arial" w:cs="Arial"/>
                <w:sz w:val="16"/>
                <w:szCs w:val="16"/>
              </w:rPr>
            </w:pPr>
          </w:p>
        </w:tc>
        <w:tc>
          <w:tcPr>
            <w:tcW w:w="1099" w:type="dxa"/>
            <w:vMerge/>
            <w:hideMark/>
          </w:tcPr>
          <w:p w14:paraId="2B841AAB" w14:textId="77777777" w:rsidR="005C4D20" w:rsidRPr="00723289" w:rsidRDefault="005C4D20" w:rsidP="005C4D20">
            <w:pPr>
              <w:pStyle w:val="a5"/>
              <w:rPr>
                <w:rFonts w:ascii="Arial" w:hAnsi="Arial" w:cs="Arial"/>
                <w:sz w:val="16"/>
                <w:szCs w:val="16"/>
              </w:rPr>
            </w:pPr>
          </w:p>
        </w:tc>
        <w:tc>
          <w:tcPr>
            <w:tcW w:w="992" w:type="dxa"/>
            <w:vMerge/>
            <w:hideMark/>
          </w:tcPr>
          <w:p w14:paraId="05FFD0B1" w14:textId="77777777" w:rsidR="005C4D20" w:rsidRPr="00723289" w:rsidRDefault="005C4D20" w:rsidP="005C4D20">
            <w:pPr>
              <w:pStyle w:val="a5"/>
              <w:rPr>
                <w:rFonts w:ascii="Arial" w:hAnsi="Arial" w:cs="Arial"/>
                <w:sz w:val="16"/>
                <w:szCs w:val="16"/>
              </w:rPr>
            </w:pPr>
          </w:p>
        </w:tc>
        <w:tc>
          <w:tcPr>
            <w:tcW w:w="993" w:type="dxa"/>
            <w:vMerge/>
            <w:hideMark/>
          </w:tcPr>
          <w:p w14:paraId="41F5BD1D" w14:textId="77777777" w:rsidR="005C4D20" w:rsidRPr="00723289" w:rsidRDefault="005C4D20" w:rsidP="005C4D20">
            <w:pPr>
              <w:pStyle w:val="a5"/>
              <w:rPr>
                <w:rFonts w:ascii="Arial" w:hAnsi="Arial" w:cs="Arial"/>
                <w:sz w:val="16"/>
                <w:szCs w:val="16"/>
              </w:rPr>
            </w:pPr>
          </w:p>
        </w:tc>
        <w:tc>
          <w:tcPr>
            <w:tcW w:w="850" w:type="dxa"/>
            <w:vMerge/>
            <w:hideMark/>
          </w:tcPr>
          <w:p w14:paraId="0B64DED3" w14:textId="77777777" w:rsidR="005C4D20" w:rsidRPr="00723289" w:rsidRDefault="005C4D20" w:rsidP="005C4D20">
            <w:pPr>
              <w:pStyle w:val="a5"/>
              <w:rPr>
                <w:rFonts w:ascii="Arial" w:hAnsi="Arial" w:cs="Arial"/>
                <w:sz w:val="16"/>
                <w:szCs w:val="16"/>
              </w:rPr>
            </w:pPr>
          </w:p>
        </w:tc>
      </w:tr>
      <w:tr w:rsidR="00723289" w:rsidRPr="00723289" w14:paraId="75FF8C0A" w14:textId="77777777" w:rsidTr="003312AE">
        <w:trPr>
          <w:trHeight w:val="840"/>
        </w:trPr>
        <w:tc>
          <w:tcPr>
            <w:tcW w:w="851" w:type="dxa"/>
            <w:vMerge/>
            <w:hideMark/>
          </w:tcPr>
          <w:p w14:paraId="1B41B239" w14:textId="77777777" w:rsidR="005C4D20" w:rsidRPr="00723289" w:rsidRDefault="005C4D20" w:rsidP="005C4D20">
            <w:pPr>
              <w:pStyle w:val="a5"/>
              <w:rPr>
                <w:rFonts w:ascii="Arial" w:hAnsi="Arial" w:cs="Arial"/>
                <w:sz w:val="16"/>
                <w:szCs w:val="16"/>
              </w:rPr>
            </w:pPr>
          </w:p>
        </w:tc>
        <w:tc>
          <w:tcPr>
            <w:tcW w:w="1972" w:type="dxa"/>
            <w:vMerge/>
            <w:hideMark/>
          </w:tcPr>
          <w:p w14:paraId="425EEDCD" w14:textId="77777777" w:rsidR="005C4D20" w:rsidRPr="00723289" w:rsidRDefault="005C4D20" w:rsidP="005C4D20">
            <w:pPr>
              <w:pStyle w:val="a5"/>
              <w:rPr>
                <w:rFonts w:ascii="Arial" w:hAnsi="Arial" w:cs="Arial"/>
                <w:sz w:val="16"/>
                <w:szCs w:val="16"/>
              </w:rPr>
            </w:pPr>
          </w:p>
        </w:tc>
        <w:tc>
          <w:tcPr>
            <w:tcW w:w="1288" w:type="dxa"/>
            <w:vMerge/>
            <w:hideMark/>
          </w:tcPr>
          <w:p w14:paraId="4ED5BB0C" w14:textId="77777777" w:rsidR="005C4D20" w:rsidRPr="00723289" w:rsidRDefault="005C4D20" w:rsidP="005C4D20">
            <w:pPr>
              <w:pStyle w:val="a5"/>
              <w:rPr>
                <w:rFonts w:ascii="Arial" w:hAnsi="Arial" w:cs="Arial"/>
                <w:sz w:val="16"/>
                <w:szCs w:val="16"/>
              </w:rPr>
            </w:pPr>
          </w:p>
        </w:tc>
        <w:tc>
          <w:tcPr>
            <w:tcW w:w="1559" w:type="dxa"/>
            <w:hideMark/>
          </w:tcPr>
          <w:p w14:paraId="7875929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w:t>
            </w:r>
          </w:p>
        </w:tc>
        <w:tc>
          <w:tcPr>
            <w:tcW w:w="1701" w:type="dxa"/>
            <w:noWrap/>
            <w:hideMark/>
          </w:tcPr>
          <w:p w14:paraId="5184FBB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5B9DED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членами комиссии </w:t>
            </w:r>
          </w:p>
        </w:tc>
        <w:tc>
          <w:tcPr>
            <w:tcW w:w="1593" w:type="dxa"/>
            <w:vMerge/>
            <w:hideMark/>
          </w:tcPr>
          <w:p w14:paraId="76A5E65E" w14:textId="77777777" w:rsidR="005C4D20" w:rsidRPr="00723289" w:rsidRDefault="005C4D20" w:rsidP="005C4D20">
            <w:pPr>
              <w:pStyle w:val="a5"/>
              <w:rPr>
                <w:rFonts w:ascii="Arial" w:hAnsi="Arial" w:cs="Arial"/>
                <w:sz w:val="16"/>
                <w:szCs w:val="16"/>
              </w:rPr>
            </w:pPr>
          </w:p>
        </w:tc>
        <w:tc>
          <w:tcPr>
            <w:tcW w:w="1560" w:type="dxa"/>
            <w:vMerge/>
            <w:hideMark/>
          </w:tcPr>
          <w:p w14:paraId="55839A76" w14:textId="77777777" w:rsidR="005C4D20" w:rsidRPr="00723289" w:rsidRDefault="005C4D20" w:rsidP="005C4D20">
            <w:pPr>
              <w:pStyle w:val="a5"/>
              <w:rPr>
                <w:rFonts w:ascii="Arial" w:hAnsi="Arial" w:cs="Arial"/>
                <w:sz w:val="16"/>
                <w:szCs w:val="16"/>
              </w:rPr>
            </w:pPr>
          </w:p>
        </w:tc>
        <w:tc>
          <w:tcPr>
            <w:tcW w:w="1099" w:type="dxa"/>
            <w:vMerge/>
            <w:hideMark/>
          </w:tcPr>
          <w:p w14:paraId="34C97384" w14:textId="77777777" w:rsidR="005C4D20" w:rsidRPr="00723289" w:rsidRDefault="005C4D20" w:rsidP="005C4D20">
            <w:pPr>
              <w:pStyle w:val="a5"/>
              <w:rPr>
                <w:rFonts w:ascii="Arial" w:hAnsi="Arial" w:cs="Arial"/>
                <w:sz w:val="16"/>
                <w:szCs w:val="16"/>
              </w:rPr>
            </w:pPr>
          </w:p>
        </w:tc>
        <w:tc>
          <w:tcPr>
            <w:tcW w:w="992" w:type="dxa"/>
            <w:vMerge/>
            <w:hideMark/>
          </w:tcPr>
          <w:p w14:paraId="2F614FD8" w14:textId="77777777" w:rsidR="005C4D20" w:rsidRPr="00723289" w:rsidRDefault="005C4D20" w:rsidP="005C4D20">
            <w:pPr>
              <w:pStyle w:val="a5"/>
              <w:rPr>
                <w:rFonts w:ascii="Arial" w:hAnsi="Arial" w:cs="Arial"/>
                <w:sz w:val="16"/>
                <w:szCs w:val="16"/>
              </w:rPr>
            </w:pPr>
          </w:p>
        </w:tc>
        <w:tc>
          <w:tcPr>
            <w:tcW w:w="993" w:type="dxa"/>
            <w:vMerge/>
            <w:hideMark/>
          </w:tcPr>
          <w:p w14:paraId="4340D07C" w14:textId="77777777" w:rsidR="005C4D20" w:rsidRPr="00723289" w:rsidRDefault="005C4D20" w:rsidP="005C4D20">
            <w:pPr>
              <w:pStyle w:val="a5"/>
              <w:rPr>
                <w:rFonts w:ascii="Arial" w:hAnsi="Arial" w:cs="Arial"/>
                <w:sz w:val="16"/>
                <w:szCs w:val="16"/>
              </w:rPr>
            </w:pPr>
          </w:p>
        </w:tc>
        <w:tc>
          <w:tcPr>
            <w:tcW w:w="850" w:type="dxa"/>
            <w:vMerge/>
            <w:hideMark/>
          </w:tcPr>
          <w:p w14:paraId="288AF5AC" w14:textId="77777777" w:rsidR="005C4D20" w:rsidRPr="00723289" w:rsidRDefault="005C4D20" w:rsidP="005C4D20">
            <w:pPr>
              <w:pStyle w:val="a5"/>
              <w:rPr>
                <w:rFonts w:ascii="Arial" w:hAnsi="Arial" w:cs="Arial"/>
                <w:sz w:val="16"/>
                <w:szCs w:val="16"/>
              </w:rPr>
            </w:pPr>
          </w:p>
        </w:tc>
      </w:tr>
      <w:tr w:rsidR="00723289" w:rsidRPr="00723289" w14:paraId="1FC450E3" w14:textId="77777777" w:rsidTr="003312AE">
        <w:trPr>
          <w:trHeight w:val="840"/>
        </w:trPr>
        <w:tc>
          <w:tcPr>
            <w:tcW w:w="851" w:type="dxa"/>
            <w:vMerge/>
            <w:hideMark/>
          </w:tcPr>
          <w:p w14:paraId="67AC638D" w14:textId="77777777" w:rsidR="005C4D20" w:rsidRPr="00723289" w:rsidRDefault="005C4D20" w:rsidP="005C4D20">
            <w:pPr>
              <w:pStyle w:val="a5"/>
              <w:rPr>
                <w:rFonts w:ascii="Arial" w:hAnsi="Arial" w:cs="Arial"/>
                <w:sz w:val="16"/>
                <w:szCs w:val="16"/>
              </w:rPr>
            </w:pPr>
          </w:p>
        </w:tc>
        <w:tc>
          <w:tcPr>
            <w:tcW w:w="1972" w:type="dxa"/>
            <w:vMerge/>
            <w:hideMark/>
          </w:tcPr>
          <w:p w14:paraId="5B74053E" w14:textId="77777777" w:rsidR="005C4D20" w:rsidRPr="00723289" w:rsidRDefault="005C4D20" w:rsidP="005C4D20">
            <w:pPr>
              <w:pStyle w:val="a5"/>
              <w:rPr>
                <w:rFonts w:ascii="Arial" w:hAnsi="Arial" w:cs="Arial"/>
                <w:sz w:val="16"/>
                <w:szCs w:val="16"/>
              </w:rPr>
            </w:pPr>
          </w:p>
        </w:tc>
        <w:tc>
          <w:tcPr>
            <w:tcW w:w="1288" w:type="dxa"/>
            <w:vMerge/>
            <w:hideMark/>
          </w:tcPr>
          <w:p w14:paraId="0CFA0061" w14:textId="77777777" w:rsidR="005C4D20" w:rsidRPr="00723289" w:rsidRDefault="005C4D20" w:rsidP="005C4D20">
            <w:pPr>
              <w:pStyle w:val="a5"/>
              <w:rPr>
                <w:rFonts w:ascii="Arial" w:hAnsi="Arial" w:cs="Arial"/>
                <w:sz w:val="16"/>
                <w:szCs w:val="16"/>
              </w:rPr>
            </w:pPr>
          </w:p>
        </w:tc>
        <w:tc>
          <w:tcPr>
            <w:tcW w:w="1559" w:type="dxa"/>
            <w:hideMark/>
          </w:tcPr>
          <w:p w14:paraId="6DED4F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440DA9D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B38BC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утверждения председателя комиссии</w:t>
            </w:r>
          </w:p>
        </w:tc>
        <w:tc>
          <w:tcPr>
            <w:tcW w:w="1593" w:type="dxa"/>
            <w:vMerge/>
            <w:hideMark/>
          </w:tcPr>
          <w:p w14:paraId="2A99B5DE" w14:textId="77777777" w:rsidR="005C4D20" w:rsidRPr="00723289" w:rsidRDefault="005C4D20" w:rsidP="005C4D20">
            <w:pPr>
              <w:pStyle w:val="a5"/>
              <w:rPr>
                <w:rFonts w:ascii="Arial" w:hAnsi="Arial" w:cs="Arial"/>
                <w:sz w:val="16"/>
                <w:szCs w:val="16"/>
              </w:rPr>
            </w:pPr>
          </w:p>
        </w:tc>
        <w:tc>
          <w:tcPr>
            <w:tcW w:w="1560" w:type="dxa"/>
            <w:vMerge/>
            <w:hideMark/>
          </w:tcPr>
          <w:p w14:paraId="65E2D359" w14:textId="77777777" w:rsidR="005C4D20" w:rsidRPr="00723289" w:rsidRDefault="005C4D20" w:rsidP="005C4D20">
            <w:pPr>
              <w:pStyle w:val="a5"/>
              <w:rPr>
                <w:rFonts w:ascii="Arial" w:hAnsi="Arial" w:cs="Arial"/>
                <w:sz w:val="16"/>
                <w:szCs w:val="16"/>
              </w:rPr>
            </w:pPr>
          </w:p>
        </w:tc>
        <w:tc>
          <w:tcPr>
            <w:tcW w:w="1099" w:type="dxa"/>
            <w:vMerge/>
            <w:hideMark/>
          </w:tcPr>
          <w:p w14:paraId="49D2E508" w14:textId="77777777" w:rsidR="005C4D20" w:rsidRPr="00723289" w:rsidRDefault="005C4D20" w:rsidP="005C4D20">
            <w:pPr>
              <w:pStyle w:val="a5"/>
              <w:rPr>
                <w:rFonts w:ascii="Arial" w:hAnsi="Arial" w:cs="Arial"/>
                <w:sz w:val="16"/>
                <w:szCs w:val="16"/>
              </w:rPr>
            </w:pPr>
          </w:p>
        </w:tc>
        <w:tc>
          <w:tcPr>
            <w:tcW w:w="992" w:type="dxa"/>
            <w:vMerge/>
            <w:hideMark/>
          </w:tcPr>
          <w:p w14:paraId="3AA94CBB" w14:textId="77777777" w:rsidR="005C4D20" w:rsidRPr="00723289" w:rsidRDefault="005C4D20" w:rsidP="005C4D20">
            <w:pPr>
              <w:pStyle w:val="a5"/>
              <w:rPr>
                <w:rFonts w:ascii="Arial" w:hAnsi="Arial" w:cs="Arial"/>
                <w:sz w:val="16"/>
                <w:szCs w:val="16"/>
              </w:rPr>
            </w:pPr>
          </w:p>
        </w:tc>
        <w:tc>
          <w:tcPr>
            <w:tcW w:w="993" w:type="dxa"/>
            <w:vMerge/>
            <w:hideMark/>
          </w:tcPr>
          <w:p w14:paraId="0BF18032" w14:textId="77777777" w:rsidR="005C4D20" w:rsidRPr="00723289" w:rsidRDefault="005C4D20" w:rsidP="005C4D20">
            <w:pPr>
              <w:pStyle w:val="a5"/>
              <w:rPr>
                <w:rFonts w:ascii="Arial" w:hAnsi="Arial" w:cs="Arial"/>
                <w:sz w:val="16"/>
                <w:szCs w:val="16"/>
              </w:rPr>
            </w:pPr>
          </w:p>
        </w:tc>
        <w:tc>
          <w:tcPr>
            <w:tcW w:w="850" w:type="dxa"/>
            <w:vMerge/>
            <w:hideMark/>
          </w:tcPr>
          <w:p w14:paraId="4ACFC4F9" w14:textId="77777777" w:rsidR="005C4D20" w:rsidRPr="00723289" w:rsidRDefault="005C4D20" w:rsidP="005C4D20">
            <w:pPr>
              <w:pStyle w:val="a5"/>
              <w:rPr>
                <w:rFonts w:ascii="Arial" w:hAnsi="Arial" w:cs="Arial"/>
                <w:sz w:val="16"/>
                <w:szCs w:val="16"/>
              </w:rPr>
            </w:pPr>
          </w:p>
        </w:tc>
      </w:tr>
      <w:tr w:rsidR="00723289" w:rsidRPr="00723289" w14:paraId="6B6121AB" w14:textId="77777777" w:rsidTr="003312AE">
        <w:trPr>
          <w:trHeight w:val="1270"/>
        </w:trPr>
        <w:tc>
          <w:tcPr>
            <w:tcW w:w="851" w:type="dxa"/>
            <w:vMerge w:val="restart"/>
            <w:noWrap/>
            <w:hideMark/>
          </w:tcPr>
          <w:p w14:paraId="495FD26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3.1.1.3</w:t>
            </w:r>
          </w:p>
        </w:tc>
        <w:tc>
          <w:tcPr>
            <w:tcW w:w="1972" w:type="dxa"/>
            <w:vMerge w:val="restart"/>
            <w:hideMark/>
          </w:tcPr>
          <w:p w14:paraId="7C18A81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58F65EC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7E9F47C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3F9128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EDE0BE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приобретения</w:t>
            </w:r>
          </w:p>
        </w:tc>
        <w:tc>
          <w:tcPr>
            <w:tcW w:w="1593" w:type="dxa"/>
            <w:vMerge w:val="restart"/>
            <w:hideMark/>
          </w:tcPr>
          <w:p w14:paraId="677BC49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12325B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30F7C9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2CFDA01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18F2697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26C4EA6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7BE638E1" w14:textId="77777777" w:rsidTr="003312AE">
        <w:trPr>
          <w:trHeight w:val="1120"/>
        </w:trPr>
        <w:tc>
          <w:tcPr>
            <w:tcW w:w="851" w:type="dxa"/>
            <w:vMerge/>
            <w:hideMark/>
          </w:tcPr>
          <w:p w14:paraId="08559C6E" w14:textId="77777777" w:rsidR="005C4D20" w:rsidRPr="00723289" w:rsidRDefault="005C4D20" w:rsidP="005C4D20">
            <w:pPr>
              <w:pStyle w:val="a5"/>
              <w:rPr>
                <w:rFonts w:ascii="Arial" w:hAnsi="Arial" w:cs="Arial"/>
                <w:sz w:val="16"/>
                <w:szCs w:val="16"/>
              </w:rPr>
            </w:pPr>
          </w:p>
        </w:tc>
        <w:tc>
          <w:tcPr>
            <w:tcW w:w="1972" w:type="dxa"/>
            <w:vMerge/>
            <w:hideMark/>
          </w:tcPr>
          <w:p w14:paraId="575ECC73" w14:textId="77777777" w:rsidR="005C4D20" w:rsidRPr="00723289" w:rsidRDefault="005C4D20" w:rsidP="005C4D20">
            <w:pPr>
              <w:pStyle w:val="a5"/>
              <w:rPr>
                <w:rFonts w:ascii="Arial" w:hAnsi="Arial" w:cs="Arial"/>
                <w:sz w:val="16"/>
                <w:szCs w:val="16"/>
              </w:rPr>
            </w:pPr>
          </w:p>
        </w:tc>
        <w:tc>
          <w:tcPr>
            <w:tcW w:w="1288" w:type="dxa"/>
            <w:vMerge/>
            <w:hideMark/>
          </w:tcPr>
          <w:p w14:paraId="6AD64339" w14:textId="77777777" w:rsidR="005C4D20" w:rsidRPr="00723289" w:rsidRDefault="005C4D20" w:rsidP="005C4D20">
            <w:pPr>
              <w:pStyle w:val="a5"/>
              <w:rPr>
                <w:rFonts w:ascii="Arial" w:hAnsi="Arial" w:cs="Arial"/>
                <w:sz w:val="16"/>
                <w:szCs w:val="16"/>
              </w:rPr>
            </w:pPr>
          </w:p>
        </w:tc>
        <w:tc>
          <w:tcPr>
            <w:tcW w:w="1559" w:type="dxa"/>
            <w:hideMark/>
          </w:tcPr>
          <w:p w14:paraId="38DDCDA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30285C5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76A233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5DD5804B" w14:textId="77777777" w:rsidR="005C4D20" w:rsidRPr="00723289" w:rsidRDefault="005C4D20" w:rsidP="005C4D20">
            <w:pPr>
              <w:pStyle w:val="a5"/>
              <w:rPr>
                <w:rFonts w:ascii="Arial" w:hAnsi="Arial" w:cs="Arial"/>
                <w:sz w:val="16"/>
                <w:szCs w:val="16"/>
              </w:rPr>
            </w:pPr>
          </w:p>
        </w:tc>
        <w:tc>
          <w:tcPr>
            <w:tcW w:w="1560" w:type="dxa"/>
            <w:vMerge/>
            <w:hideMark/>
          </w:tcPr>
          <w:p w14:paraId="62A7A77E" w14:textId="77777777" w:rsidR="005C4D20" w:rsidRPr="00723289" w:rsidRDefault="005C4D20" w:rsidP="005C4D20">
            <w:pPr>
              <w:pStyle w:val="a5"/>
              <w:rPr>
                <w:rFonts w:ascii="Arial" w:hAnsi="Arial" w:cs="Arial"/>
                <w:sz w:val="16"/>
                <w:szCs w:val="16"/>
              </w:rPr>
            </w:pPr>
          </w:p>
        </w:tc>
        <w:tc>
          <w:tcPr>
            <w:tcW w:w="1099" w:type="dxa"/>
            <w:vMerge/>
            <w:hideMark/>
          </w:tcPr>
          <w:p w14:paraId="54D17C57" w14:textId="77777777" w:rsidR="005C4D20" w:rsidRPr="00723289" w:rsidRDefault="005C4D20" w:rsidP="005C4D20">
            <w:pPr>
              <w:pStyle w:val="a5"/>
              <w:rPr>
                <w:rFonts w:ascii="Arial" w:hAnsi="Arial" w:cs="Arial"/>
                <w:sz w:val="16"/>
                <w:szCs w:val="16"/>
              </w:rPr>
            </w:pPr>
          </w:p>
        </w:tc>
        <w:tc>
          <w:tcPr>
            <w:tcW w:w="992" w:type="dxa"/>
            <w:vMerge/>
            <w:hideMark/>
          </w:tcPr>
          <w:p w14:paraId="039C0135" w14:textId="77777777" w:rsidR="005C4D20" w:rsidRPr="00723289" w:rsidRDefault="005C4D20" w:rsidP="005C4D20">
            <w:pPr>
              <w:pStyle w:val="a5"/>
              <w:rPr>
                <w:rFonts w:ascii="Arial" w:hAnsi="Arial" w:cs="Arial"/>
                <w:sz w:val="16"/>
                <w:szCs w:val="16"/>
              </w:rPr>
            </w:pPr>
          </w:p>
        </w:tc>
        <w:tc>
          <w:tcPr>
            <w:tcW w:w="993" w:type="dxa"/>
            <w:vMerge/>
            <w:hideMark/>
          </w:tcPr>
          <w:p w14:paraId="12E6FB70" w14:textId="77777777" w:rsidR="005C4D20" w:rsidRPr="00723289" w:rsidRDefault="005C4D20" w:rsidP="005C4D20">
            <w:pPr>
              <w:pStyle w:val="a5"/>
              <w:rPr>
                <w:rFonts w:ascii="Arial" w:hAnsi="Arial" w:cs="Arial"/>
                <w:sz w:val="16"/>
                <w:szCs w:val="16"/>
              </w:rPr>
            </w:pPr>
          </w:p>
        </w:tc>
        <w:tc>
          <w:tcPr>
            <w:tcW w:w="850" w:type="dxa"/>
            <w:vMerge/>
            <w:hideMark/>
          </w:tcPr>
          <w:p w14:paraId="4248BF78" w14:textId="77777777" w:rsidR="005C4D20" w:rsidRPr="00723289" w:rsidRDefault="005C4D20" w:rsidP="005C4D20">
            <w:pPr>
              <w:pStyle w:val="a5"/>
              <w:rPr>
                <w:rFonts w:ascii="Arial" w:hAnsi="Arial" w:cs="Arial"/>
                <w:sz w:val="16"/>
                <w:szCs w:val="16"/>
              </w:rPr>
            </w:pPr>
          </w:p>
        </w:tc>
      </w:tr>
      <w:tr w:rsidR="00723289" w:rsidRPr="00723289" w14:paraId="578CB8EF" w14:textId="77777777" w:rsidTr="003312AE">
        <w:trPr>
          <w:trHeight w:val="1263"/>
        </w:trPr>
        <w:tc>
          <w:tcPr>
            <w:tcW w:w="851" w:type="dxa"/>
            <w:vMerge/>
            <w:hideMark/>
          </w:tcPr>
          <w:p w14:paraId="4A210B38" w14:textId="77777777" w:rsidR="005C4D20" w:rsidRPr="00723289" w:rsidRDefault="005C4D20" w:rsidP="005C4D20">
            <w:pPr>
              <w:pStyle w:val="a5"/>
              <w:rPr>
                <w:rFonts w:ascii="Arial" w:hAnsi="Arial" w:cs="Arial"/>
                <w:sz w:val="16"/>
                <w:szCs w:val="16"/>
              </w:rPr>
            </w:pPr>
          </w:p>
        </w:tc>
        <w:tc>
          <w:tcPr>
            <w:tcW w:w="1972" w:type="dxa"/>
            <w:vMerge/>
            <w:hideMark/>
          </w:tcPr>
          <w:p w14:paraId="70B84A5E" w14:textId="77777777" w:rsidR="005C4D20" w:rsidRPr="00723289" w:rsidRDefault="005C4D20" w:rsidP="005C4D20">
            <w:pPr>
              <w:pStyle w:val="a5"/>
              <w:rPr>
                <w:rFonts w:ascii="Arial" w:hAnsi="Arial" w:cs="Arial"/>
                <w:sz w:val="16"/>
                <w:szCs w:val="16"/>
              </w:rPr>
            </w:pPr>
          </w:p>
        </w:tc>
        <w:tc>
          <w:tcPr>
            <w:tcW w:w="1288" w:type="dxa"/>
            <w:vMerge/>
            <w:hideMark/>
          </w:tcPr>
          <w:p w14:paraId="6909EEFC" w14:textId="77777777" w:rsidR="005C4D20" w:rsidRPr="00723289" w:rsidRDefault="005C4D20" w:rsidP="005C4D20">
            <w:pPr>
              <w:pStyle w:val="a5"/>
              <w:rPr>
                <w:rFonts w:ascii="Arial" w:hAnsi="Arial" w:cs="Arial"/>
                <w:sz w:val="16"/>
                <w:szCs w:val="16"/>
              </w:rPr>
            </w:pPr>
          </w:p>
        </w:tc>
        <w:tc>
          <w:tcPr>
            <w:tcW w:w="1559" w:type="dxa"/>
            <w:hideMark/>
          </w:tcPr>
          <w:p w14:paraId="3D2216A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5FCD08F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7DD0F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56B3BD74" w14:textId="77777777" w:rsidR="005C4D20" w:rsidRPr="00723289" w:rsidRDefault="005C4D20" w:rsidP="005C4D20">
            <w:pPr>
              <w:pStyle w:val="a5"/>
              <w:rPr>
                <w:rFonts w:ascii="Arial" w:hAnsi="Arial" w:cs="Arial"/>
                <w:sz w:val="16"/>
                <w:szCs w:val="16"/>
              </w:rPr>
            </w:pPr>
          </w:p>
        </w:tc>
        <w:tc>
          <w:tcPr>
            <w:tcW w:w="1560" w:type="dxa"/>
            <w:vMerge/>
            <w:hideMark/>
          </w:tcPr>
          <w:p w14:paraId="4877FBC2" w14:textId="77777777" w:rsidR="005C4D20" w:rsidRPr="00723289" w:rsidRDefault="005C4D20" w:rsidP="005C4D20">
            <w:pPr>
              <w:pStyle w:val="a5"/>
              <w:rPr>
                <w:rFonts w:ascii="Arial" w:hAnsi="Arial" w:cs="Arial"/>
                <w:sz w:val="16"/>
                <w:szCs w:val="16"/>
              </w:rPr>
            </w:pPr>
          </w:p>
        </w:tc>
        <w:tc>
          <w:tcPr>
            <w:tcW w:w="1099" w:type="dxa"/>
            <w:vMerge/>
            <w:hideMark/>
          </w:tcPr>
          <w:p w14:paraId="3E021B8A" w14:textId="77777777" w:rsidR="005C4D20" w:rsidRPr="00723289" w:rsidRDefault="005C4D20" w:rsidP="005C4D20">
            <w:pPr>
              <w:pStyle w:val="a5"/>
              <w:rPr>
                <w:rFonts w:ascii="Arial" w:hAnsi="Arial" w:cs="Arial"/>
                <w:sz w:val="16"/>
                <w:szCs w:val="16"/>
              </w:rPr>
            </w:pPr>
          </w:p>
        </w:tc>
        <w:tc>
          <w:tcPr>
            <w:tcW w:w="992" w:type="dxa"/>
            <w:vMerge/>
            <w:hideMark/>
          </w:tcPr>
          <w:p w14:paraId="71E763B5" w14:textId="77777777" w:rsidR="005C4D20" w:rsidRPr="00723289" w:rsidRDefault="005C4D20" w:rsidP="005C4D20">
            <w:pPr>
              <w:pStyle w:val="a5"/>
              <w:rPr>
                <w:rFonts w:ascii="Arial" w:hAnsi="Arial" w:cs="Arial"/>
                <w:sz w:val="16"/>
                <w:szCs w:val="16"/>
              </w:rPr>
            </w:pPr>
          </w:p>
        </w:tc>
        <w:tc>
          <w:tcPr>
            <w:tcW w:w="993" w:type="dxa"/>
            <w:vMerge/>
            <w:hideMark/>
          </w:tcPr>
          <w:p w14:paraId="54E90A24" w14:textId="77777777" w:rsidR="005C4D20" w:rsidRPr="00723289" w:rsidRDefault="005C4D20" w:rsidP="005C4D20">
            <w:pPr>
              <w:pStyle w:val="a5"/>
              <w:rPr>
                <w:rFonts w:ascii="Arial" w:hAnsi="Arial" w:cs="Arial"/>
                <w:sz w:val="16"/>
                <w:szCs w:val="16"/>
              </w:rPr>
            </w:pPr>
          </w:p>
        </w:tc>
        <w:tc>
          <w:tcPr>
            <w:tcW w:w="850" w:type="dxa"/>
            <w:vMerge/>
            <w:hideMark/>
          </w:tcPr>
          <w:p w14:paraId="0B36FCCB" w14:textId="77777777" w:rsidR="005C4D20" w:rsidRPr="00723289" w:rsidRDefault="005C4D20" w:rsidP="005C4D20">
            <w:pPr>
              <w:pStyle w:val="a5"/>
              <w:rPr>
                <w:rFonts w:ascii="Arial" w:hAnsi="Arial" w:cs="Arial"/>
                <w:sz w:val="16"/>
                <w:szCs w:val="16"/>
              </w:rPr>
            </w:pPr>
          </w:p>
        </w:tc>
      </w:tr>
      <w:tr w:rsidR="00723289" w:rsidRPr="00723289" w14:paraId="32951288" w14:textId="77777777" w:rsidTr="003312AE">
        <w:trPr>
          <w:trHeight w:val="1394"/>
        </w:trPr>
        <w:tc>
          <w:tcPr>
            <w:tcW w:w="851" w:type="dxa"/>
            <w:vMerge w:val="restart"/>
            <w:hideMark/>
          </w:tcPr>
          <w:p w14:paraId="4C9F83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3.1.1.4</w:t>
            </w:r>
          </w:p>
        </w:tc>
        <w:tc>
          <w:tcPr>
            <w:tcW w:w="1972" w:type="dxa"/>
            <w:vMerge w:val="restart"/>
            <w:hideMark/>
          </w:tcPr>
          <w:p w14:paraId="1E8CC39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приемки материалов (материальных ценностей) (ф. 0504220)</w:t>
            </w:r>
          </w:p>
        </w:tc>
        <w:tc>
          <w:tcPr>
            <w:tcW w:w="1288" w:type="dxa"/>
            <w:vMerge w:val="restart"/>
            <w:hideMark/>
          </w:tcPr>
          <w:p w14:paraId="193970D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4BA9FBC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hideMark/>
          </w:tcPr>
          <w:p w14:paraId="532C28A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noWrap/>
            <w:hideMark/>
          </w:tcPr>
          <w:p w14:paraId="60206D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поступления МЗ </w:t>
            </w:r>
          </w:p>
        </w:tc>
        <w:tc>
          <w:tcPr>
            <w:tcW w:w="1593" w:type="dxa"/>
            <w:vMerge w:val="restart"/>
            <w:hideMark/>
          </w:tcPr>
          <w:p w14:paraId="57056D0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vMerge w:val="restart"/>
            <w:noWrap/>
            <w:hideMark/>
          </w:tcPr>
          <w:p w14:paraId="0633D0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0CC9F28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запасов </w:t>
            </w:r>
          </w:p>
        </w:tc>
        <w:tc>
          <w:tcPr>
            <w:tcW w:w="992" w:type="dxa"/>
            <w:vMerge w:val="restart"/>
            <w:hideMark/>
          </w:tcPr>
          <w:p w14:paraId="3A69405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72D61E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1B62A6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5BE637EA" w14:textId="77777777" w:rsidTr="003312AE">
        <w:trPr>
          <w:trHeight w:val="1107"/>
        </w:trPr>
        <w:tc>
          <w:tcPr>
            <w:tcW w:w="851" w:type="dxa"/>
            <w:vMerge/>
            <w:hideMark/>
          </w:tcPr>
          <w:p w14:paraId="1BF4AF98" w14:textId="77777777" w:rsidR="005C4D20" w:rsidRPr="00723289" w:rsidRDefault="005C4D20" w:rsidP="005C4D20">
            <w:pPr>
              <w:pStyle w:val="a5"/>
              <w:rPr>
                <w:rFonts w:ascii="Arial" w:hAnsi="Arial" w:cs="Arial"/>
                <w:sz w:val="16"/>
                <w:szCs w:val="16"/>
              </w:rPr>
            </w:pPr>
          </w:p>
        </w:tc>
        <w:tc>
          <w:tcPr>
            <w:tcW w:w="1972" w:type="dxa"/>
            <w:vMerge/>
            <w:hideMark/>
          </w:tcPr>
          <w:p w14:paraId="150118F0" w14:textId="77777777" w:rsidR="005C4D20" w:rsidRPr="00723289" w:rsidRDefault="005C4D20" w:rsidP="005C4D20">
            <w:pPr>
              <w:pStyle w:val="a5"/>
              <w:rPr>
                <w:rFonts w:ascii="Arial" w:hAnsi="Arial" w:cs="Arial"/>
                <w:sz w:val="16"/>
                <w:szCs w:val="16"/>
              </w:rPr>
            </w:pPr>
          </w:p>
        </w:tc>
        <w:tc>
          <w:tcPr>
            <w:tcW w:w="1288" w:type="dxa"/>
            <w:vMerge/>
            <w:hideMark/>
          </w:tcPr>
          <w:p w14:paraId="662663EF" w14:textId="77777777" w:rsidR="005C4D20" w:rsidRPr="00723289" w:rsidRDefault="005C4D20" w:rsidP="005C4D20">
            <w:pPr>
              <w:pStyle w:val="a5"/>
              <w:rPr>
                <w:rFonts w:ascii="Arial" w:hAnsi="Arial" w:cs="Arial"/>
                <w:sz w:val="16"/>
                <w:szCs w:val="16"/>
              </w:rPr>
            </w:pPr>
          </w:p>
        </w:tc>
        <w:tc>
          <w:tcPr>
            <w:tcW w:w="1559" w:type="dxa"/>
            <w:hideMark/>
          </w:tcPr>
          <w:p w14:paraId="69D4C33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22528E7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54314C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дня после составления</w:t>
            </w:r>
          </w:p>
        </w:tc>
        <w:tc>
          <w:tcPr>
            <w:tcW w:w="1593" w:type="dxa"/>
            <w:vMerge/>
            <w:hideMark/>
          </w:tcPr>
          <w:p w14:paraId="024B8EC4" w14:textId="77777777" w:rsidR="005C4D20" w:rsidRPr="00723289" w:rsidRDefault="005C4D20" w:rsidP="005C4D20">
            <w:pPr>
              <w:pStyle w:val="a5"/>
              <w:rPr>
                <w:rFonts w:ascii="Arial" w:hAnsi="Arial" w:cs="Arial"/>
                <w:sz w:val="16"/>
                <w:szCs w:val="16"/>
              </w:rPr>
            </w:pPr>
          </w:p>
        </w:tc>
        <w:tc>
          <w:tcPr>
            <w:tcW w:w="1560" w:type="dxa"/>
            <w:vMerge/>
            <w:hideMark/>
          </w:tcPr>
          <w:p w14:paraId="27B095CC" w14:textId="77777777" w:rsidR="005C4D20" w:rsidRPr="00723289" w:rsidRDefault="005C4D20" w:rsidP="005C4D20">
            <w:pPr>
              <w:pStyle w:val="a5"/>
              <w:rPr>
                <w:rFonts w:ascii="Arial" w:hAnsi="Arial" w:cs="Arial"/>
                <w:sz w:val="16"/>
                <w:szCs w:val="16"/>
              </w:rPr>
            </w:pPr>
          </w:p>
        </w:tc>
        <w:tc>
          <w:tcPr>
            <w:tcW w:w="1099" w:type="dxa"/>
            <w:vMerge/>
            <w:hideMark/>
          </w:tcPr>
          <w:p w14:paraId="3C6F8D7A" w14:textId="77777777" w:rsidR="005C4D20" w:rsidRPr="00723289" w:rsidRDefault="005C4D20" w:rsidP="005C4D20">
            <w:pPr>
              <w:pStyle w:val="a5"/>
              <w:rPr>
                <w:rFonts w:ascii="Arial" w:hAnsi="Arial" w:cs="Arial"/>
                <w:sz w:val="16"/>
                <w:szCs w:val="16"/>
              </w:rPr>
            </w:pPr>
          </w:p>
        </w:tc>
        <w:tc>
          <w:tcPr>
            <w:tcW w:w="992" w:type="dxa"/>
            <w:vMerge/>
            <w:hideMark/>
          </w:tcPr>
          <w:p w14:paraId="1E934E0D" w14:textId="77777777" w:rsidR="005C4D20" w:rsidRPr="00723289" w:rsidRDefault="005C4D20" w:rsidP="005C4D20">
            <w:pPr>
              <w:pStyle w:val="a5"/>
              <w:rPr>
                <w:rFonts w:ascii="Arial" w:hAnsi="Arial" w:cs="Arial"/>
                <w:sz w:val="16"/>
                <w:szCs w:val="16"/>
              </w:rPr>
            </w:pPr>
          </w:p>
        </w:tc>
        <w:tc>
          <w:tcPr>
            <w:tcW w:w="993" w:type="dxa"/>
            <w:vMerge/>
            <w:hideMark/>
          </w:tcPr>
          <w:p w14:paraId="1425FC34" w14:textId="77777777" w:rsidR="005C4D20" w:rsidRPr="00723289" w:rsidRDefault="005C4D20" w:rsidP="005C4D20">
            <w:pPr>
              <w:pStyle w:val="a5"/>
              <w:rPr>
                <w:rFonts w:ascii="Arial" w:hAnsi="Arial" w:cs="Arial"/>
                <w:sz w:val="16"/>
                <w:szCs w:val="16"/>
              </w:rPr>
            </w:pPr>
          </w:p>
        </w:tc>
        <w:tc>
          <w:tcPr>
            <w:tcW w:w="850" w:type="dxa"/>
            <w:vMerge/>
            <w:hideMark/>
          </w:tcPr>
          <w:p w14:paraId="10490234" w14:textId="77777777" w:rsidR="005C4D20" w:rsidRPr="00723289" w:rsidRDefault="005C4D20" w:rsidP="005C4D20">
            <w:pPr>
              <w:pStyle w:val="a5"/>
              <w:rPr>
                <w:rFonts w:ascii="Arial" w:hAnsi="Arial" w:cs="Arial"/>
                <w:sz w:val="16"/>
                <w:szCs w:val="16"/>
              </w:rPr>
            </w:pPr>
          </w:p>
        </w:tc>
      </w:tr>
      <w:tr w:rsidR="00723289" w:rsidRPr="00723289" w14:paraId="351613D1" w14:textId="77777777" w:rsidTr="003312AE">
        <w:trPr>
          <w:trHeight w:val="1279"/>
        </w:trPr>
        <w:tc>
          <w:tcPr>
            <w:tcW w:w="851" w:type="dxa"/>
            <w:vMerge/>
            <w:hideMark/>
          </w:tcPr>
          <w:p w14:paraId="29FC0099" w14:textId="77777777" w:rsidR="005C4D20" w:rsidRPr="00723289" w:rsidRDefault="005C4D20" w:rsidP="005C4D20">
            <w:pPr>
              <w:pStyle w:val="a5"/>
              <w:rPr>
                <w:rFonts w:ascii="Arial" w:hAnsi="Arial" w:cs="Arial"/>
                <w:sz w:val="16"/>
                <w:szCs w:val="16"/>
              </w:rPr>
            </w:pPr>
          </w:p>
        </w:tc>
        <w:tc>
          <w:tcPr>
            <w:tcW w:w="1972" w:type="dxa"/>
            <w:vMerge/>
            <w:hideMark/>
          </w:tcPr>
          <w:p w14:paraId="43AFB956" w14:textId="77777777" w:rsidR="005C4D20" w:rsidRPr="00723289" w:rsidRDefault="005C4D20" w:rsidP="005C4D20">
            <w:pPr>
              <w:pStyle w:val="a5"/>
              <w:rPr>
                <w:rFonts w:ascii="Arial" w:hAnsi="Arial" w:cs="Arial"/>
                <w:sz w:val="16"/>
                <w:szCs w:val="16"/>
              </w:rPr>
            </w:pPr>
          </w:p>
        </w:tc>
        <w:tc>
          <w:tcPr>
            <w:tcW w:w="1288" w:type="dxa"/>
            <w:vMerge/>
            <w:hideMark/>
          </w:tcPr>
          <w:p w14:paraId="4765E438" w14:textId="77777777" w:rsidR="005C4D20" w:rsidRPr="00723289" w:rsidRDefault="005C4D20" w:rsidP="005C4D20">
            <w:pPr>
              <w:pStyle w:val="a5"/>
              <w:rPr>
                <w:rFonts w:ascii="Arial" w:hAnsi="Arial" w:cs="Arial"/>
                <w:sz w:val="16"/>
                <w:szCs w:val="16"/>
              </w:rPr>
            </w:pPr>
          </w:p>
        </w:tc>
        <w:tc>
          <w:tcPr>
            <w:tcW w:w="1559" w:type="dxa"/>
            <w:hideMark/>
          </w:tcPr>
          <w:p w14:paraId="2AF119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hideMark/>
          </w:tcPr>
          <w:p w14:paraId="7E619A9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0174688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членами комиссии </w:t>
            </w:r>
          </w:p>
        </w:tc>
        <w:tc>
          <w:tcPr>
            <w:tcW w:w="1593" w:type="dxa"/>
            <w:vMerge/>
            <w:hideMark/>
          </w:tcPr>
          <w:p w14:paraId="69D9C1A7" w14:textId="77777777" w:rsidR="005C4D20" w:rsidRPr="00723289" w:rsidRDefault="005C4D20" w:rsidP="005C4D20">
            <w:pPr>
              <w:pStyle w:val="a5"/>
              <w:rPr>
                <w:rFonts w:ascii="Arial" w:hAnsi="Arial" w:cs="Arial"/>
                <w:sz w:val="16"/>
                <w:szCs w:val="16"/>
              </w:rPr>
            </w:pPr>
          </w:p>
        </w:tc>
        <w:tc>
          <w:tcPr>
            <w:tcW w:w="1560" w:type="dxa"/>
            <w:vMerge/>
            <w:hideMark/>
          </w:tcPr>
          <w:p w14:paraId="61E704A0" w14:textId="77777777" w:rsidR="005C4D20" w:rsidRPr="00723289" w:rsidRDefault="005C4D20" w:rsidP="005C4D20">
            <w:pPr>
              <w:pStyle w:val="a5"/>
              <w:rPr>
                <w:rFonts w:ascii="Arial" w:hAnsi="Arial" w:cs="Arial"/>
                <w:sz w:val="16"/>
                <w:szCs w:val="16"/>
              </w:rPr>
            </w:pPr>
          </w:p>
        </w:tc>
        <w:tc>
          <w:tcPr>
            <w:tcW w:w="1099" w:type="dxa"/>
            <w:vMerge/>
            <w:hideMark/>
          </w:tcPr>
          <w:p w14:paraId="76A95513" w14:textId="77777777" w:rsidR="005C4D20" w:rsidRPr="00723289" w:rsidRDefault="005C4D20" w:rsidP="005C4D20">
            <w:pPr>
              <w:pStyle w:val="a5"/>
              <w:rPr>
                <w:rFonts w:ascii="Arial" w:hAnsi="Arial" w:cs="Arial"/>
                <w:sz w:val="16"/>
                <w:szCs w:val="16"/>
              </w:rPr>
            </w:pPr>
          </w:p>
        </w:tc>
        <w:tc>
          <w:tcPr>
            <w:tcW w:w="992" w:type="dxa"/>
            <w:vMerge/>
            <w:hideMark/>
          </w:tcPr>
          <w:p w14:paraId="5931A9C5" w14:textId="77777777" w:rsidR="005C4D20" w:rsidRPr="00723289" w:rsidRDefault="005C4D20" w:rsidP="005C4D20">
            <w:pPr>
              <w:pStyle w:val="a5"/>
              <w:rPr>
                <w:rFonts w:ascii="Arial" w:hAnsi="Arial" w:cs="Arial"/>
                <w:sz w:val="16"/>
                <w:szCs w:val="16"/>
              </w:rPr>
            </w:pPr>
          </w:p>
        </w:tc>
        <w:tc>
          <w:tcPr>
            <w:tcW w:w="993" w:type="dxa"/>
            <w:vMerge/>
            <w:hideMark/>
          </w:tcPr>
          <w:p w14:paraId="614ACBBF" w14:textId="77777777" w:rsidR="005C4D20" w:rsidRPr="00723289" w:rsidRDefault="005C4D20" w:rsidP="005C4D20">
            <w:pPr>
              <w:pStyle w:val="a5"/>
              <w:rPr>
                <w:rFonts w:ascii="Arial" w:hAnsi="Arial" w:cs="Arial"/>
                <w:sz w:val="16"/>
                <w:szCs w:val="16"/>
              </w:rPr>
            </w:pPr>
          </w:p>
        </w:tc>
        <w:tc>
          <w:tcPr>
            <w:tcW w:w="850" w:type="dxa"/>
            <w:vMerge/>
            <w:hideMark/>
          </w:tcPr>
          <w:p w14:paraId="0D774EC8" w14:textId="77777777" w:rsidR="005C4D20" w:rsidRPr="00723289" w:rsidRDefault="005C4D20" w:rsidP="005C4D20">
            <w:pPr>
              <w:pStyle w:val="a5"/>
              <w:rPr>
                <w:rFonts w:ascii="Arial" w:hAnsi="Arial" w:cs="Arial"/>
                <w:sz w:val="16"/>
                <w:szCs w:val="16"/>
              </w:rPr>
            </w:pPr>
          </w:p>
        </w:tc>
      </w:tr>
      <w:tr w:rsidR="00723289" w:rsidRPr="00723289" w14:paraId="71DAA23A" w14:textId="77777777" w:rsidTr="003312AE">
        <w:trPr>
          <w:trHeight w:val="560"/>
        </w:trPr>
        <w:tc>
          <w:tcPr>
            <w:tcW w:w="851" w:type="dxa"/>
            <w:vMerge/>
            <w:hideMark/>
          </w:tcPr>
          <w:p w14:paraId="2B030581" w14:textId="77777777" w:rsidR="005C4D20" w:rsidRPr="00723289" w:rsidRDefault="005C4D20" w:rsidP="005C4D20">
            <w:pPr>
              <w:pStyle w:val="a5"/>
              <w:rPr>
                <w:rFonts w:ascii="Arial" w:hAnsi="Arial" w:cs="Arial"/>
                <w:sz w:val="16"/>
                <w:szCs w:val="16"/>
              </w:rPr>
            </w:pPr>
          </w:p>
        </w:tc>
        <w:tc>
          <w:tcPr>
            <w:tcW w:w="1972" w:type="dxa"/>
            <w:vMerge/>
            <w:hideMark/>
          </w:tcPr>
          <w:p w14:paraId="2DF6F1C4" w14:textId="77777777" w:rsidR="005C4D20" w:rsidRPr="00723289" w:rsidRDefault="005C4D20" w:rsidP="005C4D20">
            <w:pPr>
              <w:pStyle w:val="a5"/>
              <w:rPr>
                <w:rFonts w:ascii="Arial" w:hAnsi="Arial" w:cs="Arial"/>
                <w:sz w:val="16"/>
                <w:szCs w:val="16"/>
              </w:rPr>
            </w:pPr>
          </w:p>
        </w:tc>
        <w:tc>
          <w:tcPr>
            <w:tcW w:w="1288" w:type="dxa"/>
            <w:vMerge/>
            <w:hideMark/>
          </w:tcPr>
          <w:p w14:paraId="75A5C61D" w14:textId="77777777" w:rsidR="005C4D20" w:rsidRPr="00723289" w:rsidRDefault="005C4D20" w:rsidP="005C4D20">
            <w:pPr>
              <w:pStyle w:val="a5"/>
              <w:rPr>
                <w:rFonts w:ascii="Arial" w:hAnsi="Arial" w:cs="Arial"/>
                <w:sz w:val="16"/>
                <w:szCs w:val="16"/>
              </w:rPr>
            </w:pPr>
          </w:p>
        </w:tc>
        <w:tc>
          <w:tcPr>
            <w:tcW w:w="1559" w:type="dxa"/>
            <w:hideMark/>
          </w:tcPr>
          <w:p w14:paraId="73AE458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Заведующий складом</w:t>
            </w:r>
          </w:p>
        </w:tc>
        <w:tc>
          <w:tcPr>
            <w:tcW w:w="1701" w:type="dxa"/>
            <w:hideMark/>
          </w:tcPr>
          <w:p w14:paraId="7FAE94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6782E1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дня после составления</w:t>
            </w:r>
          </w:p>
        </w:tc>
        <w:tc>
          <w:tcPr>
            <w:tcW w:w="1593" w:type="dxa"/>
            <w:vMerge/>
            <w:hideMark/>
          </w:tcPr>
          <w:p w14:paraId="23238BE3" w14:textId="77777777" w:rsidR="005C4D20" w:rsidRPr="00723289" w:rsidRDefault="005C4D20" w:rsidP="005C4D20">
            <w:pPr>
              <w:pStyle w:val="a5"/>
              <w:rPr>
                <w:rFonts w:ascii="Arial" w:hAnsi="Arial" w:cs="Arial"/>
                <w:sz w:val="16"/>
                <w:szCs w:val="16"/>
              </w:rPr>
            </w:pPr>
          </w:p>
        </w:tc>
        <w:tc>
          <w:tcPr>
            <w:tcW w:w="1560" w:type="dxa"/>
            <w:vMerge/>
            <w:hideMark/>
          </w:tcPr>
          <w:p w14:paraId="25BA3E10" w14:textId="77777777" w:rsidR="005C4D20" w:rsidRPr="00723289" w:rsidRDefault="005C4D20" w:rsidP="005C4D20">
            <w:pPr>
              <w:pStyle w:val="a5"/>
              <w:rPr>
                <w:rFonts w:ascii="Arial" w:hAnsi="Arial" w:cs="Arial"/>
                <w:sz w:val="16"/>
                <w:szCs w:val="16"/>
              </w:rPr>
            </w:pPr>
          </w:p>
        </w:tc>
        <w:tc>
          <w:tcPr>
            <w:tcW w:w="1099" w:type="dxa"/>
            <w:vMerge/>
            <w:hideMark/>
          </w:tcPr>
          <w:p w14:paraId="74EBA0EF" w14:textId="77777777" w:rsidR="005C4D20" w:rsidRPr="00723289" w:rsidRDefault="005C4D20" w:rsidP="005C4D20">
            <w:pPr>
              <w:pStyle w:val="a5"/>
              <w:rPr>
                <w:rFonts w:ascii="Arial" w:hAnsi="Arial" w:cs="Arial"/>
                <w:sz w:val="16"/>
                <w:szCs w:val="16"/>
              </w:rPr>
            </w:pPr>
          </w:p>
        </w:tc>
        <w:tc>
          <w:tcPr>
            <w:tcW w:w="992" w:type="dxa"/>
            <w:vMerge/>
            <w:hideMark/>
          </w:tcPr>
          <w:p w14:paraId="0E89E8B6" w14:textId="77777777" w:rsidR="005C4D20" w:rsidRPr="00723289" w:rsidRDefault="005C4D20" w:rsidP="005C4D20">
            <w:pPr>
              <w:pStyle w:val="a5"/>
              <w:rPr>
                <w:rFonts w:ascii="Arial" w:hAnsi="Arial" w:cs="Arial"/>
                <w:sz w:val="16"/>
                <w:szCs w:val="16"/>
              </w:rPr>
            </w:pPr>
          </w:p>
        </w:tc>
        <w:tc>
          <w:tcPr>
            <w:tcW w:w="993" w:type="dxa"/>
            <w:vMerge/>
            <w:hideMark/>
          </w:tcPr>
          <w:p w14:paraId="5BB15992" w14:textId="77777777" w:rsidR="005C4D20" w:rsidRPr="00723289" w:rsidRDefault="005C4D20" w:rsidP="005C4D20">
            <w:pPr>
              <w:pStyle w:val="a5"/>
              <w:rPr>
                <w:rFonts w:ascii="Arial" w:hAnsi="Arial" w:cs="Arial"/>
                <w:sz w:val="16"/>
                <w:szCs w:val="16"/>
              </w:rPr>
            </w:pPr>
          </w:p>
        </w:tc>
        <w:tc>
          <w:tcPr>
            <w:tcW w:w="850" w:type="dxa"/>
            <w:vMerge/>
            <w:hideMark/>
          </w:tcPr>
          <w:p w14:paraId="3DC60C82" w14:textId="77777777" w:rsidR="005C4D20" w:rsidRPr="00723289" w:rsidRDefault="005C4D20" w:rsidP="005C4D20">
            <w:pPr>
              <w:pStyle w:val="a5"/>
              <w:rPr>
                <w:rFonts w:ascii="Arial" w:hAnsi="Arial" w:cs="Arial"/>
                <w:sz w:val="16"/>
                <w:szCs w:val="16"/>
              </w:rPr>
            </w:pPr>
          </w:p>
        </w:tc>
      </w:tr>
      <w:tr w:rsidR="00723289" w:rsidRPr="00723289" w14:paraId="36F5FA84" w14:textId="77777777" w:rsidTr="003312AE">
        <w:trPr>
          <w:trHeight w:val="1933"/>
        </w:trPr>
        <w:tc>
          <w:tcPr>
            <w:tcW w:w="851" w:type="dxa"/>
            <w:hideMark/>
          </w:tcPr>
          <w:p w14:paraId="6B8E847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3.1.1.5</w:t>
            </w:r>
          </w:p>
        </w:tc>
        <w:tc>
          <w:tcPr>
            <w:tcW w:w="1972" w:type="dxa"/>
            <w:hideMark/>
          </w:tcPr>
          <w:p w14:paraId="557C39D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Приходный ордер на приемку материальных</w:t>
            </w:r>
            <w:r w:rsidRPr="00723289">
              <w:rPr>
                <w:rFonts w:ascii="Arial" w:hAnsi="Arial" w:cs="Arial"/>
                <w:sz w:val="16"/>
                <w:szCs w:val="16"/>
              </w:rPr>
              <w:br/>
              <w:t>ценностей (нефинансовых активов) (ф. 0504207)</w:t>
            </w:r>
          </w:p>
        </w:tc>
        <w:tc>
          <w:tcPr>
            <w:tcW w:w="1288" w:type="dxa"/>
            <w:hideMark/>
          </w:tcPr>
          <w:p w14:paraId="19C4F0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335901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hideMark/>
          </w:tcPr>
          <w:p w14:paraId="789708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noWrap/>
            <w:hideMark/>
          </w:tcPr>
          <w:p w14:paraId="5520D48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поступления МЗ </w:t>
            </w:r>
          </w:p>
        </w:tc>
        <w:tc>
          <w:tcPr>
            <w:tcW w:w="1593" w:type="dxa"/>
            <w:hideMark/>
          </w:tcPr>
          <w:p w14:paraId="67860B6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noWrap/>
            <w:hideMark/>
          </w:tcPr>
          <w:p w14:paraId="1C6FFF0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0F987C0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запасов </w:t>
            </w:r>
          </w:p>
        </w:tc>
        <w:tc>
          <w:tcPr>
            <w:tcW w:w="992" w:type="dxa"/>
            <w:hideMark/>
          </w:tcPr>
          <w:p w14:paraId="67D9E38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hideMark/>
          </w:tcPr>
          <w:p w14:paraId="2CFA1EC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127BEB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5C4D20" w:rsidRPr="00723289" w14:paraId="119F86F3" w14:textId="77777777" w:rsidTr="003312AE">
        <w:trPr>
          <w:trHeight w:val="280"/>
        </w:trPr>
        <w:tc>
          <w:tcPr>
            <w:tcW w:w="16159" w:type="dxa"/>
            <w:gridSpan w:val="12"/>
            <w:noWrap/>
            <w:hideMark/>
          </w:tcPr>
          <w:p w14:paraId="15985FC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3.1.2 Безвозмездное получение МЗ от учредителя, иного органа государственной власти</w:t>
            </w:r>
          </w:p>
        </w:tc>
      </w:tr>
      <w:tr w:rsidR="00723289" w:rsidRPr="00723289" w14:paraId="6ABAA138" w14:textId="77777777" w:rsidTr="003312AE">
        <w:trPr>
          <w:trHeight w:val="2240"/>
        </w:trPr>
        <w:tc>
          <w:tcPr>
            <w:tcW w:w="851" w:type="dxa"/>
            <w:hideMark/>
          </w:tcPr>
          <w:p w14:paraId="3008E57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3.1.2.1</w:t>
            </w:r>
          </w:p>
        </w:tc>
        <w:tc>
          <w:tcPr>
            <w:tcW w:w="1972" w:type="dxa"/>
            <w:hideMark/>
          </w:tcPr>
          <w:p w14:paraId="6057706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Приходный ордер на приемку материальных</w:t>
            </w:r>
            <w:r w:rsidRPr="00723289">
              <w:rPr>
                <w:rFonts w:ascii="Arial" w:hAnsi="Arial" w:cs="Arial"/>
                <w:sz w:val="16"/>
                <w:szCs w:val="16"/>
              </w:rPr>
              <w:br/>
              <w:t>ценностей (нефинансовых активов) (ф. 0504207)</w:t>
            </w:r>
          </w:p>
        </w:tc>
        <w:tc>
          <w:tcPr>
            <w:tcW w:w="1288" w:type="dxa"/>
            <w:hideMark/>
          </w:tcPr>
          <w:p w14:paraId="1580E4E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0CDA73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hideMark/>
          </w:tcPr>
          <w:p w14:paraId="339DDDD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noWrap/>
            <w:hideMark/>
          </w:tcPr>
          <w:p w14:paraId="4A53F79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поступления МЗ </w:t>
            </w:r>
          </w:p>
        </w:tc>
        <w:tc>
          <w:tcPr>
            <w:tcW w:w="1593" w:type="dxa"/>
            <w:hideMark/>
          </w:tcPr>
          <w:p w14:paraId="124E33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noWrap/>
            <w:hideMark/>
          </w:tcPr>
          <w:p w14:paraId="5D0A23D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690EA57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запасов </w:t>
            </w:r>
          </w:p>
        </w:tc>
        <w:tc>
          <w:tcPr>
            <w:tcW w:w="992" w:type="dxa"/>
            <w:hideMark/>
          </w:tcPr>
          <w:p w14:paraId="71EE60F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hideMark/>
          </w:tcPr>
          <w:p w14:paraId="610B51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0A333D1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0DA42CA1" w14:textId="77777777" w:rsidTr="003312AE">
        <w:trPr>
          <w:trHeight w:val="1378"/>
        </w:trPr>
        <w:tc>
          <w:tcPr>
            <w:tcW w:w="851" w:type="dxa"/>
            <w:vMerge w:val="restart"/>
            <w:hideMark/>
          </w:tcPr>
          <w:p w14:paraId="14C7DEB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3.1.2.2</w:t>
            </w:r>
          </w:p>
        </w:tc>
        <w:tc>
          <w:tcPr>
            <w:tcW w:w="1972" w:type="dxa"/>
            <w:vMerge w:val="restart"/>
            <w:hideMark/>
          </w:tcPr>
          <w:p w14:paraId="52B74E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5D4947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5F5A1B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1EE2CDF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E04A52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приобретения</w:t>
            </w:r>
          </w:p>
        </w:tc>
        <w:tc>
          <w:tcPr>
            <w:tcW w:w="1593" w:type="dxa"/>
            <w:vMerge w:val="restart"/>
            <w:hideMark/>
          </w:tcPr>
          <w:p w14:paraId="134149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4A9C36E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65F2810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234CA5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4E83CB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311855E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3FA30CA6" w14:textId="77777777" w:rsidTr="003312AE">
        <w:trPr>
          <w:trHeight w:val="1072"/>
        </w:trPr>
        <w:tc>
          <w:tcPr>
            <w:tcW w:w="851" w:type="dxa"/>
            <w:vMerge/>
            <w:hideMark/>
          </w:tcPr>
          <w:p w14:paraId="6E50C852" w14:textId="77777777" w:rsidR="005C4D20" w:rsidRPr="00723289" w:rsidRDefault="005C4D20" w:rsidP="005C4D20">
            <w:pPr>
              <w:pStyle w:val="a5"/>
              <w:rPr>
                <w:rFonts w:ascii="Arial" w:hAnsi="Arial" w:cs="Arial"/>
                <w:sz w:val="16"/>
                <w:szCs w:val="16"/>
              </w:rPr>
            </w:pPr>
          </w:p>
        </w:tc>
        <w:tc>
          <w:tcPr>
            <w:tcW w:w="1972" w:type="dxa"/>
            <w:vMerge/>
            <w:hideMark/>
          </w:tcPr>
          <w:p w14:paraId="2C21D598" w14:textId="77777777" w:rsidR="005C4D20" w:rsidRPr="00723289" w:rsidRDefault="005C4D20" w:rsidP="005C4D20">
            <w:pPr>
              <w:pStyle w:val="a5"/>
              <w:rPr>
                <w:rFonts w:ascii="Arial" w:hAnsi="Arial" w:cs="Arial"/>
                <w:sz w:val="16"/>
                <w:szCs w:val="16"/>
              </w:rPr>
            </w:pPr>
          </w:p>
        </w:tc>
        <w:tc>
          <w:tcPr>
            <w:tcW w:w="1288" w:type="dxa"/>
            <w:vMerge/>
            <w:hideMark/>
          </w:tcPr>
          <w:p w14:paraId="290BFFF6" w14:textId="77777777" w:rsidR="005C4D20" w:rsidRPr="00723289" w:rsidRDefault="005C4D20" w:rsidP="005C4D20">
            <w:pPr>
              <w:pStyle w:val="a5"/>
              <w:rPr>
                <w:rFonts w:ascii="Arial" w:hAnsi="Arial" w:cs="Arial"/>
                <w:sz w:val="16"/>
                <w:szCs w:val="16"/>
              </w:rPr>
            </w:pPr>
          </w:p>
        </w:tc>
        <w:tc>
          <w:tcPr>
            <w:tcW w:w="1559" w:type="dxa"/>
            <w:hideMark/>
          </w:tcPr>
          <w:p w14:paraId="4C674EB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3244A8B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F09383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6FBE779C" w14:textId="77777777" w:rsidR="005C4D20" w:rsidRPr="00723289" w:rsidRDefault="005C4D20" w:rsidP="005C4D20">
            <w:pPr>
              <w:pStyle w:val="a5"/>
              <w:rPr>
                <w:rFonts w:ascii="Arial" w:hAnsi="Arial" w:cs="Arial"/>
                <w:sz w:val="16"/>
                <w:szCs w:val="16"/>
              </w:rPr>
            </w:pPr>
          </w:p>
        </w:tc>
        <w:tc>
          <w:tcPr>
            <w:tcW w:w="1560" w:type="dxa"/>
            <w:vMerge/>
            <w:hideMark/>
          </w:tcPr>
          <w:p w14:paraId="78FF8F82" w14:textId="77777777" w:rsidR="005C4D20" w:rsidRPr="00723289" w:rsidRDefault="005C4D20" w:rsidP="005C4D20">
            <w:pPr>
              <w:pStyle w:val="a5"/>
              <w:rPr>
                <w:rFonts w:ascii="Arial" w:hAnsi="Arial" w:cs="Arial"/>
                <w:sz w:val="16"/>
                <w:szCs w:val="16"/>
              </w:rPr>
            </w:pPr>
          </w:p>
        </w:tc>
        <w:tc>
          <w:tcPr>
            <w:tcW w:w="1099" w:type="dxa"/>
            <w:vMerge/>
            <w:hideMark/>
          </w:tcPr>
          <w:p w14:paraId="7F316788" w14:textId="77777777" w:rsidR="005C4D20" w:rsidRPr="00723289" w:rsidRDefault="005C4D20" w:rsidP="005C4D20">
            <w:pPr>
              <w:pStyle w:val="a5"/>
              <w:rPr>
                <w:rFonts w:ascii="Arial" w:hAnsi="Arial" w:cs="Arial"/>
                <w:sz w:val="16"/>
                <w:szCs w:val="16"/>
              </w:rPr>
            </w:pPr>
          </w:p>
        </w:tc>
        <w:tc>
          <w:tcPr>
            <w:tcW w:w="992" w:type="dxa"/>
            <w:vMerge/>
            <w:hideMark/>
          </w:tcPr>
          <w:p w14:paraId="255DCF9C" w14:textId="77777777" w:rsidR="005C4D20" w:rsidRPr="00723289" w:rsidRDefault="005C4D20" w:rsidP="005C4D20">
            <w:pPr>
              <w:pStyle w:val="a5"/>
              <w:rPr>
                <w:rFonts w:ascii="Arial" w:hAnsi="Arial" w:cs="Arial"/>
                <w:sz w:val="16"/>
                <w:szCs w:val="16"/>
              </w:rPr>
            </w:pPr>
          </w:p>
        </w:tc>
        <w:tc>
          <w:tcPr>
            <w:tcW w:w="993" w:type="dxa"/>
            <w:vMerge/>
            <w:hideMark/>
          </w:tcPr>
          <w:p w14:paraId="1AF24940" w14:textId="77777777" w:rsidR="005C4D20" w:rsidRPr="00723289" w:rsidRDefault="005C4D20" w:rsidP="005C4D20">
            <w:pPr>
              <w:pStyle w:val="a5"/>
              <w:rPr>
                <w:rFonts w:ascii="Arial" w:hAnsi="Arial" w:cs="Arial"/>
                <w:sz w:val="16"/>
                <w:szCs w:val="16"/>
              </w:rPr>
            </w:pPr>
          </w:p>
        </w:tc>
        <w:tc>
          <w:tcPr>
            <w:tcW w:w="850" w:type="dxa"/>
            <w:vMerge/>
            <w:hideMark/>
          </w:tcPr>
          <w:p w14:paraId="5BF0CADB" w14:textId="77777777" w:rsidR="005C4D20" w:rsidRPr="00723289" w:rsidRDefault="005C4D20" w:rsidP="005C4D20">
            <w:pPr>
              <w:pStyle w:val="a5"/>
              <w:rPr>
                <w:rFonts w:ascii="Arial" w:hAnsi="Arial" w:cs="Arial"/>
                <w:sz w:val="16"/>
                <w:szCs w:val="16"/>
              </w:rPr>
            </w:pPr>
          </w:p>
        </w:tc>
      </w:tr>
      <w:tr w:rsidR="00723289" w:rsidRPr="00723289" w14:paraId="1360C8CB" w14:textId="77777777" w:rsidTr="003312AE">
        <w:trPr>
          <w:trHeight w:val="1271"/>
        </w:trPr>
        <w:tc>
          <w:tcPr>
            <w:tcW w:w="851" w:type="dxa"/>
            <w:vMerge/>
            <w:hideMark/>
          </w:tcPr>
          <w:p w14:paraId="6D291504" w14:textId="77777777" w:rsidR="005C4D20" w:rsidRPr="00723289" w:rsidRDefault="005C4D20" w:rsidP="005C4D20">
            <w:pPr>
              <w:pStyle w:val="a5"/>
              <w:rPr>
                <w:rFonts w:ascii="Arial" w:hAnsi="Arial" w:cs="Arial"/>
                <w:sz w:val="16"/>
                <w:szCs w:val="16"/>
              </w:rPr>
            </w:pPr>
          </w:p>
        </w:tc>
        <w:tc>
          <w:tcPr>
            <w:tcW w:w="1972" w:type="dxa"/>
            <w:vMerge/>
            <w:hideMark/>
          </w:tcPr>
          <w:p w14:paraId="5C183D0D" w14:textId="77777777" w:rsidR="005C4D20" w:rsidRPr="00723289" w:rsidRDefault="005C4D20" w:rsidP="005C4D20">
            <w:pPr>
              <w:pStyle w:val="a5"/>
              <w:rPr>
                <w:rFonts w:ascii="Arial" w:hAnsi="Arial" w:cs="Arial"/>
                <w:sz w:val="16"/>
                <w:szCs w:val="16"/>
              </w:rPr>
            </w:pPr>
          </w:p>
        </w:tc>
        <w:tc>
          <w:tcPr>
            <w:tcW w:w="1288" w:type="dxa"/>
            <w:vMerge/>
            <w:hideMark/>
          </w:tcPr>
          <w:p w14:paraId="28EB0CA4" w14:textId="77777777" w:rsidR="005C4D20" w:rsidRPr="00723289" w:rsidRDefault="005C4D20" w:rsidP="005C4D20">
            <w:pPr>
              <w:pStyle w:val="a5"/>
              <w:rPr>
                <w:rFonts w:ascii="Arial" w:hAnsi="Arial" w:cs="Arial"/>
                <w:sz w:val="16"/>
                <w:szCs w:val="16"/>
              </w:rPr>
            </w:pPr>
          </w:p>
        </w:tc>
        <w:tc>
          <w:tcPr>
            <w:tcW w:w="1559" w:type="dxa"/>
            <w:hideMark/>
          </w:tcPr>
          <w:p w14:paraId="5C50BF2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20C2114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01D05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0476D6EA" w14:textId="77777777" w:rsidR="005C4D20" w:rsidRPr="00723289" w:rsidRDefault="005C4D20" w:rsidP="005C4D20">
            <w:pPr>
              <w:pStyle w:val="a5"/>
              <w:rPr>
                <w:rFonts w:ascii="Arial" w:hAnsi="Arial" w:cs="Arial"/>
                <w:sz w:val="16"/>
                <w:szCs w:val="16"/>
              </w:rPr>
            </w:pPr>
          </w:p>
        </w:tc>
        <w:tc>
          <w:tcPr>
            <w:tcW w:w="1560" w:type="dxa"/>
            <w:vMerge/>
            <w:hideMark/>
          </w:tcPr>
          <w:p w14:paraId="5E1F8A80" w14:textId="77777777" w:rsidR="005C4D20" w:rsidRPr="00723289" w:rsidRDefault="005C4D20" w:rsidP="005C4D20">
            <w:pPr>
              <w:pStyle w:val="a5"/>
              <w:rPr>
                <w:rFonts w:ascii="Arial" w:hAnsi="Arial" w:cs="Arial"/>
                <w:sz w:val="16"/>
                <w:szCs w:val="16"/>
              </w:rPr>
            </w:pPr>
          </w:p>
        </w:tc>
        <w:tc>
          <w:tcPr>
            <w:tcW w:w="1099" w:type="dxa"/>
            <w:vMerge/>
            <w:hideMark/>
          </w:tcPr>
          <w:p w14:paraId="7B1132E1" w14:textId="77777777" w:rsidR="005C4D20" w:rsidRPr="00723289" w:rsidRDefault="005C4D20" w:rsidP="005C4D20">
            <w:pPr>
              <w:pStyle w:val="a5"/>
              <w:rPr>
                <w:rFonts w:ascii="Arial" w:hAnsi="Arial" w:cs="Arial"/>
                <w:sz w:val="16"/>
                <w:szCs w:val="16"/>
              </w:rPr>
            </w:pPr>
          </w:p>
        </w:tc>
        <w:tc>
          <w:tcPr>
            <w:tcW w:w="992" w:type="dxa"/>
            <w:vMerge/>
            <w:hideMark/>
          </w:tcPr>
          <w:p w14:paraId="5DD9CE88" w14:textId="77777777" w:rsidR="005C4D20" w:rsidRPr="00723289" w:rsidRDefault="005C4D20" w:rsidP="005C4D20">
            <w:pPr>
              <w:pStyle w:val="a5"/>
              <w:rPr>
                <w:rFonts w:ascii="Arial" w:hAnsi="Arial" w:cs="Arial"/>
                <w:sz w:val="16"/>
                <w:szCs w:val="16"/>
              </w:rPr>
            </w:pPr>
          </w:p>
        </w:tc>
        <w:tc>
          <w:tcPr>
            <w:tcW w:w="993" w:type="dxa"/>
            <w:vMerge/>
            <w:hideMark/>
          </w:tcPr>
          <w:p w14:paraId="07D52DB9" w14:textId="77777777" w:rsidR="005C4D20" w:rsidRPr="00723289" w:rsidRDefault="005C4D20" w:rsidP="005C4D20">
            <w:pPr>
              <w:pStyle w:val="a5"/>
              <w:rPr>
                <w:rFonts w:ascii="Arial" w:hAnsi="Arial" w:cs="Arial"/>
                <w:sz w:val="16"/>
                <w:szCs w:val="16"/>
              </w:rPr>
            </w:pPr>
          </w:p>
        </w:tc>
        <w:tc>
          <w:tcPr>
            <w:tcW w:w="850" w:type="dxa"/>
            <w:vMerge/>
            <w:hideMark/>
          </w:tcPr>
          <w:p w14:paraId="1847BE6B" w14:textId="77777777" w:rsidR="005C4D20" w:rsidRPr="00723289" w:rsidRDefault="005C4D20" w:rsidP="005C4D20">
            <w:pPr>
              <w:pStyle w:val="a5"/>
              <w:rPr>
                <w:rFonts w:ascii="Arial" w:hAnsi="Arial" w:cs="Arial"/>
                <w:sz w:val="16"/>
                <w:szCs w:val="16"/>
              </w:rPr>
            </w:pPr>
          </w:p>
        </w:tc>
      </w:tr>
      <w:tr w:rsidR="00723289" w:rsidRPr="00723289" w14:paraId="24E31F65" w14:textId="77777777" w:rsidTr="003312AE">
        <w:trPr>
          <w:trHeight w:val="2240"/>
        </w:trPr>
        <w:tc>
          <w:tcPr>
            <w:tcW w:w="851" w:type="dxa"/>
            <w:hideMark/>
          </w:tcPr>
          <w:p w14:paraId="0303D6E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3.1.2.3</w:t>
            </w:r>
          </w:p>
        </w:tc>
        <w:tc>
          <w:tcPr>
            <w:tcW w:w="1972" w:type="dxa"/>
            <w:hideMark/>
          </w:tcPr>
          <w:p w14:paraId="45576C5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Извещение (ф. 0504805)</w:t>
            </w:r>
          </w:p>
        </w:tc>
        <w:tc>
          <w:tcPr>
            <w:tcW w:w="1288" w:type="dxa"/>
            <w:hideMark/>
          </w:tcPr>
          <w:p w14:paraId="45E480C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Комиссия по поступлению и выбытию нефинансовых активов </w:t>
            </w:r>
          </w:p>
        </w:tc>
        <w:tc>
          <w:tcPr>
            <w:tcW w:w="1559" w:type="dxa"/>
            <w:hideMark/>
          </w:tcPr>
          <w:p w14:paraId="6A2D39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701" w:type="dxa"/>
            <w:noWrap/>
            <w:hideMark/>
          </w:tcPr>
          <w:p w14:paraId="63F42FA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29D4DCA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поступления ОС и сопроводительных документов</w:t>
            </w:r>
          </w:p>
        </w:tc>
        <w:tc>
          <w:tcPr>
            <w:tcW w:w="1593" w:type="dxa"/>
            <w:hideMark/>
          </w:tcPr>
          <w:p w14:paraId="6621DB5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3BE88F4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63CDFF4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hideMark/>
          </w:tcPr>
          <w:p w14:paraId="70C7D2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w:t>
            </w:r>
            <w:proofErr w:type="spellStart"/>
            <w:r w:rsidRPr="00723289">
              <w:rPr>
                <w:rFonts w:ascii="Arial" w:hAnsi="Arial" w:cs="Arial"/>
                <w:sz w:val="16"/>
                <w:szCs w:val="16"/>
              </w:rPr>
              <w:t>день</w:t>
            </w:r>
            <w:proofErr w:type="spellEnd"/>
            <w:r w:rsidRPr="00723289">
              <w:rPr>
                <w:rFonts w:ascii="Arial" w:hAnsi="Arial" w:cs="Arial"/>
                <w:sz w:val="16"/>
                <w:szCs w:val="16"/>
              </w:rPr>
              <w:t xml:space="preserve"> поступления документа</w:t>
            </w:r>
          </w:p>
        </w:tc>
        <w:tc>
          <w:tcPr>
            <w:tcW w:w="993" w:type="dxa"/>
            <w:hideMark/>
          </w:tcPr>
          <w:p w14:paraId="3CDB25E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3E4980E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569805CA" w14:textId="77777777" w:rsidTr="003312AE">
        <w:trPr>
          <w:trHeight w:val="2275"/>
        </w:trPr>
        <w:tc>
          <w:tcPr>
            <w:tcW w:w="851" w:type="dxa"/>
            <w:hideMark/>
          </w:tcPr>
          <w:p w14:paraId="38383AB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3.1.2.4</w:t>
            </w:r>
          </w:p>
        </w:tc>
        <w:tc>
          <w:tcPr>
            <w:tcW w:w="1972" w:type="dxa"/>
            <w:hideMark/>
          </w:tcPr>
          <w:p w14:paraId="60321E5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Товарная накладная (</w:t>
            </w:r>
            <w:proofErr w:type="spellStart"/>
            <w:r w:rsidRPr="00723289">
              <w:rPr>
                <w:rFonts w:ascii="Arial" w:hAnsi="Arial" w:cs="Arial"/>
                <w:sz w:val="16"/>
                <w:szCs w:val="16"/>
              </w:rPr>
              <w:t>товарно</w:t>
            </w:r>
            <w:proofErr w:type="spellEnd"/>
            <w:r w:rsidRPr="00723289">
              <w:rPr>
                <w:rFonts w:ascii="Arial" w:hAnsi="Arial" w:cs="Arial"/>
                <w:sz w:val="16"/>
                <w:szCs w:val="16"/>
              </w:rPr>
              <w:t>–транспортная накладная) ТОРГ-12  или универсальный передаточный документ по неунифицированной форме</w:t>
            </w:r>
          </w:p>
        </w:tc>
        <w:tc>
          <w:tcPr>
            <w:tcW w:w="1288" w:type="dxa"/>
            <w:hideMark/>
          </w:tcPr>
          <w:p w14:paraId="7DC35DA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Контрактная служба</w:t>
            </w:r>
          </w:p>
        </w:tc>
        <w:tc>
          <w:tcPr>
            <w:tcW w:w="1559" w:type="dxa"/>
            <w:hideMark/>
          </w:tcPr>
          <w:p w14:paraId="4AECAC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Принимает МОЛ (уполномоченный сотрудник)</w:t>
            </w:r>
          </w:p>
        </w:tc>
        <w:tc>
          <w:tcPr>
            <w:tcW w:w="1701" w:type="dxa"/>
            <w:noWrap/>
            <w:hideMark/>
          </w:tcPr>
          <w:p w14:paraId="749A0D1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54F5EBE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поступления ОС и документа</w:t>
            </w:r>
          </w:p>
        </w:tc>
        <w:tc>
          <w:tcPr>
            <w:tcW w:w="1593" w:type="dxa"/>
            <w:hideMark/>
          </w:tcPr>
          <w:p w14:paraId="7967B2C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1A42E0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12A0D9D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запасов </w:t>
            </w:r>
          </w:p>
        </w:tc>
        <w:tc>
          <w:tcPr>
            <w:tcW w:w="992" w:type="dxa"/>
            <w:hideMark/>
          </w:tcPr>
          <w:p w14:paraId="3FD15B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w:t>
            </w:r>
            <w:proofErr w:type="spellStart"/>
            <w:r w:rsidRPr="00723289">
              <w:rPr>
                <w:rFonts w:ascii="Arial" w:hAnsi="Arial" w:cs="Arial"/>
                <w:sz w:val="16"/>
                <w:szCs w:val="16"/>
              </w:rPr>
              <w:t>день</w:t>
            </w:r>
            <w:proofErr w:type="spellEnd"/>
            <w:r w:rsidRPr="00723289">
              <w:rPr>
                <w:rFonts w:ascii="Arial" w:hAnsi="Arial" w:cs="Arial"/>
                <w:sz w:val="16"/>
                <w:szCs w:val="16"/>
              </w:rPr>
              <w:t xml:space="preserve"> поступления документа</w:t>
            </w:r>
          </w:p>
        </w:tc>
        <w:tc>
          <w:tcPr>
            <w:tcW w:w="993" w:type="dxa"/>
            <w:hideMark/>
          </w:tcPr>
          <w:p w14:paraId="5DBBB3B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04EB6BE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68922B53" w14:textId="77777777" w:rsidTr="003312AE">
        <w:trPr>
          <w:trHeight w:val="834"/>
        </w:trPr>
        <w:tc>
          <w:tcPr>
            <w:tcW w:w="851" w:type="dxa"/>
            <w:vMerge w:val="restart"/>
            <w:hideMark/>
          </w:tcPr>
          <w:p w14:paraId="2122F40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3.1.2.5</w:t>
            </w:r>
          </w:p>
        </w:tc>
        <w:tc>
          <w:tcPr>
            <w:tcW w:w="1972" w:type="dxa"/>
            <w:vMerge w:val="restart"/>
            <w:hideMark/>
          </w:tcPr>
          <w:p w14:paraId="54F925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752B570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1AB76F0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0A2C442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F3E69D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78707F9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0EDB3C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0BA78F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363277A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492568A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3B2DD6B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478841CB" w14:textId="77777777" w:rsidTr="003312AE">
        <w:trPr>
          <w:trHeight w:val="1412"/>
        </w:trPr>
        <w:tc>
          <w:tcPr>
            <w:tcW w:w="851" w:type="dxa"/>
            <w:vMerge/>
            <w:hideMark/>
          </w:tcPr>
          <w:p w14:paraId="4A9505FD" w14:textId="77777777" w:rsidR="005C4D20" w:rsidRPr="00723289" w:rsidRDefault="005C4D20" w:rsidP="005C4D20">
            <w:pPr>
              <w:pStyle w:val="a5"/>
              <w:rPr>
                <w:rFonts w:ascii="Arial" w:hAnsi="Arial" w:cs="Arial"/>
                <w:sz w:val="16"/>
                <w:szCs w:val="16"/>
              </w:rPr>
            </w:pPr>
          </w:p>
        </w:tc>
        <w:tc>
          <w:tcPr>
            <w:tcW w:w="1972" w:type="dxa"/>
            <w:vMerge/>
            <w:hideMark/>
          </w:tcPr>
          <w:p w14:paraId="521397E5" w14:textId="77777777" w:rsidR="005C4D20" w:rsidRPr="00723289" w:rsidRDefault="005C4D20" w:rsidP="005C4D20">
            <w:pPr>
              <w:pStyle w:val="a5"/>
              <w:rPr>
                <w:rFonts w:ascii="Arial" w:hAnsi="Arial" w:cs="Arial"/>
                <w:sz w:val="16"/>
                <w:szCs w:val="16"/>
              </w:rPr>
            </w:pPr>
          </w:p>
        </w:tc>
        <w:tc>
          <w:tcPr>
            <w:tcW w:w="1288" w:type="dxa"/>
            <w:vMerge/>
            <w:hideMark/>
          </w:tcPr>
          <w:p w14:paraId="54B715FD" w14:textId="77777777" w:rsidR="005C4D20" w:rsidRPr="00723289" w:rsidRDefault="005C4D20" w:rsidP="005C4D20">
            <w:pPr>
              <w:pStyle w:val="a5"/>
              <w:rPr>
                <w:rFonts w:ascii="Arial" w:hAnsi="Arial" w:cs="Arial"/>
                <w:sz w:val="16"/>
                <w:szCs w:val="16"/>
              </w:rPr>
            </w:pPr>
          </w:p>
        </w:tc>
        <w:tc>
          <w:tcPr>
            <w:tcW w:w="1559" w:type="dxa"/>
            <w:hideMark/>
          </w:tcPr>
          <w:p w14:paraId="0ED3770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618A4B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18D54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7600A4D2" w14:textId="77777777" w:rsidR="005C4D20" w:rsidRPr="00723289" w:rsidRDefault="005C4D20" w:rsidP="005C4D20">
            <w:pPr>
              <w:pStyle w:val="a5"/>
              <w:rPr>
                <w:rFonts w:ascii="Arial" w:hAnsi="Arial" w:cs="Arial"/>
                <w:sz w:val="16"/>
                <w:szCs w:val="16"/>
              </w:rPr>
            </w:pPr>
          </w:p>
        </w:tc>
        <w:tc>
          <w:tcPr>
            <w:tcW w:w="1560" w:type="dxa"/>
            <w:vMerge/>
            <w:hideMark/>
          </w:tcPr>
          <w:p w14:paraId="11C0157C" w14:textId="77777777" w:rsidR="005C4D20" w:rsidRPr="00723289" w:rsidRDefault="005C4D20" w:rsidP="005C4D20">
            <w:pPr>
              <w:pStyle w:val="a5"/>
              <w:rPr>
                <w:rFonts w:ascii="Arial" w:hAnsi="Arial" w:cs="Arial"/>
                <w:sz w:val="16"/>
                <w:szCs w:val="16"/>
              </w:rPr>
            </w:pPr>
          </w:p>
        </w:tc>
        <w:tc>
          <w:tcPr>
            <w:tcW w:w="1099" w:type="dxa"/>
            <w:vMerge/>
            <w:hideMark/>
          </w:tcPr>
          <w:p w14:paraId="11050001" w14:textId="77777777" w:rsidR="005C4D20" w:rsidRPr="00723289" w:rsidRDefault="005C4D20" w:rsidP="005C4D20">
            <w:pPr>
              <w:pStyle w:val="a5"/>
              <w:rPr>
                <w:rFonts w:ascii="Arial" w:hAnsi="Arial" w:cs="Arial"/>
                <w:sz w:val="16"/>
                <w:szCs w:val="16"/>
              </w:rPr>
            </w:pPr>
          </w:p>
        </w:tc>
        <w:tc>
          <w:tcPr>
            <w:tcW w:w="992" w:type="dxa"/>
            <w:vMerge/>
            <w:hideMark/>
          </w:tcPr>
          <w:p w14:paraId="07DDE48F" w14:textId="77777777" w:rsidR="005C4D20" w:rsidRPr="00723289" w:rsidRDefault="005C4D20" w:rsidP="005C4D20">
            <w:pPr>
              <w:pStyle w:val="a5"/>
              <w:rPr>
                <w:rFonts w:ascii="Arial" w:hAnsi="Arial" w:cs="Arial"/>
                <w:sz w:val="16"/>
                <w:szCs w:val="16"/>
              </w:rPr>
            </w:pPr>
          </w:p>
        </w:tc>
        <w:tc>
          <w:tcPr>
            <w:tcW w:w="993" w:type="dxa"/>
            <w:vMerge/>
            <w:hideMark/>
          </w:tcPr>
          <w:p w14:paraId="6695EC48" w14:textId="77777777" w:rsidR="005C4D20" w:rsidRPr="00723289" w:rsidRDefault="005C4D20" w:rsidP="005C4D20">
            <w:pPr>
              <w:pStyle w:val="a5"/>
              <w:rPr>
                <w:rFonts w:ascii="Arial" w:hAnsi="Arial" w:cs="Arial"/>
                <w:sz w:val="16"/>
                <w:szCs w:val="16"/>
              </w:rPr>
            </w:pPr>
          </w:p>
        </w:tc>
        <w:tc>
          <w:tcPr>
            <w:tcW w:w="850" w:type="dxa"/>
            <w:vMerge/>
            <w:hideMark/>
          </w:tcPr>
          <w:p w14:paraId="2096780D" w14:textId="77777777" w:rsidR="005C4D20" w:rsidRPr="00723289" w:rsidRDefault="005C4D20" w:rsidP="005C4D20">
            <w:pPr>
              <w:pStyle w:val="a5"/>
              <w:rPr>
                <w:rFonts w:ascii="Arial" w:hAnsi="Arial" w:cs="Arial"/>
                <w:sz w:val="16"/>
                <w:szCs w:val="16"/>
              </w:rPr>
            </w:pPr>
          </w:p>
        </w:tc>
      </w:tr>
      <w:tr w:rsidR="00723289" w:rsidRPr="00723289" w14:paraId="629CBA83" w14:textId="77777777" w:rsidTr="003312AE">
        <w:trPr>
          <w:trHeight w:val="1235"/>
        </w:trPr>
        <w:tc>
          <w:tcPr>
            <w:tcW w:w="851" w:type="dxa"/>
            <w:vMerge/>
            <w:hideMark/>
          </w:tcPr>
          <w:p w14:paraId="5150F5FE" w14:textId="77777777" w:rsidR="005C4D20" w:rsidRPr="00723289" w:rsidRDefault="005C4D20" w:rsidP="005C4D20">
            <w:pPr>
              <w:pStyle w:val="a5"/>
              <w:rPr>
                <w:rFonts w:ascii="Arial" w:hAnsi="Arial" w:cs="Arial"/>
                <w:sz w:val="16"/>
                <w:szCs w:val="16"/>
              </w:rPr>
            </w:pPr>
          </w:p>
        </w:tc>
        <w:tc>
          <w:tcPr>
            <w:tcW w:w="1972" w:type="dxa"/>
            <w:vMerge/>
            <w:hideMark/>
          </w:tcPr>
          <w:p w14:paraId="29F9E4AC" w14:textId="77777777" w:rsidR="005C4D20" w:rsidRPr="00723289" w:rsidRDefault="005C4D20" w:rsidP="005C4D20">
            <w:pPr>
              <w:pStyle w:val="a5"/>
              <w:rPr>
                <w:rFonts w:ascii="Arial" w:hAnsi="Arial" w:cs="Arial"/>
                <w:sz w:val="16"/>
                <w:szCs w:val="16"/>
              </w:rPr>
            </w:pPr>
          </w:p>
        </w:tc>
        <w:tc>
          <w:tcPr>
            <w:tcW w:w="1288" w:type="dxa"/>
            <w:vMerge/>
            <w:hideMark/>
          </w:tcPr>
          <w:p w14:paraId="72C65454" w14:textId="77777777" w:rsidR="005C4D20" w:rsidRPr="00723289" w:rsidRDefault="005C4D20" w:rsidP="005C4D20">
            <w:pPr>
              <w:pStyle w:val="a5"/>
              <w:rPr>
                <w:rFonts w:ascii="Arial" w:hAnsi="Arial" w:cs="Arial"/>
                <w:sz w:val="16"/>
                <w:szCs w:val="16"/>
              </w:rPr>
            </w:pPr>
          </w:p>
        </w:tc>
        <w:tc>
          <w:tcPr>
            <w:tcW w:w="1559" w:type="dxa"/>
            <w:hideMark/>
          </w:tcPr>
          <w:p w14:paraId="3D9DFD0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710189C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31072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0905DAF1" w14:textId="77777777" w:rsidR="005C4D20" w:rsidRPr="00723289" w:rsidRDefault="005C4D20" w:rsidP="005C4D20">
            <w:pPr>
              <w:pStyle w:val="a5"/>
              <w:rPr>
                <w:rFonts w:ascii="Arial" w:hAnsi="Arial" w:cs="Arial"/>
                <w:sz w:val="16"/>
                <w:szCs w:val="16"/>
              </w:rPr>
            </w:pPr>
          </w:p>
        </w:tc>
        <w:tc>
          <w:tcPr>
            <w:tcW w:w="1560" w:type="dxa"/>
            <w:vMerge/>
            <w:hideMark/>
          </w:tcPr>
          <w:p w14:paraId="40AD10BD" w14:textId="77777777" w:rsidR="005C4D20" w:rsidRPr="00723289" w:rsidRDefault="005C4D20" w:rsidP="005C4D20">
            <w:pPr>
              <w:pStyle w:val="a5"/>
              <w:rPr>
                <w:rFonts w:ascii="Arial" w:hAnsi="Arial" w:cs="Arial"/>
                <w:sz w:val="16"/>
                <w:szCs w:val="16"/>
              </w:rPr>
            </w:pPr>
          </w:p>
        </w:tc>
        <w:tc>
          <w:tcPr>
            <w:tcW w:w="1099" w:type="dxa"/>
            <w:vMerge/>
            <w:hideMark/>
          </w:tcPr>
          <w:p w14:paraId="4A67FD8C" w14:textId="77777777" w:rsidR="005C4D20" w:rsidRPr="00723289" w:rsidRDefault="005C4D20" w:rsidP="005C4D20">
            <w:pPr>
              <w:pStyle w:val="a5"/>
              <w:rPr>
                <w:rFonts w:ascii="Arial" w:hAnsi="Arial" w:cs="Arial"/>
                <w:sz w:val="16"/>
                <w:szCs w:val="16"/>
              </w:rPr>
            </w:pPr>
          </w:p>
        </w:tc>
        <w:tc>
          <w:tcPr>
            <w:tcW w:w="992" w:type="dxa"/>
            <w:vMerge/>
            <w:hideMark/>
          </w:tcPr>
          <w:p w14:paraId="1276CA5D" w14:textId="77777777" w:rsidR="005C4D20" w:rsidRPr="00723289" w:rsidRDefault="005C4D20" w:rsidP="005C4D20">
            <w:pPr>
              <w:pStyle w:val="a5"/>
              <w:rPr>
                <w:rFonts w:ascii="Arial" w:hAnsi="Arial" w:cs="Arial"/>
                <w:sz w:val="16"/>
                <w:szCs w:val="16"/>
              </w:rPr>
            </w:pPr>
          </w:p>
        </w:tc>
        <w:tc>
          <w:tcPr>
            <w:tcW w:w="993" w:type="dxa"/>
            <w:vMerge/>
            <w:hideMark/>
          </w:tcPr>
          <w:p w14:paraId="723E17D7" w14:textId="77777777" w:rsidR="005C4D20" w:rsidRPr="00723289" w:rsidRDefault="005C4D20" w:rsidP="005C4D20">
            <w:pPr>
              <w:pStyle w:val="a5"/>
              <w:rPr>
                <w:rFonts w:ascii="Arial" w:hAnsi="Arial" w:cs="Arial"/>
                <w:sz w:val="16"/>
                <w:szCs w:val="16"/>
              </w:rPr>
            </w:pPr>
          </w:p>
        </w:tc>
        <w:tc>
          <w:tcPr>
            <w:tcW w:w="850" w:type="dxa"/>
            <w:vMerge/>
            <w:hideMark/>
          </w:tcPr>
          <w:p w14:paraId="53258CF0" w14:textId="77777777" w:rsidR="005C4D20" w:rsidRPr="00723289" w:rsidRDefault="005C4D20" w:rsidP="005C4D20">
            <w:pPr>
              <w:pStyle w:val="a5"/>
              <w:rPr>
                <w:rFonts w:ascii="Arial" w:hAnsi="Arial" w:cs="Arial"/>
                <w:sz w:val="16"/>
                <w:szCs w:val="16"/>
              </w:rPr>
            </w:pPr>
          </w:p>
        </w:tc>
      </w:tr>
      <w:tr w:rsidR="00723289" w:rsidRPr="00723289" w14:paraId="48B6EEED" w14:textId="77777777" w:rsidTr="003312AE">
        <w:trPr>
          <w:trHeight w:val="840"/>
        </w:trPr>
        <w:tc>
          <w:tcPr>
            <w:tcW w:w="851" w:type="dxa"/>
            <w:vMerge/>
            <w:hideMark/>
          </w:tcPr>
          <w:p w14:paraId="31AC1FF0" w14:textId="77777777" w:rsidR="005C4D20" w:rsidRPr="00723289" w:rsidRDefault="005C4D20" w:rsidP="005C4D20">
            <w:pPr>
              <w:pStyle w:val="a5"/>
              <w:rPr>
                <w:rFonts w:ascii="Arial" w:hAnsi="Arial" w:cs="Arial"/>
                <w:sz w:val="16"/>
                <w:szCs w:val="16"/>
              </w:rPr>
            </w:pPr>
          </w:p>
        </w:tc>
        <w:tc>
          <w:tcPr>
            <w:tcW w:w="1972" w:type="dxa"/>
            <w:vMerge/>
            <w:hideMark/>
          </w:tcPr>
          <w:p w14:paraId="335206B1" w14:textId="77777777" w:rsidR="005C4D20" w:rsidRPr="00723289" w:rsidRDefault="005C4D20" w:rsidP="005C4D20">
            <w:pPr>
              <w:pStyle w:val="a5"/>
              <w:rPr>
                <w:rFonts w:ascii="Arial" w:hAnsi="Arial" w:cs="Arial"/>
                <w:sz w:val="16"/>
                <w:szCs w:val="16"/>
              </w:rPr>
            </w:pPr>
          </w:p>
        </w:tc>
        <w:tc>
          <w:tcPr>
            <w:tcW w:w="1288" w:type="dxa"/>
            <w:vMerge/>
            <w:hideMark/>
          </w:tcPr>
          <w:p w14:paraId="6CD7793B" w14:textId="77777777" w:rsidR="005C4D20" w:rsidRPr="00723289" w:rsidRDefault="005C4D20" w:rsidP="005C4D20">
            <w:pPr>
              <w:pStyle w:val="a5"/>
              <w:rPr>
                <w:rFonts w:ascii="Arial" w:hAnsi="Arial" w:cs="Arial"/>
                <w:sz w:val="16"/>
                <w:szCs w:val="16"/>
              </w:rPr>
            </w:pPr>
          </w:p>
        </w:tc>
        <w:tc>
          <w:tcPr>
            <w:tcW w:w="1559" w:type="dxa"/>
            <w:hideMark/>
          </w:tcPr>
          <w:p w14:paraId="2152D0D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012253B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CF2999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21FB8808" w14:textId="77777777" w:rsidR="005C4D20" w:rsidRPr="00723289" w:rsidRDefault="005C4D20" w:rsidP="005C4D20">
            <w:pPr>
              <w:pStyle w:val="a5"/>
              <w:rPr>
                <w:rFonts w:ascii="Arial" w:hAnsi="Arial" w:cs="Arial"/>
                <w:sz w:val="16"/>
                <w:szCs w:val="16"/>
              </w:rPr>
            </w:pPr>
          </w:p>
        </w:tc>
        <w:tc>
          <w:tcPr>
            <w:tcW w:w="1560" w:type="dxa"/>
            <w:vMerge/>
            <w:hideMark/>
          </w:tcPr>
          <w:p w14:paraId="499E6D24" w14:textId="77777777" w:rsidR="005C4D20" w:rsidRPr="00723289" w:rsidRDefault="005C4D20" w:rsidP="005C4D20">
            <w:pPr>
              <w:pStyle w:val="a5"/>
              <w:rPr>
                <w:rFonts w:ascii="Arial" w:hAnsi="Arial" w:cs="Arial"/>
                <w:sz w:val="16"/>
                <w:szCs w:val="16"/>
              </w:rPr>
            </w:pPr>
          </w:p>
        </w:tc>
        <w:tc>
          <w:tcPr>
            <w:tcW w:w="1099" w:type="dxa"/>
            <w:vMerge/>
            <w:hideMark/>
          </w:tcPr>
          <w:p w14:paraId="5DCDD22F" w14:textId="77777777" w:rsidR="005C4D20" w:rsidRPr="00723289" w:rsidRDefault="005C4D20" w:rsidP="005C4D20">
            <w:pPr>
              <w:pStyle w:val="a5"/>
              <w:rPr>
                <w:rFonts w:ascii="Arial" w:hAnsi="Arial" w:cs="Arial"/>
                <w:sz w:val="16"/>
                <w:szCs w:val="16"/>
              </w:rPr>
            </w:pPr>
          </w:p>
        </w:tc>
        <w:tc>
          <w:tcPr>
            <w:tcW w:w="992" w:type="dxa"/>
            <w:vMerge/>
            <w:hideMark/>
          </w:tcPr>
          <w:p w14:paraId="3C053DF9" w14:textId="77777777" w:rsidR="005C4D20" w:rsidRPr="00723289" w:rsidRDefault="005C4D20" w:rsidP="005C4D20">
            <w:pPr>
              <w:pStyle w:val="a5"/>
              <w:rPr>
                <w:rFonts w:ascii="Arial" w:hAnsi="Arial" w:cs="Arial"/>
                <w:sz w:val="16"/>
                <w:szCs w:val="16"/>
              </w:rPr>
            </w:pPr>
          </w:p>
        </w:tc>
        <w:tc>
          <w:tcPr>
            <w:tcW w:w="993" w:type="dxa"/>
            <w:vMerge/>
            <w:hideMark/>
          </w:tcPr>
          <w:p w14:paraId="30275EB0" w14:textId="77777777" w:rsidR="005C4D20" w:rsidRPr="00723289" w:rsidRDefault="005C4D20" w:rsidP="005C4D20">
            <w:pPr>
              <w:pStyle w:val="a5"/>
              <w:rPr>
                <w:rFonts w:ascii="Arial" w:hAnsi="Arial" w:cs="Arial"/>
                <w:sz w:val="16"/>
                <w:szCs w:val="16"/>
              </w:rPr>
            </w:pPr>
          </w:p>
        </w:tc>
        <w:tc>
          <w:tcPr>
            <w:tcW w:w="850" w:type="dxa"/>
            <w:vMerge/>
            <w:hideMark/>
          </w:tcPr>
          <w:p w14:paraId="7168489F" w14:textId="77777777" w:rsidR="005C4D20" w:rsidRPr="00723289" w:rsidRDefault="005C4D20" w:rsidP="005C4D20">
            <w:pPr>
              <w:pStyle w:val="a5"/>
              <w:rPr>
                <w:rFonts w:ascii="Arial" w:hAnsi="Arial" w:cs="Arial"/>
                <w:sz w:val="16"/>
                <w:szCs w:val="16"/>
              </w:rPr>
            </w:pPr>
          </w:p>
        </w:tc>
      </w:tr>
      <w:tr w:rsidR="005C4D20" w:rsidRPr="00723289" w14:paraId="61F5A3B3" w14:textId="77777777" w:rsidTr="003312AE">
        <w:trPr>
          <w:trHeight w:val="280"/>
        </w:trPr>
        <w:tc>
          <w:tcPr>
            <w:tcW w:w="16159" w:type="dxa"/>
            <w:gridSpan w:val="12"/>
            <w:noWrap/>
            <w:hideMark/>
          </w:tcPr>
          <w:p w14:paraId="2CF8DA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3.1.3 Принятие к учету неучтенных МЗ, выявленных при инвентаризации</w:t>
            </w:r>
          </w:p>
        </w:tc>
      </w:tr>
      <w:tr w:rsidR="00723289" w:rsidRPr="00723289" w14:paraId="031D6B49" w14:textId="77777777" w:rsidTr="003312AE">
        <w:trPr>
          <w:trHeight w:val="1128"/>
        </w:trPr>
        <w:tc>
          <w:tcPr>
            <w:tcW w:w="851" w:type="dxa"/>
            <w:vMerge w:val="restart"/>
            <w:hideMark/>
          </w:tcPr>
          <w:p w14:paraId="2796060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3.1.3.1</w:t>
            </w:r>
          </w:p>
        </w:tc>
        <w:tc>
          <w:tcPr>
            <w:tcW w:w="1972" w:type="dxa"/>
            <w:vMerge w:val="restart"/>
            <w:hideMark/>
          </w:tcPr>
          <w:p w14:paraId="417252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результатах инвентаризации (ф. 0510463)</w:t>
            </w:r>
          </w:p>
        </w:tc>
        <w:tc>
          <w:tcPr>
            <w:tcW w:w="1288" w:type="dxa"/>
            <w:vMerge w:val="restart"/>
            <w:hideMark/>
          </w:tcPr>
          <w:p w14:paraId="59CDFA5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Инвентаризационная комиссия</w:t>
            </w:r>
          </w:p>
        </w:tc>
        <w:tc>
          <w:tcPr>
            <w:tcW w:w="1559" w:type="dxa"/>
            <w:noWrap/>
            <w:hideMark/>
          </w:tcPr>
          <w:p w14:paraId="4E08FB6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hideMark/>
          </w:tcPr>
          <w:p w14:paraId="49A1493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B821E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дня, следующего за днем окончания инвентаризации по всем группам объектов</w:t>
            </w:r>
          </w:p>
        </w:tc>
        <w:tc>
          <w:tcPr>
            <w:tcW w:w="1593" w:type="dxa"/>
            <w:vMerge w:val="restart"/>
            <w:hideMark/>
          </w:tcPr>
          <w:p w14:paraId="59E6EF5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0B79658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4B39B6D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0028A0D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31B005B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48D7351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6673646C" w14:textId="77777777" w:rsidTr="003312AE">
        <w:trPr>
          <w:trHeight w:val="560"/>
        </w:trPr>
        <w:tc>
          <w:tcPr>
            <w:tcW w:w="851" w:type="dxa"/>
            <w:vMerge/>
            <w:hideMark/>
          </w:tcPr>
          <w:p w14:paraId="1AA98984" w14:textId="77777777" w:rsidR="005C4D20" w:rsidRPr="00723289" w:rsidRDefault="005C4D20" w:rsidP="005C4D20">
            <w:pPr>
              <w:pStyle w:val="a5"/>
              <w:rPr>
                <w:rFonts w:ascii="Arial" w:hAnsi="Arial" w:cs="Arial"/>
                <w:sz w:val="16"/>
                <w:szCs w:val="16"/>
              </w:rPr>
            </w:pPr>
          </w:p>
        </w:tc>
        <w:tc>
          <w:tcPr>
            <w:tcW w:w="1972" w:type="dxa"/>
            <w:vMerge/>
            <w:hideMark/>
          </w:tcPr>
          <w:p w14:paraId="750D570E" w14:textId="77777777" w:rsidR="005C4D20" w:rsidRPr="00723289" w:rsidRDefault="005C4D20" w:rsidP="005C4D20">
            <w:pPr>
              <w:pStyle w:val="a5"/>
              <w:rPr>
                <w:rFonts w:ascii="Arial" w:hAnsi="Arial" w:cs="Arial"/>
                <w:sz w:val="16"/>
                <w:szCs w:val="16"/>
              </w:rPr>
            </w:pPr>
          </w:p>
        </w:tc>
        <w:tc>
          <w:tcPr>
            <w:tcW w:w="1288" w:type="dxa"/>
            <w:vMerge/>
            <w:hideMark/>
          </w:tcPr>
          <w:p w14:paraId="1BD1BD95" w14:textId="77777777" w:rsidR="005C4D20" w:rsidRPr="00723289" w:rsidRDefault="005C4D20" w:rsidP="005C4D20">
            <w:pPr>
              <w:pStyle w:val="a5"/>
              <w:rPr>
                <w:rFonts w:ascii="Arial" w:hAnsi="Arial" w:cs="Arial"/>
                <w:sz w:val="16"/>
                <w:szCs w:val="16"/>
              </w:rPr>
            </w:pPr>
          </w:p>
        </w:tc>
        <w:tc>
          <w:tcPr>
            <w:tcW w:w="1559" w:type="dxa"/>
            <w:hideMark/>
          </w:tcPr>
          <w:p w14:paraId="5862BC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hideMark/>
          </w:tcPr>
          <w:p w14:paraId="5EE9E7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E5AD41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0D86E713" w14:textId="77777777" w:rsidR="005C4D20" w:rsidRPr="00723289" w:rsidRDefault="005C4D20" w:rsidP="005C4D20">
            <w:pPr>
              <w:pStyle w:val="a5"/>
              <w:rPr>
                <w:rFonts w:ascii="Arial" w:hAnsi="Arial" w:cs="Arial"/>
                <w:sz w:val="16"/>
                <w:szCs w:val="16"/>
              </w:rPr>
            </w:pPr>
          </w:p>
        </w:tc>
        <w:tc>
          <w:tcPr>
            <w:tcW w:w="1560" w:type="dxa"/>
            <w:vMerge/>
            <w:hideMark/>
          </w:tcPr>
          <w:p w14:paraId="0B5B7549" w14:textId="77777777" w:rsidR="005C4D20" w:rsidRPr="00723289" w:rsidRDefault="005C4D20" w:rsidP="005C4D20">
            <w:pPr>
              <w:pStyle w:val="a5"/>
              <w:rPr>
                <w:rFonts w:ascii="Arial" w:hAnsi="Arial" w:cs="Arial"/>
                <w:sz w:val="16"/>
                <w:szCs w:val="16"/>
              </w:rPr>
            </w:pPr>
          </w:p>
        </w:tc>
        <w:tc>
          <w:tcPr>
            <w:tcW w:w="1099" w:type="dxa"/>
            <w:vMerge/>
            <w:hideMark/>
          </w:tcPr>
          <w:p w14:paraId="4EAF1988" w14:textId="77777777" w:rsidR="005C4D20" w:rsidRPr="00723289" w:rsidRDefault="005C4D20" w:rsidP="005C4D20">
            <w:pPr>
              <w:pStyle w:val="a5"/>
              <w:rPr>
                <w:rFonts w:ascii="Arial" w:hAnsi="Arial" w:cs="Arial"/>
                <w:sz w:val="16"/>
                <w:szCs w:val="16"/>
              </w:rPr>
            </w:pPr>
          </w:p>
        </w:tc>
        <w:tc>
          <w:tcPr>
            <w:tcW w:w="992" w:type="dxa"/>
            <w:vMerge/>
            <w:hideMark/>
          </w:tcPr>
          <w:p w14:paraId="2E735019" w14:textId="77777777" w:rsidR="005C4D20" w:rsidRPr="00723289" w:rsidRDefault="005C4D20" w:rsidP="005C4D20">
            <w:pPr>
              <w:pStyle w:val="a5"/>
              <w:rPr>
                <w:rFonts w:ascii="Arial" w:hAnsi="Arial" w:cs="Arial"/>
                <w:sz w:val="16"/>
                <w:szCs w:val="16"/>
              </w:rPr>
            </w:pPr>
          </w:p>
        </w:tc>
        <w:tc>
          <w:tcPr>
            <w:tcW w:w="993" w:type="dxa"/>
            <w:vMerge/>
            <w:hideMark/>
          </w:tcPr>
          <w:p w14:paraId="18D492D2" w14:textId="77777777" w:rsidR="005C4D20" w:rsidRPr="00723289" w:rsidRDefault="005C4D20" w:rsidP="005C4D20">
            <w:pPr>
              <w:pStyle w:val="a5"/>
              <w:rPr>
                <w:rFonts w:ascii="Arial" w:hAnsi="Arial" w:cs="Arial"/>
                <w:sz w:val="16"/>
                <w:szCs w:val="16"/>
              </w:rPr>
            </w:pPr>
          </w:p>
        </w:tc>
        <w:tc>
          <w:tcPr>
            <w:tcW w:w="850" w:type="dxa"/>
            <w:vMerge/>
            <w:hideMark/>
          </w:tcPr>
          <w:p w14:paraId="2E113D8F" w14:textId="77777777" w:rsidR="005C4D20" w:rsidRPr="00723289" w:rsidRDefault="005C4D20" w:rsidP="005C4D20">
            <w:pPr>
              <w:pStyle w:val="a5"/>
              <w:rPr>
                <w:rFonts w:ascii="Arial" w:hAnsi="Arial" w:cs="Arial"/>
                <w:sz w:val="16"/>
                <w:szCs w:val="16"/>
              </w:rPr>
            </w:pPr>
          </w:p>
        </w:tc>
      </w:tr>
      <w:tr w:rsidR="00723289" w:rsidRPr="00723289" w14:paraId="5E60355E" w14:textId="77777777" w:rsidTr="003312AE">
        <w:trPr>
          <w:trHeight w:val="840"/>
        </w:trPr>
        <w:tc>
          <w:tcPr>
            <w:tcW w:w="851" w:type="dxa"/>
            <w:vMerge/>
            <w:hideMark/>
          </w:tcPr>
          <w:p w14:paraId="73E07C64" w14:textId="77777777" w:rsidR="005C4D20" w:rsidRPr="00723289" w:rsidRDefault="005C4D20" w:rsidP="005C4D20">
            <w:pPr>
              <w:pStyle w:val="a5"/>
              <w:rPr>
                <w:rFonts w:ascii="Arial" w:hAnsi="Arial" w:cs="Arial"/>
                <w:sz w:val="16"/>
                <w:szCs w:val="16"/>
              </w:rPr>
            </w:pPr>
          </w:p>
        </w:tc>
        <w:tc>
          <w:tcPr>
            <w:tcW w:w="1972" w:type="dxa"/>
            <w:vMerge/>
            <w:hideMark/>
          </w:tcPr>
          <w:p w14:paraId="0610FD85" w14:textId="77777777" w:rsidR="005C4D20" w:rsidRPr="00723289" w:rsidRDefault="005C4D20" w:rsidP="005C4D20">
            <w:pPr>
              <w:pStyle w:val="a5"/>
              <w:rPr>
                <w:rFonts w:ascii="Arial" w:hAnsi="Arial" w:cs="Arial"/>
                <w:sz w:val="16"/>
                <w:szCs w:val="16"/>
              </w:rPr>
            </w:pPr>
          </w:p>
        </w:tc>
        <w:tc>
          <w:tcPr>
            <w:tcW w:w="1288" w:type="dxa"/>
            <w:vMerge/>
            <w:hideMark/>
          </w:tcPr>
          <w:p w14:paraId="54DA8E17" w14:textId="77777777" w:rsidR="005C4D20" w:rsidRPr="00723289" w:rsidRDefault="005C4D20" w:rsidP="005C4D20">
            <w:pPr>
              <w:pStyle w:val="a5"/>
              <w:rPr>
                <w:rFonts w:ascii="Arial" w:hAnsi="Arial" w:cs="Arial"/>
                <w:sz w:val="16"/>
                <w:szCs w:val="16"/>
              </w:rPr>
            </w:pPr>
          </w:p>
        </w:tc>
        <w:tc>
          <w:tcPr>
            <w:tcW w:w="1559" w:type="dxa"/>
            <w:hideMark/>
          </w:tcPr>
          <w:p w14:paraId="5F89D9B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w:t>
            </w:r>
          </w:p>
        </w:tc>
        <w:tc>
          <w:tcPr>
            <w:tcW w:w="1701" w:type="dxa"/>
            <w:noWrap/>
            <w:hideMark/>
          </w:tcPr>
          <w:p w14:paraId="4672987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54F527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3F1C4FAA" w14:textId="77777777" w:rsidR="005C4D20" w:rsidRPr="00723289" w:rsidRDefault="005C4D20" w:rsidP="005C4D20">
            <w:pPr>
              <w:pStyle w:val="a5"/>
              <w:rPr>
                <w:rFonts w:ascii="Arial" w:hAnsi="Arial" w:cs="Arial"/>
                <w:sz w:val="16"/>
                <w:szCs w:val="16"/>
              </w:rPr>
            </w:pPr>
          </w:p>
        </w:tc>
        <w:tc>
          <w:tcPr>
            <w:tcW w:w="1560" w:type="dxa"/>
            <w:vMerge/>
            <w:hideMark/>
          </w:tcPr>
          <w:p w14:paraId="3C2906D2" w14:textId="77777777" w:rsidR="005C4D20" w:rsidRPr="00723289" w:rsidRDefault="005C4D20" w:rsidP="005C4D20">
            <w:pPr>
              <w:pStyle w:val="a5"/>
              <w:rPr>
                <w:rFonts w:ascii="Arial" w:hAnsi="Arial" w:cs="Arial"/>
                <w:sz w:val="16"/>
                <w:szCs w:val="16"/>
              </w:rPr>
            </w:pPr>
          </w:p>
        </w:tc>
        <w:tc>
          <w:tcPr>
            <w:tcW w:w="1099" w:type="dxa"/>
            <w:vMerge/>
            <w:hideMark/>
          </w:tcPr>
          <w:p w14:paraId="0CF78CDF" w14:textId="77777777" w:rsidR="005C4D20" w:rsidRPr="00723289" w:rsidRDefault="005C4D20" w:rsidP="005C4D20">
            <w:pPr>
              <w:pStyle w:val="a5"/>
              <w:rPr>
                <w:rFonts w:ascii="Arial" w:hAnsi="Arial" w:cs="Arial"/>
                <w:sz w:val="16"/>
                <w:szCs w:val="16"/>
              </w:rPr>
            </w:pPr>
          </w:p>
        </w:tc>
        <w:tc>
          <w:tcPr>
            <w:tcW w:w="992" w:type="dxa"/>
            <w:vMerge/>
            <w:hideMark/>
          </w:tcPr>
          <w:p w14:paraId="0FE3EDAE" w14:textId="77777777" w:rsidR="005C4D20" w:rsidRPr="00723289" w:rsidRDefault="005C4D20" w:rsidP="005C4D20">
            <w:pPr>
              <w:pStyle w:val="a5"/>
              <w:rPr>
                <w:rFonts w:ascii="Arial" w:hAnsi="Arial" w:cs="Arial"/>
                <w:sz w:val="16"/>
                <w:szCs w:val="16"/>
              </w:rPr>
            </w:pPr>
          </w:p>
        </w:tc>
        <w:tc>
          <w:tcPr>
            <w:tcW w:w="993" w:type="dxa"/>
            <w:vMerge/>
            <w:hideMark/>
          </w:tcPr>
          <w:p w14:paraId="3621D533" w14:textId="77777777" w:rsidR="005C4D20" w:rsidRPr="00723289" w:rsidRDefault="005C4D20" w:rsidP="005C4D20">
            <w:pPr>
              <w:pStyle w:val="a5"/>
              <w:rPr>
                <w:rFonts w:ascii="Arial" w:hAnsi="Arial" w:cs="Arial"/>
                <w:sz w:val="16"/>
                <w:szCs w:val="16"/>
              </w:rPr>
            </w:pPr>
          </w:p>
        </w:tc>
        <w:tc>
          <w:tcPr>
            <w:tcW w:w="850" w:type="dxa"/>
            <w:vMerge/>
            <w:hideMark/>
          </w:tcPr>
          <w:p w14:paraId="4AFCC6B7" w14:textId="77777777" w:rsidR="005C4D20" w:rsidRPr="00723289" w:rsidRDefault="005C4D20" w:rsidP="005C4D20">
            <w:pPr>
              <w:pStyle w:val="a5"/>
              <w:rPr>
                <w:rFonts w:ascii="Arial" w:hAnsi="Arial" w:cs="Arial"/>
                <w:sz w:val="16"/>
                <w:szCs w:val="16"/>
              </w:rPr>
            </w:pPr>
          </w:p>
        </w:tc>
      </w:tr>
      <w:tr w:rsidR="00723289" w:rsidRPr="00723289" w14:paraId="17061362" w14:textId="77777777" w:rsidTr="003312AE">
        <w:trPr>
          <w:trHeight w:val="840"/>
        </w:trPr>
        <w:tc>
          <w:tcPr>
            <w:tcW w:w="851" w:type="dxa"/>
            <w:vMerge/>
            <w:hideMark/>
          </w:tcPr>
          <w:p w14:paraId="2BEC3DA7" w14:textId="77777777" w:rsidR="005C4D20" w:rsidRPr="00723289" w:rsidRDefault="005C4D20" w:rsidP="005C4D20">
            <w:pPr>
              <w:pStyle w:val="a5"/>
              <w:rPr>
                <w:rFonts w:ascii="Arial" w:hAnsi="Arial" w:cs="Arial"/>
                <w:sz w:val="16"/>
                <w:szCs w:val="16"/>
              </w:rPr>
            </w:pPr>
          </w:p>
        </w:tc>
        <w:tc>
          <w:tcPr>
            <w:tcW w:w="1972" w:type="dxa"/>
            <w:vMerge/>
            <w:hideMark/>
          </w:tcPr>
          <w:p w14:paraId="2105F5BA" w14:textId="77777777" w:rsidR="005C4D20" w:rsidRPr="00723289" w:rsidRDefault="005C4D20" w:rsidP="005C4D20">
            <w:pPr>
              <w:pStyle w:val="a5"/>
              <w:rPr>
                <w:rFonts w:ascii="Arial" w:hAnsi="Arial" w:cs="Arial"/>
                <w:sz w:val="16"/>
                <w:szCs w:val="16"/>
              </w:rPr>
            </w:pPr>
          </w:p>
        </w:tc>
        <w:tc>
          <w:tcPr>
            <w:tcW w:w="1288" w:type="dxa"/>
            <w:vMerge/>
            <w:hideMark/>
          </w:tcPr>
          <w:p w14:paraId="7CB0B409" w14:textId="77777777" w:rsidR="005C4D20" w:rsidRPr="00723289" w:rsidRDefault="005C4D20" w:rsidP="005C4D20">
            <w:pPr>
              <w:pStyle w:val="a5"/>
              <w:rPr>
                <w:rFonts w:ascii="Arial" w:hAnsi="Arial" w:cs="Arial"/>
                <w:sz w:val="16"/>
                <w:szCs w:val="16"/>
              </w:rPr>
            </w:pPr>
          </w:p>
        </w:tc>
        <w:tc>
          <w:tcPr>
            <w:tcW w:w="1559" w:type="dxa"/>
            <w:hideMark/>
          </w:tcPr>
          <w:p w14:paraId="21F7CAD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3A2C45A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F7A26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1C1BA4F3" w14:textId="77777777" w:rsidR="005C4D20" w:rsidRPr="00723289" w:rsidRDefault="005C4D20" w:rsidP="005C4D20">
            <w:pPr>
              <w:pStyle w:val="a5"/>
              <w:rPr>
                <w:rFonts w:ascii="Arial" w:hAnsi="Arial" w:cs="Arial"/>
                <w:sz w:val="16"/>
                <w:szCs w:val="16"/>
              </w:rPr>
            </w:pPr>
          </w:p>
        </w:tc>
        <w:tc>
          <w:tcPr>
            <w:tcW w:w="1560" w:type="dxa"/>
            <w:vMerge/>
            <w:hideMark/>
          </w:tcPr>
          <w:p w14:paraId="6B93BD5D" w14:textId="77777777" w:rsidR="005C4D20" w:rsidRPr="00723289" w:rsidRDefault="005C4D20" w:rsidP="005C4D20">
            <w:pPr>
              <w:pStyle w:val="a5"/>
              <w:rPr>
                <w:rFonts w:ascii="Arial" w:hAnsi="Arial" w:cs="Arial"/>
                <w:sz w:val="16"/>
                <w:szCs w:val="16"/>
              </w:rPr>
            </w:pPr>
          </w:p>
        </w:tc>
        <w:tc>
          <w:tcPr>
            <w:tcW w:w="1099" w:type="dxa"/>
            <w:vMerge/>
            <w:hideMark/>
          </w:tcPr>
          <w:p w14:paraId="1DD496BE" w14:textId="77777777" w:rsidR="005C4D20" w:rsidRPr="00723289" w:rsidRDefault="005C4D20" w:rsidP="005C4D20">
            <w:pPr>
              <w:pStyle w:val="a5"/>
              <w:rPr>
                <w:rFonts w:ascii="Arial" w:hAnsi="Arial" w:cs="Arial"/>
                <w:sz w:val="16"/>
                <w:szCs w:val="16"/>
              </w:rPr>
            </w:pPr>
          </w:p>
        </w:tc>
        <w:tc>
          <w:tcPr>
            <w:tcW w:w="992" w:type="dxa"/>
            <w:vMerge/>
            <w:hideMark/>
          </w:tcPr>
          <w:p w14:paraId="7FA7B788" w14:textId="77777777" w:rsidR="005C4D20" w:rsidRPr="00723289" w:rsidRDefault="005C4D20" w:rsidP="005C4D20">
            <w:pPr>
              <w:pStyle w:val="a5"/>
              <w:rPr>
                <w:rFonts w:ascii="Arial" w:hAnsi="Arial" w:cs="Arial"/>
                <w:sz w:val="16"/>
                <w:szCs w:val="16"/>
              </w:rPr>
            </w:pPr>
          </w:p>
        </w:tc>
        <w:tc>
          <w:tcPr>
            <w:tcW w:w="993" w:type="dxa"/>
            <w:vMerge/>
            <w:hideMark/>
          </w:tcPr>
          <w:p w14:paraId="6038EBAB" w14:textId="77777777" w:rsidR="005C4D20" w:rsidRPr="00723289" w:rsidRDefault="005C4D20" w:rsidP="005C4D20">
            <w:pPr>
              <w:pStyle w:val="a5"/>
              <w:rPr>
                <w:rFonts w:ascii="Arial" w:hAnsi="Arial" w:cs="Arial"/>
                <w:sz w:val="16"/>
                <w:szCs w:val="16"/>
              </w:rPr>
            </w:pPr>
          </w:p>
        </w:tc>
        <w:tc>
          <w:tcPr>
            <w:tcW w:w="850" w:type="dxa"/>
            <w:vMerge/>
            <w:hideMark/>
          </w:tcPr>
          <w:p w14:paraId="02B5E45A" w14:textId="77777777" w:rsidR="005C4D20" w:rsidRPr="00723289" w:rsidRDefault="005C4D20" w:rsidP="005C4D20">
            <w:pPr>
              <w:pStyle w:val="a5"/>
              <w:rPr>
                <w:rFonts w:ascii="Arial" w:hAnsi="Arial" w:cs="Arial"/>
                <w:sz w:val="16"/>
                <w:szCs w:val="16"/>
              </w:rPr>
            </w:pPr>
          </w:p>
        </w:tc>
      </w:tr>
      <w:tr w:rsidR="00723289" w:rsidRPr="00723289" w14:paraId="776CB219" w14:textId="77777777" w:rsidTr="003312AE">
        <w:trPr>
          <w:trHeight w:val="2240"/>
        </w:trPr>
        <w:tc>
          <w:tcPr>
            <w:tcW w:w="851" w:type="dxa"/>
            <w:hideMark/>
          </w:tcPr>
          <w:p w14:paraId="5F22636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3.1.3.2</w:t>
            </w:r>
          </w:p>
        </w:tc>
        <w:tc>
          <w:tcPr>
            <w:tcW w:w="1972" w:type="dxa"/>
            <w:hideMark/>
          </w:tcPr>
          <w:p w14:paraId="454C5E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Приходный ордер на приемку материальных</w:t>
            </w:r>
            <w:r w:rsidRPr="00723289">
              <w:rPr>
                <w:rFonts w:ascii="Arial" w:hAnsi="Arial" w:cs="Arial"/>
                <w:sz w:val="16"/>
                <w:szCs w:val="16"/>
              </w:rPr>
              <w:br/>
              <w:t>ценностей (нефинансовых активов) (ф. 0504207)</w:t>
            </w:r>
          </w:p>
        </w:tc>
        <w:tc>
          <w:tcPr>
            <w:tcW w:w="1288" w:type="dxa"/>
            <w:hideMark/>
          </w:tcPr>
          <w:p w14:paraId="1DC7C1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13672E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hideMark/>
          </w:tcPr>
          <w:p w14:paraId="78815DF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noWrap/>
            <w:hideMark/>
          </w:tcPr>
          <w:p w14:paraId="15FFD6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поступления МЗ </w:t>
            </w:r>
          </w:p>
        </w:tc>
        <w:tc>
          <w:tcPr>
            <w:tcW w:w="1593" w:type="dxa"/>
            <w:hideMark/>
          </w:tcPr>
          <w:p w14:paraId="12C874C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noWrap/>
            <w:hideMark/>
          </w:tcPr>
          <w:p w14:paraId="2F340C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7ACA6B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запасов </w:t>
            </w:r>
          </w:p>
        </w:tc>
        <w:tc>
          <w:tcPr>
            <w:tcW w:w="992" w:type="dxa"/>
            <w:hideMark/>
          </w:tcPr>
          <w:p w14:paraId="429C3D4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hideMark/>
          </w:tcPr>
          <w:p w14:paraId="7EE73A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07B9A14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5F3C2B20" w14:textId="77777777" w:rsidTr="003312AE">
        <w:trPr>
          <w:trHeight w:val="1421"/>
        </w:trPr>
        <w:tc>
          <w:tcPr>
            <w:tcW w:w="851" w:type="dxa"/>
            <w:vMerge w:val="restart"/>
            <w:hideMark/>
          </w:tcPr>
          <w:p w14:paraId="1FF967B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3.1.3.3</w:t>
            </w:r>
          </w:p>
        </w:tc>
        <w:tc>
          <w:tcPr>
            <w:tcW w:w="1972" w:type="dxa"/>
            <w:vMerge w:val="restart"/>
            <w:hideMark/>
          </w:tcPr>
          <w:p w14:paraId="3E0C8A0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02192C3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1AC2918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355697F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610524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приобретения</w:t>
            </w:r>
          </w:p>
        </w:tc>
        <w:tc>
          <w:tcPr>
            <w:tcW w:w="1593" w:type="dxa"/>
            <w:vMerge w:val="restart"/>
            <w:hideMark/>
          </w:tcPr>
          <w:p w14:paraId="4B31DB3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52B4A4C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772141A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51E1613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4E5B4D0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1FA6DB6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01666732" w14:textId="77777777" w:rsidTr="003312AE">
        <w:trPr>
          <w:trHeight w:val="1125"/>
        </w:trPr>
        <w:tc>
          <w:tcPr>
            <w:tcW w:w="851" w:type="dxa"/>
            <w:vMerge/>
            <w:hideMark/>
          </w:tcPr>
          <w:p w14:paraId="224F5E9E" w14:textId="77777777" w:rsidR="005C4D20" w:rsidRPr="00723289" w:rsidRDefault="005C4D20" w:rsidP="005C4D20">
            <w:pPr>
              <w:pStyle w:val="a5"/>
              <w:rPr>
                <w:rFonts w:ascii="Arial" w:hAnsi="Arial" w:cs="Arial"/>
                <w:sz w:val="16"/>
                <w:szCs w:val="16"/>
              </w:rPr>
            </w:pPr>
          </w:p>
        </w:tc>
        <w:tc>
          <w:tcPr>
            <w:tcW w:w="1972" w:type="dxa"/>
            <w:vMerge/>
            <w:hideMark/>
          </w:tcPr>
          <w:p w14:paraId="59ED8DC4" w14:textId="77777777" w:rsidR="005C4D20" w:rsidRPr="00723289" w:rsidRDefault="005C4D20" w:rsidP="005C4D20">
            <w:pPr>
              <w:pStyle w:val="a5"/>
              <w:rPr>
                <w:rFonts w:ascii="Arial" w:hAnsi="Arial" w:cs="Arial"/>
                <w:sz w:val="16"/>
                <w:szCs w:val="16"/>
              </w:rPr>
            </w:pPr>
          </w:p>
        </w:tc>
        <w:tc>
          <w:tcPr>
            <w:tcW w:w="1288" w:type="dxa"/>
            <w:vMerge/>
            <w:hideMark/>
          </w:tcPr>
          <w:p w14:paraId="09648527" w14:textId="77777777" w:rsidR="005C4D20" w:rsidRPr="00723289" w:rsidRDefault="005C4D20" w:rsidP="005C4D20">
            <w:pPr>
              <w:pStyle w:val="a5"/>
              <w:rPr>
                <w:rFonts w:ascii="Arial" w:hAnsi="Arial" w:cs="Arial"/>
                <w:sz w:val="16"/>
                <w:szCs w:val="16"/>
              </w:rPr>
            </w:pPr>
          </w:p>
        </w:tc>
        <w:tc>
          <w:tcPr>
            <w:tcW w:w="1559" w:type="dxa"/>
            <w:hideMark/>
          </w:tcPr>
          <w:p w14:paraId="7054E0B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033CB0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A50F1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1E4E5DC7" w14:textId="77777777" w:rsidR="005C4D20" w:rsidRPr="00723289" w:rsidRDefault="005C4D20" w:rsidP="005C4D20">
            <w:pPr>
              <w:pStyle w:val="a5"/>
              <w:rPr>
                <w:rFonts w:ascii="Arial" w:hAnsi="Arial" w:cs="Arial"/>
                <w:sz w:val="16"/>
                <w:szCs w:val="16"/>
              </w:rPr>
            </w:pPr>
          </w:p>
        </w:tc>
        <w:tc>
          <w:tcPr>
            <w:tcW w:w="1560" w:type="dxa"/>
            <w:vMerge/>
            <w:hideMark/>
          </w:tcPr>
          <w:p w14:paraId="3F705955" w14:textId="77777777" w:rsidR="005C4D20" w:rsidRPr="00723289" w:rsidRDefault="005C4D20" w:rsidP="005C4D20">
            <w:pPr>
              <w:pStyle w:val="a5"/>
              <w:rPr>
                <w:rFonts w:ascii="Arial" w:hAnsi="Arial" w:cs="Arial"/>
                <w:sz w:val="16"/>
                <w:szCs w:val="16"/>
              </w:rPr>
            </w:pPr>
          </w:p>
        </w:tc>
        <w:tc>
          <w:tcPr>
            <w:tcW w:w="1099" w:type="dxa"/>
            <w:vMerge/>
            <w:hideMark/>
          </w:tcPr>
          <w:p w14:paraId="541FFB01" w14:textId="77777777" w:rsidR="005C4D20" w:rsidRPr="00723289" w:rsidRDefault="005C4D20" w:rsidP="005C4D20">
            <w:pPr>
              <w:pStyle w:val="a5"/>
              <w:rPr>
                <w:rFonts w:ascii="Arial" w:hAnsi="Arial" w:cs="Arial"/>
                <w:sz w:val="16"/>
                <w:szCs w:val="16"/>
              </w:rPr>
            </w:pPr>
          </w:p>
        </w:tc>
        <w:tc>
          <w:tcPr>
            <w:tcW w:w="992" w:type="dxa"/>
            <w:vMerge/>
            <w:hideMark/>
          </w:tcPr>
          <w:p w14:paraId="69ED2922" w14:textId="77777777" w:rsidR="005C4D20" w:rsidRPr="00723289" w:rsidRDefault="005C4D20" w:rsidP="005C4D20">
            <w:pPr>
              <w:pStyle w:val="a5"/>
              <w:rPr>
                <w:rFonts w:ascii="Arial" w:hAnsi="Arial" w:cs="Arial"/>
                <w:sz w:val="16"/>
                <w:szCs w:val="16"/>
              </w:rPr>
            </w:pPr>
          </w:p>
        </w:tc>
        <w:tc>
          <w:tcPr>
            <w:tcW w:w="993" w:type="dxa"/>
            <w:vMerge/>
            <w:hideMark/>
          </w:tcPr>
          <w:p w14:paraId="4A4FDA0A" w14:textId="77777777" w:rsidR="005C4D20" w:rsidRPr="00723289" w:rsidRDefault="005C4D20" w:rsidP="005C4D20">
            <w:pPr>
              <w:pStyle w:val="a5"/>
              <w:rPr>
                <w:rFonts w:ascii="Arial" w:hAnsi="Arial" w:cs="Arial"/>
                <w:sz w:val="16"/>
                <w:szCs w:val="16"/>
              </w:rPr>
            </w:pPr>
          </w:p>
        </w:tc>
        <w:tc>
          <w:tcPr>
            <w:tcW w:w="850" w:type="dxa"/>
            <w:vMerge/>
            <w:hideMark/>
          </w:tcPr>
          <w:p w14:paraId="746C7F8E" w14:textId="77777777" w:rsidR="005C4D20" w:rsidRPr="00723289" w:rsidRDefault="005C4D20" w:rsidP="005C4D20">
            <w:pPr>
              <w:pStyle w:val="a5"/>
              <w:rPr>
                <w:rFonts w:ascii="Arial" w:hAnsi="Arial" w:cs="Arial"/>
                <w:sz w:val="16"/>
                <w:szCs w:val="16"/>
              </w:rPr>
            </w:pPr>
          </w:p>
        </w:tc>
      </w:tr>
      <w:tr w:rsidR="00723289" w:rsidRPr="00723289" w14:paraId="35DCCC64" w14:textId="77777777" w:rsidTr="003312AE">
        <w:trPr>
          <w:trHeight w:val="1267"/>
        </w:trPr>
        <w:tc>
          <w:tcPr>
            <w:tcW w:w="851" w:type="dxa"/>
            <w:vMerge/>
            <w:hideMark/>
          </w:tcPr>
          <w:p w14:paraId="50919F56" w14:textId="77777777" w:rsidR="005C4D20" w:rsidRPr="00723289" w:rsidRDefault="005C4D20" w:rsidP="005C4D20">
            <w:pPr>
              <w:pStyle w:val="a5"/>
              <w:rPr>
                <w:rFonts w:ascii="Arial" w:hAnsi="Arial" w:cs="Arial"/>
                <w:sz w:val="16"/>
                <w:szCs w:val="16"/>
              </w:rPr>
            </w:pPr>
          </w:p>
        </w:tc>
        <w:tc>
          <w:tcPr>
            <w:tcW w:w="1972" w:type="dxa"/>
            <w:vMerge/>
            <w:hideMark/>
          </w:tcPr>
          <w:p w14:paraId="7D9A8C98" w14:textId="77777777" w:rsidR="005C4D20" w:rsidRPr="00723289" w:rsidRDefault="005C4D20" w:rsidP="005C4D20">
            <w:pPr>
              <w:pStyle w:val="a5"/>
              <w:rPr>
                <w:rFonts w:ascii="Arial" w:hAnsi="Arial" w:cs="Arial"/>
                <w:sz w:val="16"/>
                <w:szCs w:val="16"/>
              </w:rPr>
            </w:pPr>
          </w:p>
        </w:tc>
        <w:tc>
          <w:tcPr>
            <w:tcW w:w="1288" w:type="dxa"/>
            <w:vMerge/>
            <w:hideMark/>
          </w:tcPr>
          <w:p w14:paraId="2D108D2B" w14:textId="77777777" w:rsidR="005C4D20" w:rsidRPr="00723289" w:rsidRDefault="005C4D20" w:rsidP="005C4D20">
            <w:pPr>
              <w:pStyle w:val="a5"/>
              <w:rPr>
                <w:rFonts w:ascii="Arial" w:hAnsi="Arial" w:cs="Arial"/>
                <w:sz w:val="16"/>
                <w:szCs w:val="16"/>
              </w:rPr>
            </w:pPr>
          </w:p>
        </w:tc>
        <w:tc>
          <w:tcPr>
            <w:tcW w:w="1559" w:type="dxa"/>
            <w:hideMark/>
          </w:tcPr>
          <w:p w14:paraId="6F047E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1A747EE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234946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362EB16D" w14:textId="77777777" w:rsidR="005C4D20" w:rsidRPr="00723289" w:rsidRDefault="005C4D20" w:rsidP="005C4D20">
            <w:pPr>
              <w:pStyle w:val="a5"/>
              <w:rPr>
                <w:rFonts w:ascii="Arial" w:hAnsi="Arial" w:cs="Arial"/>
                <w:sz w:val="16"/>
                <w:szCs w:val="16"/>
              </w:rPr>
            </w:pPr>
          </w:p>
        </w:tc>
        <w:tc>
          <w:tcPr>
            <w:tcW w:w="1560" w:type="dxa"/>
            <w:vMerge/>
            <w:hideMark/>
          </w:tcPr>
          <w:p w14:paraId="3859734C" w14:textId="77777777" w:rsidR="005C4D20" w:rsidRPr="00723289" w:rsidRDefault="005C4D20" w:rsidP="005C4D20">
            <w:pPr>
              <w:pStyle w:val="a5"/>
              <w:rPr>
                <w:rFonts w:ascii="Arial" w:hAnsi="Arial" w:cs="Arial"/>
                <w:sz w:val="16"/>
                <w:szCs w:val="16"/>
              </w:rPr>
            </w:pPr>
          </w:p>
        </w:tc>
        <w:tc>
          <w:tcPr>
            <w:tcW w:w="1099" w:type="dxa"/>
            <w:vMerge/>
            <w:hideMark/>
          </w:tcPr>
          <w:p w14:paraId="5AA90D24" w14:textId="77777777" w:rsidR="005C4D20" w:rsidRPr="00723289" w:rsidRDefault="005C4D20" w:rsidP="005C4D20">
            <w:pPr>
              <w:pStyle w:val="a5"/>
              <w:rPr>
                <w:rFonts w:ascii="Arial" w:hAnsi="Arial" w:cs="Arial"/>
                <w:sz w:val="16"/>
                <w:szCs w:val="16"/>
              </w:rPr>
            </w:pPr>
          </w:p>
        </w:tc>
        <w:tc>
          <w:tcPr>
            <w:tcW w:w="992" w:type="dxa"/>
            <w:vMerge/>
            <w:hideMark/>
          </w:tcPr>
          <w:p w14:paraId="2269F273" w14:textId="77777777" w:rsidR="005C4D20" w:rsidRPr="00723289" w:rsidRDefault="005C4D20" w:rsidP="005C4D20">
            <w:pPr>
              <w:pStyle w:val="a5"/>
              <w:rPr>
                <w:rFonts w:ascii="Arial" w:hAnsi="Arial" w:cs="Arial"/>
                <w:sz w:val="16"/>
                <w:szCs w:val="16"/>
              </w:rPr>
            </w:pPr>
          </w:p>
        </w:tc>
        <w:tc>
          <w:tcPr>
            <w:tcW w:w="993" w:type="dxa"/>
            <w:vMerge/>
            <w:hideMark/>
          </w:tcPr>
          <w:p w14:paraId="5586ED7C" w14:textId="77777777" w:rsidR="005C4D20" w:rsidRPr="00723289" w:rsidRDefault="005C4D20" w:rsidP="005C4D20">
            <w:pPr>
              <w:pStyle w:val="a5"/>
              <w:rPr>
                <w:rFonts w:ascii="Arial" w:hAnsi="Arial" w:cs="Arial"/>
                <w:sz w:val="16"/>
                <w:szCs w:val="16"/>
              </w:rPr>
            </w:pPr>
          </w:p>
        </w:tc>
        <w:tc>
          <w:tcPr>
            <w:tcW w:w="850" w:type="dxa"/>
            <w:vMerge/>
            <w:hideMark/>
          </w:tcPr>
          <w:p w14:paraId="3451815E" w14:textId="77777777" w:rsidR="005C4D20" w:rsidRPr="00723289" w:rsidRDefault="005C4D20" w:rsidP="005C4D20">
            <w:pPr>
              <w:pStyle w:val="a5"/>
              <w:rPr>
                <w:rFonts w:ascii="Arial" w:hAnsi="Arial" w:cs="Arial"/>
                <w:sz w:val="16"/>
                <w:szCs w:val="16"/>
              </w:rPr>
            </w:pPr>
          </w:p>
        </w:tc>
      </w:tr>
      <w:tr w:rsidR="005C4D20" w:rsidRPr="00723289" w14:paraId="1317F965" w14:textId="77777777" w:rsidTr="003312AE">
        <w:trPr>
          <w:trHeight w:val="280"/>
        </w:trPr>
        <w:tc>
          <w:tcPr>
            <w:tcW w:w="16159" w:type="dxa"/>
            <w:gridSpan w:val="12"/>
            <w:noWrap/>
            <w:hideMark/>
          </w:tcPr>
          <w:p w14:paraId="7299D89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3.1.4 Принятие к учету МЗ, поступивших в порядке возмещения в натуральной форме ущерба, причиненного виновным лицом</w:t>
            </w:r>
          </w:p>
        </w:tc>
      </w:tr>
      <w:tr w:rsidR="00723289" w:rsidRPr="00723289" w14:paraId="5CF9C4B1" w14:textId="77777777" w:rsidTr="003312AE">
        <w:trPr>
          <w:trHeight w:val="2240"/>
        </w:trPr>
        <w:tc>
          <w:tcPr>
            <w:tcW w:w="851" w:type="dxa"/>
            <w:hideMark/>
          </w:tcPr>
          <w:p w14:paraId="19C762F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3.1.4.1</w:t>
            </w:r>
          </w:p>
        </w:tc>
        <w:tc>
          <w:tcPr>
            <w:tcW w:w="1972" w:type="dxa"/>
            <w:hideMark/>
          </w:tcPr>
          <w:p w14:paraId="112D992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Приходный ордер на приемку материальных</w:t>
            </w:r>
            <w:r w:rsidRPr="00723289">
              <w:rPr>
                <w:rFonts w:ascii="Arial" w:hAnsi="Arial" w:cs="Arial"/>
                <w:sz w:val="16"/>
                <w:szCs w:val="16"/>
              </w:rPr>
              <w:br/>
              <w:t>ценностей (нефинансовых активов) (ф. 0504207)</w:t>
            </w:r>
          </w:p>
        </w:tc>
        <w:tc>
          <w:tcPr>
            <w:tcW w:w="1288" w:type="dxa"/>
            <w:hideMark/>
          </w:tcPr>
          <w:p w14:paraId="1D59D9D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1B07EB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hideMark/>
          </w:tcPr>
          <w:p w14:paraId="19F2812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noWrap/>
            <w:hideMark/>
          </w:tcPr>
          <w:p w14:paraId="07513C1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поступления МЗ </w:t>
            </w:r>
          </w:p>
        </w:tc>
        <w:tc>
          <w:tcPr>
            <w:tcW w:w="1593" w:type="dxa"/>
            <w:hideMark/>
          </w:tcPr>
          <w:p w14:paraId="527A009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noWrap/>
            <w:hideMark/>
          </w:tcPr>
          <w:p w14:paraId="2D746A7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6625C62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запасов </w:t>
            </w:r>
          </w:p>
        </w:tc>
        <w:tc>
          <w:tcPr>
            <w:tcW w:w="992" w:type="dxa"/>
            <w:hideMark/>
          </w:tcPr>
          <w:p w14:paraId="52308FD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hideMark/>
          </w:tcPr>
          <w:p w14:paraId="2C0B806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504AB47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6E9E720B" w14:textId="77777777" w:rsidTr="003312AE">
        <w:trPr>
          <w:trHeight w:val="1282"/>
        </w:trPr>
        <w:tc>
          <w:tcPr>
            <w:tcW w:w="851" w:type="dxa"/>
            <w:vMerge w:val="restart"/>
            <w:hideMark/>
          </w:tcPr>
          <w:p w14:paraId="74FBB27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3.1.4.2</w:t>
            </w:r>
          </w:p>
        </w:tc>
        <w:tc>
          <w:tcPr>
            <w:tcW w:w="1972" w:type="dxa"/>
            <w:vMerge w:val="restart"/>
            <w:hideMark/>
          </w:tcPr>
          <w:p w14:paraId="76FB265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1BFBF6E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2C3D025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3B90BE4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AE11D8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получения</w:t>
            </w:r>
          </w:p>
        </w:tc>
        <w:tc>
          <w:tcPr>
            <w:tcW w:w="1593" w:type="dxa"/>
            <w:vMerge w:val="restart"/>
            <w:hideMark/>
          </w:tcPr>
          <w:p w14:paraId="6936E5E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7A1E1C7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7037DE3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2A55F40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3E7F5B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36EAF3F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516F66FB" w14:textId="77777777" w:rsidTr="003312AE">
        <w:trPr>
          <w:trHeight w:val="1120"/>
        </w:trPr>
        <w:tc>
          <w:tcPr>
            <w:tcW w:w="851" w:type="dxa"/>
            <w:vMerge/>
            <w:hideMark/>
          </w:tcPr>
          <w:p w14:paraId="4F8A00FD" w14:textId="77777777" w:rsidR="005C4D20" w:rsidRPr="00723289" w:rsidRDefault="005C4D20" w:rsidP="005C4D20">
            <w:pPr>
              <w:pStyle w:val="a5"/>
              <w:rPr>
                <w:rFonts w:ascii="Arial" w:hAnsi="Arial" w:cs="Arial"/>
                <w:sz w:val="16"/>
                <w:szCs w:val="16"/>
              </w:rPr>
            </w:pPr>
          </w:p>
        </w:tc>
        <w:tc>
          <w:tcPr>
            <w:tcW w:w="1972" w:type="dxa"/>
            <w:vMerge/>
            <w:hideMark/>
          </w:tcPr>
          <w:p w14:paraId="7C54C073" w14:textId="77777777" w:rsidR="005C4D20" w:rsidRPr="00723289" w:rsidRDefault="005C4D20" w:rsidP="005C4D20">
            <w:pPr>
              <w:pStyle w:val="a5"/>
              <w:rPr>
                <w:rFonts w:ascii="Arial" w:hAnsi="Arial" w:cs="Arial"/>
                <w:sz w:val="16"/>
                <w:szCs w:val="16"/>
              </w:rPr>
            </w:pPr>
          </w:p>
        </w:tc>
        <w:tc>
          <w:tcPr>
            <w:tcW w:w="1288" w:type="dxa"/>
            <w:vMerge/>
            <w:hideMark/>
          </w:tcPr>
          <w:p w14:paraId="5A67F41C" w14:textId="77777777" w:rsidR="005C4D20" w:rsidRPr="00723289" w:rsidRDefault="005C4D20" w:rsidP="005C4D20">
            <w:pPr>
              <w:pStyle w:val="a5"/>
              <w:rPr>
                <w:rFonts w:ascii="Arial" w:hAnsi="Arial" w:cs="Arial"/>
                <w:sz w:val="16"/>
                <w:szCs w:val="16"/>
              </w:rPr>
            </w:pPr>
          </w:p>
        </w:tc>
        <w:tc>
          <w:tcPr>
            <w:tcW w:w="1559" w:type="dxa"/>
            <w:hideMark/>
          </w:tcPr>
          <w:p w14:paraId="610CCB9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42EB052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D322DF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191B4E48" w14:textId="77777777" w:rsidR="005C4D20" w:rsidRPr="00723289" w:rsidRDefault="005C4D20" w:rsidP="005C4D20">
            <w:pPr>
              <w:pStyle w:val="a5"/>
              <w:rPr>
                <w:rFonts w:ascii="Arial" w:hAnsi="Arial" w:cs="Arial"/>
                <w:sz w:val="16"/>
                <w:szCs w:val="16"/>
              </w:rPr>
            </w:pPr>
          </w:p>
        </w:tc>
        <w:tc>
          <w:tcPr>
            <w:tcW w:w="1560" w:type="dxa"/>
            <w:vMerge/>
            <w:hideMark/>
          </w:tcPr>
          <w:p w14:paraId="4796CDF0" w14:textId="77777777" w:rsidR="005C4D20" w:rsidRPr="00723289" w:rsidRDefault="005C4D20" w:rsidP="005C4D20">
            <w:pPr>
              <w:pStyle w:val="a5"/>
              <w:rPr>
                <w:rFonts w:ascii="Arial" w:hAnsi="Arial" w:cs="Arial"/>
                <w:sz w:val="16"/>
                <w:szCs w:val="16"/>
              </w:rPr>
            </w:pPr>
          </w:p>
        </w:tc>
        <w:tc>
          <w:tcPr>
            <w:tcW w:w="1099" w:type="dxa"/>
            <w:vMerge/>
            <w:hideMark/>
          </w:tcPr>
          <w:p w14:paraId="7F674959" w14:textId="77777777" w:rsidR="005C4D20" w:rsidRPr="00723289" w:rsidRDefault="005C4D20" w:rsidP="005C4D20">
            <w:pPr>
              <w:pStyle w:val="a5"/>
              <w:rPr>
                <w:rFonts w:ascii="Arial" w:hAnsi="Arial" w:cs="Arial"/>
                <w:sz w:val="16"/>
                <w:szCs w:val="16"/>
              </w:rPr>
            </w:pPr>
          </w:p>
        </w:tc>
        <w:tc>
          <w:tcPr>
            <w:tcW w:w="992" w:type="dxa"/>
            <w:vMerge/>
            <w:hideMark/>
          </w:tcPr>
          <w:p w14:paraId="3875E161" w14:textId="77777777" w:rsidR="005C4D20" w:rsidRPr="00723289" w:rsidRDefault="005C4D20" w:rsidP="005C4D20">
            <w:pPr>
              <w:pStyle w:val="a5"/>
              <w:rPr>
                <w:rFonts w:ascii="Arial" w:hAnsi="Arial" w:cs="Arial"/>
                <w:sz w:val="16"/>
                <w:szCs w:val="16"/>
              </w:rPr>
            </w:pPr>
          </w:p>
        </w:tc>
        <w:tc>
          <w:tcPr>
            <w:tcW w:w="993" w:type="dxa"/>
            <w:vMerge/>
            <w:hideMark/>
          </w:tcPr>
          <w:p w14:paraId="1D541E6E" w14:textId="77777777" w:rsidR="005C4D20" w:rsidRPr="00723289" w:rsidRDefault="005C4D20" w:rsidP="005C4D20">
            <w:pPr>
              <w:pStyle w:val="a5"/>
              <w:rPr>
                <w:rFonts w:ascii="Arial" w:hAnsi="Arial" w:cs="Arial"/>
                <w:sz w:val="16"/>
                <w:szCs w:val="16"/>
              </w:rPr>
            </w:pPr>
          </w:p>
        </w:tc>
        <w:tc>
          <w:tcPr>
            <w:tcW w:w="850" w:type="dxa"/>
            <w:vMerge/>
            <w:hideMark/>
          </w:tcPr>
          <w:p w14:paraId="3F2033C8" w14:textId="77777777" w:rsidR="005C4D20" w:rsidRPr="00723289" w:rsidRDefault="005C4D20" w:rsidP="005C4D20">
            <w:pPr>
              <w:pStyle w:val="a5"/>
              <w:rPr>
                <w:rFonts w:ascii="Arial" w:hAnsi="Arial" w:cs="Arial"/>
                <w:sz w:val="16"/>
                <w:szCs w:val="16"/>
              </w:rPr>
            </w:pPr>
          </w:p>
        </w:tc>
      </w:tr>
      <w:tr w:rsidR="00723289" w:rsidRPr="00723289" w14:paraId="4176DF0F" w14:textId="77777777" w:rsidTr="003312AE">
        <w:trPr>
          <w:trHeight w:val="1262"/>
        </w:trPr>
        <w:tc>
          <w:tcPr>
            <w:tcW w:w="851" w:type="dxa"/>
            <w:vMerge/>
            <w:hideMark/>
          </w:tcPr>
          <w:p w14:paraId="39CE9788" w14:textId="77777777" w:rsidR="005C4D20" w:rsidRPr="00723289" w:rsidRDefault="005C4D20" w:rsidP="005C4D20">
            <w:pPr>
              <w:pStyle w:val="a5"/>
              <w:rPr>
                <w:rFonts w:ascii="Arial" w:hAnsi="Arial" w:cs="Arial"/>
                <w:sz w:val="16"/>
                <w:szCs w:val="16"/>
              </w:rPr>
            </w:pPr>
          </w:p>
        </w:tc>
        <w:tc>
          <w:tcPr>
            <w:tcW w:w="1972" w:type="dxa"/>
            <w:vMerge/>
            <w:hideMark/>
          </w:tcPr>
          <w:p w14:paraId="459808E8" w14:textId="77777777" w:rsidR="005C4D20" w:rsidRPr="00723289" w:rsidRDefault="005C4D20" w:rsidP="005C4D20">
            <w:pPr>
              <w:pStyle w:val="a5"/>
              <w:rPr>
                <w:rFonts w:ascii="Arial" w:hAnsi="Arial" w:cs="Arial"/>
                <w:sz w:val="16"/>
                <w:szCs w:val="16"/>
              </w:rPr>
            </w:pPr>
          </w:p>
        </w:tc>
        <w:tc>
          <w:tcPr>
            <w:tcW w:w="1288" w:type="dxa"/>
            <w:vMerge/>
            <w:hideMark/>
          </w:tcPr>
          <w:p w14:paraId="749A9793" w14:textId="77777777" w:rsidR="005C4D20" w:rsidRPr="00723289" w:rsidRDefault="005C4D20" w:rsidP="005C4D20">
            <w:pPr>
              <w:pStyle w:val="a5"/>
              <w:rPr>
                <w:rFonts w:ascii="Arial" w:hAnsi="Arial" w:cs="Arial"/>
                <w:sz w:val="16"/>
                <w:szCs w:val="16"/>
              </w:rPr>
            </w:pPr>
          </w:p>
        </w:tc>
        <w:tc>
          <w:tcPr>
            <w:tcW w:w="1559" w:type="dxa"/>
            <w:hideMark/>
          </w:tcPr>
          <w:p w14:paraId="69B5E6C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02641ED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5FEF15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307CB5E0" w14:textId="77777777" w:rsidR="005C4D20" w:rsidRPr="00723289" w:rsidRDefault="005C4D20" w:rsidP="005C4D20">
            <w:pPr>
              <w:pStyle w:val="a5"/>
              <w:rPr>
                <w:rFonts w:ascii="Arial" w:hAnsi="Arial" w:cs="Arial"/>
                <w:sz w:val="16"/>
                <w:szCs w:val="16"/>
              </w:rPr>
            </w:pPr>
          </w:p>
        </w:tc>
        <w:tc>
          <w:tcPr>
            <w:tcW w:w="1560" w:type="dxa"/>
            <w:vMerge/>
            <w:hideMark/>
          </w:tcPr>
          <w:p w14:paraId="3B5A301C" w14:textId="77777777" w:rsidR="005C4D20" w:rsidRPr="00723289" w:rsidRDefault="005C4D20" w:rsidP="005C4D20">
            <w:pPr>
              <w:pStyle w:val="a5"/>
              <w:rPr>
                <w:rFonts w:ascii="Arial" w:hAnsi="Arial" w:cs="Arial"/>
                <w:sz w:val="16"/>
                <w:szCs w:val="16"/>
              </w:rPr>
            </w:pPr>
          </w:p>
        </w:tc>
        <w:tc>
          <w:tcPr>
            <w:tcW w:w="1099" w:type="dxa"/>
            <w:vMerge/>
            <w:hideMark/>
          </w:tcPr>
          <w:p w14:paraId="0DF484EE" w14:textId="77777777" w:rsidR="005C4D20" w:rsidRPr="00723289" w:rsidRDefault="005C4D20" w:rsidP="005C4D20">
            <w:pPr>
              <w:pStyle w:val="a5"/>
              <w:rPr>
                <w:rFonts w:ascii="Arial" w:hAnsi="Arial" w:cs="Arial"/>
                <w:sz w:val="16"/>
                <w:szCs w:val="16"/>
              </w:rPr>
            </w:pPr>
          </w:p>
        </w:tc>
        <w:tc>
          <w:tcPr>
            <w:tcW w:w="992" w:type="dxa"/>
            <w:vMerge/>
            <w:hideMark/>
          </w:tcPr>
          <w:p w14:paraId="789C615E" w14:textId="77777777" w:rsidR="005C4D20" w:rsidRPr="00723289" w:rsidRDefault="005C4D20" w:rsidP="005C4D20">
            <w:pPr>
              <w:pStyle w:val="a5"/>
              <w:rPr>
                <w:rFonts w:ascii="Arial" w:hAnsi="Arial" w:cs="Arial"/>
                <w:sz w:val="16"/>
                <w:szCs w:val="16"/>
              </w:rPr>
            </w:pPr>
          </w:p>
        </w:tc>
        <w:tc>
          <w:tcPr>
            <w:tcW w:w="993" w:type="dxa"/>
            <w:vMerge/>
            <w:hideMark/>
          </w:tcPr>
          <w:p w14:paraId="22505B38" w14:textId="77777777" w:rsidR="005C4D20" w:rsidRPr="00723289" w:rsidRDefault="005C4D20" w:rsidP="005C4D20">
            <w:pPr>
              <w:pStyle w:val="a5"/>
              <w:rPr>
                <w:rFonts w:ascii="Arial" w:hAnsi="Arial" w:cs="Arial"/>
                <w:sz w:val="16"/>
                <w:szCs w:val="16"/>
              </w:rPr>
            </w:pPr>
          </w:p>
        </w:tc>
        <w:tc>
          <w:tcPr>
            <w:tcW w:w="850" w:type="dxa"/>
            <w:vMerge/>
            <w:hideMark/>
          </w:tcPr>
          <w:p w14:paraId="7FC847C9" w14:textId="77777777" w:rsidR="005C4D20" w:rsidRPr="00723289" w:rsidRDefault="005C4D20" w:rsidP="005C4D20">
            <w:pPr>
              <w:pStyle w:val="a5"/>
              <w:rPr>
                <w:rFonts w:ascii="Arial" w:hAnsi="Arial" w:cs="Arial"/>
                <w:sz w:val="16"/>
                <w:szCs w:val="16"/>
              </w:rPr>
            </w:pPr>
          </w:p>
        </w:tc>
      </w:tr>
      <w:tr w:rsidR="00723289" w:rsidRPr="00723289" w14:paraId="3A8C7C50" w14:textId="77777777" w:rsidTr="003312AE">
        <w:trPr>
          <w:trHeight w:val="1270"/>
        </w:trPr>
        <w:tc>
          <w:tcPr>
            <w:tcW w:w="851" w:type="dxa"/>
            <w:vMerge w:val="restart"/>
            <w:noWrap/>
            <w:hideMark/>
          </w:tcPr>
          <w:p w14:paraId="085811C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3.1.4.3</w:t>
            </w:r>
          </w:p>
        </w:tc>
        <w:tc>
          <w:tcPr>
            <w:tcW w:w="1972" w:type="dxa"/>
            <w:vMerge w:val="restart"/>
            <w:hideMark/>
          </w:tcPr>
          <w:p w14:paraId="35AFA6A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2E997C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5141BCA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61EF657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813E69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6E82D5D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2C52C43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7E3F534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w:t>
            </w:r>
            <w:r w:rsidRPr="00723289">
              <w:rPr>
                <w:rFonts w:ascii="Arial" w:hAnsi="Arial" w:cs="Arial"/>
                <w:sz w:val="16"/>
                <w:szCs w:val="16"/>
              </w:rPr>
              <w:lastRenderedPageBreak/>
              <w:t>запасов</w:t>
            </w:r>
          </w:p>
        </w:tc>
        <w:tc>
          <w:tcPr>
            <w:tcW w:w="992" w:type="dxa"/>
            <w:vMerge w:val="restart"/>
            <w:hideMark/>
          </w:tcPr>
          <w:p w14:paraId="5E6A424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В день передачи</w:t>
            </w:r>
          </w:p>
        </w:tc>
        <w:tc>
          <w:tcPr>
            <w:tcW w:w="993" w:type="dxa"/>
            <w:vMerge w:val="restart"/>
            <w:hideMark/>
          </w:tcPr>
          <w:p w14:paraId="2D7C767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бухгалтера на участке </w:t>
            </w:r>
            <w:r w:rsidRPr="00723289">
              <w:rPr>
                <w:rFonts w:ascii="Arial" w:hAnsi="Arial" w:cs="Arial"/>
                <w:sz w:val="16"/>
                <w:szCs w:val="16"/>
              </w:rPr>
              <w:lastRenderedPageBreak/>
              <w:t>основных средств и материальных запасов</w:t>
            </w:r>
          </w:p>
        </w:tc>
        <w:tc>
          <w:tcPr>
            <w:tcW w:w="850" w:type="dxa"/>
            <w:vMerge w:val="restart"/>
            <w:hideMark/>
          </w:tcPr>
          <w:p w14:paraId="1ADA0F5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Не позднее 1 дня после передачи</w:t>
            </w:r>
          </w:p>
        </w:tc>
      </w:tr>
      <w:tr w:rsidR="00723289" w:rsidRPr="00723289" w14:paraId="2B49DEF0" w14:textId="77777777" w:rsidTr="003312AE">
        <w:trPr>
          <w:trHeight w:val="1556"/>
        </w:trPr>
        <w:tc>
          <w:tcPr>
            <w:tcW w:w="851" w:type="dxa"/>
            <w:vMerge/>
            <w:hideMark/>
          </w:tcPr>
          <w:p w14:paraId="3A89E9DF" w14:textId="77777777" w:rsidR="005C4D20" w:rsidRPr="00723289" w:rsidRDefault="005C4D20" w:rsidP="005C4D20">
            <w:pPr>
              <w:pStyle w:val="a5"/>
              <w:rPr>
                <w:rFonts w:ascii="Arial" w:hAnsi="Arial" w:cs="Arial"/>
                <w:sz w:val="16"/>
                <w:szCs w:val="16"/>
              </w:rPr>
            </w:pPr>
          </w:p>
        </w:tc>
        <w:tc>
          <w:tcPr>
            <w:tcW w:w="1972" w:type="dxa"/>
            <w:vMerge/>
            <w:hideMark/>
          </w:tcPr>
          <w:p w14:paraId="57DDDD90" w14:textId="77777777" w:rsidR="005C4D20" w:rsidRPr="00723289" w:rsidRDefault="005C4D20" w:rsidP="005C4D20">
            <w:pPr>
              <w:pStyle w:val="a5"/>
              <w:rPr>
                <w:rFonts w:ascii="Arial" w:hAnsi="Arial" w:cs="Arial"/>
                <w:sz w:val="16"/>
                <w:szCs w:val="16"/>
              </w:rPr>
            </w:pPr>
          </w:p>
        </w:tc>
        <w:tc>
          <w:tcPr>
            <w:tcW w:w="1288" w:type="dxa"/>
            <w:vMerge/>
            <w:hideMark/>
          </w:tcPr>
          <w:p w14:paraId="7589B713" w14:textId="77777777" w:rsidR="005C4D20" w:rsidRPr="00723289" w:rsidRDefault="005C4D20" w:rsidP="005C4D20">
            <w:pPr>
              <w:pStyle w:val="a5"/>
              <w:rPr>
                <w:rFonts w:ascii="Arial" w:hAnsi="Arial" w:cs="Arial"/>
                <w:sz w:val="16"/>
                <w:szCs w:val="16"/>
              </w:rPr>
            </w:pPr>
          </w:p>
        </w:tc>
        <w:tc>
          <w:tcPr>
            <w:tcW w:w="1559" w:type="dxa"/>
            <w:hideMark/>
          </w:tcPr>
          <w:p w14:paraId="3F4144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45FFBBA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ECFD70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06791910" w14:textId="77777777" w:rsidR="005C4D20" w:rsidRPr="00723289" w:rsidRDefault="005C4D20" w:rsidP="005C4D20">
            <w:pPr>
              <w:pStyle w:val="a5"/>
              <w:rPr>
                <w:rFonts w:ascii="Arial" w:hAnsi="Arial" w:cs="Arial"/>
                <w:sz w:val="16"/>
                <w:szCs w:val="16"/>
              </w:rPr>
            </w:pPr>
          </w:p>
        </w:tc>
        <w:tc>
          <w:tcPr>
            <w:tcW w:w="1560" w:type="dxa"/>
            <w:vMerge/>
            <w:hideMark/>
          </w:tcPr>
          <w:p w14:paraId="6EC3357B" w14:textId="77777777" w:rsidR="005C4D20" w:rsidRPr="00723289" w:rsidRDefault="005C4D20" w:rsidP="005C4D20">
            <w:pPr>
              <w:pStyle w:val="a5"/>
              <w:rPr>
                <w:rFonts w:ascii="Arial" w:hAnsi="Arial" w:cs="Arial"/>
                <w:sz w:val="16"/>
                <w:szCs w:val="16"/>
              </w:rPr>
            </w:pPr>
          </w:p>
        </w:tc>
        <w:tc>
          <w:tcPr>
            <w:tcW w:w="1099" w:type="dxa"/>
            <w:vMerge/>
            <w:hideMark/>
          </w:tcPr>
          <w:p w14:paraId="51E79223" w14:textId="77777777" w:rsidR="005C4D20" w:rsidRPr="00723289" w:rsidRDefault="005C4D20" w:rsidP="005C4D20">
            <w:pPr>
              <w:pStyle w:val="a5"/>
              <w:rPr>
                <w:rFonts w:ascii="Arial" w:hAnsi="Arial" w:cs="Arial"/>
                <w:sz w:val="16"/>
                <w:szCs w:val="16"/>
              </w:rPr>
            </w:pPr>
          </w:p>
        </w:tc>
        <w:tc>
          <w:tcPr>
            <w:tcW w:w="992" w:type="dxa"/>
            <w:vMerge/>
            <w:hideMark/>
          </w:tcPr>
          <w:p w14:paraId="3BDE3CA1" w14:textId="77777777" w:rsidR="005C4D20" w:rsidRPr="00723289" w:rsidRDefault="005C4D20" w:rsidP="005C4D20">
            <w:pPr>
              <w:pStyle w:val="a5"/>
              <w:rPr>
                <w:rFonts w:ascii="Arial" w:hAnsi="Arial" w:cs="Arial"/>
                <w:sz w:val="16"/>
                <w:szCs w:val="16"/>
              </w:rPr>
            </w:pPr>
          </w:p>
        </w:tc>
        <w:tc>
          <w:tcPr>
            <w:tcW w:w="993" w:type="dxa"/>
            <w:vMerge/>
            <w:hideMark/>
          </w:tcPr>
          <w:p w14:paraId="57C8C640" w14:textId="77777777" w:rsidR="005C4D20" w:rsidRPr="00723289" w:rsidRDefault="005C4D20" w:rsidP="005C4D20">
            <w:pPr>
              <w:pStyle w:val="a5"/>
              <w:rPr>
                <w:rFonts w:ascii="Arial" w:hAnsi="Arial" w:cs="Arial"/>
                <w:sz w:val="16"/>
                <w:szCs w:val="16"/>
              </w:rPr>
            </w:pPr>
          </w:p>
        </w:tc>
        <w:tc>
          <w:tcPr>
            <w:tcW w:w="850" w:type="dxa"/>
            <w:vMerge/>
            <w:hideMark/>
          </w:tcPr>
          <w:p w14:paraId="4C6A7651" w14:textId="77777777" w:rsidR="005C4D20" w:rsidRPr="00723289" w:rsidRDefault="005C4D20" w:rsidP="005C4D20">
            <w:pPr>
              <w:pStyle w:val="a5"/>
              <w:rPr>
                <w:rFonts w:ascii="Arial" w:hAnsi="Arial" w:cs="Arial"/>
                <w:sz w:val="16"/>
                <w:szCs w:val="16"/>
              </w:rPr>
            </w:pPr>
          </w:p>
        </w:tc>
      </w:tr>
      <w:tr w:rsidR="00723289" w:rsidRPr="00723289" w14:paraId="10F25E1B" w14:textId="77777777" w:rsidTr="003312AE">
        <w:trPr>
          <w:trHeight w:val="1283"/>
        </w:trPr>
        <w:tc>
          <w:tcPr>
            <w:tcW w:w="851" w:type="dxa"/>
            <w:vMerge/>
            <w:hideMark/>
          </w:tcPr>
          <w:p w14:paraId="4BFA6B0A" w14:textId="77777777" w:rsidR="005C4D20" w:rsidRPr="00723289" w:rsidRDefault="005C4D20" w:rsidP="005C4D20">
            <w:pPr>
              <w:pStyle w:val="a5"/>
              <w:rPr>
                <w:rFonts w:ascii="Arial" w:hAnsi="Arial" w:cs="Arial"/>
                <w:sz w:val="16"/>
                <w:szCs w:val="16"/>
              </w:rPr>
            </w:pPr>
          </w:p>
        </w:tc>
        <w:tc>
          <w:tcPr>
            <w:tcW w:w="1972" w:type="dxa"/>
            <w:vMerge/>
            <w:hideMark/>
          </w:tcPr>
          <w:p w14:paraId="60E92DE8" w14:textId="77777777" w:rsidR="005C4D20" w:rsidRPr="00723289" w:rsidRDefault="005C4D20" w:rsidP="005C4D20">
            <w:pPr>
              <w:pStyle w:val="a5"/>
              <w:rPr>
                <w:rFonts w:ascii="Arial" w:hAnsi="Arial" w:cs="Arial"/>
                <w:sz w:val="16"/>
                <w:szCs w:val="16"/>
              </w:rPr>
            </w:pPr>
          </w:p>
        </w:tc>
        <w:tc>
          <w:tcPr>
            <w:tcW w:w="1288" w:type="dxa"/>
            <w:vMerge/>
            <w:hideMark/>
          </w:tcPr>
          <w:p w14:paraId="6C92FDDD" w14:textId="77777777" w:rsidR="005C4D20" w:rsidRPr="00723289" w:rsidRDefault="005C4D20" w:rsidP="005C4D20">
            <w:pPr>
              <w:pStyle w:val="a5"/>
              <w:rPr>
                <w:rFonts w:ascii="Arial" w:hAnsi="Arial" w:cs="Arial"/>
                <w:sz w:val="16"/>
                <w:szCs w:val="16"/>
              </w:rPr>
            </w:pPr>
          </w:p>
        </w:tc>
        <w:tc>
          <w:tcPr>
            <w:tcW w:w="1559" w:type="dxa"/>
            <w:hideMark/>
          </w:tcPr>
          <w:p w14:paraId="5E21E64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558CB15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17D797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15A93F38" w14:textId="77777777" w:rsidR="005C4D20" w:rsidRPr="00723289" w:rsidRDefault="005C4D20" w:rsidP="005C4D20">
            <w:pPr>
              <w:pStyle w:val="a5"/>
              <w:rPr>
                <w:rFonts w:ascii="Arial" w:hAnsi="Arial" w:cs="Arial"/>
                <w:sz w:val="16"/>
                <w:szCs w:val="16"/>
              </w:rPr>
            </w:pPr>
          </w:p>
        </w:tc>
        <w:tc>
          <w:tcPr>
            <w:tcW w:w="1560" w:type="dxa"/>
            <w:vMerge/>
            <w:hideMark/>
          </w:tcPr>
          <w:p w14:paraId="18EB0649" w14:textId="77777777" w:rsidR="005C4D20" w:rsidRPr="00723289" w:rsidRDefault="005C4D20" w:rsidP="005C4D20">
            <w:pPr>
              <w:pStyle w:val="a5"/>
              <w:rPr>
                <w:rFonts w:ascii="Arial" w:hAnsi="Arial" w:cs="Arial"/>
                <w:sz w:val="16"/>
                <w:szCs w:val="16"/>
              </w:rPr>
            </w:pPr>
          </w:p>
        </w:tc>
        <w:tc>
          <w:tcPr>
            <w:tcW w:w="1099" w:type="dxa"/>
            <w:vMerge/>
            <w:hideMark/>
          </w:tcPr>
          <w:p w14:paraId="0B5CE82D" w14:textId="77777777" w:rsidR="005C4D20" w:rsidRPr="00723289" w:rsidRDefault="005C4D20" w:rsidP="005C4D20">
            <w:pPr>
              <w:pStyle w:val="a5"/>
              <w:rPr>
                <w:rFonts w:ascii="Arial" w:hAnsi="Arial" w:cs="Arial"/>
                <w:sz w:val="16"/>
                <w:szCs w:val="16"/>
              </w:rPr>
            </w:pPr>
          </w:p>
        </w:tc>
        <w:tc>
          <w:tcPr>
            <w:tcW w:w="992" w:type="dxa"/>
            <w:vMerge/>
            <w:hideMark/>
          </w:tcPr>
          <w:p w14:paraId="0643CF08" w14:textId="77777777" w:rsidR="005C4D20" w:rsidRPr="00723289" w:rsidRDefault="005C4D20" w:rsidP="005C4D20">
            <w:pPr>
              <w:pStyle w:val="a5"/>
              <w:rPr>
                <w:rFonts w:ascii="Arial" w:hAnsi="Arial" w:cs="Arial"/>
                <w:sz w:val="16"/>
                <w:szCs w:val="16"/>
              </w:rPr>
            </w:pPr>
          </w:p>
        </w:tc>
        <w:tc>
          <w:tcPr>
            <w:tcW w:w="993" w:type="dxa"/>
            <w:vMerge/>
            <w:hideMark/>
          </w:tcPr>
          <w:p w14:paraId="726A20B9" w14:textId="77777777" w:rsidR="005C4D20" w:rsidRPr="00723289" w:rsidRDefault="005C4D20" w:rsidP="005C4D20">
            <w:pPr>
              <w:pStyle w:val="a5"/>
              <w:rPr>
                <w:rFonts w:ascii="Arial" w:hAnsi="Arial" w:cs="Arial"/>
                <w:sz w:val="16"/>
                <w:szCs w:val="16"/>
              </w:rPr>
            </w:pPr>
          </w:p>
        </w:tc>
        <w:tc>
          <w:tcPr>
            <w:tcW w:w="850" w:type="dxa"/>
            <w:vMerge/>
            <w:hideMark/>
          </w:tcPr>
          <w:p w14:paraId="6C764999" w14:textId="77777777" w:rsidR="005C4D20" w:rsidRPr="00723289" w:rsidRDefault="005C4D20" w:rsidP="005C4D20">
            <w:pPr>
              <w:pStyle w:val="a5"/>
              <w:rPr>
                <w:rFonts w:ascii="Arial" w:hAnsi="Arial" w:cs="Arial"/>
                <w:sz w:val="16"/>
                <w:szCs w:val="16"/>
              </w:rPr>
            </w:pPr>
          </w:p>
        </w:tc>
      </w:tr>
      <w:tr w:rsidR="00723289" w:rsidRPr="00723289" w14:paraId="7226B4ED" w14:textId="77777777" w:rsidTr="003312AE">
        <w:trPr>
          <w:trHeight w:val="840"/>
        </w:trPr>
        <w:tc>
          <w:tcPr>
            <w:tcW w:w="851" w:type="dxa"/>
            <w:vMerge/>
            <w:hideMark/>
          </w:tcPr>
          <w:p w14:paraId="3D10FE76" w14:textId="77777777" w:rsidR="005C4D20" w:rsidRPr="00723289" w:rsidRDefault="005C4D20" w:rsidP="005C4D20">
            <w:pPr>
              <w:pStyle w:val="a5"/>
              <w:rPr>
                <w:rFonts w:ascii="Arial" w:hAnsi="Arial" w:cs="Arial"/>
                <w:sz w:val="16"/>
                <w:szCs w:val="16"/>
              </w:rPr>
            </w:pPr>
          </w:p>
        </w:tc>
        <w:tc>
          <w:tcPr>
            <w:tcW w:w="1972" w:type="dxa"/>
            <w:vMerge/>
            <w:hideMark/>
          </w:tcPr>
          <w:p w14:paraId="4FFEC7BD" w14:textId="77777777" w:rsidR="005C4D20" w:rsidRPr="00723289" w:rsidRDefault="005C4D20" w:rsidP="005C4D20">
            <w:pPr>
              <w:pStyle w:val="a5"/>
              <w:rPr>
                <w:rFonts w:ascii="Arial" w:hAnsi="Arial" w:cs="Arial"/>
                <w:sz w:val="16"/>
                <w:szCs w:val="16"/>
              </w:rPr>
            </w:pPr>
          </w:p>
        </w:tc>
        <w:tc>
          <w:tcPr>
            <w:tcW w:w="1288" w:type="dxa"/>
            <w:vMerge/>
            <w:hideMark/>
          </w:tcPr>
          <w:p w14:paraId="7C417373" w14:textId="77777777" w:rsidR="005C4D20" w:rsidRPr="00723289" w:rsidRDefault="005C4D20" w:rsidP="005C4D20">
            <w:pPr>
              <w:pStyle w:val="a5"/>
              <w:rPr>
                <w:rFonts w:ascii="Arial" w:hAnsi="Arial" w:cs="Arial"/>
                <w:sz w:val="16"/>
                <w:szCs w:val="16"/>
              </w:rPr>
            </w:pPr>
          </w:p>
        </w:tc>
        <w:tc>
          <w:tcPr>
            <w:tcW w:w="1559" w:type="dxa"/>
            <w:hideMark/>
          </w:tcPr>
          <w:p w14:paraId="75F7022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201A8A4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537A6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32F0D025" w14:textId="77777777" w:rsidR="005C4D20" w:rsidRPr="00723289" w:rsidRDefault="005C4D20" w:rsidP="005C4D20">
            <w:pPr>
              <w:pStyle w:val="a5"/>
              <w:rPr>
                <w:rFonts w:ascii="Arial" w:hAnsi="Arial" w:cs="Arial"/>
                <w:sz w:val="16"/>
                <w:szCs w:val="16"/>
              </w:rPr>
            </w:pPr>
          </w:p>
        </w:tc>
        <w:tc>
          <w:tcPr>
            <w:tcW w:w="1560" w:type="dxa"/>
            <w:vMerge/>
            <w:hideMark/>
          </w:tcPr>
          <w:p w14:paraId="5B6DE372" w14:textId="77777777" w:rsidR="005C4D20" w:rsidRPr="00723289" w:rsidRDefault="005C4D20" w:rsidP="005C4D20">
            <w:pPr>
              <w:pStyle w:val="a5"/>
              <w:rPr>
                <w:rFonts w:ascii="Arial" w:hAnsi="Arial" w:cs="Arial"/>
                <w:sz w:val="16"/>
                <w:szCs w:val="16"/>
              </w:rPr>
            </w:pPr>
          </w:p>
        </w:tc>
        <w:tc>
          <w:tcPr>
            <w:tcW w:w="1099" w:type="dxa"/>
            <w:vMerge/>
            <w:hideMark/>
          </w:tcPr>
          <w:p w14:paraId="21BB7B9C" w14:textId="77777777" w:rsidR="005C4D20" w:rsidRPr="00723289" w:rsidRDefault="005C4D20" w:rsidP="005C4D20">
            <w:pPr>
              <w:pStyle w:val="a5"/>
              <w:rPr>
                <w:rFonts w:ascii="Arial" w:hAnsi="Arial" w:cs="Arial"/>
                <w:sz w:val="16"/>
                <w:szCs w:val="16"/>
              </w:rPr>
            </w:pPr>
          </w:p>
        </w:tc>
        <w:tc>
          <w:tcPr>
            <w:tcW w:w="992" w:type="dxa"/>
            <w:vMerge/>
            <w:hideMark/>
          </w:tcPr>
          <w:p w14:paraId="3081D86E" w14:textId="77777777" w:rsidR="005C4D20" w:rsidRPr="00723289" w:rsidRDefault="005C4D20" w:rsidP="005C4D20">
            <w:pPr>
              <w:pStyle w:val="a5"/>
              <w:rPr>
                <w:rFonts w:ascii="Arial" w:hAnsi="Arial" w:cs="Arial"/>
                <w:sz w:val="16"/>
                <w:szCs w:val="16"/>
              </w:rPr>
            </w:pPr>
          </w:p>
        </w:tc>
        <w:tc>
          <w:tcPr>
            <w:tcW w:w="993" w:type="dxa"/>
            <w:vMerge/>
            <w:hideMark/>
          </w:tcPr>
          <w:p w14:paraId="0058B5C1" w14:textId="77777777" w:rsidR="005C4D20" w:rsidRPr="00723289" w:rsidRDefault="005C4D20" w:rsidP="005C4D20">
            <w:pPr>
              <w:pStyle w:val="a5"/>
              <w:rPr>
                <w:rFonts w:ascii="Arial" w:hAnsi="Arial" w:cs="Arial"/>
                <w:sz w:val="16"/>
                <w:szCs w:val="16"/>
              </w:rPr>
            </w:pPr>
          </w:p>
        </w:tc>
        <w:tc>
          <w:tcPr>
            <w:tcW w:w="850" w:type="dxa"/>
            <w:vMerge/>
            <w:hideMark/>
          </w:tcPr>
          <w:p w14:paraId="66414CA8" w14:textId="77777777" w:rsidR="005C4D20" w:rsidRPr="00723289" w:rsidRDefault="005C4D20" w:rsidP="005C4D20">
            <w:pPr>
              <w:pStyle w:val="a5"/>
              <w:rPr>
                <w:rFonts w:ascii="Arial" w:hAnsi="Arial" w:cs="Arial"/>
                <w:sz w:val="16"/>
                <w:szCs w:val="16"/>
              </w:rPr>
            </w:pPr>
          </w:p>
        </w:tc>
      </w:tr>
      <w:tr w:rsidR="005C4D20" w:rsidRPr="00723289" w14:paraId="2E3BA7DC" w14:textId="77777777" w:rsidTr="003312AE">
        <w:trPr>
          <w:trHeight w:val="280"/>
        </w:trPr>
        <w:tc>
          <w:tcPr>
            <w:tcW w:w="16159" w:type="dxa"/>
            <w:gridSpan w:val="12"/>
            <w:hideMark/>
          </w:tcPr>
          <w:p w14:paraId="51F7E5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3.1.5 Принятие к учету МЗ, полученных в результате разукомплектации (ликвидации) объектов ОС</w:t>
            </w:r>
          </w:p>
        </w:tc>
      </w:tr>
      <w:tr w:rsidR="00723289" w:rsidRPr="00723289" w14:paraId="74B07127" w14:textId="77777777" w:rsidTr="003312AE">
        <w:trPr>
          <w:trHeight w:val="2240"/>
        </w:trPr>
        <w:tc>
          <w:tcPr>
            <w:tcW w:w="851" w:type="dxa"/>
            <w:noWrap/>
            <w:hideMark/>
          </w:tcPr>
          <w:p w14:paraId="41A36DB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3.1.5.1</w:t>
            </w:r>
          </w:p>
        </w:tc>
        <w:tc>
          <w:tcPr>
            <w:tcW w:w="1972" w:type="dxa"/>
            <w:hideMark/>
          </w:tcPr>
          <w:p w14:paraId="35B450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Приходный ордер на приемку материальных</w:t>
            </w:r>
            <w:r w:rsidRPr="00723289">
              <w:rPr>
                <w:rFonts w:ascii="Arial" w:hAnsi="Arial" w:cs="Arial"/>
                <w:sz w:val="16"/>
                <w:szCs w:val="16"/>
              </w:rPr>
              <w:br/>
              <w:t>ценностей (нефинансовых активов) (ф. 0504207)</w:t>
            </w:r>
          </w:p>
        </w:tc>
        <w:tc>
          <w:tcPr>
            <w:tcW w:w="1288" w:type="dxa"/>
            <w:hideMark/>
          </w:tcPr>
          <w:p w14:paraId="618154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39A50AA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hideMark/>
          </w:tcPr>
          <w:p w14:paraId="0B9685B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noWrap/>
            <w:hideMark/>
          </w:tcPr>
          <w:p w14:paraId="2895215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поступления МЗ </w:t>
            </w:r>
          </w:p>
        </w:tc>
        <w:tc>
          <w:tcPr>
            <w:tcW w:w="1593" w:type="dxa"/>
            <w:hideMark/>
          </w:tcPr>
          <w:p w14:paraId="7C2CC8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noWrap/>
            <w:hideMark/>
          </w:tcPr>
          <w:p w14:paraId="5D0AD0D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02FB55C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средств и материальных запасов </w:t>
            </w:r>
          </w:p>
        </w:tc>
        <w:tc>
          <w:tcPr>
            <w:tcW w:w="992" w:type="dxa"/>
            <w:hideMark/>
          </w:tcPr>
          <w:p w14:paraId="7F165C3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hideMark/>
          </w:tcPr>
          <w:p w14:paraId="17DC17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717D72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5D2A7D4E" w14:textId="77777777" w:rsidTr="003312AE">
        <w:trPr>
          <w:trHeight w:val="1125"/>
        </w:trPr>
        <w:tc>
          <w:tcPr>
            <w:tcW w:w="851" w:type="dxa"/>
            <w:vMerge w:val="restart"/>
            <w:noWrap/>
            <w:hideMark/>
          </w:tcPr>
          <w:p w14:paraId="2FF1D6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3.1.5.2</w:t>
            </w:r>
          </w:p>
        </w:tc>
        <w:tc>
          <w:tcPr>
            <w:tcW w:w="1972" w:type="dxa"/>
            <w:vMerge w:val="restart"/>
            <w:hideMark/>
          </w:tcPr>
          <w:p w14:paraId="6BAED9A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объектов нефинансовых активов (ф. 0510441)</w:t>
            </w:r>
          </w:p>
        </w:tc>
        <w:tc>
          <w:tcPr>
            <w:tcW w:w="1288" w:type="dxa"/>
            <w:vMerge w:val="restart"/>
            <w:hideMark/>
          </w:tcPr>
          <w:p w14:paraId="2DE045A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0FDC6F2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noWrap/>
            <w:hideMark/>
          </w:tcPr>
          <w:p w14:paraId="16A03AE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C016C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получения</w:t>
            </w:r>
          </w:p>
        </w:tc>
        <w:tc>
          <w:tcPr>
            <w:tcW w:w="1593" w:type="dxa"/>
            <w:vMerge w:val="restart"/>
            <w:hideMark/>
          </w:tcPr>
          <w:p w14:paraId="7DA0625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vMerge w:val="restart"/>
            <w:noWrap/>
            <w:hideMark/>
          </w:tcPr>
          <w:p w14:paraId="0CE8F1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F9041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3C23110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28522EC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73D8BF2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3975378C" w14:textId="77777777" w:rsidTr="003312AE">
        <w:trPr>
          <w:trHeight w:val="1080"/>
        </w:trPr>
        <w:tc>
          <w:tcPr>
            <w:tcW w:w="851" w:type="dxa"/>
            <w:vMerge/>
            <w:hideMark/>
          </w:tcPr>
          <w:p w14:paraId="42160B74" w14:textId="77777777" w:rsidR="005C4D20" w:rsidRPr="00723289" w:rsidRDefault="005C4D20" w:rsidP="005C4D20">
            <w:pPr>
              <w:pStyle w:val="a5"/>
              <w:rPr>
                <w:rFonts w:ascii="Arial" w:hAnsi="Arial" w:cs="Arial"/>
                <w:sz w:val="16"/>
                <w:szCs w:val="16"/>
              </w:rPr>
            </w:pPr>
          </w:p>
        </w:tc>
        <w:tc>
          <w:tcPr>
            <w:tcW w:w="1972" w:type="dxa"/>
            <w:vMerge/>
            <w:hideMark/>
          </w:tcPr>
          <w:p w14:paraId="62C22D1E" w14:textId="77777777" w:rsidR="005C4D20" w:rsidRPr="00723289" w:rsidRDefault="005C4D20" w:rsidP="005C4D20">
            <w:pPr>
              <w:pStyle w:val="a5"/>
              <w:rPr>
                <w:rFonts w:ascii="Arial" w:hAnsi="Arial" w:cs="Arial"/>
                <w:sz w:val="16"/>
                <w:szCs w:val="16"/>
              </w:rPr>
            </w:pPr>
          </w:p>
        </w:tc>
        <w:tc>
          <w:tcPr>
            <w:tcW w:w="1288" w:type="dxa"/>
            <w:vMerge/>
            <w:hideMark/>
          </w:tcPr>
          <w:p w14:paraId="4E49B8C8" w14:textId="77777777" w:rsidR="005C4D20" w:rsidRPr="00723289" w:rsidRDefault="005C4D20" w:rsidP="005C4D20">
            <w:pPr>
              <w:pStyle w:val="a5"/>
              <w:rPr>
                <w:rFonts w:ascii="Arial" w:hAnsi="Arial" w:cs="Arial"/>
                <w:sz w:val="16"/>
                <w:szCs w:val="16"/>
              </w:rPr>
            </w:pPr>
          </w:p>
        </w:tc>
        <w:tc>
          <w:tcPr>
            <w:tcW w:w="1559" w:type="dxa"/>
            <w:hideMark/>
          </w:tcPr>
          <w:p w14:paraId="7D42A52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00C784F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145CF6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6E33698E" w14:textId="77777777" w:rsidR="005C4D20" w:rsidRPr="00723289" w:rsidRDefault="005C4D20" w:rsidP="005C4D20">
            <w:pPr>
              <w:pStyle w:val="a5"/>
              <w:rPr>
                <w:rFonts w:ascii="Arial" w:hAnsi="Arial" w:cs="Arial"/>
                <w:sz w:val="16"/>
                <w:szCs w:val="16"/>
              </w:rPr>
            </w:pPr>
          </w:p>
        </w:tc>
        <w:tc>
          <w:tcPr>
            <w:tcW w:w="1560" w:type="dxa"/>
            <w:vMerge/>
            <w:hideMark/>
          </w:tcPr>
          <w:p w14:paraId="45655393" w14:textId="77777777" w:rsidR="005C4D20" w:rsidRPr="00723289" w:rsidRDefault="005C4D20" w:rsidP="005C4D20">
            <w:pPr>
              <w:pStyle w:val="a5"/>
              <w:rPr>
                <w:rFonts w:ascii="Arial" w:hAnsi="Arial" w:cs="Arial"/>
                <w:sz w:val="16"/>
                <w:szCs w:val="16"/>
              </w:rPr>
            </w:pPr>
          </w:p>
        </w:tc>
        <w:tc>
          <w:tcPr>
            <w:tcW w:w="1099" w:type="dxa"/>
            <w:vMerge/>
            <w:hideMark/>
          </w:tcPr>
          <w:p w14:paraId="5B43F79B" w14:textId="77777777" w:rsidR="005C4D20" w:rsidRPr="00723289" w:rsidRDefault="005C4D20" w:rsidP="005C4D20">
            <w:pPr>
              <w:pStyle w:val="a5"/>
              <w:rPr>
                <w:rFonts w:ascii="Arial" w:hAnsi="Arial" w:cs="Arial"/>
                <w:sz w:val="16"/>
                <w:szCs w:val="16"/>
              </w:rPr>
            </w:pPr>
          </w:p>
        </w:tc>
        <w:tc>
          <w:tcPr>
            <w:tcW w:w="992" w:type="dxa"/>
            <w:vMerge/>
            <w:hideMark/>
          </w:tcPr>
          <w:p w14:paraId="597EE0E8" w14:textId="77777777" w:rsidR="005C4D20" w:rsidRPr="00723289" w:rsidRDefault="005C4D20" w:rsidP="005C4D20">
            <w:pPr>
              <w:pStyle w:val="a5"/>
              <w:rPr>
                <w:rFonts w:ascii="Arial" w:hAnsi="Arial" w:cs="Arial"/>
                <w:sz w:val="16"/>
                <w:szCs w:val="16"/>
              </w:rPr>
            </w:pPr>
          </w:p>
        </w:tc>
        <w:tc>
          <w:tcPr>
            <w:tcW w:w="993" w:type="dxa"/>
            <w:vMerge/>
            <w:hideMark/>
          </w:tcPr>
          <w:p w14:paraId="7386F7D3" w14:textId="77777777" w:rsidR="005C4D20" w:rsidRPr="00723289" w:rsidRDefault="005C4D20" w:rsidP="005C4D20">
            <w:pPr>
              <w:pStyle w:val="a5"/>
              <w:rPr>
                <w:rFonts w:ascii="Arial" w:hAnsi="Arial" w:cs="Arial"/>
                <w:sz w:val="16"/>
                <w:szCs w:val="16"/>
              </w:rPr>
            </w:pPr>
          </w:p>
        </w:tc>
        <w:tc>
          <w:tcPr>
            <w:tcW w:w="850" w:type="dxa"/>
            <w:vMerge/>
            <w:hideMark/>
          </w:tcPr>
          <w:p w14:paraId="1BDE47CD" w14:textId="77777777" w:rsidR="005C4D20" w:rsidRPr="00723289" w:rsidRDefault="005C4D20" w:rsidP="005C4D20">
            <w:pPr>
              <w:pStyle w:val="a5"/>
              <w:rPr>
                <w:rFonts w:ascii="Arial" w:hAnsi="Arial" w:cs="Arial"/>
                <w:sz w:val="16"/>
                <w:szCs w:val="16"/>
              </w:rPr>
            </w:pPr>
          </w:p>
        </w:tc>
      </w:tr>
      <w:tr w:rsidR="00723289" w:rsidRPr="00723289" w14:paraId="662DDECE" w14:textId="77777777" w:rsidTr="003312AE">
        <w:trPr>
          <w:trHeight w:val="1275"/>
        </w:trPr>
        <w:tc>
          <w:tcPr>
            <w:tcW w:w="851" w:type="dxa"/>
            <w:vMerge/>
            <w:hideMark/>
          </w:tcPr>
          <w:p w14:paraId="60E0D8EA" w14:textId="77777777" w:rsidR="005C4D20" w:rsidRPr="00723289" w:rsidRDefault="005C4D20" w:rsidP="005C4D20">
            <w:pPr>
              <w:pStyle w:val="a5"/>
              <w:rPr>
                <w:rFonts w:ascii="Arial" w:hAnsi="Arial" w:cs="Arial"/>
                <w:sz w:val="16"/>
                <w:szCs w:val="16"/>
              </w:rPr>
            </w:pPr>
          </w:p>
        </w:tc>
        <w:tc>
          <w:tcPr>
            <w:tcW w:w="1972" w:type="dxa"/>
            <w:vMerge/>
            <w:hideMark/>
          </w:tcPr>
          <w:p w14:paraId="2CEE67CB" w14:textId="77777777" w:rsidR="005C4D20" w:rsidRPr="00723289" w:rsidRDefault="005C4D20" w:rsidP="005C4D20">
            <w:pPr>
              <w:pStyle w:val="a5"/>
              <w:rPr>
                <w:rFonts w:ascii="Arial" w:hAnsi="Arial" w:cs="Arial"/>
                <w:sz w:val="16"/>
                <w:szCs w:val="16"/>
              </w:rPr>
            </w:pPr>
          </w:p>
        </w:tc>
        <w:tc>
          <w:tcPr>
            <w:tcW w:w="1288" w:type="dxa"/>
            <w:vMerge/>
            <w:hideMark/>
          </w:tcPr>
          <w:p w14:paraId="5110A7F8" w14:textId="77777777" w:rsidR="005C4D20" w:rsidRPr="00723289" w:rsidRDefault="005C4D20" w:rsidP="005C4D20">
            <w:pPr>
              <w:pStyle w:val="a5"/>
              <w:rPr>
                <w:rFonts w:ascii="Arial" w:hAnsi="Arial" w:cs="Arial"/>
                <w:sz w:val="16"/>
                <w:szCs w:val="16"/>
              </w:rPr>
            </w:pPr>
          </w:p>
        </w:tc>
        <w:tc>
          <w:tcPr>
            <w:tcW w:w="1559" w:type="dxa"/>
            <w:hideMark/>
          </w:tcPr>
          <w:p w14:paraId="0708AB0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72965F3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DCFD73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членов комиссии</w:t>
            </w:r>
          </w:p>
        </w:tc>
        <w:tc>
          <w:tcPr>
            <w:tcW w:w="1593" w:type="dxa"/>
            <w:vMerge/>
            <w:hideMark/>
          </w:tcPr>
          <w:p w14:paraId="798013CC" w14:textId="77777777" w:rsidR="005C4D20" w:rsidRPr="00723289" w:rsidRDefault="005C4D20" w:rsidP="005C4D20">
            <w:pPr>
              <w:pStyle w:val="a5"/>
              <w:rPr>
                <w:rFonts w:ascii="Arial" w:hAnsi="Arial" w:cs="Arial"/>
                <w:sz w:val="16"/>
                <w:szCs w:val="16"/>
              </w:rPr>
            </w:pPr>
          </w:p>
        </w:tc>
        <w:tc>
          <w:tcPr>
            <w:tcW w:w="1560" w:type="dxa"/>
            <w:vMerge/>
            <w:hideMark/>
          </w:tcPr>
          <w:p w14:paraId="41846981" w14:textId="77777777" w:rsidR="005C4D20" w:rsidRPr="00723289" w:rsidRDefault="005C4D20" w:rsidP="005C4D20">
            <w:pPr>
              <w:pStyle w:val="a5"/>
              <w:rPr>
                <w:rFonts w:ascii="Arial" w:hAnsi="Arial" w:cs="Arial"/>
                <w:sz w:val="16"/>
                <w:szCs w:val="16"/>
              </w:rPr>
            </w:pPr>
          </w:p>
        </w:tc>
        <w:tc>
          <w:tcPr>
            <w:tcW w:w="1099" w:type="dxa"/>
            <w:vMerge/>
            <w:hideMark/>
          </w:tcPr>
          <w:p w14:paraId="0FD03F06" w14:textId="77777777" w:rsidR="005C4D20" w:rsidRPr="00723289" w:rsidRDefault="005C4D20" w:rsidP="005C4D20">
            <w:pPr>
              <w:pStyle w:val="a5"/>
              <w:rPr>
                <w:rFonts w:ascii="Arial" w:hAnsi="Arial" w:cs="Arial"/>
                <w:sz w:val="16"/>
                <w:szCs w:val="16"/>
              </w:rPr>
            </w:pPr>
          </w:p>
        </w:tc>
        <w:tc>
          <w:tcPr>
            <w:tcW w:w="992" w:type="dxa"/>
            <w:vMerge/>
            <w:hideMark/>
          </w:tcPr>
          <w:p w14:paraId="430E95C2" w14:textId="77777777" w:rsidR="005C4D20" w:rsidRPr="00723289" w:rsidRDefault="005C4D20" w:rsidP="005C4D20">
            <w:pPr>
              <w:pStyle w:val="a5"/>
              <w:rPr>
                <w:rFonts w:ascii="Arial" w:hAnsi="Arial" w:cs="Arial"/>
                <w:sz w:val="16"/>
                <w:szCs w:val="16"/>
              </w:rPr>
            </w:pPr>
          </w:p>
        </w:tc>
        <w:tc>
          <w:tcPr>
            <w:tcW w:w="993" w:type="dxa"/>
            <w:vMerge/>
            <w:hideMark/>
          </w:tcPr>
          <w:p w14:paraId="2193FF62" w14:textId="77777777" w:rsidR="005C4D20" w:rsidRPr="00723289" w:rsidRDefault="005C4D20" w:rsidP="005C4D20">
            <w:pPr>
              <w:pStyle w:val="a5"/>
              <w:rPr>
                <w:rFonts w:ascii="Arial" w:hAnsi="Arial" w:cs="Arial"/>
                <w:sz w:val="16"/>
                <w:szCs w:val="16"/>
              </w:rPr>
            </w:pPr>
          </w:p>
        </w:tc>
        <w:tc>
          <w:tcPr>
            <w:tcW w:w="850" w:type="dxa"/>
            <w:vMerge/>
            <w:hideMark/>
          </w:tcPr>
          <w:p w14:paraId="45B90627" w14:textId="77777777" w:rsidR="005C4D20" w:rsidRPr="00723289" w:rsidRDefault="005C4D20" w:rsidP="005C4D20">
            <w:pPr>
              <w:pStyle w:val="a5"/>
              <w:rPr>
                <w:rFonts w:ascii="Arial" w:hAnsi="Arial" w:cs="Arial"/>
                <w:sz w:val="16"/>
                <w:szCs w:val="16"/>
              </w:rPr>
            </w:pPr>
          </w:p>
        </w:tc>
      </w:tr>
      <w:tr w:rsidR="00723289" w:rsidRPr="00723289" w14:paraId="6954F435" w14:textId="77777777" w:rsidTr="003312AE">
        <w:trPr>
          <w:trHeight w:val="840"/>
        </w:trPr>
        <w:tc>
          <w:tcPr>
            <w:tcW w:w="851" w:type="dxa"/>
            <w:vMerge w:val="restart"/>
            <w:noWrap/>
            <w:hideMark/>
          </w:tcPr>
          <w:p w14:paraId="08C980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3.1.5.3</w:t>
            </w:r>
          </w:p>
        </w:tc>
        <w:tc>
          <w:tcPr>
            <w:tcW w:w="1972" w:type="dxa"/>
            <w:vMerge w:val="restart"/>
            <w:hideMark/>
          </w:tcPr>
          <w:p w14:paraId="35524A3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приеме-передаче объектов нефинансовых активов (ф. 0510448)</w:t>
            </w:r>
          </w:p>
        </w:tc>
        <w:tc>
          <w:tcPr>
            <w:tcW w:w="1288" w:type="dxa"/>
            <w:vMerge w:val="restart"/>
            <w:hideMark/>
          </w:tcPr>
          <w:p w14:paraId="30F5286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481B886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634DA05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40D85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нефинансовых активов</w:t>
            </w:r>
          </w:p>
        </w:tc>
        <w:tc>
          <w:tcPr>
            <w:tcW w:w="1593" w:type="dxa"/>
            <w:vMerge w:val="restart"/>
            <w:hideMark/>
          </w:tcPr>
          <w:p w14:paraId="05D95C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7EC9F8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55F1E0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4D1081B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0D4CE44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59DF5F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19FA9D45" w14:textId="77777777" w:rsidTr="003312AE">
        <w:trPr>
          <w:trHeight w:val="1547"/>
        </w:trPr>
        <w:tc>
          <w:tcPr>
            <w:tcW w:w="851" w:type="dxa"/>
            <w:vMerge/>
            <w:hideMark/>
          </w:tcPr>
          <w:p w14:paraId="7B2981AC" w14:textId="77777777" w:rsidR="005C4D20" w:rsidRPr="00723289" w:rsidRDefault="005C4D20" w:rsidP="005C4D20">
            <w:pPr>
              <w:pStyle w:val="a5"/>
              <w:rPr>
                <w:rFonts w:ascii="Arial" w:hAnsi="Arial" w:cs="Arial"/>
                <w:sz w:val="16"/>
                <w:szCs w:val="16"/>
              </w:rPr>
            </w:pPr>
          </w:p>
        </w:tc>
        <w:tc>
          <w:tcPr>
            <w:tcW w:w="1972" w:type="dxa"/>
            <w:vMerge/>
            <w:hideMark/>
          </w:tcPr>
          <w:p w14:paraId="02609D52" w14:textId="77777777" w:rsidR="005C4D20" w:rsidRPr="00723289" w:rsidRDefault="005C4D20" w:rsidP="005C4D20">
            <w:pPr>
              <w:pStyle w:val="a5"/>
              <w:rPr>
                <w:rFonts w:ascii="Arial" w:hAnsi="Arial" w:cs="Arial"/>
                <w:sz w:val="16"/>
                <w:szCs w:val="16"/>
              </w:rPr>
            </w:pPr>
          </w:p>
        </w:tc>
        <w:tc>
          <w:tcPr>
            <w:tcW w:w="1288" w:type="dxa"/>
            <w:vMerge/>
            <w:hideMark/>
          </w:tcPr>
          <w:p w14:paraId="4F8013C0" w14:textId="77777777" w:rsidR="005C4D20" w:rsidRPr="00723289" w:rsidRDefault="005C4D20" w:rsidP="005C4D20">
            <w:pPr>
              <w:pStyle w:val="a5"/>
              <w:rPr>
                <w:rFonts w:ascii="Arial" w:hAnsi="Arial" w:cs="Arial"/>
                <w:sz w:val="16"/>
                <w:szCs w:val="16"/>
              </w:rPr>
            </w:pPr>
          </w:p>
        </w:tc>
        <w:tc>
          <w:tcPr>
            <w:tcW w:w="1559" w:type="dxa"/>
            <w:hideMark/>
          </w:tcPr>
          <w:p w14:paraId="7F8299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5038379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7B957B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3C673311" w14:textId="77777777" w:rsidR="005C4D20" w:rsidRPr="00723289" w:rsidRDefault="005C4D20" w:rsidP="005C4D20">
            <w:pPr>
              <w:pStyle w:val="a5"/>
              <w:rPr>
                <w:rFonts w:ascii="Arial" w:hAnsi="Arial" w:cs="Arial"/>
                <w:sz w:val="16"/>
                <w:szCs w:val="16"/>
              </w:rPr>
            </w:pPr>
          </w:p>
        </w:tc>
        <w:tc>
          <w:tcPr>
            <w:tcW w:w="1560" w:type="dxa"/>
            <w:vMerge/>
            <w:hideMark/>
          </w:tcPr>
          <w:p w14:paraId="5E1EEB5D" w14:textId="77777777" w:rsidR="005C4D20" w:rsidRPr="00723289" w:rsidRDefault="005C4D20" w:rsidP="005C4D20">
            <w:pPr>
              <w:pStyle w:val="a5"/>
              <w:rPr>
                <w:rFonts w:ascii="Arial" w:hAnsi="Arial" w:cs="Arial"/>
                <w:sz w:val="16"/>
                <w:szCs w:val="16"/>
              </w:rPr>
            </w:pPr>
          </w:p>
        </w:tc>
        <w:tc>
          <w:tcPr>
            <w:tcW w:w="1099" w:type="dxa"/>
            <w:vMerge/>
            <w:hideMark/>
          </w:tcPr>
          <w:p w14:paraId="633846F8" w14:textId="77777777" w:rsidR="005C4D20" w:rsidRPr="00723289" w:rsidRDefault="005C4D20" w:rsidP="005C4D20">
            <w:pPr>
              <w:pStyle w:val="a5"/>
              <w:rPr>
                <w:rFonts w:ascii="Arial" w:hAnsi="Arial" w:cs="Arial"/>
                <w:sz w:val="16"/>
                <w:szCs w:val="16"/>
              </w:rPr>
            </w:pPr>
          </w:p>
        </w:tc>
        <w:tc>
          <w:tcPr>
            <w:tcW w:w="992" w:type="dxa"/>
            <w:vMerge/>
            <w:hideMark/>
          </w:tcPr>
          <w:p w14:paraId="01077F6D" w14:textId="77777777" w:rsidR="005C4D20" w:rsidRPr="00723289" w:rsidRDefault="005C4D20" w:rsidP="005C4D20">
            <w:pPr>
              <w:pStyle w:val="a5"/>
              <w:rPr>
                <w:rFonts w:ascii="Arial" w:hAnsi="Arial" w:cs="Arial"/>
                <w:sz w:val="16"/>
                <w:szCs w:val="16"/>
              </w:rPr>
            </w:pPr>
          </w:p>
        </w:tc>
        <w:tc>
          <w:tcPr>
            <w:tcW w:w="993" w:type="dxa"/>
            <w:vMerge/>
            <w:hideMark/>
          </w:tcPr>
          <w:p w14:paraId="17B01838" w14:textId="77777777" w:rsidR="005C4D20" w:rsidRPr="00723289" w:rsidRDefault="005C4D20" w:rsidP="005C4D20">
            <w:pPr>
              <w:pStyle w:val="a5"/>
              <w:rPr>
                <w:rFonts w:ascii="Arial" w:hAnsi="Arial" w:cs="Arial"/>
                <w:sz w:val="16"/>
                <w:szCs w:val="16"/>
              </w:rPr>
            </w:pPr>
          </w:p>
        </w:tc>
        <w:tc>
          <w:tcPr>
            <w:tcW w:w="850" w:type="dxa"/>
            <w:vMerge/>
            <w:hideMark/>
          </w:tcPr>
          <w:p w14:paraId="599DE8D8" w14:textId="77777777" w:rsidR="005C4D20" w:rsidRPr="00723289" w:rsidRDefault="005C4D20" w:rsidP="005C4D20">
            <w:pPr>
              <w:pStyle w:val="a5"/>
              <w:rPr>
                <w:rFonts w:ascii="Arial" w:hAnsi="Arial" w:cs="Arial"/>
                <w:sz w:val="16"/>
                <w:szCs w:val="16"/>
              </w:rPr>
            </w:pPr>
          </w:p>
        </w:tc>
      </w:tr>
      <w:tr w:rsidR="00723289" w:rsidRPr="00723289" w14:paraId="5156FC00" w14:textId="77777777" w:rsidTr="003312AE">
        <w:trPr>
          <w:trHeight w:val="1271"/>
        </w:trPr>
        <w:tc>
          <w:tcPr>
            <w:tcW w:w="851" w:type="dxa"/>
            <w:vMerge/>
            <w:hideMark/>
          </w:tcPr>
          <w:p w14:paraId="3E702659" w14:textId="77777777" w:rsidR="005C4D20" w:rsidRPr="00723289" w:rsidRDefault="005C4D20" w:rsidP="005C4D20">
            <w:pPr>
              <w:pStyle w:val="a5"/>
              <w:rPr>
                <w:rFonts w:ascii="Arial" w:hAnsi="Arial" w:cs="Arial"/>
                <w:sz w:val="16"/>
                <w:szCs w:val="16"/>
              </w:rPr>
            </w:pPr>
          </w:p>
        </w:tc>
        <w:tc>
          <w:tcPr>
            <w:tcW w:w="1972" w:type="dxa"/>
            <w:vMerge/>
            <w:hideMark/>
          </w:tcPr>
          <w:p w14:paraId="6F7C0CB4" w14:textId="77777777" w:rsidR="005C4D20" w:rsidRPr="00723289" w:rsidRDefault="005C4D20" w:rsidP="005C4D20">
            <w:pPr>
              <w:pStyle w:val="a5"/>
              <w:rPr>
                <w:rFonts w:ascii="Arial" w:hAnsi="Arial" w:cs="Arial"/>
                <w:sz w:val="16"/>
                <w:szCs w:val="16"/>
              </w:rPr>
            </w:pPr>
          </w:p>
        </w:tc>
        <w:tc>
          <w:tcPr>
            <w:tcW w:w="1288" w:type="dxa"/>
            <w:vMerge/>
            <w:hideMark/>
          </w:tcPr>
          <w:p w14:paraId="05005692" w14:textId="77777777" w:rsidR="005C4D20" w:rsidRPr="00723289" w:rsidRDefault="005C4D20" w:rsidP="005C4D20">
            <w:pPr>
              <w:pStyle w:val="a5"/>
              <w:rPr>
                <w:rFonts w:ascii="Arial" w:hAnsi="Arial" w:cs="Arial"/>
                <w:sz w:val="16"/>
                <w:szCs w:val="16"/>
              </w:rPr>
            </w:pPr>
          </w:p>
        </w:tc>
        <w:tc>
          <w:tcPr>
            <w:tcW w:w="1559" w:type="dxa"/>
            <w:hideMark/>
          </w:tcPr>
          <w:p w14:paraId="7905D83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704459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935BA5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6D3B0767" w14:textId="77777777" w:rsidR="005C4D20" w:rsidRPr="00723289" w:rsidRDefault="005C4D20" w:rsidP="005C4D20">
            <w:pPr>
              <w:pStyle w:val="a5"/>
              <w:rPr>
                <w:rFonts w:ascii="Arial" w:hAnsi="Arial" w:cs="Arial"/>
                <w:sz w:val="16"/>
                <w:szCs w:val="16"/>
              </w:rPr>
            </w:pPr>
          </w:p>
        </w:tc>
        <w:tc>
          <w:tcPr>
            <w:tcW w:w="1560" w:type="dxa"/>
            <w:vMerge/>
            <w:hideMark/>
          </w:tcPr>
          <w:p w14:paraId="0C97EC2A" w14:textId="77777777" w:rsidR="005C4D20" w:rsidRPr="00723289" w:rsidRDefault="005C4D20" w:rsidP="005C4D20">
            <w:pPr>
              <w:pStyle w:val="a5"/>
              <w:rPr>
                <w:rFonts w:ascii="Arial" w:hAnsi="Arial" w:cs="Arial"/>
                <w:sz w:val="16"/>
                <w:szCs w:val="16"/>
              </w:rPr>
            </w:pPr>
          </w:p>
        </w:tc>
        <w:tc>
          <w:tcPr>
            <w:tcW w:w="1099" w:type="dxa"/>
            <w:vMerge/>
            <w:hideMark/>
          </w:tcPr>
          <w:p w14:paraId="3B4BB08B" w14:textId="77777777" w:rsidR="005C4D20" w:rsidRPr="00723289" w:rsidRDefault="005C4D20" w:rsidP="005C4D20">
            <w:pPr>
              <w:pStyle w:val="a5"/>
              <w:rPr>
                <w:rFonts w:ascii="Arial" w:hAnsi="Arial" w:cs="Arial"/>
                <w:sz w:val="16"/>
                <w:szCs w:val="16"/>
              </w:rPr>
            </w:pPr>
          </w:p>
        </w:tc>
        <w:tc>
          <w:tcPr>
            <w:tcW w:w="992" w:type="dxa"/>
            <w:vMerge/>
            <w:hideMark/>
          </w:tcPr>
          <w:p w14:paraId="61C0A18E" w14:textId="77777777" w:rsidR="005C4D20" w:rsidRPr="00723289" w:rsidRDefault="005C4D20" w:rsidP="005C4D20">
            <w:pPr>
              <w:pStyle w:val="a5"/>
              <w:rPr>
                <w:rFonts w:ascii="Arial" w:hAnsi="Arial" w:cs="Arial"/>
                <w:sz w:val="16"/>
                <w:szCs w:val="16"/>
              </w:rPr>
            </w:pPr>
          </w:p>
        </w:tc>
        <w:tc>
          <w:tcPr>
            <w:tcW w:w="993" w:type="dxa"/>
            <w:vMerge/>
            <w:hideMark/>
          </w:tcPr>
          <w:p w14:paraId="3602B55B" w14:textId="77777777" w:rsidR="005C4D20" w:rsidRPr="00723289" w:rsidRDefault="005C4D20" w:rsidP="005C4D20">
            <w:pPr>
              <w:pStyle w:val="a5"/>
              <w:rPr>
                <w:rFonts w:ascii="Arial" w:hAnsi="Arial" w:cs="Arial"/>
                <w:sz w:val="16"/>
                <w:szCs w:val="16"/>
              </w:rPr>
            </w:pPr>
          </w:p>
        </w:tc>
        <w:tc>
          <w:tcPr>
            <w:tcW w:w="850" w:type="dxa"/>
            <w:vMerge/>
            <w:hideMark/>
          </w:tcPr>
          <w:p w14:paraId="20F425B3" w14:textId="77777777" w:rsidR="005C4D20" w:rsidRPr="00723289" w:rsidRDefault="005C4D20" w:rsidP="005C4D20">
            <w:pPr>
              <w:pStyle w:val="a5"/>
              <w:rPr>
                <w:rFonts w:ascii="Arial" w:hAnsi="Arial" w:cs="Arial"/>
                <w:sz w:val="16"/>
                <w:szCs w:val="16"/>
              </w:rPr>
            </w:pPr>
          </w:p>
        </w:tc>
      </w:tr>
      <w:tr w:rsidR="00723289" w:rsidRPr="00723289" w14:paraId="24A406B6" w14:textId="77777777" w:rsidTr="003312AE">
        <w:trPr>
          <w:trHeight w:val="840"/>
        </w:trPr>
        <w:tc>
          <w:tcPr>
            <w:tcW w:w="851" w:type="dxa"/>
            <w:vMerge/>
            <w:hideMark/>
          </w:tcPr>
          <w:p w14:paraId="110E59C7" w14:textId="77777777" w:rsidR="005C4D20" w:rsidRPr="00723289" w:rsidRDefault="005C4D20" w:rsidP="005C4D20">
            <w:pPr>
              <w:pStyle w:val="a5"/>
              <w:rPr>
                <w:rFonts w:ascii="Arial" w:hAnsi="Arial" w:cs="Arial"/>
                <w:sz w:val="16"/>
                <w:szCs w:val="16"/>
              </w:rPr>
            </w:pPr>
          </w:p>
        </w:tc>
        <w:tc>
          <w:tcPr>
            <w:tcW w:w="1972" w:type="dxa"/>
            <w:vMerge/>
            <w:hideMark/>
          </w:tcPr>
          <w:p w14:paraId="6E96EF99" w14:textId="77777777" w:rsidR="005C4D20" w:rsidRPr="00723289" w:rsidRDefault="005C4D20" w:rsidP="005C4D20">
            <w:pPr>
              <w:pStyle w:val="a5"/>
              <w:rPr>
                <w:rFonts w:ascii="Arial" w:hAnsi="Arial" w:cs="Arial"/>
                <w:sz w:val="16"/>
                <w:szCs w:val="16"/>
              </w:rPr>
            </w:pPr>
          </w:p>
        </w:tc>
        <w:tc>
          <w:tcPr>
            <w:tcW w:w="1288" w:type="dxa"/>
            <w:vMerge/>
            <w:hideMark/>
          </w:tcPr>
          <w:p w14:paraId="2F72A549" w14:textId="77777777" w:rsidR="005C4D20" w:rsidRPr="00723289" w:rsidRDefault="005C4D20" w:rsidP="005C4D20">
            <w:pPr>
              <w:pStyle w:val="a5"/>
              <w:rPr>
                <w:rFonts w:ascii="Arial" w:hAnsi="Arial" w:cs="Arial"/>
                <w:sz w:val="16"/>
                <w:szCs w:val="16"/>
              </w:rPr>
            </w:pPr>
          </w:p>
        </w:tc>
        <w:tc>
          <w:tcPr>
            <w:tcW w:w="1559" w:type="dxa"/>
            <w:hideMark/>
          </w:tcPr>
          <w:p w14:paraId="5C3BC02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7B4781D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14C0D1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5D9FD173" w14:textId="77777777" w:rsidR="005C4D20" w:rsidRPr="00723289" w:rsidRDefault="005C4D20" w:rsidP="005C4D20">
            <w:pPr>
              <w:pStyle w:val="a5"/>
              <w:rPr>
                <w:rFonts w:ascii="Arial" w:hAnsi="Arial" w:cs="Arial"/>
                <w:sz w:val="16"/>
                <w:szCs w:val="16"/>
              </w:rPr>
            </w:pPr>
          </w:p>
        </w:tc>
        <w:tc>
          <w:tcPr>
            <w:tcW w:w="1560" w:type="dxa"/>
            <w:vMerge/>
            <w:hideMark/>
          </w:tcPr>
          <w:p w14:paraId="5733004B" w14:textId="77777777" w:rsidR="005C4D20" w:rsidRPr="00723289" w:rsidRDefault="005C4D20" w:rsidP="005C4D20">
            <w:pPr>
              <w:pStyle w:val="a5"/>
              <w:rPr>
                <w:rFonts w:ascii="Arial" w:hAnsi="Arial" w:cs="Arial"/>
                <w:sz w:val="16"/>
                <w:szCs w:val="16"/>
              </w:rPr>
            </w:pPr>
          </w:p>
        </w:tc>
        <w:tc>
          <w:tcPr>
            <w:tcW w:w="1099" w:type="dxa"/>
            <w:vMerge/>
            <w:hideMark/>
          </w:tcPr>
          <w:p w14:paraId="5A9F288B" w14:textId="77777777" w:rsidR="005C4D20" w:rsidRPr="00723289" w:rsidRDefault="005C4D20" w:rsidP="005C4D20">
            <w:pPr>
              <w:pStyle w:val="a5"/>
              <w:rPr>
                <w:rFonts w:ascii="Arial" w:hAnsi="Arial" w:cs="Arial"/>
                <w:sz w:val="16"/>
                <w:szCs w:val="16"/>
              </w:rPr>
            </w:pPr>
          </w:p>
        </w:tc>
        <w:tc>
          <w:tcPr>
            <w:tcW w:w="992" w:type="dxa"/>
            <w:vMerge/>
            <w:hideMark/>
          </w:tcPr>
          <w:p w14:paraId="26E33A88" w14:textId="77777777" w:rsidR="005C4D20" w:rsidRPr="00723289" w:rsidRDefault="005C4D20" w:rsidP="005C4D20">
            <w:pPr>
              <w:pStyle w:val="a5"/>
              <w:rPr>
                <w:rFonts w:ascii="Arial" w:hAnsi="Arial" w:cs="Arial"/>
                <w:sz w:val="16"/>
                <w:szCs w:val="16"/>
              </w:rPr>
            </w:pPr>
          </w:p>
        </w:tc>
        <w:tc>
          <w:tcPr>
            <w:tcW w:w="993" w:type="dxa"/>
            <w:vMerge/>
            <w:hideMark/>
          </w:tcPr>
          <w:p w14:paraId="76494BAB" w14:textId="77777777" w:rsidR="005C4D20" w:rsidRPr="00723289" w:rsidRDefault="005C4D20" w:rsidP="005C4D20">
            <w:pPr>
              <w:pStyle w:val="a5"/>
              <w:rPr>
                <w:rFonts w:ascii="Arial" w:hAnsi="Arial" w:cs="Arial"/>
                <w:sz w:val="16"/>
                <w:szCs w:val="16"/>
              </w:rPr>
            </w:pPr>
          </w:p>
        </w:tc>
        <w:tc>
          <w:tcPr>
            <w:tcW w:w="850" w:type="dxa"/>
            <w:vMerge/>
            <w:hideMark/>
          </w:tcPr>
          <w:p w14:paraId="74E8DE46" w14:textId="77777777" w:rsidR="005C4D20" w:rsidRPr="00723289" w:rsidRDefault="005C4D20" w:rsidP="005C4D20">
            <w:pPr>
              <w:pStyle w:val="a5"/>
              <w:rPr>
                <w:rFonts w:ascii="Arial" w:hAnsi="Arial" w:cs="Arial"/>
                <w:sz w:val="16"/>
                <w:szCs w:val="16"/>
              </w:rPr>
            </w:pPr>
          </w:p>
        </w:tc>
      </w:tr>
      <w:tr w:rsidR="005C4D20" w:rsidRPr="00723289" w14:paraId="42B85725" w14:textId="77777777" w:rsidTr="003312AE">
        <w:trPr>
          <w:trHeight w:val="280"/>
        </w:trPr>
        <w:tc>
          <w:tcPr>
            <w:tcW w:w="16159" w:type="dxa"/>
            <w:gridSpan w:val="12"/>
            <w:hideMark/>
          </w:tcPr>
          <w:p w14:paraId="43A241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3.2 Внутреннее перемещение МЗ</w:t>
            </w:r>
          </w:p>
        </w:tc>
      </w:tr>
      <w:tr w:rsidR="00723289" w:rsidRPr="00723289" w14:paraId="54DA5F6B" w14:textId="77777777" w:rsidTr="003312AE">
        <w:trPr>
          <w:trHeight w:val="983"/>
        </w:trPr>
        <w:tc>
          <w:tcPr>
            <w:tcW w:w="851" w:type="dxa"/>
            <w:vMerge w:val="restart"/>
            <w:noWrap/>
            <w:hideMark/>
          </w:tcPr>
          <w:p w14:paraId="34F3F9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3.2.1</w:t>
            </w:r>
          </w:p>
        </w:tc>
        <w:tc>
          <w:tcPr>
            <w:tcW w:w="1972" w:type="dxa"/>
            <w:vMerge w:val="restart"/>
            <w:hideMark/>
          </w:tcPr>
          <w:p w14:paraId="0EB327B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Требование-накладная (ф. 0510451)</w:t>
            </w:r>
          </w:p>
        </w:tc>
        <w:tc>
          <w:tcPr>
            <w:tcW w:w="1288" w:type="dxa"/>
            <w:vMerge w:val="restart"/>
            <w:hideMark/>
          </w:tcPr>
          <w:p w14:paraId="0A07DF7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Структурное подразделения-отправителя</w:t>
            </w:r>
          </w:p>
        </w:tc>
        <w:tc>
          <w:tcPr>
            <w:tcW w:w="1559" w:type="dxa"/>
            <w:hideMark/>
          </w:tcPr>
          <w:p w14:paraId="6B14AA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структурного подразделения-отправителя</w:t>
            </w:r>
          </w:p>
        </w:tc>
        <w:tc>
          <w:tcPr>
            <w:tcW w:w="1701" w:type="dxa"/>
            <w:noWrap/>
            <w:hideMark/>
          </w:tcPr>
          <w:p w14:paraId="12D81B8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7A50C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выдачи нефинансовых активов</w:t>
            </w:r>
          </w:p>
        </w:tc>
        <w:tc>
          <w:tcPr>
            <w:tcW w:w="1593" w:type="dxa"/>
            <w:vMerge w:val="restart"/>
            <w:hideMark/>
          </w:tcPr>
          <w:p w14:paraId="61D760F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утверждения ответственного лица, получившего </w:t>
            </w:r>
            <w:proofErr w:type="spellStart"/>
            <w:r w:rsidRPr="00723289">
              <w:rPr>
                <w:rFonts w:ascii="Arial" w:hAnsi="Arial" w:cs="Arial"/>
                <w:sz w:val="16"/>
                <w:szCs w:val="16"/>
              </w:rPr>
              <w:t>матценности</w:t>
            </w:r>
            <w:proofErr w:type="spellEnd"/>
          </w:p>
        </w:tc>
        <w:tc>
          <w:tcPr>
            <w:tcW w:w="1560" w:type="dxa"/>
            <w:vMerge w:val="restart"/>
            <w:noWrap/>
            <w:hideMark/>
          </w:tcPr>
          <w:p w14:paraId="1EAEB04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2EAD6C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4E28937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05AE06B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00443CB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4CD2249A" w14:textId="77777777" w:rsidTr="003312AE">
        <w:trPr>
          <w:trHeight w:val="960"/>
        </w:trPr>
        <w:tc>
          <w:tcPr>
            <w:tcW w:w="851" w:type="dxa"/>
            <w:vMerge/>
            <w:hideMark/>
          </w:tcPr>
          <w:p w14:paraId="588B8063" w14:textId="77777777" w:rsidR="005C4D20" w:rsidRPr="00723289" w:rsidRDefault="005C4D20" w:rsidP="005C4D20">
            <w:pPr>
              <w:pStyle w:val="a5"/>
              <w:rPr>
                <w:rFonts w:ascii="Arial" w:hAnsi="Arial" w:cs="Arial"/>
                <w:sz w:val="16"/>
                <w:szCs w:val="16"/>
              </w:rPr>
            </w:pPr>
          </w:p>
        </w:tc>
        <w:tc>
          <w:tcPr>
            <w:tcW w:w="1972" w:type="dxa"/>
            <w:vMerge/>
            <w:hideMark/>
          </w:tcPr>
          <w:p w14:paraId="7AC92922" w14:textId="77777777" w:rsidR="005C4D20" w:rsidRPr="00723289" w:rsidRDefault="005C4D20" w:rsidP="005C4D20">
            <w:pPr>
              <w:pStyle w:val="a5"/>
              <w:rPr>
                <w:rFonts w:ascii="Arial" w:hAnsi="Arial" w:cs="Arial"/>
                <w:sz w:val="16"/>
                <w:szCs w:val="16"/>
              </w:rPr>
            </w:pPr>
          </w:p>
        </w:tc>
        <w:tc>
          <w:tcPr>
            <w:tcW w:w="1288" w:type="dxa"/>
            <w:vMerge/>
            <w:hideMark/>
          </w:tcPr>
          <w:p w14:paraId="123BEF05" w14:textId="77777777" w:rsidR="005C4D20" w:rsidRPr="00723289" w:rsidRDefault="005C4D20" w:rsidP="005C4D20">
            <w:pPr>
              <w:pStyle w:val="a5"/>
              <w:rPr>
                <w:rFonts w:ascii="Arial" w:hAnsi="Arial" w:cs="Arial"/>
                <w:sz w:val="16"/>
                <w:szCs w:val="16"/>
              </w:rPr>
            </w:pPr>
          </w:p>
        </w:tc>
        <w:tc>
          <w:tcPr>
            <w:tcW w:w="1559" w:type="dxa"/>
            <w:hideMark/>
          </w:tcPr>
          <w:p w14:paraId="204D5B6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Сотрудник учреждения, затребовавший материальные ценности</w:t>
            </w:r>
          </w:p>
        </w:tc>
        <w:tc>
          <w:tcPr>
            <w:tcW w:w="1701" w:type="dxa"/>
            <w:noWrap/>
            <w:hideMark/>
          </w:tcPr>
          <w:p w14:paraId="52B918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1EBC1E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дня после составления</w:t>
            </w:r>
          </w:p>
        </w:tc>
        <w:tc>
          <w:tcPr>
            <w:tcW w:w="1593" w:type="dxa"/>
            <w:vMerge/>
            <w:hideMark/>
          </w:tcPr>
          <w:p w14:paraId="6C7B8C3E" w14:textId="77777777" w:rsidR="005C4D20" w:rsidRPr="00723289" w:rsidRDefault="005C4D20" w:rsidP="005C4D20">
            <w:pPr>
              <w:pStyle w:val="a5"/>
              <w:rPr>
                <w:rFonts w:ascii="Arial" w:hAnsi="Arial" w:cs="Arial"/>
                <w:sz w:val="16"/>
                <w:szCs w:val="16"/>
              </w:rPr>
            </w:pPr>
          </w:p>
        </w:tc>
        <w:tc>
          <w:tcPr>
            <w:tcW w:w="1560" w:type="dxa"/>
            <w:vMerge/>
            <w:hideMark/>
          </w:tcPr>
          <w:p w14:paraId="5AC01CFC" w14:textId="77777777" w:rsidR="005C4D20" w:rsidRPr="00723289" w:rsidRDefault="005C4D20" w:rsidP="005C4D20">
            <w:pPr>
              <w:pStyle w:val="a5"/>
              <w:rPr>
                <w:rFonts w:ascii="Arial" w:hAnsi="Arial" w:cs="Arial"/>
                <w:sz w:val="16"/>
                <w:szCs w:val="16"/>
              </w:rPr>
            </w:pPr>
          </w:p>
        </w:tc>
        <w:tc>
          <w:tcPr>
            <w:tcW w:w="1099" w:type="dxa"/>
            <w:vMerge/>
            <w:hideMark/>
          </w:tcPr>
          <w:p w14:paraId="1724D022" w14:textId="77777777" w:rsidR="005C4D20" w:rsidRPr="00723289" w:rsidRDefault="005C4D20" w:rsidP="005C4D20">
            <w:pPr>
              <w:pStyle w:val="a5"/>
              <w:rPr>
                <w:rFonts w:ascii="Arial" w:hAnsi="Arial" w:cs="Arial"/>
                <w:sz w:val="16"/>
                <w:szCs w:val="16"/>
              </w:rPr>
            </w:pPr>
          </w:p>
        </w:tc>
        <w:tc>
          <w:tcPr>
            <w:tcW w:w="992" w:type="dxa"/>
            <w:vMerge/>
            <w:hideMark/>
          </w:tcPr>
          <w:p w14:paraId="7A5160FE" w14:textId="77777777" w:rsidR="005C4D20" w:rsidRPr="00723289" w:rsidRDefault="005C4D20" w:rsidP="005C4D20">
            <w:pPr>
              <w:pStyle w:val="a5"/>
              <w:rPr>
                <w:rFonts w:ascii="Arial" w:hAnsi="Arial" w:cs="Arial"/>
                <w:sz w:val="16"/>
                <w:szCs w:val="16"/>
              </w:rPr>
            </w:pPr>
          </w:p>
        </w:tc>
        <w:tc>
          <w:tcPr>
            <w:tcW w:w="993" w:type="dxa"/>
            <w:vMerge/>
            <w:hideMark/>
          </w:tcPr>
          <w:p w14:paraId="1F02FCC4" w14:textId="77777777" w:rsidR="005C4D20" w:rsidRPr="00723289" w:rsidRDefault="005C4D20" w:rsidP="005C4D20">
            <w:pPr>
              <w:pStyle w:val="a5"/>
              <w:rPr>
                <w:rFonts w:ascii="Arial" w:hAnsi="Arial" w:cs="Arial"/>
                <w:sz w:val="16"/>
                <w:szCs w:val="16"/>
              </w:rPr>
            </w:pPr>
          </w:p>
        </w:tc>
        <w:tc>
          <w:tcPr>
            <w:tcW w:w="850" w:type="dxa"/>
            <w:vMerge/>
            <w:hideMark/>
          </w:tcPr>
          <w:p w14:paraId="50A7B4DB" w14:textId="77777777" w:rsidR="005C4D20" w:rsidRPr="00723289" w:rsidRDefault="005C4D20" w:rsidP="005C4D20">
            <w:pPr>
              <w:pStyle w:val="a5"/>
              <w:rPr>
                <w:rFonts w:ascii="Arial" w:hAnsi="Arial" w:cs="Arial"/>
                <w:sz w:val="16"/>
                <w:szCs w:val="16"/>
              </w:rPr>
            </w:pPr>
          </w:p>
        </w:tc>
      </w:tr>
      <w:tr w:rsidR="00723289" w:rsidRPr="00723289" w14:paraId="3DE17AB8" w14:textId="77777777" w:rsidTr="003312AE">
        <w:trPr>
          <w:trHeight w:val="560"/>
        </w:trPr>
        <w:tc>
          <w:tcPr>
            <w:tcW w:w="851" w:type="dxa"/>
            <w:vMerge/>
            <w:hideMark/>
          </w:tcPr>
          <w:p w14:paraId="34D30921" w14:textId="77777777" w:rsidR="005C4D20" w:rsidRPr="00723289" w:rsidRDefault="005C4D20" w:rsidP="005C4D20">
            <w:pPr>
              <w:pStyle w:val="a5"/>
              <w:rPr>
                <w:rFonts w:ascii="Arial" w:hAnsi="Arial" w:cs="Arial"/>
                <w:sz w:val="16"/>
                <w:szCs w:val="16"/>
              </w:rPr>
            </w:pPr>
          </w:p>
        </w:tc>
        <w:tc>
          <w:tcPr>
            <w:tcW w:w="1972" w:type="dxa"/>
            <w:vMerge/>
            <w:hideMark/>
          </w:tcPr>
          <w:p w14:paraId="1F120105" w14:textId="77777777" w:rsidR="005C4D20" w:rsidRPr="00723289" w:rsidRDefault="005C4D20" w:rsidP="005C4D20">
            <w:pPr>
              <w:pStyle w:val="a5"/>
              <w:rPr>
                <w:rFonts w:ascii="Arial" w:hAnsi="Arial" w:cs="Arial"/>
                <w:sz w:val="16"/>
                <w:szCs w:val="16"/>
              </w:rPr>
            </w:pPr>
          </w:p>
        </w:tc>
        <w:tc>
          <w:tcPr>
            <w:tcW w:w="1288" w:type="dxa"/>
            <w:vMerge/>
            <w:hideMark/>
          </w:tcPr>
          <w:p w14:paraId="10BDE1FA" w14:textId="77777777" w:rsidR="005C4D20" w:rsidRPr="00723289" w:rsidRDefault="005C4D20" w:rsidP="005C4D20">
            <w:pPr>
              <w:pStyle w:val="a5"/>
              <w:rPr>
                <w:rFonts w:ascii="Arial" w:hAnsi="Arial" w:cs="Arial"/>
                <w:sz w:val="16"/>
                <w:szCs w:val="16"/>
              </w:rPr>
            </w:pPr>
          </w:p>
        </w:tc>
        <w:tc>
          <w:tcPr>
            <w:tcW w:w="1559" w:type="dxa"/>
            <w:hideMark/>
          </w:tcPr>
          <w:p w14:paraId="5F93006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258314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0C7D4E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7D401402" w14:textId="77777777" w:rsidR="005C4D20" w:rsidRPr="00723289" w:rsidRDefault="005C4D20" w:rsidP="005C4D20">
            <w:pPr>
              <w:pStyle w:val="a5"/>
              <w:rPr>
                <w:rFonts w:ascii="Arial" w:hAnsi="Arial" w:cs="Arial"/>
                <w:sz w:val="16"/>
                <w:szCs w:val="16"/>
              </w:rPr>
            </w:pPr>
          </w:p>
        </w:tc>
        <w:tc>
          <w:tcPr>
            <w:tcW w:w="1560" w:type="dxa"/>
            <w:vMerge/>
            <w:hideMark/>
          </w:tcPr>
          <w:p w14:paraId="1E4C8C5C" w14:textId="77777777" w:rsidR="005C4D20" w:rsidRPr="00723289" w:rsidRDefault="005C4D20" w:rsidP="005C4D20">
            <w:pPr>
              <w:pStyle w:val="a5"/>
              <w:rPr>
                <w:rFonts w:ascii="Arial" w:hAnsi="Arial" w:cs="Arial"/>
                <w:sz w:val="16"/>
                <w:szCs w:val="16"/>
              </w:rPr>
            </w:pPr>
          </w:p>
        </w:tc>
        <w:tc>
          <w:tcPr>
            <w:tcW w:w="1099" w:type="dxa"/>
            <w:vMerge/>
            <w:hideMark/>
          </w:tcPr>
          <w:p w14:paraId="79B1742B" w14:textId="77777777" w:rsidR="005C4D20" w:rsidRPr="00723289" w:rsidRDefault="005C4D20" w:rsidP="005C4D20">
            <w:pPr>
              <w:pStyle w:val="a5"/>
              <w:rPr>
                <w:rFonts w:ascii="Arial" w:hAnsi="Arial" w:cs="Arial"/>
                <w:sz w:val="16"/>
                <w:szCs w:val="16"/>
              </w:rPr>
            </w:pPr>
          </w:p>
        </w:tc>
        <w:tc>
          <w:tcPr>
            <w:tcW w:w="992" w:type="dxa"/>
            <w:vMerge/>
            <w:hideMark/>
          </w:tcPr>
          <w:p w14:paraId="27C29227" w14:textId="77777777" w:rsidR="005C4D20" w:rsidRPr="00723289" w:rsidRDefault="005C4D20" w:rsidP="005C4D20">
            <w:pPr>
              <w:pStyle w:val="a5"/>
              <w:rPr>
                <w:rFonts w:ascii="Arial" w:hAnsi="Arial" w:cs="Arial"/>
                <w:sz w:val="16"/>
                <w:szCs w:val="16"/>
              </w:rPr>
            </w:pPr>
          </w:p>
        </w:tc>
        <w:tc>
          <w:tcPr>
            <w:tcW w:w="993" w:type="dxa"/>
            <w:vMerge/>
            <w:hideMark/>
          </w:tcPr>
          <w:p w14:paraId="6E6DB7CF" w14:textId="77777777" w:rsidR="005C4D20" w:rsidRPr="00723289" w:rsidRDefault="005C4D20" w:rsidP="005C4D20">
            <w:pPr>
              <w:pStyle w:val="a5"/>
              <w:rPr>
                <w:rFonts w:ascii="Arial" w:hAnsi="Arial" w:cs="Arial"/>
                <w:sz w:val="16"/>
                <w:szCs w:val="16"/>
              </w:rPr>
            </w:pPr>
          </w:p>
        </w:tc>
        <w:tc>
          <w:tcPr>
            <w:tcW w:w="850" w:type="dxa"/>
            <w:vMerge/>
            <w:hideMark/>
          </w:tcPr>
          <w:p w14:paraId="023171A5" w14:textId="77777777" w:rsidR="005C4D20" w:rsidRPr="00723289" w:rsidRDefault="005C4D20" w:rsidP="005C4D20">
            <w:pPr>
              <w:pStyle w:val="a5"/>
              <w:rPr>
                <w:rFonts w:ascii="Arial" w:hAnsi="Arial" w:cs="Arial"/>
                <w:sz w:val="16"/>
                <w:szCs w:val="16"/>
              </w:rPr>
            </w:pPr>
          </w:p>
        </w:tc>
      </w:tr>
      <w:tr w:rsidR="00723289" w:rsidRPr="00723289" w14:paraId="31702C37" w14:textId="77777777" w:rsidTr="003312AE">
        <w:trPr>
          <w:trHeight w:val="1067"/>
        </w:trPr>
        <w:tc>
          <w:tcPr>
            <w:tcW w:w="851" w:type="dxa"/>
            <w:vMerge/>
            <w:hideMark/>
          </w:tcPr>
          <w:p w14:paraId="0E2DAC08" w14:textId="77777777" w:rsidR="005C4D20" w:rsidRPr="00723289" w:rsidRDefault="005C4D20" w:rsidP="005C4D20">
            <w:pPr>
              <w:pStyle w:val="a5"/>
              <w:rPr>
                <w:rFonts w:ascii="Arial" w:hAnsi="Arial" w:cs="Arial"/>
                <w:sz w:val="16"/>
                <w:szCs w:val="16"/>
              </w:rPr>
            </w:pPr>
          </w:p>
        </w:tc>
        <w:tc>
          <w:tcPr>
            <w:tcW w:w="1972" w:type="dxa"/>
            <w:vMerge/>
            <w:hideMark/>
          </w:tcPr>
          <w:p w14:paraId="092D6874" w14:textId="77777777" w:rsidR="005C4D20" w:rsidRPr="00723289" w:rsidRDefault="005C4D20" w:rsidP="005C4D20">
            <w:pPr>
              <w:pStyle w:val="a5"/>
              <w:rPr>
                <w:rFonts w:ascii="Arial" w:hAnsi="Arial" w:cs="Arial"/>
                <w:sz w:val="16"/>
                <w:szCs w:val="16"/>
              </w:rPr>
            </w:pPr>
          </w:p>
        </w:tc>
        <w:tc>
          <w:tcPr>
            <w:tcW w:w="1288" w:type="dxa"/>
            <w:vMerge/>
            <w:hideMark/>
          </w:tcPr>
          <w:p w14:paraId="2E0CF0CD" w14:textId="77777777" w:rsidR="005C4D20" w:rsidRPr="00723289" w:rsidRDefault="005C4D20" w:rsidP="005C4D20">
            <w:pPr>
              <w:pStyle w:val="a5"/>
              <w:rPr>
                <w:rFonts w:ascii="Arial" w:hAnsi="Arial" w:cs="Arial"/>
                <w:sz w:val="16"/>
                <w:szCs w:val="16"/>
              </w:rPr>
            </w:pPr>
          </w:p>
        </w:tc>
        <w:tc>
          <w:tcPr>
            <w:tcW w:w="1559" w:type="dxa"/>
            <w:hideMark/>
          </w:tcPr>
          <w:p w14:paraId="417EA6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отпускающее материальные ценности</w:t>
            </w:r>
          </w:p>
        </w:tc>
        <w:tc>
          <w:tcPr>
            <w:tcW w:w="1701" w:type="dxa"/>
            <w:noWrap/>
            <w:hideMark/>
          </w:tcPr>
          <w:p w14:paraId="32D817F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71B339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утверждения руководителя </w:t>
            </w:r>
          </w:p>
        </w:tc>
        <w:tc>
          <w:tcPr>
            <w:tcW w:w="1593" w:type="dxa"/>
            <w:vMerge/>
            <w:hideMark/>
          </w:tcPr>
          <w:p w14:paraId="59972D27" w14:textId="77777777" w:rsidR="005C4D20" w:rsidRPr="00723289" w:rsidRDefault="005C4D20" w:rsidP="005C4D20">
            <w:pPr>
              <w:pStyle w:val="a5"/>
              <w:rPr>
                <w:rFonts w:ascii="Arial" w:hAnsi="Arial" w:cs="Arial"/>
                <w:sz w:val="16"/>
                <w:szCs w:val="16"/>
              </w:rPr>
            </w:pPr>
          </w:p>
        </w:tc>
        <w:tc>
          <w:tcPr>
            <w:tcW w:w="1560" w:type="dxa"/>
            <w:vMerge/>
            <w:hideMark/>
          </w:tcPr>
          <w:p w14:paraId="17AC1054" w14:textId="77777777" w:rsidR="005C4D20" w:rsidRPr="00723289" w:rsidRDefault="005C4D20" w:rsidP="005C4D20">
            <w:pPr>
              <w:pStyle w:val="a5"/>
              <w:rPr>
                <w:rFonts w:ascii="Arial" w:hAnsi="Arial" w:cs="Arial"/>
                <w:sz w:val="16"/>
                <w:szCs w:val="16"/>
              </w:rPr>
            </w:pPr>
          </w:p>
        </w:tc>
        <w:tc>
          <w:tcPr>
            <w:tcW w:w="1099" w:type="dxa"/>
            <w:vMerge/>
            <w:hideMark/>
          </w:tcPr>
          <w:p w14:paraId="3EFB3437" w14:textId="77777777" w:rsidR="005C4D20" w:rsidRPr="00723289" w:rsidRDefault="005C4D20" w:rsidP="005C4D20">
            <w:pPr>
              <w:pStyle w:val="a5"/>
              <w:rPr>
                <w:rFonts w:ascii="Arial" w:hAnsi="Arial" w:cs="Arial"/>
                <w:sz w:val="16"/>
                <w:szCs w:val="16"/>
              </w:rPr>
            </w:pPr>
          </w:p>
        </w:tc>
        <w:tc>
          <w:tcPr>
            <w:tcW w:w="992" w:type="dxa"/>
            <w:vMerge/>
            <w:hideMark/>
          </w:tcPr>
          <w:p w14:paraId="460F09AE" w14:textId="77777777" w:rsidR="005C4D20" w:rsidRPr="00723289" w:rsidRDefault="005C4D20" w:rsidP="005C4D20">
            <w:pPr>
              <w:pStyle w:val="a5"/>
              <w:rPr>
                <w:rFonts w:ascii="Arial" w:hAnsi="Arial" w:cs="Arial"/>
                <w:sz w:val="16"/>
                <w:szCs w:val="16"/>
              </w:rPr>
            </w:pPr>
          </w:p>
        </w:tc>
        <w:tc>
          <w:tcPr>
            <w:tcW w:w="993" w:type="dxa"/>
            <w:vMerge/>
            <w:hideMark/>
          </w:tcPr>
          <w:p w14:paraId="49F34109" w14:textId="77777777" w:rsidR="005C4D20" w:rsidRPr="00723289" w:rsidRDefault="005C4D20" w:rsidP="005C4D20">
            <w:pPr>
              <w:pStyle w:val="a5"/>
              <w:rPr>
                <w:rFonts w:ascii="Arial" w:hAnsi="Arial" w:cs="Arial"/>
                <w:sz w:val="16"/>
                <w:szCs w:val="16"/>
              </w:rPr>
            </w:pPr>
          </w:p>
        </w:tc>
        <w:tc>
          <w:tcPr>
            <w:tcW w:w="850" w:type="dxa"/>
            <w:vMerge/>
            <w:hideMark/>
          </w:tcPr>
          <w:p w14:paraId="1412D488" w14:textId="77777777" w:rsidR="005C4D20" w:rsidRPr="00723289" w:rsidRDefault="005C4D20" w:rsidP="005C4D20">
            <w:pPr>
              <w:pStyle w:val="a5"/>
              <w:rPr>
                <w:rFonts w:ascii="Arial" w:hAnsi="Arial" w:cs="Arial"/>
                <w:sz w:val="16"/>
                <w:szCs w:val="16"/>
              </w:rPr>
            </w:pPr>
          </w:p>
        </w:tc>
      </w:tr>
      <w:tr w:rsidR="00723289" w:rsidRPr="00723289" w14:paraId="335D602B" w14:textId="77777777" w:rsidTr="003312AE">
        <w:trPr>
          <w:trHeight w:val="983"/>
        </w:trPr>
        <w:tc>
          <w:tcPr>
            <w:tcW w:w="851" w:type="dxa"/>
            <w:vMerge/>
            <w:hideMark/>
          </w:tcPr>
          <w:p w14:paraId="375D0668" w14:textId="77777777" w:rsidR="005C4D20" w:rsidRPr="00723289" w:rsidRDefault="005C4D20" w:rsidP="005C4D20">
            <w:pPr>
              <w:pStyle w:val="a5"/>
              <w:rPr>
                <w:rFonts w:ascii="Arial" w:hAnsi="Arial" w:cs="Arial"/>
                <w:sz w:val="16"/>
                <w:szCs w:val="16"/>
              </w:rPr>
            </w:pPr>
          </w:p>
        </w:tc>
        <w:tc>
          <w:tcPr>
            <w:tcW w:w="1972" w:type="dxa"/>
            <w:vMerge/>
            <w:hideMark/>
          </w:tcPr>
          <w:p w14:paraId="06CBA81D" w14:textId="77777777" w:rsidR="005C4D20" w:rsidRPr="00723289" w:rsidRDefault="005C4D20" w:rsidP="005C4D20">
            <w:pPr>
              <w:pStyle w:val="a5"/>
              <w:rPr>
                <w:rFonts w:ascii="Arial" w:hAnsi="Arial" w:cs="Arial"/>
                <w:sz w:val="16"/>
                <w:szCs w:val="16"/>
              </w:rPr>
            </w:pPr>
          </w:p>
        </w:tc>
        <w:tc>
          <w:tcPr>
            <w:tcW w:w="1288" w:type="dxa"/>
            <w:vMerge/>
            <w:hideMark/>
          </w:tcPr>
          <w:p w14:paraId="4DFD1C54" w14:textId="77777777" w:rsidR="005C4D20" w:rsidRPr="00723289" w:rsidRDefault="005C4D20" w:rsidP="005C4D20">
            <w:pPr>
              <w:pStyle w:val="a5"/>
              <w:rPr>
                <w:rFonts w:ascii="Arial" w:hAnsi="Arial" w:cs="Arial"/>
                <w:sz w:val="16"/>
                <w:szCs w:val="16"/>
              </w:rPr>
            </w:pPr>
          </w:p>
        </w:tc>
        <w:tc>
          <w:tcPr>
            <w:tcW w:w="1559" w:type="dxa"/>
            <w:hideMark/>
          </w:tcPr>
          <w:p w14:paraId="02349A6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получающее материальные ценности</w:t>
            </w:r>
          </w:p>
        </w:tc>
        <w:tc>
          <w:tcPr>
            <w:tcW w:w="1701" w:type="dxa"/>
            <w:noWrap/>
            <w:hideMark/>
          </w:tcPr>
          <w:p w14:paraId="371464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450BE2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утверждения руководителя </w:t>
            </w:r>
          </w:p>
        </w:tc>
        <w:tc>
          <w:tcPr>
            <w:tcW w:w="1593" w:type="dxa"/>
            <w:vMerge/>
            <w:hideMark/>
          </w:tcPr>
          <w:p w14:paraId="489C531C" w14:textId="77777777" w:rsidR="005C4D20" w:rsidRPr="00723289" w:rsidRDefault="005C4D20" w:rsidP="005C4D20">
            <w:pPr>
              <w:pStyle w:val="a5"/>
              <w:rPr>
                <w:rFonts w:ascii="Arial" w:hAnsi="Arial" w:cs="Arial"/>
                <w:sz w:val="16"/>
                <w:szCs w:val="16"/>
              </w:rPr>
            </w:pPr>
          </w:p>
        </w:tc>
        <w:tc>
          <w:tcPr>
            <w:tcW w:w="1560" w:type="dxa"/>
            <w:vMerge/>
            <w:hideMark/>
          </w:tcPr>
          <w:p w14:paraId="302D2AB2" w14:textId="77777777" w:rsidR="005C4D20" w:rsidRPr="00723289" w:rsidRDefault="005C4D20" w:rsidP="005C4D20">
            <w:pPr>
              <w:pStyle w:val="a5"/>
              <w:rPr>
                <w:rFonts w:ascii="Arial" w:hAnsi="Arial" w:cs="Arial"/>
                <w:sz w:val="16"/>
                <w:szCs w:val="16"/>
              </w:rPr>
            </w:pPr>
          </w:p>
        </w:tc>
        <w:tc>
          <w:tcPr>
            <w:tcW w:w="1099" w:type="dxa"/>
            <w:vMerge/>
            <w:hideMark/>
          </w:tcPr>
          <w:p w14:paraId="4FCBBA1E" w14:textId="77777777" w:rsidR="005C4D20" w:rsidRPr="00723289" w:rsidRDefault="005C4D20" w:rsidP="005C4D20">
            <w:pPr>
              <w:pStyle w:val="a5"/>
              <w:rPr>
                <w:rFonts w:ascii="Arial" w:hAnsi="Arial" w:cs="Arial"/>
                <w:sz w:val="16"/>
                <w:szCs w:val="16"/>
              </w:rPr>
            </w:pPr>
          </w:p>
        </w:tc>
        <w:tc>
          <w:tcPr>
            <w:tcW w:w="992" w:type="dxa"/>
            <w:vMerge/>
            <w:hideMark/>
          </w:tcPr>
          <w:p w14:paraId="55AFE75D" w14:textId="77777777" w:rsidR="005C4D20" w:rsidRPr="00723289" w:rsidRDefault="005C4D20" w:rsidP="005C4D20">
            <w:pPr>
              <w:pStyle w:val="a5"/>
              <w:rPr>
                <w:rFonts w:ascii="Arial" w:hAnsi="Arial" w:cs="Arial"/>
                <w:sz w:val="16"/>
                <w:szCs w:val="16"/>
              </w:rPr>
            </w:pPr>
          </w:p>
        </w:tc>
        <w:tc>
          <w:tcPr>
            <w:tcW w:w="993" w:type="dxa"/>
            <w:vMerge/>
            <w:hideMark/>
          </w:tcPr>
          <w:p w14:paraId="584BCC27" w14:textId="77777777" w:rsidR="005C4D20" w:rsidRPr="00723289" w:rsidRDefault="005C4D20" w:rsidP="005C4D20">
            <w:pPr>
              <w:pStyle w:val="a5"/>
              <w:rPr>
                <w:rFonts w:ascii="Arial" w:hAnsi="Arial" w:cs="Arial"/>
                <w:sz w:val="16"/>
                <w:szCs w:val="16"/>
              </w:rPr>
            </w:pPr>
          </w:p>
        </w:tc>
        <w:tc>
          <w:tcPr>
            <w:tcW w:w="850" w:type="dxa"/>
            <w:vMerge/>
            <w:hideMark/>
          </w:tcPr>
          <w:p w14:paraId="6EE3C730" w14:textId="77777777" w:rsidR="005C4D20" w:rsidRPr="00723289" w:rsidRDefault="005C4D20" w:rsidP="005C4D20">
            <w:pPr>
              <w:pStyle w:val="a5"/>
              <w:rPr>
                <w:rFonts w:ascii="Arial" w:hAnsi="Arial" w:cs="Arial"/>
                <w:sz w:val="16"/>
                <w:szCs w:val="16"/>
              </w:rPr>
            </w:pPr>
          </w:p>
        </w:tc>
      </w:tr>
      <w:tr w:rsidR="00723289" w:rsidRPr="00723289" w14:paraId="4521F552" w14:textId="77777777" w:rsidTr="003312AE">
        <w:trPr>
          <w:trHeight w:val="1069"/>
        </w:trPr>
        <w:tc>
          <w:tcPr>
            <w:tcW w:w="851" w:type="dxa"/>
            <w:vMerge w:val="restart"/>
            <w:noWrap/>
            <w:hideMark/>
          </w:tcPr>
          <w:p w14:paraId="203F22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3.2.2</w:t>
            </w:r>
          </w:p>
        </w:tc>
        <w:tc>
          <w:tcPr>
            <w:tcW w:w="1972" w:type="dxa"/>
            <w:vMerge w:val="restart"/>
            <w:hideMark/>
          </w:tcPr>
          <w:p w14:paraId="311A2F0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Накладная на внутреннее перемещение объектов нефинансовых активов (ф. 0510450) </w:t>
            </w:r>
          </w:p>
        </w:tc>
        <w:tc>
          <w:tcPr>
            <w:tcW w:w="1288" w:type="dxa"/>
            <w:vMerge w:val="restart"/>
            <w:hideMark/>
          </w:tcPr>
          <w:p w14:paraId="548C27A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Структурное подразделения-отправителя</w:t>
            </w:r>
          </w:p>
        </w:tc>
        <w:tc>
          <w:tcPr>
            <w:tcW w:w="1559" w:type="dxa"/>
            <w:hideMark/>
          </w:tcPr>
          <w:p w14:paraId="1FD9AC9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структурного подразделения-отправителя</w:t>
            </w:r>
          </w:p>
        </w:tc>
        <w:tc>
          <w:tcPr>
            <w:tcW w:w="1701" w:type="dxa"/>
            <w:noWrap/>
            <w:hideMark/>
          </w:tcPr>
          <w:p w14:paraId="7CBE4FC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C067C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выдачи нефинансовых активов</w:t>
            </w:r>
          </w:p>
        </w:tc>
        <w:tc>
          <w:tcPr>
            <w:tcW w:w="1593" w:type="dxa"/>
            <w:vMerge w:val="restart"/>
            <w:hideMark/>
          </w:tcPr>
          <w:p w14:paraId="0FE214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vMerge w:val="restart"/>
            <w:noWrap/>
            <w:hideMark/>
          </w:tcPr>
          <w:p w14:paraId="6F34D9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977C5A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62E764B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620FF61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19614F0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69C8D97D" w14:textId="77777777" w:rsidTr="003312AE">
        <w:trPr>
          <w:trHeight w:val="1127"/>
        </w:trPr>
        <w:tc>
          <w:tcPr>
            <w:tcW w:w="851" w:type="dxa"/>
            <w:vMerge/>
            <w:hideMark/>
          </w:tcPr>
          <w:p w14:paraId="42CD1797" w14:textId="77777777" w:rsidR="005C4D20" w:rsidRPr="00723289" w:rsidRDefault="005C4D20" w:rsidP="005C4D20">
            <w:pPr>
              <w:pStyle w:val="a5"/>
              <w:rPr>
                <w:rFonts w:ascii="Arial" w:hAnsi="Arial" w:cs="Arial"/>
                <w:sz w:val="16"/>
                <w:szCs w:val="16"/>
              </w:rPr>
            </w:pPr>
          </w:p>
        </w:tc>
        <w:tc>
          <w:tcPr>
            <w:tcW w:w="1972" w:type="dxa"/>
            <w:vMerge/>
            <w:hideMark/>
          </w:tcPr>
          <w:p w14:paraId="510EDCA9" w14:textId="77777777" w:rsidR="005C4D20" w:rsidRPr="00723289" w:rsidRDefault="005C4D20" w:rsidP="005C4D20">
            <w:pPr>
              <w:pStyle w:val="a5"/>
              <w:rPr>
                <w:rFonts w:ascii="Arial" w:hAnsi="Arial" w:cs="Arial"/>
                <w:sz w:val="16"/>
                <w:szCs w:val="16"/>
              </w:rPr>
            </w:pPr>
          </w:p>
        </w:tc>
        <w:tc>
          <w:tcPr>
            <w:tcW w:w="1288" w:type="dxa"/>
            <w:vMerge/>
            <w:hideMark/>
          </w:tcPr>
          <w:p w14:paraId="4234334F" w14:textId="77777777" w:rsidR="005C4D20" w:rsidRPr="00723289" w:rsidRDefault="005C4D20" w:rsidP="005C4D20">
            <w:pPr>
              <w:pStyle w:val="a5"/>
              <w:rPr>
                <w:rFonts w:ascii="Arial" w:hAnsi="Arial" w:cs="Arial"/>
                <w:sz w:val="16"/>
                <w:szCs w:val="16"/>
              </w:rPr>
            </w:pPr>
          </w:p>
        </w:tc>
        <w:tc>
          <w:tcPr>
            <w:tcW w:w="1559" w:type="dxa"/>
            <w:hideMark/>
          </w:tcPr>
          <w:p w14:paraId="67A1377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передающее материальные ценности</w:t>
            </w:r>
          </w:p>
        </w:tc>
        <w:tc>
          <w:tcPr>
            <w:tcW w:w="1701" w:type="dxa"/>
            <w:noWrap/>
            <w:hideMark/>
          </w:tcPr>
          <w:p w14:paraId="2ED99AE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D19A0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составления </w:t>
            </w:r>
          </w:p>
        </w:tc>
        <w:tc>
          <w:tcPr>
            <w:tcW w:w="1593" w:type="dxa"/>
            <w:vMerge/>
            <w:hideMark/>
          </w:tcPr>
          <w:p w14:paraId="0B28D119" w14:textId="77777777" w:rsidR="005C4D20" w:rsidRPr="00723289" w:rsidRDefault="005C4D20" w:rsidP="005C4D20">
            <w:pPr>
              <w:pStyle w:val="a5"/>
              <w:rPr>
                <w:rFonts w:ascii="Arial" w:hAnsi="Arial" w:cs="Arial"/>
                <w:sz w:val="16"/>
                <w:szCs w:val="16"/>
              </w:rPr>
            </w:pPr>
          </w:p>
        </w:tc>
        <w:tc>
          <w:tcPr>
            <w:tcW w:w="1560" w:type="dxa"/>
            <w:vMerge/>
            <w:hideMark/>
          </w:tcPr>
          <w:p w14:paraId="37EA5512" w14:textId="77777777" w:rsidR="005C4D20" w:rsidRPr="00723289" w:rsidRDefault="005C4D20" w:rsidP="005C4D20">
            <w:pPr>
              <w:pStyle w:val="a5"/>
              <w:rPr>
                <w:rFonts w:ascii="Arial" w:hAnsi="Arial" w:cs="Arial"/>
                <w:sz w:val="16"/>
                <w:szCs w:val="16"/>
              </w:rPr>
            </w:pPr>
          </w:p>
        </w:tc>
        <w:tc>
          <w:tcPr>
            <w:tcW w:w="1099" w:type="dxa"/>
            <w:vMerge/>
            <w:hideMark/>
          </w:tcPr>
          <w:p w14:paraId="33CE54BA" w14:textId="77777777" w:rsidR="005C4D20" w:rsidRPr="00723289" w:rsidRDefault="005C4D20" w:rsidP="005C4D20">
            <w:pPr>
              <w:pStyle w:val="a5"/>
              <w:rPr>
                <w:rFonts w:ascii="Arial" w:hAnsi="Arial" w:cs="Arial"/>
                <w:sz w:val="16"/>
                <w:szCs w:val="16"/>
              </w:rPr>
            </w:pPr>
          </w:p>
        </w:tc>
        <w:tc>
          <w:tcPr>
            <w:tcW w:w="992" w:type="dxa"/>
            <w:vMerge/>
            <w:hideMark/>
          </w:tcPr>
          <w:p w14:paraId="0D953E76" w14:textId="77777777" w:rsidR="005C4D20" w:rsidRPr="00723289" w:rsidRDefault="005C4D20" w:rsidP="005C4D20">
            <w:pPr>
              <w:pStyle w:val="a5"/>
              <w:rPr>
                <w:rFonts w:ascii="Arial" w:hAnsi="Arial" w:cs="Arial"/>
                <w:sz w:val="16"/>
                <w:szCs w:val="16"/>
              </w:rPr>
            </w:pPr>
          </w:p>
        </w:tc>
        <w:tc>
          <w:tcPr>
            <w:tcW w:w="993" w:type="dxa"/>
            <w:vMerge/>
            <w:hideMark/>
          </w:tcPr>
          <w:p w14:paraId="3189F502" w14:textId="77777777" w:rsidR="005C4D20" w:rsidRPr="00723289" w:rsidRDefault="005C4D20" w:rsidP="005C4D20">
            <w:pPr>
              <w:pStyle w:val="a5"/>
              <w:rPr>
                <w:rFonts w:ascii="Arial" w:hAnsi="Arial" w:cs="Arial"/>
                <w:sz w:val="16"/>
                <w:szCs w:val="16"/>
              </w:rPr>
            </w:pPr>
          </w:p>
        </w:tc>
        <w:tc>
          <w:tcPr>
            <w:tcW w:w="850" w:type="dxa"/>
            <w:vMerge/>
            <w:hideMark/>
          </w:tcPr>
          <w:p w14:paraId="148913CA" w14:textId="77777777" w:rsidR="005C4D20" w:rsidRPr="00723289" w:rsidRDefault="005C4D20" w:rsidP="005C4D20">
            <w:pPr>
              <w:pStyle w:val="a5"/>
              <w:rPr>
                <w:rFonts w:ascii="Arial" w:hAnsi="Arial" w:cs="Arial"/>
                <w:sz w:val="16"/>
                <w:szCs w:val="16"/>
              </w:rPr>
            </w:pPr>
          </w:p>
        </w:tc>
      </w:tr>
      <w:tr w:rsidR="00723289" w:rsidRPr="00723289" w14:paraId="5BED6CE5" w14:textId="77777777" w:rsidTr="003312AE">
        <w:trPr>
          <w:trHeight w:val="1129"/>
        </w:trPr>
        <w:tc>
          <w:tcPr>
            <w:tcW w:w="851" w:type="dxa"/>
            <w:vMerge/>
            <w:hideMark/>
          </w:tcPr>
          <w:p w14:paraId="594C7796" w14:textId="77777777" w:rsidR="005C4D20" w:rsidRPr="00723289" w:rsidRDefault="005C4D20" w:rsidP="005C4D20">
            <w:pPr>
              <w:pStyle w:val="a5"/>
              <w:rPr>
                <w:rFonts w:ascii="Arial" w:hAnsi="Arial" w:cs="Arial"/>
                <w:sz w:val="16"/>
                <w:szCs w:val="16"/>
              </w:rPr>
            </w:pPr>
          </w:p>
        </w:tc>
        <w:tc>
          <w:tcPr>
            <w:tcW w:w="1972" w:type="dxa"/>
            <w:vMerge/>
            <w:hideMark/>
          </w:tcPr>
          <w:p w14:paraId="659493E6" w14:textId="77777777" w:rsidR="005C4D20" w:rsidRPr="00723289" w:rsidRDefault="005C4D20" w:rsidP="005C4D20">
            <w:pPr>
              <w:pStyle w:val="a5"/>
              <w:rPr>
                <w:rFonts w:ascii="Arial" w:hAnsi="Arial" w:cs="Arial"/>
                <w:sz w:val="16"/>
                <w:szCs w:val="16"/>
              </w:rPr>
            </w:pPr>
          </w:p>
        </w:tc>
        <w:tc>
          <w:tcPr>
            <w:tcW w:w="1288" w:type="dxa"/>
            <w:vMerge/>
            <w:hideMark/>
          </w:tcPr>
          <w:p w14:paraId="0FFAD9AA" w14:textId="77777777" w:rsidR="005C4D20" w:rsidRPr="00723289" w:rsidRDefault="005C4D20" w:rsidP="005C4D20">
            <w:pPr>
              <w:pStyle w:val="a5"/>
              <w:rPr>
                <w:rFonts w:ascii="Arial" w:hAnsi="Arial" w:cs="Arial"/>
                <w:sz w:val="16"/>
                <w:szCs w:val="16"/>
              </w:rPr>
            </w:pPr>
          </w:p>
        </w:tc>
        <w:tc>
          <w:tcPr>
            <w:tcW w:w="1559" w:type="dxa"/>
            <w:hideMark/>
          </w:tcPr>
          <w:p w14:paraId="257D12F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получающее материальные ценности</w:t>
            </w:r>
          </w:p>
        </w:tc>
        <w:tc>
          <w:tcPr>
            <w:tcW w:w="1701" w:type="dxa"/>
            <w:noWrap/>
            <w:hideMark/>
          </w:tcPr>
          <w:p w14:paraId="4A4C8C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5BBD79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утверждения ответственного лица </w:t>
            </w:r>
          </w:p>
        </w:tc>
        <w:tc>
          <w:tcPr>
            <w:tcW w:w="1593" w:type="dxa"/>
            <w:vMerge/>
            <w:hideMark/>
          </w:tcPr>
          <w:p w14:paraId="424B03FD" w14:textId="77777777" w:rsidR="005C4D20" w:rsidRPr="00723289" w:rsidRDefault="005C4D20" w:rsidP="005C4D20">
            <w:pPr>
              <w:pStyle w:val="a5"/>
              <w:rPr>
                <w:rFonts w:ascii="Arial" w:hAnsi="Arial" w:cs="Arial"/>
                <w:sz w:val="16"/>
                <w:szCs w:val="16"/>
              </w:rPr>
            </w:pPr>
          </w:p>
        </w:tc>
        <w:tc>
          <w:tcPr>
            <w:tcW w:w="1560" w:type="dxa"/>
            <w:vMerge/>
            <w:hideMark/>
          </w:tcPr>
          <w:p w14:paraId="52E4E10B" w14:textId="77777777" w:rsidR="005C4D20" w:rsidRPr="00723289" w:rsidRDefault="005C4D20" w:rsidP="005C4D20">
            <w:pPr>
              <w:pStyle w:val="a5"/>
              <w:rPr>
                <w:rFonts w:ascii="Arial" w:hAnsi="Arial" w:cs="Arial"/>
                <w:sz w:val="16"/>
                <w:szCs w:val="16"/>
              </w:rPr>
            </w:pPr>
          </w:p>
        </w:tc>
        <w:tc>
          <w:tcPr>
            <w:tcW w:w="1099" w:type="dxa"/>
            <w:vMerge/>
            <w:hideMark/>
          </w:tcPr>
          <w:p w14:paraId="319A3E8F" w14:textId="77777777" w:rsidR="005C4D20" w:rsidRPr="00723289" w:rsidRDefault="005C4D20" w:rsidP="005C4D20">
            <w:pPr>
              <w:pStyle w:val="a5"/>
              <w:rPr>
                <w:rFonts w:ascii="Arial" w:hAnsi="Arial" w:cs="Arial"/>
                <w:sz w:val="16"/>
                <w:szCs w:val="16"/>
              </w:rPr>
            </w:pPr>
          </w:p>
        </w:tc>
        <w:tc>
          <w:tcPr>
            <w:tcW w:w="992" w:type="dxa"/>
            <w:vMerge/>
            <w:hideMark/>
          </w:tcPr>
          <w:p w14:paraId="055ECC72" w14:textId="77777777" w:rsidR="005C4D20" w:rsidRPr="00723289" w:rsidRDefault="005C4D20" w:rsidP="005C4D20">
            <w:pPr>
              <w:pStyle w:val="a5"/>
              <w:rPr>
                <w:rFonts w:ascii="Arial" w:hAnsi="Arial" w:cs="Arial"/>
                <w:sz w:val="16"/>
                <w:szCs w:val="16"/>
              </w:rPr>
            </w:pPr>
          </w:p>
        </w:tc>
        <w:tc>
          <w:tcPr>
            <w:tcW w:w="993" w:type="dxa"/>
            <w:vMerge/>
            <w:hideMark/>
          </w:tcPr>
          <w:p w14:paraId="20D5D262" w14:textId="77777777" w:rsidR="005C4D20" w:rsidRPr="00723289" w:rsidRDefault="005C4D20" w:rsidP="005C4D20">
            <w:pPr>
              <w:pStyle w:val="a5"/>
              <w:rPr>
                <w:rFonts w:ascii="Arial" w:hAnsi="Arial" w:cs="Arial"/>
                <w:sz w:val="16"/>
                <w:szCs w:val="16"/>
              </w:rPr>
            </w:pPr>
          </w:p>
        </w:tc>
        <w:tc>
          <w:tcPr>
            <w:tcW w:w="850" w:type="dxa"/>
            <w:vMerge/>
            <w:hideMark/>
          </w:tcPr>
          <w:p w14:paraId="45F4D072" w14:textId="77777777" w:rsidR="005C4D20" w:rsidRPr="00723289" w:rsidRDefault="005C4D20" w:rsidP="005C4D20">
            <w:pPr>
              <w:pStyle w:val="a5"/>
              <w:rPr>
                <w:rFonts w:ascii="Arial" w:hAnsi="Arial" w:cs="Arial"/>
                <w:sz w:val="16"/>
                <w:szCs w:val="16"/>
              </w:rPr>
            </w:pPr>
          </w:p>
        </w:tc>
      </w:tr>
      <w:tr w:rsidR="00723289" w:rsidRPr="00723289" w14:paraId="4C124D81" w14:textId="77777777" w:rsidTr="003312AE">
        <w:trPr>
          <w:trHeight w:val="1266"/>
        </w:trPr>
        <w:tc>
          <w:tcPr>
            <w:tcW w:w="851" w:type="dxa"/>
            <w:vMerge w:val="restart"/>
            <w:noWrap/>
            <w:hideMark/>
          </w:tcPr>
          <w:p w14:paraId="3E7771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3.2.3</w:t>
            </w:r>
          </w:p>
        </w:tc>
        <w:tc>
          <w:tcPr>
            <w:tcW w:w="1972" w:type="dxa"/>
            <w:vMerge w:val="restart"/>
            <w:hideMark/>
          </w:tcPr>
          <w:p w14:paraId="075C1CB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приема-передачи объектов, полученных в личное пользование (ф. 0510434)</w:t>
            </w:r>
          </w:p>
        </w:tc>
        <w:tc>
          <w:tcPr>
            <w:tcW w:w="1288" w:type="dxa"/>
            <w:vMerge w:val="restart"/>
            <w:hideMark/>
          </w:tcPr>
          <w:p w14:paraId="73C5BE3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Согласно трудовому договору, локальному </w:t>
            </w:r>
            <w:proofErr w:type="spellStart"/>
            <w:r w:rsidRPr="00723289">
              <w:rPr>
                <w:rFonts w:ascii="Arial" w:hAnsi="Arial" w:cs="Arial"/>
                <w:sz w:val="16"/>
                <w:szCs w:val="16"/>
              </w:rPr>
              <w:t>атку</w:t>
            </w:r>
            <w:proofErr w:type="spellEnd"/>
            <w:r w:rsidRPr="00723289">
              <w:rPr>
                <w:rFonts w:ascii="Arial" w:hAnsi="Arial" w:cs="Arial"/>
                <w:sz w:val="16"/>
                <w:szCs w:val="16"/>
              </w:rPr>
              <w:t xml:space="preserve"> учреждения</w:t>
            </w:r>
          </w:p>
        </w:tc>
        <w:tc>
          <w:tcPr>
            <w:tcW w:w="1559" w:type="dxa"/>
            <w:hideMark/>
          </w:tcPr>
          <w:p w14:paraId="041E3C5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Лицо, ответственное за их сохранность или целевое использование имущества</w:t>
            </w:r>
          </w:p>
        </w:tc>
        <w:tc>
          <w:tcPr>
            <w:tcW w:w="1701" w:type="dxa"/>
            <w:hideMark/>
          </w:tcPr>
          <w:p w14:paraId="16FE784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B581F7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выдачи объектов в личное пользование</w:t>
            </w:r>
          </w:p>
        </w:tc>
        <w:tc>
          <w:tcPr>
            <w:tcW w:w="1593" w:type="dxa"/>
            <w:vMerge w:val="restart"/>
            <w:hideMark/>
          </w:tcPr>
          <w:p w14:paraId="3EBD025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vMerge w:val="restart"/>
            <w:noWrap/>
            <w:hideMark/>
          </w:tcPr>
          <w:p w14:paraId="741058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32160DA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131786E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vMerge w:val="restart"/>
            <w:hideMark/>
          </w:tcPr>
          <w:p w14:paraId="089E483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3B44739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0CBDAFD1" w14:textId="77777777" w:rsidTr="003312AE">
        <w:trPr>
          <w:trHeight w:val="1960"/>
        </w:trPr>
        <w:tc>
          <w:tcPr>
            <w:tcW w:w="851" w:type="dxa"/>
            <w:vMerge/>
            <w:hideMark/>
          </w:tcPr>
          <w:p w14:paraId="753420CE" w14:textId="77777777" w:rsidR="005C4D20" w:rsidRPr="00723289" w:rsidRDefault="005C4D20" w:rsidP="005C4D20">
            <w:pPr>
              <w:pStyle w:val="a5"/>
              <w:rPr>
                <w:rFonts w:ascii="Arial" w:hAnsi="Arial" w:cs="Arial"/>
                <w:sz w:val="16"/>
                <w:szCs w:val="16"/>
              </w:rPr>
            </w:pPr>
          </w:p>
        </w:tc>
        <w:tc>
          <w:tcPr>
            <w:tcW w:w="1972" w:type="dxa"/>
            <w:vMerge/>
            <w:hideMark/>
          </w:tcPr>
          <w:p w14:paraId="6BDB81F5" w14:textId="77777777" w:rsidR="005C4D20" w:rsidRPr="00723289" w:rsidRDefault="005C4D20" w:rsidP="005C4D20">
            <w:pPr>
              <w:pStyle w:val="a5"/>
              <w:rPr>
                <w:rFonts w:ascii="Arial" w:hAnsi="Arial" w:cs="Arial"/>
                <w:sz w:val="16"/>
                <w:szCs w:val="16"/>
              </w:rPr>
            </w:pPr>
          </w:p>
        </w:tc>
        <w:tc>
          <w:tcPr>
            <w:tcW w:w="1288" w:type="dxa"/>
            <w:vMerge/>
            <w:hideMark/>
          </w:tcPr>
          <w:p w14:paraId="5F158F69" w14:textId="77777777" w:rsidR="005C4D20" w:rsidRPr="00723289" w:rsidRDefault="005C4D20" w:rsidP="005C4D20">
            <w:pPr>
              <w:pStyle w:val="a5"/>
              <w:rPr>
                <w:rFonts w:ascii="Arial" w:hAnsi="Arial" w:cs="Arial"/>
                <w:sz w:val="16"/>
                <w:szCs w:val="16"/>
              </w:rPr>
            </w:pPr>
          </w:p>
        </w:tc>
        <w:tc>
          <w:tcPr>
            <w:tcW w:w="1559" w:type="dxa"/>
            <w:hideMark/>
          </w:tcPr>
          <w:p w14:paraId="592B8F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Лицо, получившее, возвратившее имущество из личного пользования</w:t>
            </w:r>
          </w:p>
        </w:tc>
        <w:tc>
          <w:tcPr>
            <w:tcW w:w="1701" w:type="dxa"/>
            <w:noWrap/>
            <w:hideMark/>
          </w:tcPr>
          <w:p w14:paraId="7724725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C43E58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появления документа в СЭД</w:t>
            </w:r>
          </w:p>
        </w:tc>
        <w:tc>
          <w:tcPr>
            <w:tcW w:w="1593" w:type="dxa"/>
            <w:vMerge/>
            <w:hideMark/>
          </w:tcPr>
          <w:p w14:paraId="63CA19A1" w14:textId="77777777" w:rsidR="005C4D20" w:rsidRPr="00723289" w:rsidRDefault="005C4D20" w:rsidP="005C4D20">
            <w:pPr>
              <w:pStyle w:val="a5"/>
              <w:rPr>
                <w:rFonts w:ascii="Arial" w:hAnsi="Arial" w:cs="Arial"/>
                <w:sz w:val="16"/>
                <w:szCs w:val="16"/>
              </w:rPr>
            </w:pPr>
          </w:p>
        </w:tc>
        <w:tc>
          <w:tcPr>
            <w:tcW w:w="1560" w:type="dxa"/>
            <w:vMerge/>
            <w:hideMark/>
          </w:tcPr>
          <w:p w14:paraId="5B46134C" w14:textId="77777777" w:rsidR="005C4D20" w:rsidRPr="00723289" w:rsidRDefault="005C4D20" w:rsidP="005C4D20">
            <w:pPr>
              <w:pStyle w:val="a5"/>
              <w:rPr>
                <w:rFonts w:ascii="Arial" w:hAnsi="Arial" w:cs="Arial"/>
                <w:sz w:val="16"/>
                <w:szCs w:val="16"/>
              </w:rPr>
            </w:pPr>
          </w:p>
        </w:tc>
        <w:tc>
          <w:tcPr>
            <w:tcW w:w="1099" w:type="dxa"/>
            <w:vMerge/>
            <w:hideMark/>
          </w:tcPr>
          <w:p w14:paraId="2A5F3456" w14:textId="77777777" w:rsidR="005C4D20" w:rsidRPr="00723289" w:rsidRDefault="005C4D20" w:rsidP="005C4D20">
            <w:pPr>
              <w:pStyle w:val="a5"/>
              <w:rPr>
                <w:rFonts w:ascii="Arial" w:hAnsi="Arial" w:cs="Arial"/>
                <w:sz w:val="16"/>
                <w:szCs w:val="16"/>
              </w:rPr>
            </w:pPr>
          </w:p>
        </w:tc>
        <w:tc>
          <w:tcPr>
            <w:tcW w:w="992" w:type="dxa"/>
            <w:vMerge/>
            <w:hideMark/>
          </w:tcPr>
          <w:p w14:paraId="21678609" w14:textId="77777777" w:rsidR="005C4D20" w:rsidRPr="00723289" w:rsidRDefault="005C4D20" w:rsidP="005C4D20">
            <w:pPr>
              <w:pStyle w:val="a5"/>
              <w:rPr>
                <w:rFonts w:ascii="Arial" w:hAnsi="Arial" w:cs="Arial"/>
                <w:sz w:val="16"/>
                <w:szCs w:val="16"/>
              </w:rPr>
            </w:pPr>
          </w:p>
        </w:tc>
        <w:tc>
          <w:tcPr>
            <w:tcW w:w="993" w:type="dxa"/>
            <w:vMerge/>
            <w:hideMark/>
          </w:tcPr>
          <w:p w14:paraId="1B8DC2FD" w14:textId="77777777" w:rsidR="005C4D20" w:rsidRPr="00723289" w:rsidRDefault="005C4D20" w:rsidP="005C4D20">
            <w:pPr>
              <w:pStyle w:val="a5"/>
              <w:rPr>
                <w:rFonts w:ascii="Arial" w:hAnsi="Arial" w:cs="Arial"/>
                <w:sz w:val="16"/>
                <w:szCs w:val="16"/>
              </w:rPr>
            </w:pPr>
          </w:p>
        </w:tc>
        <w:tc>
          <w:tcPr>
            <w:tcW w:w="850" w:type="dxa"/>
            <w:vMerge/>
            <w:hideMark/>
          </w:tcPr>
          <w:p w14:paraId="287E34D6" w14:textId="77777777" w:rsidR="005C4D20" w:rsidRPr="00723289" w:rsidRDefault="005C4D20" w:rsidP="005C4D20">
            <w:pPr>
              <w:pStyle w:val="a5"/>
              <w:rPr>
                <w:rFonts w:ascii="Arial" w:hAnsi="Arial" w:cs="Arial"/>
                <w:sz w:val="16"/>
                <w:szCs w:val="16"/>
              </w:rPr>
            </w:pPr>
          </w:p>
        </w:tc>
      </w:tr>
      <w:tr w:rsidR="00723289" w:rsidRPr="00723289" w14:paraId="7C067DF0" w14:textId="77777777" w:rsidTr="003312AE">
        <w:trPr>
          <w:trHeight w:val="840"/>
        </w:trPr>
        <w:tc>
          <w:tcPr>
            <w:tcW w:w="851" w:type="dxa"/>
            <w:vMerge w:val="restart"/>
            <w:noWrap/>
            <w:hideMark/>
          </w:tcPr>
          <w:p w14:paraId="640E8F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3.2.4</w:t>
            </w:r>
          </w:p>
        </w:tc>
        <w:tc>
          <w:tcPr>
            <w:tcW w:w="1972" w:type="dxa"/>
            <w:vMerge w:val="restart"/>
            <w:hideMark/>
          </w:tcPr>
          <w:p w14:paraId="1DA928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Ведомость выдачи материальных ценностей на нужды учреждения (ф. 0504210)</w:t>
            </w:r>
          </w:p>
        </w:tc>
        <w:tc>
          <w:tcPr>
            <w:tcW w:w="1288" w:type="dxa"/>
            <w:vMerge w:val="restart"/>
            <w:hideMark/>
          </w:tcPr>
          <w:p w14:paraId="7D78DB8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208B05E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noWrap/>
            <w:hideMark/>
          </w:tcPr>
          <w:p w14:paraId="106DBDB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5D12FC2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ввода в эксплуатацию</w:t>
            </w:r>
          </w:p>
        </w:tc>
        <w:tc>
          <w:tcPr>
            <w:tcW w:w="1593" w:type="dxa"/>
            <w:vMerge w:val="restart"/>
            <w:hideMark/>
          </w:tcPr>
          <w:p w14:paraId="3C61322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77CCBF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04CA563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615AB65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vMerge w:val="restart"/>
            <w:hideMark/>
          </w:tcPr>
          <w:p w14:paraId="701184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6B10BBE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59DB7528" w14:textId="77777777" w:rsidTr="003312AE">
        <w:trPr>
          <w:trHeight w:val="560"/>
        </w:trPr>
        <w:tc>
          <w:tcPr>
            <w:tcW w:w="851" w:type="dxa"/>
            <w:vMerge/>
            <w:hideMark/>
          </w:tcPr>
          <w:p w14:paraId="201A505C" w14:textId="77777777" w:rsidR="005C4D20" w:rsidRPr="00723289" w:rsidRDefault="005C4D20" w:rsidP="005C4D20">
            <w:pPr>
              <w:pStyle w:val="a5"/>
              <w:rPr>
                <w:rFonts w:ascii="Arial" w:hAnsi="Arial" w:cs="Arial"/>
                <w:sz w:val="16"/>
                <w:szCs w:val="16"/>
              </w:rPr>
            </w:pPr>
          </w:p>
        </w:tc>
        <w:tc>
          <w:tcPr>
            <w:tcW w:w="1972" w:type="dxa"/>
            <w:vMerge/>
            <w:hideMark/>
          </w:tcPr>
          <w:p w14:paraId="2C8989C1" w14:textId="77777777" w:rsidR="005C4D20" w:rsidRPr="00723289" w:rsidRDefault="005C4D20" w:rsidP="005C4D20">
            <w:pPr>
              <w:pStyle w:val="a5"/>
              <w:rPr>
                <w:rFonts w:ascii="Arial" w:hAnsi="Arial" w:cs="Arial"/>
                <w:sz w:val="16"/>
                <w:szCs w:val="16"/>
              </w:rPr>
            </w:pPr>
          </w:p>
        </w:tc>
        <w:tc>
          <w:tcPr>
            <w:tcW w:w="1288" w:type="dxa"/>
            <w:vMerge/>
            <w:hideMark/>
          </w:tcPr>
          <w:p w14:paraId="33766AA9" w14:textId="77777777" w:rsidR="005C4D20" w:rsidRPr="00723289" w:rsidRDefault="005C4D20" w:rsidP="005C4D20">
            <w:pPr>
              <w:pStyle w:val="a5"/>
              <w:rPr>
                <w:rFonts w:ascii="Arial" w:hAnsi="Arial" w:cs="Arial"/>
                <w:sz w:val="16"/>
                <w:szCs w:val="16"/>
              </w:rPr>
            </w:pPr>
          </w:p>
        </w:tc>
        <w:tc>
          <w:tcPr>
            <w:tcW w:w="1559" w:type="dxa"/>
            <w:hideMark/>
          </w:tcPr>
          <w:p w14:paraId="60E69C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09FD839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5DAD8AF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 документа</w:t>
            </w:r>
          </w:p>
        </w:tc>
        <w:tc>
          <w:tcPr>
            <w:tcW w:w="1593" w:type="dxa"/>
            <w:vMerge/>
            <w:hideMark/>
          </w:tcPr>
          <w:p w14:paraId="65B953DD" w14:textId="77777777" w:rsidR="005C4D20" w:rsidRPr="00723289" w:rsidRDefault="005C4D20" w:rsidP="005C4D20">
            <w:pPr>
              <w:pStyle w:val="a5"/>
              <w:rPr>
                <w:rFonts w:ascii="Arial" w:hAnsi="Arial" w:cs="Arial"/>
                <w:sz w:val="16"/>
                <w:szCs w:val="16"/>
              </w:rPr>
            </w:pPr>
          </w:p>
        </w:tc>
        <w:tc>
          <w:tcPr>
            <w:tcW w:w="1560" w:type="dxa"/>
            <w:vMerge/>
            <w:hideMark/>
          </w:tcPr>
          <w:p w14:paraId="11D32439" w14:textId="77777777" w:rsidR="005C4D20" w:rsidRPr="00723289" w:rsidRDefault="005C4D20" w:rsidP="005C4D20">
            <w:pPr>
              <w:pStyle w:val="a5"/>
              <w:rPr>
                <w:rFonts w:ascii="Arial" w:hAnsi="Arial" w:cs="Arial"/>
                <w:sz w:val="16"/>
                <w:szCs w:val="16"/>
              </w:rPr>
            </w:pPr>
          </w:p>
        </w:tc>
        <w:tc>
          <w:tcPr>
            <w:tcW w:w="1099" w:type="dxa"/>
            <w:vMerge/>
            <w:hideMark/>
          </w:tcPr>
          <w:p w14:paraId="6C215780" w14:textId="77777777" w:rsidR="005C4D20" w:rsidRPr="00723289" w:rsidRDefault="005C4D20" w:rsidP="005C4D20">
            <w:pPr>
              <w:pStyle w:val="a5"/>
              <w:rPr>
                <w:rFonts w:ascii="Arial" w:hAnsi="Arial" w:cs="Arial"/>
                <w:sz w:val="16"/>
                <w:szCs w:val="16"/>
              </w:rPr>
            </w:pPr>
          </w:p>
        </w:tc>
        <w:tc>
          <w:tcPr>
            <w:tcW w:w="992" w:type="dxa"/>
            <w:vMerge/>
            <w:hideMark/>
          </w:tcPr>
          <w:p w14:paraId="5626BD90" w14:textId="77777777" w:rsidR="005C4D20" w:rsidRPr="00723289" w:rsidRDefault="005C4D20" w:rsidP="005C4D20">
            <w:pPr>
              <w:pStyle w:val="a5"/>
              <w:rPr>
                <w:rFonts w:ascii="Arial" w:hAnsi="Arial" w:cs="Arial"/>
                <w:sz w:val="16"/>
                <w:szCs w:val="16"/>
              </w:rPr>
            </w:pPr>
          </w:p>
        </w:tc>
        <w:tc>
          <w:tcPr>
            <w:tcW w:w="993" w:type="dxa"/>
            <w:vMerge/>
            <w:hideMark/>
          </w:tcPr>
          <w:p w14:paraId="27432517" w14:textId="77777777" w:rsidR="005C4D20" w:rsidRPr="00723289" w:rsidRDefault="005C4D20" w:rsidP="005C4D20">
            <w:pPr>
              <w:pStyle w:val="a5"/>
              <w:rPr>
                <w:rFonts w:ascii="Arial" w:hAnsi="Arial" w:cs="Arial"/>
                <w:sz w:val="16"/>
                <w:szCs w:val="16"/>
              </w:rPr>
            </w:pPr>
          </w:p>
        </w:tc>
        <w:tc>
          <w:tcPr>
            <w:tcW w:w="850" w:type="dxa"/>
            <w:vMerge/>
            <w:hideMark/>
          </w:tcPr>
          <w:p w14:paraId="55F2ACC9" w14:textId="77777777" w:rsidR="005C4D20" w:rsidRPr="00723289" w:rsidRDefault="005C4D20" w:rsidP="005C4D20">
            <w:pPr>
              <w:pStyle w:val="a5"/>
              <w:rPr>
                <w:rFonts w:ascii="Arial" w:hAnsi="Arial" w:cs="Arial"/>
                <w:sz w:val="16"/>
                <w:szCs w:val="16"/>
              </w:rPr>
            </w:pPr>
          </w:p>
        </w:tc>
      </w:tr>
      <w:tr w:rsidR="00723289" w:rsidRPr="00723289" w14:paraId="5C3058A0" w14:textId="77777777" w:rsidTr="003312AE">
        <w:trPr>
          <w:trHeight w:val="1105"/>
        </w:trPr>
        <w:tc>
          <w:tcPr>
            <w:tcW w:w="851" w:type="dxa"/>
            <w:noWrap/>
            <w:hideMark/>
          </w:tcPr>
          <w:p w14:paraId="532A6D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3.2.5</w:t>
            </w:r>
          </w:p>
        </w:tc>
        <w:tc>
          <w:tcPr>
            <w:tcW w:w="1972" w:type="dxa"/>
            <w:hideMark/>
          </w:tcPr>
          <w:p w14:paraId="1DA7612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Дефектная ведомость по неунифицированной форме</w:t>
            </w:r>
          </w:p>
        </w:tc>
        <w:tc>
          <w:tcPr>
            <w:tcW w:w="1288" w:type="dxa"/>
            <w:hideMark/>
          </w:tcPr>
          <w:p w14:paraId="3947A4B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0C8697C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noWrap/>
            <w:hideMark/>
          </w:tcPr>
          <w:p w14:paraId="2279C04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noWrap/>
            <w:hideMark/>
          </w:tcPr>
          <w:p w14:paraId="33D332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совершения операции</w:t>
            </w:r>
          </w:p>
        </w:tc>
        <w:tc>
          <w:tcPr>
            <w:tcW w:w="1593" w:type="dxa"/>
            <w:hideMark/>
          </w:tcPr>
          <w:p w14:paraId="483F5B2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noWrap/>
            <w:hideMark/>
          </w:tcPr>
          <w:p w14:paraId="419879F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118C360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hideMark/>
          </w:tcPr>
          <w:p w14:paraId="4B0071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6AFF906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695425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67D42D0D" w14:textId="77777777" w:rsidTr="003312AE">
        <w:trPr>
          <w:trHeight w:val="2240"/>
        </w:trPr>
        <w:tc>
          <w:tcPr>
            <w:tcW w:w="851" w:type="dxa"/>
            <w:noWrap/>
            <w:hideMark/>
          </w:tcPr>
          <w:p w14:paraId="45C4CEE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3.2.6</w:t>
            </w:r>
          </w:p>
        </w:tc>
        <w:tc>
          <w:tcPr>
            <w:tcW w:w="1972" w:type="dxa"/>
            <w:hideMark/>
          </w:tcPr>
          <w:p w14:paraId="2A41AF5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замены запасных частей оборудования и машин по неунифицированной форме</w:t>
            </w:r>
          </w:p>
        </w:tc>
        <w:tc>
          <w:tcPr>
            <w:tcW w:w="1288" w:type="dxa"/>
            <w:hideMark/>
          </w:tcPr>
          <w:p w14:paraId="34F12E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2393675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noWrap/>
            <w:hideMark/>
          </w:tcPr>
          <w:p w14:paraId="68F003B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noWrap/>
            <w:hideMark/>
          </w:tcPr>
          <w:p w14:paraId="5ACC5E0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совершения операции</w:t>
            </w:r>
          </w:p>
        </w:tc>
        <w:tc>
          <w:tcPr>
            <w:tcW w:w="1593" w:type="dxa"/>
            <w:hideMark/>
          </w:tcPr>
          <w:p w14:paraId="6D3FE9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noWrap/>
            <w:hideMark/>
          </w:tcPr>
          <w:p w14:paraId="47E979A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62ED74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hideMark/>
          </w:tcPr>
          <w:p w14:paraId="4AAC9AB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5AB7614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481BA6A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5C4D20" w:rsidRPr="00723289" w14:paraId="6374CAA0" w14:textId="77777777" w:rsidTr="003312AE">
        <w:trPr>
          <w:trHeight w:val="280"/>
        </w:trPr>
        <w:tc>
          <w:tcPr>
            <w:tcW w:w="16159" w:type="dxa"/>
            <w:gridSpan w:val="12"/>
            <w:noWrap/>
            <w:hideMark/>
          </w:tcPr>
          <w:p w14:paraId="51D13F4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 Выбытие МЗ</w:t>
            </w:r>
          </w:p>
        </w:tc>
      </w:tr>
      <w:tr w:rsidR="005C4D20" w:rsidRPr="00723289" w14:paraId="758AECF5" w14:textId="77777777" w:rsidTr="003312AE">
        <w:trPr>
          <w:trHeight w:val="280"/>
        </w:trPr>
        <w:tc>
          <w:tcPr>
            <w:tcW w:w="16159" w:type="dxa"/>
            <w:gridSpan w:val="12"/>
            <w:noWrap/>
            <w:hideMark/>
          </w:tcPr>
          <w:p w14:paraId="128E3B7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3.3.1 Выбытие МЗ, израсходованных на нужды учреждения, при изготовлении, сборки объектов ОС</w:t>
            </w:r>
          </w:p>
        </w:tc>
      </w:tr>
      <w:tr w:rsidR="00723289" w:rsidRPr="00723289" w14:paraId="292FB01C" w14:textId="77777777" w:rsidTr="003312AE">
        <w:trPr>
          <w:trHeight w:val="462"/>
        </w:trPr>
        <w:tc>
          <w:tcPr>
            <w:tcW w:w="851" w:type="dxa"/>
            <w:vMerge w:val="restart"/>
            <w:noWrap/>
            <w:hideMark/>
          </w:tcPr>
          <w:p w14:paraId="6DB178D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3.3.1.1</w:t>
            </w:r>
          </w:p>
        </w:tc>
        <w:tc>
          <w:tcPr>
            <w:tcW w:w="1972" w:type="dxa"/>
            <w:vMerge w:val="restart"/>
            <w:hideMark/>
          </w:tcPr>
          <w:p w14:paraId="4C7520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материальных запасов (ф. 0510460)</w:t>
            </w:r>
          </w:p>
        </w:tc>
        <w:tc>
          <w:tcPr>
            <w:tcW w:w="1288" w:type="dxa"/>
            <w:vMerge w:val="restart"/>
            <w:hideMark/>
          </w:tcPr>
          <w:p w14:paraId="4467E8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Комиссией учреждения по поступлению и выбытию активов </w:t>
            </w:r>
          </w:p>
        </w:tc>
        <w:tc>
          <w:tcPr>
            <w:tcW w:w="1559" w:type="dxa"/>
            <w:hideMark/>
          </w:tcPr>
          <w:p w14:paraId="6140167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noWrap/>
            <w:hideMark/>
          </w:tcPr>
          <w:p w14:paraId="72ABD2E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noWrap/>
            <w:hideMark/>
          </w:tcPr>
          <w:p w14:paraId="44C821F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списания </w:t>
            </w:r>
          </w:p>
        </w:tc>
        <w:tc>
          <w:tcPr>
            <w:tcW w:w="1593" w:type="dxa"/>
            <w:vMerge w:val="restart"/>
            <w:hideMark/>
          </w:tcPr>
          <w:p w14:paraId="4CCD013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6FB3683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0B15D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3F606D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71614CA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3CC694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41B9179F" w14:textId="77777777" w:rsidTr="003312AE">
        <w:trPr>
          <w:trHeight w:val="560"/>
        </w:trPr>
        <w:tc>
          <w:tcPr>
            <w:tcW w:w="851" w:type="dxa"/>
            <w:vMerge/>
            <w:hideMark/>
          </w:tcPr>
          <w:p w14:paraId="2583DE44" w14:textId="77777777" w:rsidR="005C4D20" w:rsidRPr="00723289" w:rsidRDefault="005C4D20" w:rsidP="005C4D20">
            <w:pPr>
              <w:pStyle w:val="a5"/>
              <w:rPr>
                <w:rFonts w:ascii="Arial" w:hAnsi="Arial" w:cs="Arial"/>
                <w:sz w:val="16"/>
                <w:szCs w:val="16"/>
              </w:rPr>
            </w:pPr>
          </w:p>
        </w:tc>
        <w:tc>
          <w:tcPr>
            <w:tcW w:w="1972" w:type="dxa"/>
            <w:vMerge/>
            <w:hideMark/>
          </w:tcPr>
          <w:p w14:paraId="4EF2A41A" w14:textId="77777777" w:rsidR="005C4D20" w:rsidRPr="00723289" w:rsidRDefault="005C4D20" w:rsidP="005C4D20">
            <w:pPr>
              <w:pStyle w:val="a5"/>
              <w:rPr>
                <w:rFonts w:ascii="Arial" w:hAnsi="Arial" w:cs="Arial"/>
                <w:sz w:val="16"/>
                <w:szCs w:val="16"/>
              </w:rPr>
            </w:pPr>
          </w:p>
        </w:tc>
        <w:tc>
          <w:tcPr>
            <w:tcW w:w="1288" w:type="dxa"/>
            <w:vMerge/>
            <w:hideMark/>
          </w:tcPr>
          <w:p w14:paraId="4D8E6BA3" w14:textId="77777777" w:rsidR="005C4D20" w:rsidRPr="00723289" w:rsidRDefault="005C4D20" w:rsidP="005C4D20">
            <w:pPr>
              <w:pStyle w:val="a5"/>
              <w:rPr>
                <w:rFonts w:ascii="Arial" w:hAnsi="Arial" w:cs="Arial"/>
                <w:sz w:val="16"/>
                <w:szCs w:val="16"/>
              </w:rPr>
            </w:pPr>
          </w:p>
        </w:tc>
        <w:tc>
          <w:tcPr>
            <w:tcW w:w="1559" w:type="dxa"/>
            <w:hideMark/>
          </w:tcPr>
          <w:p w14:paraId="6BC41F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noWrap/>
            <w:hideMark/>
          </w:tcPr>
          <w:p w14:paraId="5DEC44A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C12B6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оформления документа</w:t>
            </w:r>
          </w:p>
        </w:tc>
        <w:tc>
          <w:tcPr>
            <w:tcW w:w="1593" w:type="dxa"/>
            <w:vMerge/>
            <w:hideMark/>
          </w:tcPr>
          <w:p w14:paraId="04DFD6F7" w14:textId="77777777" w:rsidR="005C4D20" w:rsidRPr="00723289" w:rsidRDefault="005C4D20" w:rsidP="005C4D20">
            <w:pPr>
              <w:pStyle w:val="a5"/>
              <w:rPr>
                <w:rFonts w:ascii="Arial" w:hAnsi="Arial" w:cs="Arial"/>
                <w:sz w:val="16"/>
                <w:szCs w:val="16"/>
              </w:rPr>
            </w:pPr>
          </w:p>
        </w:tc>
        <w:tc>
          <w:tcPr>
            <w:tcW w:w="1560" w:type="dxa"/>
            <w:vMerge/>
            <w:hideMark/>
          </w:tcPr>
          <w:p w14:paraId="1A466FF7" w14:textId="77777777" w:rsidR="005C4D20" w:rsidRPr="00723289" w:rsidRDefault="005C4D20" w:rsidP="005C4D20">
            <w:pPr>
              <w:pStyle w:val="a5"/>
              <w:rPr>
                <w:rFonts w:ascii="Arial" w:hAnsi="Arial" w:cs="Arial"/>
                <w:sz w:val="16"/>
                <w:szCs w:val="16"/>
              </w:rPr>
            </w:pPr>
          </w:p>
        </w:tc>
        <w:tc>
          <w:tcPr>
            <w:tcW w:w="1099" w:type="dxa"/>
            <w:vMerge/>
            <w:hideMark/>
          </w:tcPr>
          <w:p w14:paraId="1B420CFB" w14:textId="77777777" w:rsidR="005C4D20" w:rsidRPr="00723289" w:rsidRDefault="005C4D20" w:rsidP="005C4D20">
            <w:pPr>
              <w:pStyle w:val="a5"/>
              <w:rPr>
                <w:rFonts w:ascii="Arial" w:hAnsi="Arial" w:cs="Arial"/>
                <w:sz w:val="16"/>
                <w:szCs w:val="16"/>
              </w:rPr>
            </w:pPr>
          </w:p>
        </w:tc>
        <w:tc>
          <w:tcPr>
            <w:tcW w:w="992" w:type="dxa"/>
            <w:vMerge/>
            <w:hideMark/>
          </w:tcPr>
          <w:p w14:paraId="4FF8C024" w14:textId="77777777" w:rsidR="005C4D20" w:rsidRPr="00723289" w:rsidRDefault="005C4D20" w:rsidP="005C4D20">
            <w:pPr>
              <w:pStyle w:val="a5"/>
              <w:rPr>
                <w:rFonts w:ascii="Arial" w:hAnsi="Arial" w:cs="Arial"/>
                <w:sz w:val="16"/>
                <w:szCs w:val="16"/>
              </w:rPr>
            </w:pPr>
          </w:p>
        </w:tc>
        <w:tc>
          <w:tcPr>
            <w:tcW w:w="993" w:type="dxa"/>
            <w:vMerge/>
            <w:hideMark/>
          </w:tcPr>
          <w:p w14:paraId="14EFFF72" w14:textId="77777777" w:rsidR="005C4D20" w:rsidRPr="00723289" w:rsidRDefault="005C4D20" w:rsidP="005C4D20">
            <w:pPr>
              <w:pStyle w:val="a5"/>
              <w:rPr>
                <w:rFonts w:ascii="Arial" w:hAnsi="Arial" w:cs="Arial"/>
                <w:sz w:val="16"/>
                <w:szCs w:val="16"/>
              </w:rPr>
            </w:pPr>
          </w:p>
        </w:tc>
        <w:tc>
          <w:tcPr>
            <w:tcW w:w="850" w:type="dxa"/>
            <w:vMerge/>
            <w:hideMark/>
          </w:tcPr>
          <w:p w14:paraId="56276E23" w14:textId="77777777" w:rsidR="005C4D20" w:rsidRPr="00723289" w:rsidRDefault="005C4D20" w:rsidP="005C4D20">
            <w:pPr>
              <w:pStyle w:val="a5"/>
              <w:rPr>
                <w:rFonts w:ascii="Arial" w:hAnsi="Arial" w:cs="Arial"/>
                <w:sz w:val="16"/>
                <w:szCs w:val="16"/>
              </w:rPr>
            </w:pPr>
          </w:p>
        </w:tc>
      </w:tr>
      <w:tr w:rsidR="00723289" w:rsidRPr="00723289" w14:paraId="3AF93BDC" w14:textId="77777777" w:rsidTr="003312AE">
        <w:trPr>
          <w:trHeight w:val="1280"/>
        </w:trPr>
        <w:tc>
          <w:tcPr>
            <w:tcW w:w="851" w:type="dxa"/>
            <w:vMerge/>
            <w:hideMark/>
          </w:tcPr>
          <w:p w14:paraId="74CBFF9B" w14:textId="77777777" w:rsidR="005C4D20" w:rsidRPr="00723289" w:rsidRDefault="005C4D20" w:rsidP="005C4D20">
            <w:pPr>
              <w:pStyle w:val="a5"/>
              <w:rPr>
                <w:rFonts w:ascii="Arial" w:hAnsi="Arial" w:cs="Arial"/>
                <w:sz w:val="16"/>
                <w:szCs w:val="16"/>
              </w:rPr>
            </w:pPr>
          </w:p>
        </w:tc>
        <w:tc>
          <w:tcPr>
            <w:tcW w:w="1972" w:type="dxa"/>
            <w:vMerge/>
            <w:hideMark/>
          </w:tcPr>
          <w:p w14:paraId="5119DD23" w14:textId="77777777" w:rsidR="005C4D20" w:rsidRPr="00723289" w:rsidRDefault="005C4D20" w:rsidP="005C4D20">
            <w:pPr>
              <w:pStyle w:val="a5"/>
              <w:rPr>
                <w:rFonts w:ascii="Arial" w:hAnsi="Arial" w:cs="Arial"/>
                <w:sz w:val="16"/>
                <w:szCs w:val="16"/>
              </w:rPr>
            </w:pPr>
          </w:p>
        </w:tc>
        <w:tc>
          <w:tcPr>
            <w:tcW w:w="1288" w:type="dxa"/>
            <w:vMerge/>
            <w:hideMark/>
          </w:tcPr>
          <w:p w14:paraId="68455D0E" w14:textId="77777777" w:rsidR="005C4D20" w:rsidRPr="00723289" w:rsidRDefault="005C4D20" w:rsidP="005C4D20">
            <w:pPr>
              <w:pStyle w:val="a5"/>
              <w:rPr>
                <w:rFonts w:ascii="Arial" w:hAnsi="Arial" w:cs="Arial"/>
                <w:sz w:val="16"/>
                <w:szCs w:val="16"/>
              </w:rPr>
            </w:pPr>
          </w:p>
        </w:tc>
        <w:tc>
          <w:tcPr>
            <w:tcW w:w="1559" w:type="dxa"/>
            <w:hideMark/>
          </w:tcPr>
          <w:p w14:paraId="480FDE0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23C529E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DE6473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66469B7C" w14:textId="77777777" w:rsidR="005C4D20" w:rsidRPr="00723289" w:rsidRDefault="005C4D20" w:rsidP="005C4D20">
            <w:pPr>
              <w:pStyle w:val="a5"/>
              <w:rPr>
                <w:rFonts w:ascii="Arial" w:hAnsi="Arial" w:cs="Arial"/>
                <w:sz w:val="16"/>
                <w:szCs w:val="16"/>
              </w:rPr>
            </w:pPr>
          </w:p>
        </w:tc>
        <w:tc>
          <w:tcPr>
            <w:tcW w:w="1560" w:type="dxa"/>
            <w:vMerge/>
            <w:hideMark/>
          </w:tcPr>
          <w:p w14:paraId="3DC7DF14" w14:textId="77777777" w:rsidR="005C4D20" w:rsidRPr="00723289" w:rsidRDefault="005C4D20" w:rsidP="005C4D20">
            <w:pPr>
              <w:pStyle w:val="a5"/>
              <w:rPr>
                <w:rFonts w:ascii="Arial" w:hAnsi="Arial" w:cs="Arial"/>
                <w:sz w:val="16"/>
                <w:szCs w:val="16"/>
              </w:rPr>
            </w:pPr>
          </w:p>
        </w:tc>
        <w:tc>
          <w:tcPr>
            <w:tcW w:w="1099" w:type="dxa"/>
            <w:vMerge/>
            <w:hideMark/>
          </w:tcPr>
          <w:p w14:paraId="37C5E5D9" w14:textId="77777777" w:rsidR="005C4D20" w:rsidRPr="00723289" w:rsidRDefault="005C4D20" w:rsidP="005C4D20">
            <w:pPr>
              <w:pStyle w:val="a5"/>
              <w:rPr>
                <w:rFonts w:ascii="Arial" w:hAnsi="Arial" w:cs="Arial"/>
                <w:sz w:val="16"/>
                <w:szCs w:val="16"/>
              </w:rPr>
            </w:pPr>
          </w:p>
        </w:tc>
        <w:tc>
          <w:tcPr>
            <w:tcW w:w="992" w:type="dxa"/>
            <w:vMerge/>
            <w:hideMark/>
          </w:tcPr>
          <w:p w14:paraId="3E0F78AB" w14:textId="77777777" w:rsidR="005C4D20" w:rsidRPr="00723289" w:rsidRDefault="005C4D20" w:rsidP="005C4D20">
            <w:pPr>
              <w:pStyle w:val="a5"/>
              <w:rPr>
                <w:rFonts w:ascii="Arial" w:hAnsi="Arial" w:cs="Arial"/>
                <w:sz w:val="16"/>
                <w:szCs w:val="16"/>
              </w:rPr>
            </w:pPr>
          </w:p>
        </w:tc>
        <w:tc>
          <w:tcPr>
            <w:tcW w:w="993" w:type="dxa"/>
            <w:vMerge/>
            <w:hideMark/>
          </w:tcPr>
          <w:p w14:paraId="729512DB" w14:textId="77777777" w:rsidR="005C4D20" w:rsidRPr="00723289" w:rsidRDefault="005C4D20" w:rsidP="005C4D20">
            <w:pPr>
              <w:pStyle w:val="a5"/>
              <w:rPr>
                <w:rFonts w:ascii="Arial" w:hAnsi="Arial" w:cs="Arial"/>
                <w:sz w:val="16"/>
                <w:szCs w:val="16"/>
              </w:rPr>
            </w:pPr>
          </w:p>
        </w:tc>
        <w:tc>
          <w:tcPr>
            <w:tcW w:w="850" w:type="dxa"/>
            <w:vMerge/>
            <w:hideMark/>
          </w:tcPr>
          <w:p w14:paraId="5C015A7C" w14:textId="77777777" w:rsidR="005C4D20" w:rsidRPr="00723289" w:rsidRDefault="005C4D20" w:rsidP="005C4D20">
            <w:pPr>
              <w:pStyle w:val="a5"/>
              <w:rPr>
                <w:rFonts w:ascii="Arial" w:hAnsi="Arial" w:cs="Arial"/>
                <w:sz w:val="16"/>
                <w:szCs w:val="16"/>
              </w:rPr>
            </w:pPr>
          </w:p>
        </w:tc>
      </w:tr>
      <w:tr w:rsidR="00723289" w:rsidRPr="00723289" w14:paraId="5596714B" w14:textId="77777777" w:rsidTr="003312AE">
        <w:trPr>
          <w:trHeight w:val="840"/>
        </w:trPr>
        <w:tc>
          <w:tcPr>
            <w:tcW w:w="851" w:type="dxa"/>
            <w:vMerge/>
            <w:hideMark/>
          </w:tcPr>
          <w:p w14:paraId="067A4795" w14:textId="77777777" w:rsidR="005C4D20" w:rsidRPr="00723289" w:rsidRDefault="005C4D20" w:rsidP="005C4D20">
            <w:pPr>
              <w:pStyle w:val="a5"/>
              <w:rPr>
                <w:rFonts w:ascii="Arial" w:hAnsi="Arial" w:cs="Arial"/>
                <w:sz w:val="16"/>
                <w:szCs w:val="16"/>
              </w:rPr>
            </w:pPr>
          </w:p>
        </w:tc>
        <w:tc>
          <w:tcPr>
            <w:tcW w:w="1972" w:type="dxa"/>
            <w:vMerge/>
            <w:hideMark/>
          </w:tcPr>
          <w:p w14:paraId="1C18DEBF" w14:textId="77777777" w:rsidR="005C4D20" w:rsidRPr="00723289" w:rsidRDefault="005C4D20" w:rsidP="005C4D20">
            <w:pPr>
              <w:pStyle w:val="a5"/>
              <w:rPr>
                <w:rFonts w:ascii="Arial" w:hAnsi="Arial" w:cs="Arial"/>
                <w:sz w:val="16"/>
                <w:szCs w:val="16"/>
              </w:rPr>
            </w:pPr>
          </w:p>
        </w:tc>
        <w:tc>
          <w:tcPr>
            <w:tcW w:w="1288" w:type="dxa"/>
            <w:vMerge/>
            <w:hideMark/>
          </w:tcPr>
          <w:p w14:paraId="01260109" w14:textId="77777777" w:rsidR="005C4D20" w:rsidRPr="00723289" w:rsidRDefault="005C4D20" w:rsidP="005C4D20">
            <w:pPr>
              <w:pStyle w:val="a5"/>
              <w:rPr>
                <w:rFonts w:ascii="Arial" w:hAnsi="Arial" w:cs="Arial"/>
                <w:sz w:val="16"/>
                <w:szCs w:val="16"/>
              </w:rPr>
            </w:pPr>
          </w:p>
        </w:tc>
        <w:tc>
          <w:tcPr>
            <w:tcW w:w="1559" w:type="dxa"/>
            <w:hideMark/>
          </w:tcPr>
          <w:p w14:paraId="2A0259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373E31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7FCF18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6DCA5587" w14:textId="77777777" w:rsidR="005C4D20" w:rsidRPr="00723289" w:rsidRDefault="005C4D20" w:rsidP="005C4D20">
            <w:pPr>
              <w:pStyle w:val="a5"/>
              <w:rPr>
                <w:rFonts w:ascii="Arial" w:hAnsi="Arial" w:cs="Arial"/>
                <w:sz w:val="16"/>
                <w:szCs w:val="16"/>
              </w:rPr>
            </w:pPr>
          </w:p>
        </w:tc>
        <w:tc>
          <w:tcPr>
            <w:tcW w:w="1560" w:type="dxa"/>
            <w:vMerge/>
            <w:hideMark/>
          </w:tcPr>
          <w:p w14:paraId="0640108F" w14:textId="77777777" w:rsidR="005C4D20" w:rsidRPr="00723289" w:rsidRDefault="005C4D20" w:rsidP="005C4D20">
            <w:pPr>
              <w:pStyle w:val="a5"/>
              <w:rPr>
                <w:rFonts w:ascii="Arial" w:hAnsi="Arial" w:cs="Arial"/>
                <w:sz w:val="16"/>
                <w:szCs w:val="16"/>
              </w:rPr>
            </w:pPr>
          </w:p>
        </w:tc>
        <w:tc>
          <w:tcPr>
            <w:tcW w:w="1099" w:type="dxa"/>
            <w:vMerge/>
            <w:hideMark/>
          </w:tcPr>
          <w:p w14:paraId="62C802CE" w14:textId="77777777" w:rsidR="005C4D20" w:rsidRPr="00723289" w:rsidRDefault="005C4D20" w:rsidP="005C4D20">
            <w:pPr>
              <w:pStyle w:val="a5"/>
              <w:rPr>
                <w:rFonts w:ascii="Arial" w:hAnsi="Arial" w:cs="Arial"/>
                <w:sz w:val="16"/>
                <w:szCs w:val="16"/>
              </w:rPr>
            </w:pPr>
          </w:p>
        </w:tc>
        <w:tc>
          <w:tcPr>
            <w:tcW w:w="992" w:type="dxa"/>
            <w:vMerge/>
            <w:hideMark/>
          </w:tcPr>
          <w:p w14:paraId="2E209644" w14:textId="77777777" w:rsidR="005C4D20" w:rsidRPr="00723289" w:rsidRDefault="005C4D20" w:rsidP="005C4D20">
            <w:pPr>
              <w:pStyle w:val="a5"/>
              <w:rPr>
                <w:rFonts w:ascii="Arial" w:hAnsi="Arial" w:cs="Arial"/>
                <w:sz w:val="16"/>
                <w:szCs w:val="16"/>
              </w:rPr>
            </w:pPr>
          </w:p>
        </w:tc>
        <w:tc>
          <w:tcPr>
            <w:tcW w:w="993" w:type="dxa"/>
            <w:vMerge/>
            <w:hideMark/>
          </w:tcPr>
          <w:p w14:paraId="33318B17" w14:textId="77777777" w:rsidR="005C4D20" w:rsidRPr="00723289" w:rsidRDefault="005C4D20" w:rsidP="005C4D20">
            <w:pPr>
              <w:pStyle w:val="a5"/>
              <w:rPr>
                <w:rFonts w:ascii="Arial" w:hAnsi="Arial" w:cs="Arial"/>
                <w:sz w:val="16"/>
                <w:szCs w:val="16"/>
              </w:rPr>
            </w:pPr>
          </w:p>
        </w:tc>
        <w:tc>
          <w:tcPr>
            <w:tcW w:w="850" w:type="dxa"/>
            <w:vMerge/>
            <w:hideMark/>
          </w:tcPr>
          <w:p w14:paraId="0EB1C9C6" w14:textId="77777777" w:rsidR="005C4D20" w:rsidRPr="00723289" w:rsidRDefault="005C4D20" w:rsidP="005C4D20">
            <w:pPr>
              <w:pStyle w:val="a5"/>
              <w:rPr>
                <w:rFonts w:ascii="Arial" w:hAnsi="Arial" w:cs="Arial"/>
                <w:sz w:val="16"/>
                <w:szCs w:val="16"/>
              </w:rPr>
            </w:pPr>
          </w:p>
        </w:tc>
      </w:tr>
      <w:tr w:rsidR="00723289" w:rsidRPr="00723289" w14:paraId="1D6B639B" w14:textId="77777777" w:rsidTr="003312AE">
        <w:trPr>
          <w:trHeight w:val="840"/>
        </w:trPr>
        <w:tc>
          <w:tcPr>
            <w:tcW w:w="851" w:type="dxa"/>
            <w:vMerge w:val="restart"/>
            <w:noWrap/>
            <w:hideMark/>
          </w:tcPr>
          <w:p w14:paraId="0785253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3.3.1.2</w:t>
            </w:r>
          </w:p>
        </w:tc>
        <w:tc>
          <w:tcPr>
            <w:tcW w:w="1972" w:type="dxa"/>
            <w:vMerge w:val="restart"/>
            <w:hideMark/>
          </w:tcPr>
          <w:p w14:paraId="19F14FB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Ведомость выдачи материальных ценностей на нужды учреждения (ф. 0504210)</w:t>
            </w:r>
          </w:p>
        </w:tc>
        <w:tc>
          <w:tcPr>
            <w:tcW w:w="1288" w:type="dxa"/>
            <w:vMerge w:val="restart"/>
            <w:hideMark/>
          </w:tcPr>
          <w:p w14:paraId="598C54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7792D31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noWrap/>
            <w:hideMark/>
          </w:tcPr>
          <w:p w14:paraId="56B83D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7510711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ввода в эксплуатацию</w:t>
            </w:r>
          </w:p>
        </w:tc>
        <w:tc>
          <w:tcPr>
            <w:tcW w:w="1593" w:type="dxa"/>
            <w:vMerge w:val="restart"/>
            <w:hideMark/>
          </w:tcPr>
          <w:p w14:paraId="12D0707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6176E2F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28EEDD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6EAF811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vMerge w:val="restart"/>
            <w:hideMark/>
          </w:tcPr>
          <w:p w14:paraId="5DF7572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74D7FF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07D0F9D9" w14:textId="77777777" w:rsidTr="003312AE">
        <w:trPr>
          <w:trHeight w:val="560"/>
        </w:trPr>
        <w:tc>
          <w:tcPr>
            <w:tcW w:w="851" w:type="dxa"/>
            <w:vMerge/>
            <w:hideMark/>
          </w:tcPr>
          <w:p w14:paraId="3BD8F15F" w14:textId="77777777" w:rsidR="005C4D20" w:rsidRPr="00723289" w:rsidRDefault="005C4D20" w:rsidP="005C4D20">
            <w:pPr>
              <w:pStyle w:val="a5"/>
              <w:rPr>
                <w:rFonts w:ascii="Arial" w:hAnsi="Arial" w:cs="Arial"/>
                <w:sz w:val="16"/>
                <w:szCs w:val="16"/>
              </w:rPr>
            </w:pPr>
          </w:p>
        </w:tc>
        <w:tc>
          <w:tcPr>
            <w:tcW w:w="1972" w:type="dxa"/>
            <w:vMerge/>
            <w:hideMark/>
          </w:tcPr>
          <w:p w14:paraId="0CB0AEF8" w14:textId="77777777" w:rsidR="005C4D20" w:rsidRPr="00723289" w:rsidRDefault="005C4D20" w:rsidP="005C4D20">
            <w:pPr>
              <w:pStyle w:val="a5"/>
              <w:rPr>
                <w:rFonts w:ascii="Arial" w:hAnsi="Arial" w:cs="Arial"/>
                <w:sz w:val="16"/>
                <w:szCs w:val="16"/>
              </w:rPr>
            </w:pPr>
          </w:p>
        </w:tc>
        <w:tc>
          <w:tcPr>
            <w:tcW w:w="1288" w:type="dxa"/>
            <w:vMerge/>
            <w:hideMark/>
          </w:tcPr>
          <w:p w14:paraId="71351152" w14:textId="77777777" w:rsidR="005C4D20" w:rsidRPr="00723289" w:rsidRDefault="005C4D20" w:rsidP="005C4D20">
            <w:pPr>
              <w:pStyle w:val="a5"/>
              <w:rPr>
                <w:rFonts w:ascii="Arial" w:hAnsi="Arial" w:cs="Arial"/>
                <w:sz w:val="16"/>
                <w:szCs w:val="16"/>
              </w:rPr>
            </w:pPr>
          </w:p>
        </w:tc>
        <w:tc>
          <w:tcPr>
            <w:tcW w:w="1559" w:type="dxa"/>
            <w:hideMark/>
          </w:tcPr>
          <w:p w14:paraId="1BE65D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6FA14BC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19E5475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 документа</w:t>
            </w:r>
          </w:p>
        </w:tc>
        <w:tc>
          <w:tcPr>
            <w:tcW w:w="1593" w:type="dxa"/>
            <w:vMerge/>
            <w:hideMark/>
          </w:tcPr>
          <w:p w14:paraId="0BEFC9FA" w14:textId="77777777" w:rsidR="005C4D20" w:rsidRPr="00723289" w:rsidRDefault="005C4D20" w:rsidP="005C4D20">
            <w:pPr>
              <w:pStyle w:val="a5"/>
              <w:rPr>
                <w:rFonts w:ascii="Arial" w:hAnsi="Arial" w:cs="Arial"/>
                <w:sz w:val="16"/>
                <w:szCs w:val="16"/>
              </w:rPr>
            </w:pPr>
          </w:p>
        </w:tc>
        <w:tc>
          <w:tcPr>
            <w:tcW w:w="1560" w:type="dxa"/>
            <w:vMerge/>
            <w:hideMark/>
          </w:tcPr>
          <w:p w14:paraId="092433B8" w14:textId="77777777" w:rsidR="005C4D20" w:rsidRPr="00723289" w:rsidRDefault="005C4D20" w:rsidP="005C4D20">
            <w:pPr>
              <w:pStyle w:val="a5"/>
              <w:rPr>
                <w:rFonts w:ascii="Arial" w:hAnsi="Arial" w:cs="Arial"/>
                <w:sz w:val="16"/>
                <w:szCs w:val="16"/>
              </w:rPr>
            </w:pPr>
          </w:p>
        </w:tc>
        <w:tc>
          <w:tcPr>
            <w:tcW w:w="1099" w:type="dxa"/>
            <w:vMerge/>
            <w:hideMark/>
          </w:tcPr>
          <w:p w14:paraId="4CE0E0A7" w14:textId="77777777" w:rsidR="005C4D20" w:rsidRPr="00723289" w:rsidRDefault="005C4D20" w:rsidP="005C4D20">
            <w:pPr>
              <w:pStyle w:val="a5"/>
              <w:rPr>
                <w:rFonts w:ascii="Arial" w:hAnsi="Arial" w:cs="Arial"/>
                <w:sz w:val="16"/>
                <w:szCs w:val="16"/>
              </w:rPr>
            </w:pPr>
          </w:p>
        </w:tc>
        <w:tc>
          <w:tcPr>
            <w:tcW w:w="992" w:type="dxa"/>
            <w:vMerge/>
            <w:hideMark/>
          </w:tcPr>
          <w:p w14:paraId="6A173318" w14:textId="77777777" w:rsidR="005C4D20" w:rsidRPr="00723289" w:rsidRDefault="005C4D20" w:rsidP="005C4D20">
            <w:pPr>
              <w:pStyle w:val="a5"/>
              <w:rPr>
                <w:rFonts w:ascii="Arial" w:hAnsi="Arial" w:cs="Arial"/>
                <w:sz w:val="16"/>
                <w:szCs w:val="16"/>
              </w:rPr>
            </w:pPr>
          </w:p>
        </w:tc>
        <w:tc>
          <w:tcPr>
            <w:tcW w:w="993" w:type="dxa"/>
            <w:vMerge/>
            <w:hideMark/>
          </w:tcPr>
          <w:p w14:paraId="1710040D" w14:textId="77777777" w:rsidR="005C4D20" w:rsidRPr="00723289" w:rsidRDefault="005C4D20" w:rsidP="005C4D20">
            <w:pPr>
              <w:pStyle w:val="a5"/>
              <w:rPr>
                <w:rFonts w:ascii="Arial" w:hAnsi="Arial" w:cs="Arial"/>
                <w:sz w:val="16"/>
                <w:szCs w:val="16"/>
              </w:rPr>
            </w:pPr>
          </w:p>
        </w:tc>
        <w:tc>
          <w:tcPr>
            <w:tcW w:w="850" w:type="dxa"/>
            <w:vMerge/>
            <w:hideMark/>
          </w:tcPr>
          <w:p w14:paraId="5C782284" w14:textId="77777777" w:rsidR="005C4D20" w:rsidRPr="00723289" w:rsidRDefault="005C4D20" w:rsidP="005C4D20">
            <w:pPr>
              <w:pStyle w:val="a5"/>
              <w:rPr>
                <w:rFonts w:ascii="Arial" w:hAnsi="Arial" w:cs="Arial"/>
                <w:sz w:val="16"/>
                <w:szCs w:val="16"/>
              </w:rPr>
            </w:pPr>
          </w:p>
        </w:tc>
      </w:tr>
      <w:tr w:rsidR="00723289" w:rsidRPr="00723289" w14:paraId="0E396CA6" w14:textId="77777777" w:rsidTr="003312AE">
        <w:trPr>
          <w:trHeight w:val="929"/>
        </w:trPr>
        <w:tc>
          <w:tcPr>
            <w:tcW w:w="851" w:type="dxa"/>
            <w:vMerge w:val="restart"/>
            <w:noWrap/>
            <w:hideMark/>
          </w:tcPr>
          <w:p w14:paraId="770DAFC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3.3.1.3</w:t>
            </w:r>
          </w:p>
        </w:tc>
        <w:tc>
          <w:tcPr>
            <w:tcW w:w="1972" w:type="dxa"/>
            <w:vMerge w:val="restart"/>
            <w:hideMark/>
          </w:tcPr>
          <w:p w14:paraId="631D5D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бланков строгой отчетности (ф. 0510461)</w:t>
            </w:r>
          </w:p>
        </w:tc>
        <w:tc>
          <w:tcPr>
            <w:tcW w:w="1288" w:type="dxa"/>
            <w:vMerge w:val="restart"/>
            <w:hideMark/>
          </w:tcPr>
          <w:p w14:paraId="7889995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Комиссией учреждения по поступлению и выбытию активов </w:t>
            </w:r>
          </w:p>
        </w:tc>
        <w:tc>
          <w:tcPr>
            <w:tcW w:w="1559" w:type="dxa"/>
            <w:hideMark/>
          </w:tcPr>
          <w:p w14:paraId="51CD8CB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за сохранность и использование бланков строгой отчетности</w:t>
            </w:r>
          </w:p>
        </w:tc>
        <w:tc>
          <w:tcPr>
            <w:tcW w:w="1701" w:type="dxa"/>
            <w:noWrap/>
            <w:hideMark/>
          </w:tcPr>
          <w:p w14:paraId="559BC26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noWrap/>
            <w:hideMark/>
          </w:tcPr>
          <w:p w14:paraId="537E1AF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списания </w:t>
            </w:r>
          </w:p>
        </w:tc>
        <w:tc>
          <w:tcPr>
            <w:tcW w:w="1593" w:type="dxa"/>
            <w:vMerge w:val="restart"/>
            <w:hideMark/>
          </w:tcPr>
          <w:p w14:paraId="27DE953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210EF3A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5A6795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6E896AA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28CE3C8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0AF5AEA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1CAE7F91" w14:textId="77777777" w:rsidTr="003312AE">
        <w:trPr>
          <w:trHeight w:val="560"/>
        </w:trPr>
        <w:tc>
          <w:tcPr>
            <w:tcW w:w="851" w:type="dxa"/>
            <w:vMerge/>
            <w:hideMark/>
          </w:tcPr>
          <w:p w14:paraId="4C09D014" w14:textId="77777777" w:rsidR="005C4D20" w:rsidRPr="00723289" w:rsidRDefault="005C4D20" w:rsidP="005C4D20">
            <w:pPr>
              <w:pStyle w:val="a5"/>
              <w:rPr>
                <w:rFonts w:ascii="Arial" w:hAnsi="Arial" w:cs="Arial"/>
                <w:sz w:val="16"/>
                <w:szCs w:val="16"/>
              </w:rPr>
            </w:pPr>
          </w:p>
        </w:tc>
        <w:tc>
          <w:tcPr>
            <w:tcW w:w="1972" w:type="dxa"/>
            <w:vMerge/>
            <w:hideMark/>
          </w:tcPr>
          <w:p w14:paraId="2F807CD0" w14:textId="77777777" w:rsidR="005C4D20" w:rsidRPr="00723289" w:rsidRDefault="005C4D20" w:rsidP="005C4D20">
            <w:pPr>
              <w:pStyle w:val="a5"/>
              <w:rPr>
                <w:rFonts w:ascii="Arial" w:hAnsi="Arial" w:cs="Arial"/>
                <w:sz w:val="16"/>
                <w:szCs w:val="16"/>
              </w:rPr>
            </w:pPr>
          </w:p>
        </w:tc>
        <w:tc>
          <w:tcPr>
            <w:tcW w:w="1288" w:type="dxa"/>
            <w:vMerge/>
            <w:hideMark/>
          </w:tcPr>
          <w:p w14:paraId="6F410077" w14:textId="77777777" w:rsidR="005C4D20" w:rsidRPr="00723289" w:rsidRDefault="005C4D20" w:rsidP="005C4D20">
            <w:pPr>
              <w:pStyle w:val="a5"/>
              <w:rPr>
                <w:rFonts w:ascii="Arial" w:hAnsi="Arial" w:cs="Arial"/>
                <w:sz w:val="16"/>
                <w:szCs w:val="16"/>
              </w:rPr>
            </w:pPr>
          </w:p>
        </w:tc>
        <w:tc>
          <w:tcPr>
            <w:tcW w:w="1559" w:type="dxa"/>
            <w:hideMark/>
          </w:tcPr>
          <w:p w14:paraId="2BBBCB5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noWrap/>
            <w:hideMark/>
          </w:tcPr>
          <w:p w14:paraId="5E73C67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A913CC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оформления документа</w:t>
            </w:r>
          </w:p>
        </w:tc>
        <w:tc>
          <w:tcPr>
            <w:tcW w:w="1593" w:type="dxa"/>
            <w:vMerge/>
            <w:hideMark/>
          </w:tcPr>
          <w:p w14:paraId="50D5D365" w14:textId="77777777" w:rsidR="005C4D20" w:rsidRPr="00723289" w:rsidRDefault="005C4D20" w:rsidP="005C4D20">
            <w:pPr>
              <w:pStyle w:val="a5"/>
              <w:rPr>
                <w:rFonts w:ascii="Arial" w:hAnsi="Arial" w:cs="Arial"/>
                <w:sz w:val="16"/>
                <w:szCs w:val="16"/>
              </w:rPr>
            </w:pPr>
          </w:p>
        </w:tc>
        <w:tc>
          <w:tcPr>
            <w:tcW w:w="1560" w:type="dxa"/>
            <w:vMerge/>
            <w:hideMark/>
          </w:tcPr>
          <w:p w14:paraId="361BA481" w14:textId="77777777" w:rsidR="005C4D20" w:rsidRPr="00723289" w:rsidRDefault="005C4D20" w:rsidP="005C4D20">
            <w:pPr>
              <w:pStyle w:val="a5"/>
              <w:rPr>
                <w:rFonts w:ascii="Arial" w:hAnsi="Arial" w:cs="Arial"/>
                <w:sz w:val="16"/>
                <w:szCs w:val="16"/>
              </w:rPr>
            </w:pPr>
          </w:p>
        </w:tc>
        <w:tc>
          <w:tcPr>
            <w:tcW w:w="1099" w:type="dxa"/>
            <w:vMerge/>
            <w:hideMark/>
          </w:tcPr>
          <w:p w14:paraId="5D82C865" w14:textId="77777777" w:rsidR="005C4D20" w:rsidRPr="00723289" w:rsidRDefault="005C4D20" w:rsidP="005C4D20">
            <w:pPr>
              <w:pStyle w:val="a5"/>
              <w:rPr>
                <w:rFonts w:ascii="Arial" w:hAnsi="Arial" w:cs="Arial"/>
                <w:sz w:val="16"/>
                <w:szCs w:val="16"/>
              </w:rPr>
            </w:pPr>
          </w:p>
        </w:tc>
        <w:tc>
          <w:tcPr>
            <w:tcW w:w="992" w:type="dxa"/>
            <w:vMerge/>
            <w:hideMark/>
          </w:tcPr>
          <w:p w14:paraId="7D4EBB3B" w14:textId="77777777" w:rsidR="005C4D20" w:rsidRPr="00723289" w:rsidRDefault="005C4D20" w:rsidP="005C4D20">
            <w:pPr>
              <w:pStyle w:val="a5"/>
              <w:rPr>
                <w:rFonts w:ascii="Arial" w:hAnsi="Arial" w:cs="Arial"/>
                <w:sz w:val="16"/>
                <w:szCs w:val="16"/>
              </w:rPr>
            </w:pPr>
          </w:p>
        </w:tc>
        <w:tc>
          <w:tcPr>
            <w:tcW w:w="993" w:type="dxa"/>
            <w:vMerge/>
            <w:hideMark/>
          </w:tcPr>
          <w:p w14:paraId="5071BFE4" w14:textId="77777777" w:rsidR="005C4D20" w:rsidRPr="00723289" w:rsidRDefault="005C4D20" w:rsidP="005C4D20">
            <w:pPr>
              <w:pStyle w:val="a5"/>
              <w:rPr>
                <w:rFonts w:ascii="Arial" w:hAnsi="Arial" w:cs="Arial"/>
                <w:sz w:val="16"/>
                <w:szCs w:val="16"/>
              </w:rPr>
            </w:pPr>
          </w:p>
        </w:tc>
        <w:tc>
          <w:tcPr>
            <w:tcW w:w="850" w:type="dxa"/>
            <w:vMerge/>
            <w:hideMark/>
          </w:tcPr>
          <w:p w14:paraId="36DB789A" w14:textId="77777777" w:rsidR="005C4D20" w:rsidRPr="00723289" w:rsidRDefault="005C4D20" w:rsidP="005C4D20">
            <w:pPr>
              <w:pStyle w:val="a5"/>
              <w:rPr>
                <w:rFonts w:ascii="Arial" w:hAnsi="Arial" w:cs="Arial"/>
                <w:sz w:val="16"/>
                <w:szCs w:val="16"/>
              </w:rPr>
            </w:pPr>
          </w:p>
        </w:tc>
      </w:tr>
      <w:tr w:rsidR="00723289" w:rsidRPr="00723289" w14:paraId="32A2CC01" w14:textId="77777777" w:rsidTr="003312AE">
        <w:trPr>
          <w:trHeight w:val="1120"/>
        </w:trPr>
        <w:tc>
          <w:tcPr>
            <w:tcW w:w="851" w:type="dxa"/>
            <w:vMerge/>
            <w:hideMark/>
          </w:tcPr>
          <w:p w14:paraId="6D60AC6C" w14:textId="77777777" w:rsidR="005C4D20" w:rsidRPr="00723289" w:rsidRDefault="005C4D20" w:rsidP="005C4D20">
            <w:pPr>
              <w:pStyle w:val="a5"/>
              <w:rPr>
                <w:rFonts w:ascii="Arial" w:hAnsi="Arial" w:cs="Arial"/>
                <w:sz w:val="16"/>
                <w:szCs w:val="16"/>
              </w:rPr>
            </w:pPr>
          </w:p>
        </w:tc>
        <w:tc>
          <w:tcPr>
            <w:tcW w:w="1972" w:type="dxa"/>
            <w:vMerge/>
            <w:hideMark/>
          </w:tcPr>
          <w:p w14:paraId="30C3A7C4" w14:textId="77777777" w:rsidR="005C4D20" w:rsidRPr="00723289" w:rsidRDefault="005C4D20" w:rsidP="005C4D20">
            <w:pPr>
              <w:pStyle w:val="a5"/>
              <w:rPr>
                <w:rFonts w:ascii="Arial" w:hAnsi="Arial" w:cs="Arial"/>
                <w:sz w:val="16"/>
                <w:szCs w:val="16"/>
              </w:rPr>
            </w:pPr>
          </w:p>
        </w:tc>
        <w:tc>
          <w:tcPr>
            <w:tcW w:w="1288" w:type="dxa"/>
            <w:vMerge/>
            <w:hideMark/>
          </w:tcPr>
          <w:p w14:paraId="5D07DFD8" w14:textId="77777777" w:rsidR="005C4D20" w:rsidRPr="00723289" w:rsidRDefault="005C4D20" w:rsidP="005C4D20">
            <w:pPr>
              <w:pStyle w:val="a5"/>
              <w:rPr>
                <w:rFonts w:ascii="Arial" w:hAnsi="Arial" w:cs="Arial"/>
                <w:sz w:val="16"/>
                <w:szCs w:val="16"/>
              </w:rPr>
            </w:pPr>
          </w:p>
        </w:tc>
        <w:tc>
          <w:tcPr>
            <w:tcW w:w="1559" w:type="dxa"/>
            <w:hideMark/>
          </w:tcPr>
          <w:p w14:paraId="122352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70308E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1DCBC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5C36CC03" w14:textId="77777777" w:rsidR="005C4D20" w:rsidRPr="00723289" w:rsidRDefault="005C4D20" w:rsidP="005C4D20">
            <w:pPr>
              <w:pStyle w:val="a5"/>
              <w:rPr>
                <w:rFonts w:ascii="Arial" w:hAnsi="Arial" w:cs="Arial"/>
                <w:sz w:val="16"/>
                <w:szCs w:val="16"/>
              </w:rPr>
            </w:pPr>
          </w:p>
        </w:tc>
        <w:tc>
          <w:tcPr>
            <w:tcW w:w="1560" w:type="dxa"/>
            <w:vMerge/>
            <w:hideMark/>
          </w:tcPr>
          <w:p w14:paraId="3D3D846E" w14:textId="77777777" w:rsidR="005C4D20" w:rsidRPr="00723289" w:rsidRDefault="005C4D20" w:rsidP="005C4D20">
            <w:pPr>
              <w:pStyle w:val="a5"/>
              <w:rPr>
                <w:rFonts w:ascii="Arial" w:hAnsi="Arial" w:cs="Arial"/>
                <w:sz w:val="16"/>
                <w:szCs w:val="16"/>
              </w:rPr>
            </w:pPr>
          </w:p>
        </w:tc>
        <w:tc>
          <w:tcPr>
            <w:tcW w:w="1099" w:type="dxa"/>
            <w:vMerge/>
            <w:hideMark/>
          </w:tcPr>
          <w:p w14:paraId="7C0E34AB" w14:textId="77777777" w:rsidR="005C4D20" w:rsidRPr="00723289" w:rsidRDefault="005C4D20" w:rsidP="005C4D20">
            <w:pPr>
              <w:pStyle w:val="a5"/>
              <w:rPr>
                <w:rFonts w:ascii="Arial" w:hAnsi="Arial" w:cs="Arial"/>
                <w:sz w:val="16"/>
                <w:szCs w:val="16"/>
              </w:rPr>
            </w:pPr>
          </w:p>
        </w:tc>
        <w:tc>
          <w:tcPr>
            <w:tcW w:w="992" w:type="dxa"/>
            <w:vMerge/>
            <w:hideMark/>
          </w:tcPr>
          <w:p w14:paraId="4807739D" w14:textId="77777777" w:rsidR="005C4D20" w:rsidRPr="00723289" w:rsidRDefault="005C4D20" w:rsidP="005C4D20">
            <w:pPr>
              <w:pStyle w:val="a5"/>
              <w:rPr>
                <w:rFonts w:ascii="Arial" w:hAnsi="Arial" w:cs="Arial"/>
                <w:sz w:val="16"/>
                <w:szCs w:val="16"/>
              </w:rPr>
            </w:pPr>
          </w:p>
        </w:tc>
        <w:tc>
          <w:tcPr>
            <w:tcW w:w="993" w:type="dxa"/>
            <w:vMerge/>
            <w:hideMark/>
          </w:tcPr>
          <w:p w14:paraId="60EB32AA" w14:textId="77777777" w:rsidR="005C4D20" w:rsidRPr="00723289" w:rsidRDefault="005C4D20" w:rsidP="005C4D20">
            <w:pPr>
              <w:pStyle w:val="a5"/>
              <w:rPr>
                <w:rFonts w:ascii="Arial" w:hAnsi="Arial" w:cs="Arial"/>
                <w:sz w:val="16"/>
                <w:szCs w:val="16"/>
              </w:rPr>
            </w:pPr>
          </w:p>
        </w:tc>
        <w:tc>
          <w:tcPr>
            <w:tcW w:w="850" w:type="dxa"/>
            <w:vMerge/>
            <w:hideMark/>
          </w:tcPr>
          <w:p w14:paraId="3A037B6D" w14:textId="77777777" w:rsidR="005C4D20" w:rsidRPr="00723289" w:rsidRDefault="005C4D20" w:rsidP="005C4D20">
            <w:pPr>
              <w:pStyle w:val="a5"/>
              <w:rPr>
                <w:rFonts w:ascii="Arial" w:hAnsi="Arial" w:cs="Arial"/>
                <w:sz w:val="16"/>
                <w:szCs w:val="16"/>
              </w:rPr>
            </w:pPr>
          </w:p>
        </w:tc>
      </w:tr>
      <w:tr w:rsidR="00723289" w:rsidRPr="00723289" w14:paraId="3692C9B4" w14:textId="77777777" w:rsidTr="003312AE">
        <w:trPr>
          <w:trHeight w:val="840"/>
        </w:trPr>
        <w:tc>
          <w:tcPr>
            <w:tcW w:w="851" w:type="dxa"/>
            <w:vMerge/>
            <w:hideMark/>
          </w:tcPr>
          <w:p w14:paraId="2A79202D" w14:textId="77777777" w:rsidR="005C4D20" w:rsidRPr="00723289" w:rsidRDefault="005C4D20" w:rsidP="005C4D20">
            <w:pPr>
              <w:pStyle w:val="a5"/>
              <w:rPr>
                <w:rFonts w:ascii="Arial" w:hAnsi="Arial" w:cs="Arial"/>
                <w:sz w:val="16"/>
                <w:szCs w:val="16"/>
              </w:rPr>
            </w:pPr>
          </w:p>
        </w:tc>
        <w:tc>
          <w:tcPr>
            <w:tcW w:w="1972" w:type="dxa"/>
            <w:vMerge/>
            <w:hideMark/>
          </w:tcPr>
          <w:p w14:paraId="03D421B6" w14:textId="77777777" w:rsidR="005C4D20" w:rsidRPr="00723289" w:rsidRDefault="005C4D20" w:rsidP="005C4D20">
            <w:pPr>
              <w:pStyle w:val="a5"/>
              <w:rPr>
                <w:rFonts w:ascii="Arial" w:hAnsi="Arial" w:cs="Arial"/>
                <w:sz w:val="16"/>
                <w:szCs w:val="16"/>
              </w:rPr>
            </w:pPr>
          </w:p>
        </w:tc>
        <w:tc>
          <w:tcPr>
            <w:tcW w:w="1288" w:type="dxa"/>
            <w:vMerge/>
            <w:hideMark/>
          </w:tcPr>
          <w:p w14:paraId="7C1E01E7" w14:textId="77777777" w:rsidR="005C4D20" w:rsidRPr="00723289" w:rsidRDefault="005C4D20" w:rsidP="005C4D20">
            <w:pPr>
              <w:pStyle w:val="a5"/>
              <w:rPr>
                <w:rFonts w:ascii="Arial" w:hAnsi="Arial" w:cs="Arial"/>
                <w:sz w:val="16"/>
                <w:szCs w:val="16"/>
              </w:rPr>
            </w:pPr>
          </w:p>
        </w:tc>
        <w:tc>
          <w:tcPr>
            <w:tcW w:w="1559" w:type="dxa"/>
            <w:hideMark/>
          </w:tcPr>
          <w:p w14:paraId="263C035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6759D7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CB7FB0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39273B67" w14:textId="77777777" w:rsidR="005C4D20" w:rsidRPr="00723289" w:rsidRDefault="005C4D20" w:rsidP="005C4D20">
            <w:pPr>
              <w:pStyle w:val="a5"/>
              <w:rPr>
                <w:rFonts w:ascii="Arial" w:hAnsi="Arial" w:cs="Arial"/>
                <w:sz w:val="16"/>
                <w:szCs w:val="16"/>
              </w:rPr>
            </w:pPr>
          </w:p>
        </w:tc>
        <w:tc>
          <w:tcPr>
            <w:tcW w:w="1560" w:type="dxa"/>
            <w:vMerge/>
            <w:hideMark/>
          </w:tcPr>
          <w:p w14:paraId="311EA6E0" w14:textId="77777777" w:rsidR="005C4D20" w:rsidRPr="00723289" w:rsidRDefault="005C4D20" w:rsidP="005C4D20">
            <w:pPr>
              <w:pStyle w:val="a5"/>
              <w:rPr>
                <w:rFonts w:ascii="Arial" w:hAnsi="Arial" w:cs="Arial"/>
                <w:sz w:val="16"/>
                <w:szCs w:val="16"/>
              </w:rPr>
            </w:pPr>
          </w:p>
        </w:tc>
        <w:tc>
          <w:tcPr>
            <w:tcW w:w="1099" w:type="dxa"/>
            <w:vMerge/>
            <w:hideMark/>
          </w:tcPr>
          <w:p w14:paraId="7FF4ABA6" w14:textId="77777777" w:rsidR="005C4D20" w:rsidRPr="00723289" w:rsidRDefault="005C4D20" w:rsidP="005C4D20">
            <w:pPr>
              <w:pStyle w:val="a5"/>
              <w:rPr>
                <w:rFonts w:ascii="Arial" w:hAnsi="Arial" w:cs="Arial"/>
                <w:sz w:val="16"/>
                <w:szCs w:val="16"/>
              </w:rPr>
            </w:pPr>
          </w:p>
        </w:tc>
        <w:tc>
          <w:tcPr>
            <w:tcW w:w="992" w:type="dxa"/>
            <w:vMerge/>
            <w:hideMark/>
          </w:tcPr>
          <w:p w14:paraId="6869FC0F" w14:textId="77777777" w:rsidR="005C4D20" w:rsidRPr="00723289" w:rsidRDefault="005C4D20" w:rsidP="005C4D20">
            <w:pPr>
              <w:pStyle w:val="a5"/>
              <w:rPr>
                <w:rFonts w:ascii="Arial" w:hAnsi="Arial" w:cs="Arial"/>
                <w:sz w:val="16"/>
                <w:szCs w:val="16"/>
              </w:rPr>
            </w:pPr>
          </w:p>
        </w:tc>
        <w:tc>
          <w:tcPr>
            <w:tcW w:w="993" w:type="dxa"/>
            <w:vMerge/>
            <w:hideMark/>
          </w:tcPr>
          <w:p w14:paraId="44F7B5EC" w14:textId="77777777" w:rsidR="005C4D20" w:rsidRPr="00723289" w:rsidRDefault="005C4D20" w:rsidP="005C4D20">
            <w:pPr>
              <w:pStyle w:val="a5"/>
              <w:rPr>
                <w:rFonts w:ascii="Arial" w:hAnsi="Arial" w:cs="Arial"/>
                <w:sz w:val="16"/>
                <w:szCs w:val="16"/>
              </w:rPr>
            </w:pPr>
          </w:p>
        </w:tc>
        <w:tc>
          <w:tcPr>
            <w:tcW w:w="850" w:type="dxa"/>
            <w:vMerge/>
            <w:hideMark/>
          </w:tcPr>
          <w:p w14:paraId="6E0AFCD8" w14:textId="77777777" w:rsidR="005C4D20" w:rsidRPr="00723289" w:rsidRDefault="005C4D20" w:rsidP="005C4D20">
            <w:pPr>
              <w:pStyle w:val="a5"/>
              <w:rPr>
                <w:rFonts w:ascii="Arial" w:hAnsi="Arial" w:cs="Arial"/>
                <w:sz w:val="16"/>
                <w:szCs w:val="16"/>
              </w:rPr>
            </w:pPr>
          </w:p>
        </w:tc>
      </w:tr>
      <w:tr w:rsidR="00723289" w:rsidRPr="00723289" w14:paraId="7730202E" w14:textId="77777777" w:rsidTr="003312AE">
        <w:trPr>
          <w:trHeight w:val="1270"/>
        </w:trPr>
        <w:tc>
          <w:tcPr>
            <w:tcW w:w="851" w:type="dxa"/>
            <w:vMerge w:val="restart"/>
            <w:noWrap/>
            <w:hideMark/>
          </w:tcPr>
          <w:p w14:paraId="3850D32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3.3.1.4</w:t>
            </w:r>
          </w:p>
        </w:tc>
        <w:tc>
          <w:tcPr>
            <w:tcW w:w="1972" w:type="dxa"/>
            <w:vMerge w:val="restart"/>
            <w:hideMark/>
          </w:tcPr>
          <w:p w14:paraId="0FC0A9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прекращении признания активами объектов нефинансовых активов (ф. 0510440)</w:t>
            </w:r>
          </w:p>
        </w:tc>
        <w:tc>
          <w:tcPr>
            <w:tcW w:w="1288" w:type="dxa"/>
            <w:vMerge w:val="restart"/>
            <w:hideMark/>
          </w:tcPr>
          <w:p w14:paraId="6D42C1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350B3E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hideMark/>
          </w:tcPr>
          <w:p w14:paraId="0B7B5EC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6EFB1F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Одновременно с формированием акта о результатах инвентаризации (ф. 0504835)</w:t>
            </w:r>
          </w:p>
        </w:tc>
        <w:tc>
          <w:tcPr>
            <w:tcW w:w="1593" w:type="dxa"/>
            <w:vMerge w:val="restart"/>
            <w:hideMark/>
          </w:tcPr>
          <w:p w14:paraId="048C0B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0BA230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682A7F4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4161A1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5970579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бухгалтера на участке основных </w:t>
            </w:r>
            <w:r w:rsidRPr="00723289">
              <w:rPr>
                <w:rFonts w:ascii="Arial" w:hAnsi="Arial" w:cs="Arial"/>
                <w:sz w:val="16"/>
                <w:szCs w:val="16"/>
              </w:rPr>
              <w:lastRenderedPageBreak/>
              <w:t>средств и материальных запасов</w:t>
            </w:r>
          </w:p>
        </w:tc>
        <w:tc>
          <w:tcPr>
            <w:tcW w:w="850" w:type="dxa"/>
            <w:vMerge w:val="restart"/>
            <w:hideMark/>
          </w:tcPr>
          <w:p w14:paraId="45DE2B4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Не позднее 1 дня после передачи</w:t>
            </w:r>
          </w:p>
        </w:tc>
      </w:tr>
      <w:tr w:rsidR="00723289" w:rsidRPr="00723289" w14:paraId="04070433" w14:textId="77777777" w:rsidTr="003312AE">
        <w:trPr>
          <w:trHeight w:val="1960"/>
        </w:trPr>
        <w:tc>
          <w:tcPr>
            <w:tcW w:w="851" w:type="dxa"/>
            <w:vMerge/>
            <w:hideMark/>
          </w:tcPr>
          <w:p w14:paraId="0C4F848B" w14:textId="77777777" w:rsidR="005C4D20" w:rsidRPr="00723289" w:rsidRDefault="005C4D20" w:rsidP="005C4D20">
            <w:pPr>
              <w:pStyle w:val="a5"/>
              <w:rPr>
                <w:rFonts w:ascii="Arial" w:hAnsi="Arial" w:cs="Arial"/>
                <w:sz w:val="16"/>
                <w:szCs w:val="16"/>
              </w:rPr>
            </w:pPr>
          </w:p>
        </w:tc>
        <w:tc>
          <w:tcPr>
            <w:tcW w:w="1972" w:type="dxa"/>
            <w:vMerge/>
            <w:hideMark/>
          </w:tcPr>
          <w:p w14:paraId="619C7779" w14:textId="77777777" w:rsidR="005C4D20" w:rsidRPr="00723289" w:rsidRDefault="005C4D20" w:rsidP="005C4D20">
            <w:pPr>
              <w:pStyle w:val="a5"/>
              <w:rPr>
                <w:rFonts w:ascii="Arial" w:hAnsi="Arial" w:cs="Arial"/>
                <w:sz w:val="16"/>
                <w:szCs w:val="16"/>
              </w:rPr>
            </w:pPr>
          </w:p>
        </w:tc>
        <w:tc>
          <w:tcPr>
            <w:tcW w:w="1288" w:type="dxa"/>
            <w:vMerge/>
            <w:hideMark/>
          </w:tcPr>
          <w:p w14:paraId="4AA058E3" w14:textId="77777777" w:rsidR="005C4D20" w:rsidRPr="00723289" w:rsidRDefault="005C4D20" w:rsidP="005C4D20">
            <w:pPr>
              <w:pStyle w:val="a5"/>
              <w:rPr>
                <w:rFonts w:ascii="Arial" w:hAnsi="Arial" w:cs="Arial"/>
                <w:sz w:val="16"/>
                <w:szCs w:val="16"/>
              </w:rPr>
            </w:pPr>
          </w:p>
        </w:tc>
        <w:tc>
          <w:tcPr>
            <w:tcW w:w="1559" w:type="dxa"/>
            <w:hideMark/>
          </w:tcPr>
          <w:p w14:paraId="047EE6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136E634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CE439D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утверждения акта о результатах инвентаризации (ф. 0504835)</w:t>
            </w:r>
          </w:p>
        </w:tc>
        <w:tc>
          <w:tcPr>
            <w:tcW w:w="1593" w:type="dxa"/>
            <w:vMerge/>
            <w:hideMark/>
          </w:tcPr>
          <w:p w14:paraId="2A8BE824" w14:textId="77777777" w:rsidR="005C4D20" w:rsidRPr="00723289" w:rsidRDefault="005C4D20" w:rsidP="005C4D20">
            <w:pPr>
              <w:pStyle w:val="a5"/>
              <w:rPr>
                <w:rFonts w:ascii="Arial" w:hAnsi="Arial" w:cs="Arial"/>
                <w:sz w:val="16"/>
                <w:szCs w:val="16"/>
              </w:rPr>
            </w:pPr>
          </w:p>
        </w:tc>
        <w:tc>
          <w:tcPr>
            <w:tcW w:w="1560" w:type="dxa"/>
            <w:vMerge/>
            <w:hideMark/>
          </w:tcPr>
          <w:p w14:paraId="54556A4B" w14:textId="77777777" w:rsidR="005C4D20" w:rsidRPr="00723289" w:rsidRDefault="005C4D20" w:rsidP="005C4D20">
            <w:pPr>
              <w:pStyle w:val="a5"/>
              <w:rPr>
                <w:rFonts w:ascii="Arial" w:hAnsi="Arial" w:cs="Arial"/>
                <w:sz w:val="16"/>
                <w:szCs w:val="16"/>
              </w:rPr>
            </w:pPr>
          </w:p>
        </w:tc>
        <w:tc>
          <w:tcPr>
            <w:tcW w:w="1099" w:type="dxa"/>
            <w:vMerge/>
            <w:hideMark/>
          </w:tcPr>
          <w:p w14:paraId="6BDBA871" w14:textId="77777777" w:rsidR="005C4D20" w:rsidRPr="00723289" w:rsidRDefault="005C4D20" w:rsidP="005C4D20">
            <w:pPr>
              <w:pStyle w:val="a5"/>
              <w:rPr>
                <w:rFonts w:ascii="Arial" w:hAnsi="Arial" w:cs="Arial"/>
                <w:sz w:val="16"/>
                <w:szCs w:val="16"/>
              </w:rPr>
            </w:pPr>
          </w:p>
        </w:tc>
        <w:tc>
          <w:tcPr>
            <w:tcW w:w="992" w:type="dxa"/>
            <w:vMerge/>
            <w:hideMark/>
          </w:tcPr>
          <w:p w14:paraId="64D9F826" w14:textId="77777777" w:rsidR="005C4D20" w:rsidRPr="00723289" w:rsidRDefault="005C4D20" w:rsidP="005C4D20">
            <w:pPr>
              <w:pStyle w:val="a5"/>
              <w:rPr>
                <w:rFonts w:ascii="Arial" w:hAnsi="Arial" w:cs="Arial"/>
                <w:sz w:val="16"/>
                <w:szCs w:val="16"/>
              </w:rPr>
            </w:pPr>
          </w:p>
        </w:tc>
        <w:tc>
          <w:tcPr>
            <w:tcW w:w="993" w:type="dxa"/>
            <w:vMerge/>
            <w:hideMark/>
          </w:tcPr>
          <w:p w14:paraId="1911C8D0" w14:textId="77777777" w:rsidR="005C4D20" w:rsidRPr="00723289" w:rsidRDefault="005C4D20" w:rsidP="005C4D20">
            <w:pPr>
              <w:pStyle w:val="a5"/>
              <w:rPr>
                <w:rFonts w:ascii="Arial" w:hAnsi="Arial" w:cs="Arial"/>
                <w:sz w:val="16"/>
                <w:szCs w:val="16"/>
              </w:rPr>
            </w:pPr>
          </w:p>
        </w:tc>
        <w:tc>
          <w:tcPr>
            <w:tcW w:w="850" w:type="dxa"/>
            <w:vMerge/>
            <w:hideMark/>
          </w:tcPr>
          <w:p w14:paraId="5A518277" w14:textId="77777777" w:rsidR="005C4D20" w:rsidRPr="00723289" w:rsidRDefault="005C4D20" w:rsidP="005C4D20">
            <w:pPr>
              <w:pStyle w:val="a5"/>
              <w:rPr>
                <w:rFonts w:ascii="Arial" w:hAnsi="Arial" w:cs="Arial"/>
                <w:sz w:val="16"/>
                <w:szCs w:val="16"/>
              </w:rPr>
            </w:pPr>
          </w:p>
        </w:tc>
      </w:tr>
      <w:tr w:rsidR="00723289" w:rsidRPr="00723289" w14:paraId="54381C4D" w14:textId="77777777" w:rsidTr="003312AE">
        <w:trPr>
          <w:trHeight w:val="1271"/>
        </w:trPr>
        <w:tc>
          <w:tcPr>
            <w:tcW w:w="851" w:type="dxa"/>
            <w:vMerge/>
            <w:hideMark/>
          </w:tcPr>
          <w:p w14:paraId="1C38BA66" w14:textId="77777777" w:rsidR="005C4D20" w:rsidRPr="00723289" w:rsidRDefault="005C4D20" w:rsidP="005C4D20">
            <w:pPr>
              <w:pStyle w:val="a5"/>
              <w:rPr>
                <w:rFonts w:ascii="Arial" w:hAnsi="Arial" w:cs="Arial"/>
                <w:sz w:val="16"/>
                <w:szCs w:val="16"/>
              </w:rPr>
            </w:pPr>
          </w:p>
        </w:tc>
        <w:tc>
          <w:tcPr>
            <w:tcW w:w="1972" w:type="dxa"/>
            <w:vMerge/>
            <w:hideMark/>
          </w:tcPr>
          <w:p w14:paraId="4753926D" w14:textId="77777777" w:rsidR="005C4D20" w:rsidRPr="00723289" w:rsidRDefault="005C4D20" w:rsidP="005C4D20">
            <w:pPr>
              <w:pStyle w:val="a5"/>
              <w:rPr>
                <w:rFonts w:ascii="Arial" w:hAnsi="Arial" w:cs="Arial"/>
                <w:sz w:val="16"/>
                <w:szCs w:val="16"/>
              </w:rPr>
            </w:pPr>
          </w:p>
        </w:tc>
        <w:tc>
          <w:tcPr>
            <w:tcW w:w="1288" w:type="dxa"/>
            <w:vMerge/>
            <w:hideMark/>
          </w:tcPr>
          <w:p w14:paraId="6C25425A" w14:textId="77777777" w:rsidR="005C4D20" w:rsidRPr="00723289" w:rsidRDefault="005C4D20" w:rsidP="005C4D20">
            <w:pPr>
              <w:pStyle w:val="a5"/>
              <w:rPr>
                <w:rFonts w:ascii="Arial" w:hAnsi="Arial" w:cs="Arial"/>
                <w:sz w:val="16"/>
                <w:szCs w:val="16"/>
              </w:rPr>
            </w:pPr>
          </w:p>
        </w:tc>
        <w:tc>
          <w:tcPr>
            <w:tcW w:w="1559" w:type="dxa"/>
            <w:hideMark/>
          </w:tcPr>
          <w:p w14:paraId="6C6F5F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hideMark/>
          </w:tcPr>
          <w:p w14:paraId="07C18EE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79302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подписания </w:t>
            </w:r>
            <w:proofErr w:type="spellStart"/>
            <w:r w:rsidRPr="00723289">
              <w:rPr>
                <w:rFonts w:ascii="Arial" w:hAnsi="Arial" w:cs="Arial"/>
                <w:sz w:val="16"/>
                <w:szCs w:val="16"/>
              </w:rPr>
              <w:t>сленов</w:t>
            </w:r>
            <w:proofErr w:type="spellEnd"/>
            <w:r w:rsidRPr="00723289">
              <w:rPr>
                <w:rFonts w:ascii="Arial" w:hAnsi="Arial" w:cs="Arial"/>
                <w:sz w:val="16"/>
                <w:szCs w:val="16"/>
              </w:rPr>
              <w:t xml:space="preserve"> комиссии</w:t>
            </w:r>
          </w:p>
        </w:tc>
        <w:tc>
          <w:tcPr>
            <w:tcW w:w="1593" w:type="dxa"/>
            <w:vMerge/>
            <w:hideMark/>
          </w:tcPr>
          <w:p w14:paraId="4DE1A9CE" w14:textId="77777777" w:rsidR="005C4D20" w:rsidRPr="00723289" w:rsidRDefault="005C4D20" w:rsidP="005C4D20">
            <w:pPr>
              <w:pStyle w:val="a5"/>
              <w:rPr>
                <w:rFonts w:ascii="Arial" w:hAnsi="Arial" w:cs="Arial"/>
                <w:sz w:val="16"/>
                <w:szCs w:val="16"/>
              </w:rPr>
            </w:pPr>
          </w:p>
        </w:tc>
        <w:tc>
          <w:tcPr>
            <w:tcW w:w="1560" w:type="dxa"/>
            <w:vMerge/>
            <w:hideMark/>
          </w:tcPr>
          <w:p w14:paraId="653C35A6" w14:textId="77777777" w:rsidR="005C4D20" w:rsidRPr="00723289" w:rsidRDefault="005C4D20" w:rsidP="005C4D20">
            <w:pPr>
              <w:pStyle w:val="a5"/>
              <w:rPr>
                <w:rFonts w:ascii="Arial" w:hAnsi="Arial" w:cs="Arial"/>
                <w:sz w:val="16"/>
                <w:szCs w:val="16"/>
              </w:rPr>
            </w:pPr>
          </w:p>
        </w:tc>
        <w:tc>
          <w:tcPr>
            <w:tcW w:w="1099" w:type="dxa"/>
            <w:vMerge/>
            <w:hideMark/>
          </w:tcPr>
          <w:p w14:paraId="51E31E22" w14:textId="77777777" w:rsidR="005C4D20" w:rsidRPr="00723289" w:rsidRDefault="005C4D20" w:rsidP="005C4D20">
            <w:pPr>
              <w:pStyle w:val="a5"/>
              <w:rPr>
                <w:rFonts w:ascii="Arial" w:hAnsi="Arial" w:cs="Arial"/>
                <w:sz w:val="16"/>
                <w:szCs w:val="16"/>
              </w:rPr>
            </w:pPr>
          </w:p>
        </w:tc>
        <w:tc>
          <w:tcPr>
            <w:tcW w:w="992" w:type="dxa"/>
            <w:vMerge/>
            <w:hideMark/>
          </w:tcPr>
          <w:p w14:paraId="1107EFB9" w14:textId="77777777" w:rsidR="005C4D20" w:rsidRPr="00723289" w:rsidRDefault="005C4D20" w:rsidP="005C4D20">
            <w:pPr>
              <w:pStyle w:val="a5"/>
              <w:rPr>
                <w:rFonts w:ascii="Arial" w:hAnsi="Arial" w:cs="Arial"/>
                <w:sz w:val="16"/>
                <w:szCs w:val="16"/>
              </w:rPr>
            </w:pPr>
          </w:p>
        </w:tc>
        <w:tc>
          <w:tcPr>
            <w:tcW w:w="993" w:type="dxa"/>
            <w:vMerge/>
            <w:hideMark/>
          </w:tcPr>
          <w:p w14:paraId="788438DC" w14:textId="77777777" w:rsidR="005C4D20" w:rsidRPr="00723289" w:rsidRDefault="005C4D20" w:rsidP="005C4D20">
            <w:pPr>
              <w:pStyle w:val="a5"/>
              <w:rPr>
                <w:rFonts w:ascii="Arial" w:hAnsi="Arial" w:cs="Arial"/>
                <w:sz w:val="16"/>
                <w:szCs w:val="16"/>
              </w:rPr>
            </w:pPr>
          </w:p>
        </w:tc>
        <w:tc>
          <w:tcPr>
            <w:tcW w:w="850" w:type="dxa"/>
            <w:vMerge/>
            <w:hideMark/>
          </w:tcPr>
          <w:p w14:paraId="03865A05" w14:textId="77777777" w:rsidR="005C4D20" w:rsidRPr="00723289" w:rsidRDefault="005C4D20" w:rsidP="005C4D20">
            <w:pPr>
              <w:pStyle w:val="a5"/>
              <w:rPr>
                <w:rFonts w:ascii="Arial" w:hAnsi="Arial" w:cs="Arial"/>
                <w:sz w:val="16"/>
                <w:szCs w:val="16"/>
              </w:rPr>
            </w:pPr>
          </w:p>
        </w:tc>
      </w:tr>
      <w:tr w:rsidR="00723289" w:rsidRPr="00723289" w14:paraId="4CECAA08" w14:textId="77777777" w:rsidTr="003312AE">
        <w:trPr>
          <w:trHeight w:val="560"/>
        </w:trPr>
        <w:tc>
          <w:tcPr>
            <w:tcW w:w="851" w:type="dxa"/>
            <w:vMerge/>
            <w:hideMark/>
          </w:tcPr>
          <w:p w14:paraId="07A28F71" w14:textId="77777777" w:rsidR="005C4D20" w:rsidRPr="00723289" w:rsidRDefault="005C4D20" w:rsidP="005C4D20">
            <w:pPr>
              <w:pStyle w:val="a5"/>
              <w:rPr>
                <w:rFonts w:ascii="Arial" w:hAnsi="Arial" w:cs="Arial"/>
                <w:sz w:val="16"/>
                <w:szCs w:val="16"/>
              </w:rPr>
            </w:pPr>
          </w:p>
        </w:tc>
        <w:tc>
          <w:tcPr>
            <w:tcW w:w="1972" w:type="dxa"/>
            <w:vMerge/>
            <w:hideMark/>
          </w:tcPr>
          <w:p w14:paraId="026590E3" w14:textId="77777777" w:rsidR="005C4D20" w:rsidRPr="00723289" w:rsidRDefault="005C4D20" w:rsidP="005C4D20">
            <w:pPr>
              <w:pStyle w:val="a5"/>
              <w:rPr>
                <w:rFonts w:ascii="Arial" w:hAnsi="Arial" w:cs="Arial"/>
                <w:sz w:val="16"/>
                <w:szCs w:val="16"/>
              </w:rPr>
            </w:pPr>
          </w:p>
        </w:tc>
        <w:tc>
          <w:tcPr>
            <w:tcW w:w="1288" w:type="dxa"/>
            <w:vMerge/>
            <w:hideMark/>
          </w:tcPr>
          <w:p w14:paraId="0D73F5BD" w14:textId="77777777" w:rsidR="005C4D20" w:rsidRPr="00723289" w:rsidRDefault="005C4D20" w:rsidP="005C4D20">
            <w:pPr>
              <w:pStyle w:val="a5"/>
              <w:rPr>
                <w:rFonts w:ascii="Arial" w:hAnsi="Arial" w:cs="Arial"/>
                <w:sz w:val="16"/>
                <w:szCs w:val="16"/>
              </w:rPr>
            </w:pPr>
          </w:p>
        </w:tc>
        <w:tc>
          <w:tcPr>
            <w:tcW w:w="1559" w:type="dxa"/>
            <w:hideMark/>
          </w:tcPr>
          <w:p w14:paraId="34A6F9A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04C449A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94B025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4DA54F38" w14:textId="77777777" w:rsidR="005C4D20" w:rsidRPr="00723289" w:rsidRDefault="005C4D20" w:rsidP="005C4D20">
            <w:pPr>
              <w:pStyle w:val="a5"/>
              <w:rPr>
                <w:rFonts w:ascii="Arial" w:hAnsi="Arial" w:cs="Arial"/>
                <w:sz w:val="16"/>
                <w:szCs w:val="16"/>
              </w:rPr>
            </w:pPr>
          </w:p>
        </w:tc>
        <w:tc>
          <w:tcPr>
            <w:tcW w:w="1560" w:type="dxa"/>
            <w:vMerge/>
            <w:hideMark/>
          </w:tcPr>
          <w:p w14:paraId="59DCF72D" w14:textId="77777777" w:rsidR="005C4D20" w:rsidRPr="00723289" w:rsidRDefault="005C4D20" w:rsidP="005C4D20">
            <w:pPr>
              <w:pStyle w:val="a5"/>
              <w:rPr>
                <w:rFonts w:ascii="Arial" w:hAnsi="Arial" w:cs="Arial"/>
                <w:sz w:val="16"/>
                <w:szCs w:val="16"/>
              </w:rPr>
            </w:pPr>
          </w:p>
        </w:tc>
        <w:tc>
          <w:tcPr>
            <w:tcW w:w="1099" w:type="dxa"/>
            <w:vMerge/>
            <w:hideMark/>
          </w:tcPr>
          <w:p w14:paraId="0D035F67" w14:textId="77777777" w:rsidR="005C4D20" w:rsidRPr="00723289" w:rsidRDefault="005C4D20" w:rsidP="005C4D20">
            <w:pPr>
              <w:pStyle w:val="a5"/>
              <w:rPr>
                <w:rFonts w:ascii="Arial" w:hAnsi="Arial" w:cs="Arial"/>
                <w:sz w:val="16"/>
                <w:szCs w:val="16"/>
              </w:rPr>
            </w:pPr>
          </w:p>
        </w:tc>
        <w:tc>
          <w:tcPr>
            <w:tcW w:w="992" w:type="dxa"/>
            <w:vMerge/>
            <w:hideMark/>
          </w:tcPr>
          <w:p w14:paraId="556FB507" w14:textId="77777777" w:rsidR="005C4D20" w:rsidRPr="00723289" w:rsidRDefault="005C4D20" w:rsidP="005C4D20">
            <w:pPr>
              <w:pStyle w:val="a5"/>
              <w:rPr>
                <w:rFonts w:ascii="Arial" w:hAnsi="Arial" w:cs="Arial"/>
                <w:sz w:val="16"/>
                <w:szCs w:val="16"/>
              </w:rPr>
            </w:pPr>
          </w:p>
        </w:tc>
        <w:tc>
          <w:tcPr>
            <w:tcW w:w="993" w:type="dxa"/>
            <w:vMerge/>
            <w:hideMark/>
          </w:tcPr>
          <w:p w14:paraId="3980B9BD" w14:textId="77777777" w:rsidR="005C4D20" w:rsidRPr="00723289" w:rsidRDefault="005C4D20" w:rsidP="005C4D20">
            <w:pPr>
              <w:pStyle w:val="a5"/>
              <w:rPr>
                <w:rFonts w:ascii="Arial" w:hAnsi="Arial" w:cs="Arial"/>
                <w:sz w:val="16"/>
                <w:szCs w:val="16"/>
              </w:rPr>
            </w:pPr>
          </w:p>
        </w:tc>
        <w:tc>
          <w:tcPr>
            <w:tcW w:w="850" w:type="dxa"/>
            <w:vMerge/>
            <w:hideMark/>
          </w:tcPr>
          <w:p w14:paraId="1A626C97" w14:textId="77777777" w:rsidR="005C4D20" w:rsidRPr="00723289" w:rsidRDefault="005C4D20" w:rsidP="005C4D20">
            <w:pPr>
              <w:pStyle w:val="a5"/>
              <w:rPr>
                <w:rFonts w:ascii="Arial" w:hAnsi="Arial" w:cs="Arial"/>
                <w:sz w:val="16"/>
                <w:szCs w:val="16"/>
              </w:rPr>
            </w:pPr>
          </w:p>
        </w:tc>
      </w:tr>
      <w:tr w:rsidR="00723289" w:rsidRPr="00723289" w14:paraId="1F5BDDC1" w14:textId="77777777" w:rsidTr="003312AE">
        <w:trPr>
          <w:trHeight w:val="983"/>
        </w:trPr>
        <w:tc>
          <w:tcPr>
            <w:tcW w:w="851" w:type="dxa"/>
            <w:vMerge w:val="restart"/>
            <w:noWrap/>
            <w:hideMark/>
          </w:tcPr>
          <w:p w14:paraId="2E43D23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3.3.1.5</w:t>
            </w:r>
          </w:p>
        </w:tc>
        <w:tc>
          <w:tcPr>
            <w:tcW w:w="1972" w:type="dxa"/>
            <w:vMerge w:val="restart"/>
            <w:hideMark/>
          </w:tcPr>
          <w:p w14:paraId="7AE3811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Требование-накладная (ф. 0510451)</w:t>
            </w:r>
          </w:p>
        </w:tc>
        <w:tc>
          <w:tcPr>
            <w:tcW w:w="1288" w:type="dxa"/>
            <w:vMerge w:val="restart"/>
            <w:hideMark/>
          </w:tcPr>
          <w:p w14:paraId="04DCEAD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Структурное подразделения-отправителя</w:t>
            </w:r>
          </w:p>
        </w:tc>
        <w:tc>
          <w:tcPr>
            <w:tcW w:w="1559" w:type="dxa"/>
            <w:hideMark/>
          </w:tcPr>
          <w:p w14:paraId="2A28E6B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структурного подразделения-отправителя</w:t>
            </w:r>
          </w:p>
        </w:tc>
        <w:tc>
          <w:tcPr>
            <w:tcW w:w="1701" w:type="dxa"/>
            <w:noWrap/>
            <w:hideMark/>
          </w:tcPr>
          <w:p w14:paraId="7E2884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36F0F6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выдачи нефинансовых активов</w:t>
            </w:r>
          </w:p>
        </w:tc>
        <w:tc>
          <w:tcPr>
            <w:tcW w:w="1593" w:type="dxa"/>
            <w:vMerge w:val="restart"/>
            <w:hideMark/>
          </w:tcPr>
          <w:p w14:paraId="06AF40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утверждения ответственного лица, получившего </w:t>
            </w:r>
            <w:proofErr w:type="spellStart"/>
            <w:r w:rsidRPr="00723289">
              <w:rPr>
                <w:rFonts w:ascii="Arial" w:hAnsi="Arial" w:cs="Arial"/>
                <w:sz w:val="16"/>
                <w:szCs w:val="16"/>
              </w:rPr>
              <w:t>матценности</w:t>
            </w:r>
            <w:proofErr w:type="spellEnd"/>
          </w:p>
        </w:tc>
        <w:tc>
          <w:tcPr>
            <w:tcW w:w="1560" w:type="dxa"/>
            <w:vMerge w:val="restart"/>
            <w:noWrap/>
            <w:hideMark/>
          </w:tcPr>
          <w:p w14:paraId="0C41DDD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55E8C9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5E96E80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5E5136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6CB60E9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2838ABD7" w14:textId="77777777" w:rsidTr="003312AE">
        <w:trPr>
          <w:trHeight w:val="1126"/>
        </w:trPr>
        <w:tc>
          <w:tcPr>
            <w:tcW w:w="851" w:type="dxa"/>
            <w:vMerge/>
            <w:hideMark/>
          </w:tcPr>
          <w:p w14:paraId="2256EF7C" w14:textId="77777777" w:rsidR="005C4D20" w:rsidRPr="00723289" w:rsidRDefault="005C4D20" w:rsidP="005C4D20">
            <w:pPr>
              <w:pStyle w:val="a5"/>
              <w:rPr>
                <w:rFonts w:ascii="Arial" w:hAnsi="Arial" w:cs="Arial"/>
                <w:sz w:val="16"/>
                <w:szCs w:val="16"/>
              </w:rPr>
            </w:pPr>
          </w:p>
        </w:tc>
        <w:tc>
          <w:tcPr>
            <w:tcW w:w="1972" w:type="dxa"/>
            <w:vMerge/>
            <w:hideMark/>
          </w:tcPr>
          <w:p w14:paraId="7C2E2EA0" w14:textId="77777777" w:rsidR="005C4D20" w:rsidRPr="00723289" w:rsidRDefault="005C4D20" w:rsidP="005C4D20">
            <w:pPr>
              <w:pStyle w:val="a5"/>
              <w:rPr>
                <w:rFonts w:ascii="Arial" w:hAnsi="Arial" w:cs="Arial"/>
                <w:sz w:val="16"/>
                <w:szCs w:val="16"/>
              </w:rPr>
            </w:pPr>
          </w:p>
        </w:tc>
        <w:tc>
          <w:tcPr>
            <w:tcW w:w="1288" w:type="dxa"/>
            <w:vMerge/>
            <w:hideMark/>
          </w:tcPr>
          <w:p w14:paraId="12BFB460" w14:textId="77777777" w:rsidR="005C4D20" w:rsidRPr="00723289" w:rsidRDefault="005C4D20" w:rsidP="005C4D20">
            <w:pPr>
              <w:pStyle w:val="a5"/>
              <w:rPr>
                <w:rFonts w:ascii="Arial" w:hAnsi="Arial" w:cs="Arial"/>
                <w:sz w:val="16"/>
                <w:szCs w:val="16"/>
              </w:rPr>
            </w:pPr>
          </w:p>
        </w:tc>
        <w:tc>
          <w:tcPr>
            <w:tcW w:w="1559" w:type="dxa"/>
            <w:hideMark/>
          </w:tcPr>
          <w:p w14:paraId="5F7791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Сотрудник учреждения, затребовавший материальные ценности</w:t>
            </w:r>
          </w:p>
        </w:tc>
        <w:tc>
          <w:tcPr>
            <w:tcW w:w="1701" w:type="dxa"/>
            <w:noWrap/>
            <w:hideMark/>
          </w:tcPr>
          <w:p w14:paraId="090D38C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B48A21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дня после составления</w:t>
            </w:r>
          </w:p>
        </w:tc>
        <w:tc>
          <w:tcPr>
            <w:tcW w:w="1593" w:type="dxa"/>
            <w:vMerge/>
            <w:hideMark/>
          </w:tcPr>
          <w:p w14:paraId="0C7ECD68" w14:textId="77777777" w:rsidR="005C4D20" w:rsidRPr="00723289" w:rsidRDefault="005C4D20" w:rsidP="005C4D20">
            <w:pPr>
              <w:pStyle w:val="a5"/>
              <w:rPr>
                <w:rFonts w:ascii="Arial" w:hAnsi="Arial" w:cs="Arial"/>
                <w:sz w:val="16"/>
                <w:szCs w:val="16"/>
              </w:rPr>
            </w:pPr>
          </w:p>
        </w:tc>
        <w:tc>
          <w:tcPr>
            <w:tcW w:w="1560" w:type="dxa"/>
            <w:vMerge/>
            <w:hideMark/>
          </w:tcPr>
          <w:p w14:paraId="779AD716" w14:textId="77777777" w:rsidR="005C4D20" w:rsidRPr="00723289" w:rsidRDefault="005C4D20" w:rsidP="005C4D20">
            <w:pPr>
              <w:pStyle w:val="a5"/>
              <w:rPr>
                <w:rFonts w:ascii="Arial" w:hAnsi="Arial" w:cs="Arial"/>
                <w:sz w:val="16"/>
                <w:szCs w:val="16"/>
              </w:rPr>
            </w:pPr>
          </w:p>
        </w:tc>
        <w:tc>
          <w:tcPr>
            <w:tcW w:w="1099" w:type="dxa"/>
            <w:vMerge/>
            <w:hideMark/>
          </w:tcPr>
          <w:p w14:paraId="0A3A4BB3" w14:textId="77777777" w:rsidR="005C4D20" w:rsidRPr="00723289" w:rsidRDefault="005C4D20" w:rsidP="005C4D20">
            <w:pPr>
              <w:pStyle w:val="a5"/>
              <w:rPr>
                <w:rFonts w:ascii="Arial" w:hAnsi="Arial" w:cs="Arial"/>
                <w:sz w:val="16"/>
                <w:szCs w:val="16"/>
              </w:rPr>
            </w:pPr>
          </w:p>
        </w:tc>
        <w:tc>
          <w:tcPr>
            <w:tcW w:w="992" w:type="dxa"/>
            <w:vMerge/>
            <w:hideMark/>
          </w:tcPr>
          <w:p w14:paraId="7976CA4C" w14:textId="77777777" w:rsidR="005C4D20" w:rsidRPr="00723289" w:rsidRDefault="005C4D20" w:rsidP="005C4D20">
            <w:pPr>
              <w:pStyle w:val="a5"/>
              <w:rPr>
                <w:rFonts w:ascii="Arial" w:hAnsi="Arial" w:cs="Arial"/>
                <w:sz w:val="16"/>
                <w:szCs w:val="16"/>
              </w:rPr>
            </w:pPr>
          </w:p>
        </w:tc>
        <w:tc>
          <w:tcPr>
            <w:tcW w:w="993" w:type="dxa"/>
            <w:vMerge/>
            <w:hideMark/>
          </w:tcPr>
          <w:p w14:paraId="5D3BAF42" w14:textId="77777777" w:rsidR="005C4D20" w:rsidRPr="00723289" w:rsidRDefault="005C4D20" w:rsidP="005C4D20">
            <w:pPr>
              <w:pStyle w:val="a5"/>
              <w:rPr>
                <w:rFonts w:ascii="Arial" w:hAnsi="Arial" w:cs="Arial"/>
                <w:sz w:val="16"/>
                <w:szCs w:val="16"/>
              </w:rPr>
            </w:pPr>
          </w:p>
        </w:tc>
        <w:tc>
          <w:tcPr>
            <w:tcW w:w="850" w:type="dxa"/>
            <w:vMerge/>
            <w:hideMark/>
          </w:tcPr>
          <w:p w14:paraId="55BF554F" w14:textId="77777777" w:rsidR="005C4D20" w:rsidRPr="00723289" w:rsidRDefault="005C4D20" w:rsidP="005C4D20">
            <w:pPr>
              <w:pStyle w:val="a5"/>
              <w:rPr>
                <w:rFonts w:ascii="Arial" w:hAnsi="Arial" w:cs="Arial"/>
                <w:sz w:val="16"/>
                <w:szCs w:val="16"/>
              </w:rPr>
            </w:pPr>
          </w:p>
        </w:tc>
      </w:tr>
      <w:tr w:rsidR="00723289" w:rsidRPr="00723289" w14:paraId="481672ED" w14:textId="77777777" w:rsidTr="003312AE">
        <w:trPr>
          <w:trHeight w:val="560"/>
        </w:trPr>
        <w:tc>
          <w:tcPr>
            <w:tcW w:w="851" w:type="dxa"/>
            <w:vMerge/>
            <w:hideMark/>
          </w:tcPr>
          <w:p w14:paraId="21251F6A" w14:textId="77777777" w:rsidR="005C4D20" w:rsidRPr="00723289" w:rsidRDefault="005C4D20" w:rsidP="005C4D20">
            <w:pPr>
              <w:pStyle w:val="a5"/>
              <w:rPr>
                <w:rFonts w:ascii="Arial" w:hAnsi="Arial" w:cs="Arial"/>
                <w:sz w:val="16"/>
                <w:szCs w:val="16"/>
              </w:rPr>
            </w:pPr>
          </w:p>
        </w:tc>
        <w:tc>
          <w:tcPr>
            <w:tcW w:w="1972" w:type="dxa"/>
            <w:vMerge/>
            <w:hideMark/>
          </w:tcPr>
          <w:p w14:paraId="2832E3DA" w14:textId="77777777" w:rsidR="005C4D20" w:rsidRPr="00723289" w:rsidRDefault="005C4D20" w:rsidP="005C4D20">
            <w:pPr>
              <w:pStyle w:val="a5"/>
              <w:rPr>
                <w:rFonts w:ascii="Arial" w:hAnsi="Arial" w:cs="Arial"/>
                <w:sz w:val="16"/>
                <w:szCs w:val="16"/>
              </w:rPr>
            </w:pPr>
          </w:p>
        </w:tc>
        <w:tc>
          <w:tcPr>
            <w:tcW w:w="1288" w:type="dxa"/>
            <w:vMerge/>
            <w:hideMark/>
          </w:tcPr>
          <w:p w14:paraId="435BDA77" w14:textId="77777777" w:rsidR="005C4D20" w:rsidRPr="00723289" w:rsidRDefault="005C4D20" w:rsidP="005C4D20">
            <w:pPr>
              <w:pStyle w:val="a5"/>
              <w:rPr>
                <w:rFonts w:ascii="Arial" w:hAnsi="Arial" w:cs="Arial"/>
                <w:sz w:val="16"/>
                <w:szCs w:val="16"/>
              </w:rPr>
            </w:pPr>
          </w:p>
        </w:tc>
        <w:tc>
          <w:tcPr>
            <w:tcW w:w="1559" w:type="dxa"/>
            <w:hideMark/>
          </w:tcPr>
          <w:p w14:paraId="35D8F0E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5E9DC5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5BED4E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64FBCBBC" w14:textId="77777777" w:rsidR="005C4D20" w:rsidRPr="00723289" w:rsidRDefault="005C4D20" w:rsidP="005C4D20">
            <w:pPr>
              <w:pStyle w:val="a5"/>
              <w:rPr>
                <w:rFonts w:ascii="Arial" w:hAnsi="Arial" w:cs="Arial"/>
                <w:sz w:val="16"/>
                <w:szCs w:val="16"/>
              </w:rPr>
            </w:pPr>
          </w:p>
        </w:tc>
        <w:tc>
          <w:tcPr>
            <w:tcW w:w="1560" w:type="dxa"/>
            <w:vMerge/>
            <w:hideMark/>
          </w:tcPr>
          <w:p w14:paraId="2AC3CF41" w14:textId="77777777" w:rsidR="005C4D20" w:rsidRPr="00723289" w:rsidRDefault="005C4D20" w:rsidP="005C4D20">
            <w:pPr>
              <w:pStyle w:val="a5"/>
              <w:rPr>
                <w:rFonts w:ascii="Arial" w:hAnsi="Arial" w:cs="Arial"/>
                <w:sz w:val="16"/>
                <w:szCs w:val="16"/>
              </w:rPr>
            </w:pPr>
          </w:p>
        </w:tc>
        <w:tc>
          <w:tcPr>
            <w:tcW w:w="1099" w:type="dxa"/>
            <w:vMerge/>
            <w:hideMark/>
          </w:tcPr>
          <w:p w14:paraId="34F2AFEE" w14:textId="77777777" w:rsidR="005C4D20" w:rsidRPr="00723289" w:rsidRDefault="005C4D20" w:rsidP="005C4D20">
            <w:pPr>
              <w:pStyle w:val="a5"/>
              <w:rPr>
                <w:rFonts w:ascii="Arial" w:hAnsi="Arial" w:cs="Arial"/>
                <w:sz w:val="16"/>
                <w:szCs w:val="16"/>
              </w:rPr>
            </w:pPr>
          </w:p>
        </w:tc>
        <w:tc>
          <w:tcPr>
            <w:tcW w:w="992" w:type="dxa"/>
            <w:vMerge/>
            <w:hideMark/>
          </w:tcPr>
          <w:p w14:paraId="5D540398" w14:textId="77777777" w:rsidR="005C4D20" w:rsidRPr="00723289" w:rsidRDefault="005C4D20" w:rsidP="005C4D20">
            <w:pPr>
              <w:pStyle w:val="a5"/>
              <w:rPr>
                <w:rFonts w:ascii="Arial" w:hAnsi="Arial" w:cs="Arial"/>
                <w:sz w:val="16"/>
                <w:szCs w:val="16"/>
              </w:rPr>
            </w:pPr>
          </w:p>
        </w:tc>
        <w:tc>
          <w:tcPr>
            <w:tcW w:w="993" w:type="dxa"/>
            <w:vMerge/>
            <w:hideMark/>
          </w:tcPr>
          <w:p w14:paraId="7B1AB8A7" w14:textId="77777777" w:rsidR="005C4D20" w:rsidRPr="00723289" w:rsidRDefault="005C4D20" w:rsidP="005C4D20">
            <w:pPr>
              <w:pStyle w:val="a5"/>
              <w:rPr>
                <w:rFonts w:ascii="Arial" w:hAnsi="Arial" w:cs="Arial"/>
                <w:sz w:val="16"/>
                <w:szCs w:val="16"/>
              </w:rPr>
            </w:pPr>
          </w:p>
        </w:tc>
        <w:tc>
          <w:tcPr>
            <w:tcW w:w="850" w:type="dxa"/>
            <w:vMerge/>
            <w:hideMark/>
          </w:tcPr>
          <w:p w14:paraId="4B2AE816" w14:textId="77777777" w:rsidR="005C4D20" w:rsidRPr="00723289" w:rsidRDefault="005C4D20" w:rsidP="005C4D20">
            <w:pPr>
              <w:pStyle w:val="a5"/>
              <w:rPr>
                <w:rFonts w:ascii="Arial" w:hAnsi="Arial" w:cs="Arial"/>
                <w:sz w:val="16"/>
                <w:szCs w:val="16"/>
              </w:rPr>
            </w:pPr>
          </w:p>
        </w:tc>
      </w:tr>
      <w:tr w:rsidR="00723289" w:rsidRPr="00723289" w14:paraId="0AC13D2A" w14:textId="77777777" w:rsidTr="003312AE">
        <w:trPr>
          <w:trHeight w:val="1067"/>
        </w:trPr>
        <w:tc>
          <w:tcPr>
            <w:tcW w:w="851" w:type="dxa"/>
            <w:vMerge/>
            <w:hideMark/>
          </w:tcPr>
          <w:p w14:paraId="2043CD42" w14:textId="77777777" w:rsidR="005C4D20" w:rsidRPr="00723289" w:rsidRDefault="005C4D20" w:rsidP="005C4D20">
            <w:pPr>
              <w:pStyle w:val="a5"/>
              <w:rPr>
                <w:rFonts w:ascii="Arial" w:hAnsi="Arial" w:cs="Arial"/>
                <w:sz w:val="16"/>
                <w:szCs w:val="16"/>
              </w:rPr>
            </w:pPr>
          </w:p>
        </w:tc>
        <w:tc>
          <w:tcPr>
            <w:tcW w:w="1972" w:type="dxa"/>
            <w:vMerge/>
            <w:hideMark/>
          </w:tcPr>
          <w:p w14:paraId="64262AAD" w14:textId="77777777" w:rsidR="005C4D20" w:rsidRPr="00723289" w:rsidRDefault="005C4D20" w:rsidP="005C4D20">
            <w:pPr>
              <w:pStyle w:val="a5"/>
              <w:rPr>
                <w:rFonts w:ascii="Arial" w:hAnsi="Arial" w:cs="Arial"/>
                <w:sz w:val="16"/>
                <w:szCs w:val="16"/>
              </w:rPr>
            </w:pPr>
          </w:p>
        </w:tc>
        <w:tc>
          <w:tcPr>
            <w:tcW w:w="1288" w:type="dxa"/>
            <w:vMerge/>
            <w:hideMark/>
          </w:tcPr>
          <w:p w14:paraId="2740168D" w14:textId="77777777" w:rsidR="005C4D20" w:rsidRPr="00723289" w:rsidRDefault="005C4D20" w:rsidP="005C4D20">
            <w:pPr>
              <w:pStyle w:val="a5"/>
              <w:rPr>
                <w:rFonts w:ascii="Arial" w:hAnsi="Arial" w:cs="Arial"/>
                <w:sz w:val="16"/>
                <w:szCs w:val="16"/>
              </w:rPr>
            </w:pPr>
          </w:p>
        </w:tc>
        <w:tc>
          <w:tcPr>
            <w:tcW w:w="1559" w:type="dxa"/>
            <w:hideMark/>
          </w:tcPr>
          <w:p w14:paraId="60ADE1A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отпускающее материальные ценности</w:t>
            </w:r>
          </w:p>
        </w:tc>
        <w:tc>
          <w:tcPr>
            <w:tcW w:w="1701" w:type="dxa"/>
            <w:noWrap/>
            <w:hideMark/>
          </w:tcPr>
          <w:p w14:paraId="09B7D4D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C6CDC8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утверждения руководителя </w:t>
            </w:r>
          </w:p>
        </w:tc>
        <w:tc>
          <w:tcPr>
            <w:tcW w:w="1593" w:type="dxa"/>
            <w:vMerge/>
            <w:hideMark/>
          </w:tcPr>
          <w:p w14:paraId="2755D9A7" w14:textId="77777777" w:rsidR="005C4D20" w:rsidRPr="00723289" w:rsidRDefault="005C4D20" w:rsidP="005C4D20">
            <w:pPr>
              <w:pStyle w:val="a5"/>
              <w:rPr>
                <w:rFonts w:ascii="Arial" w:hAnsi="Arial" w:cs="Arial"/>
                <w:sz w:val="16"/>
                <w:szCs w:val="16"/>
              </w:rPr>
            </w:pPr>
          </w:p>
        </w:tc>
        <w:tc>
          <w:tcPr>
            <w:tcW w:w="1560" w:type="dxa"/>
            <w:vMerge/>
            <w:hideMark/>
          </w:tcPr>
          <w:p w14:paraId="238B99A3" w14:textId="77777777" w:rsidR="005C4D20" w:rsidRPr="00723289" w:rsidRDefault="005C4D20" w:rsidP="005C4D20">
            <w:pPr>
              <w:pStyle w:val="a5"/>
              <w:rPr>
                <w:rFonts w:ascii="Arial" w:hAnsi="Arial" w:cs="Arial"/>
                <w:sz w:val="16"/>
                <w:szCs w:val="16"/>
              </w:rPr>
            </w:pPr>
          </w:p>
        </w:tc>
        <w:tc>
          <w:tcPr>
            <w:tcW w:w="1099" w:type="dxa"/>
            <w:vMerge/>
            <w:hideMark/>
          </w:tcPr>
          <w:p w14:paraId="3D91BE02" w14:textId="77777777" w:rsidR="005C4D20" w:rsidRPr="00723289" w:rsidRDefault="005C4D20" w:rsidP="005C4D20">
            <w:pPr>
              <w:pStyle w:val="a5"/>
              <w:rPr>
                <w:rFonts w:ascii="Arial" w:hAnsi="Arial" w:cs="Arial"/>
                <w:sz w:val="16"/>
                <w:szCs w:val="16"/>
              </w:rPr>
            </w:pPr>
          </w:p>
        </w:tc>
        <w:tc>
          <w:tcPr>
            <w:tcW w:w="992" w:type="dxa"/>
            <w:vMerge/>
            <w:hideMark/>
          </w:tcPr>
          <w:p w14:paraId="1B332A9F" w14:textId="77777777" w:rsidR="005C4D20" w:rsidRPr="00723289" w:rsidRDefault="005C4D20" w:rsidP="005C4D20">
            <w:pPr>
              <w:pStyle w:val="a5"/>
              <w:rPr>
                <w:rFonts w:ascii="Arial" w:hAnsi="Arial" w:cs="Arial"/>
                <w:sz w:val="16"/>
                <w:szCs w:val="16"/>
              </w:rPr>
            </w:pPr>
          </w:p>
        </w:tc>
        <w:tc>
          <w:tcPr>
            <w:tcW w:w="993" w:type="dxa"/>
            <w:vMerge/>
            <w:hideMark/>
          </w:tcPr>
          <w:p w14:paraId="14F6CBB7" w14:textId="77777777" w:rsidR="005C4D20" w:rsidRPr="00723289" w:rsidRDefault="005C4D20" w:rsidP="005C4D20">
            <w:pPr>
              <w:pStyle w:val="a5"/>
              <w:rPr>
                <w:rFonts w:ascii="Arial" w:hAnsi="Arial" w:cs="Arial"/>
                <w:sz w:val="16"/>
                <w:szCs w:val="16"/>
              </w:rPr>
            </w:pPr>
          </w:p>
        </w:tc>
        <w:tc>
          <w:tcPr>
            <w:tcW w:w="850" w:type="dxa"/>
            <w:vMerge/>
            <w:hideMark/>
          </w:tcPr>
          <w:p w14:paraId="5AF1D690" w14:textId="77777777" w:rsidR="005C4D20" w:rsidRPr="00723289" w:rsidRDefault="005C4D20" w:rsidP="005C4D20">
            <w:pPr>
              <w:pStyle w:val="a5"/>
              <w:rPr>
                <w:rFonts w:ascii="Arial" w:hAnsi="Arial" w:cs="Arial"/>
                <w:sz w:val="16"/>
                <w:szCs w:val="16"/>
              </w:rPr>
            </w:pPr>
          </w:p>
        </w:tc>
      </w:tr>
      <w:tr w:rsidR="00723289" w:rsidRPr="00723289" w14:paraId="79EECF9F" w14:textId="77777777" w:rsidTr="003312AE">
        <w:trPr>
          <w:trHeight w:val="1038"/>
        </w:trPr>
        <w:tc>
          <w:tcPr>
            <w:tcW w:w="851" w:type="dxa"/>
            <w:vMerge/>
            <w:hideMark/>
          </w:tcPr>
          <w:p w14:paraId="3254287C" w14:textId="77777777" w:rsidR="005C4D20" w:rsidRPr="00723289" w:rsidRDefault="005C4D20" w:rsidP="005C4D20">
            <w:pPr>
              <w:pStyle w:val="a5"/>
              <w:rPr>
                <w:rFonts w:ascii="Arial" w:hAnsi="Arial" w:cs="Arial"/>
                <w:sz w:val="16"/>
                <w:szCs w:val="16"/>
              </w:rPr>
            </w:pPr>
          </w:p>
        </w:tc>
        <w:tc>
          <w:tcPr>
            <w:tcW w:w="1972" w:type="dxa"/>
            <w:vMerge/>
            <w:hideMark/>
          </w:tcPr>
          <w:p w14:paraId="61A1E7AC" w14:textId="77777777" w:rsidR="005C4D20" w:rsidRPr="00723289" w:rsidRDefault="005C4D20" w:rsidP="005C4D20">
            <w:pPr>
              <w:pStyle w:val="a5"/>
              <w:rPr>
                <w:rFonts w:ascii="Arial" w:hAnsi="Arial" w:cs="Arial"/>
                <w:sz w:val="16"/>
                <w:szCs w:val="16"/>
              </w:rPr>
            </w:pPr>
          </w:p>
        </w:tc>
        <w:tc>
          <w:tcPr>
            <w:tcW w:w="1288" w:type="dxa"/>
            <w:vMerge/>
            <w:hideMark/>
          </w:tcPr>
          <w:p w14:paraId="1B41AE64" w14:textId="77777777" w:rsidR="005C4D20" w:rsidRPr="00723289" w:rsidRDefault="005C4D20" w:rsidP="005C4D20">
            <w:pPr>
              <w:pStyle w:val="a5"/>
              <w:rPr>
                <w:rFonts w:ascii="Arial" w:hAnsi="Arial" w:cs="Arial"/>
                <w:sz w:val="16"/>
                <w:szCs w:val="16"/>
              </w:rPr>
            </w:pPr>
          </w:p>
        </w:tc>
        <w:tc>
          <w:tcPr>
            <w:tcW w:w="1559" w:type="dxa"/>
            <w:hideMark/>
          </w:tcPr>
          <w:p w14:paraId="41CC044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получающее материальные ценности</w:t>
            </w:r>
          </w:p>
        </w:tc>
        <w:tc>
          <w:tcPr>
            <w:tcW w:w="1701" w:type="dxa"/>
            <w:noWrap/>
            <w:hideMark/>
          </w:tcPr>
          <w:p w14:paraId="4ACDCCD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4396B1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утверждения руководителя </w:t>
            </w:r>
          </w:p>
        </w:tc>
        <w:tc>
          <w:tcPr>
            <w:tcW w:w="1593" w:type="dxa"/>
            <w:vMerge/>
            <w:hideMark/>
          </w:tcPr>
          <w:p w14:paraId="39CF2B26" w14:textId="77777777" w:rsidR="005C4D20" w:rsidRPr="00723289" w:rsidRDefault="005C4D20" w:rsidP="005C4D20">
            <w:pPr>
              <w:pStyle w:val="a5"/>
              <w:rPr>
                <w:rFonts w:ascii="Arial" w:hAnsi="Arial" w:cs="Arial"/>
                <w:sz w:val="16"/>
                <w:szCs w:val="16"/>
              </w:rPr>
            </w:pPr>
          </w:p>
        </w:tc>
        <w:tc>
          <w:tcPr>
            <w:tcW w:w="1560" w:type="dxa"/>
            <w:vMerge/>
            <w:hideMark/>
          </w:tcPr>
          <w:p w14:paraId="5BB7350F" w14:textId="77777777" w:rsidR="005C4D20" w:rsidRPr="00723289" w:rsidRDefault="005C4D20" w:rsidP="005C4D20">
            <w:pPr>
              <w:pStyle w:val="a5"/>
              <w:rPr>
                <w:rFonts w:ascii="Arial" w:hAnsi="Arial" w:cs="Arial"/>
                <w:sz w:val="16"/>
                <w:szCs w:val="16"/>
              </w:rPr>
            </w:pPr>
          </w:p>
        </w:tc>
        <w:tc>
          <w:tcPr>
            <w:tcW w:w="1099" w:type="dxa"/>
            <w:vMerge/>
            <w:hideMark/>
          </w:tcPr>
          <w:p w14:paraId="1E7B5BA4" w14:textId="77777777" w:rsidR="005C4D20" w:rsidRPr="00723289" w:rsidRDefault="005C4D20" w:rsidP="005C4D20">
            <w:pPr>
              <w:pStyle w:val="a5"/>
              <w:rPr>
                <w:rFonts w:ascii="Arial" w:hAnsi="Arial" w:cs="Arial"/>
                <w:sz w:val="16"/>
                <w:szCs w:val="16"/>
              </w:rPr>
            </w:pPr>
          </w:p>
        </w:tc>
        <w:tc>
          <w:tcPr>
            <w:tcW w:w="992" w:type="dxa"/>
            <w:vMerge/>
            <w:hideMark/>
          </w:tcPr>
          <w:p w14:paraId="7D775839" w14:textId="77777777" w:rsidR="005C4D20" w:rsidRPr="00723289" w:rsidRDefault="005C4D20" w:rsidP="005C4D20">
            <w:pPr>
              <w:pStyle w:val="a5"/>
              <w:rPr>
                <w:rFonts w:ascii="Arial" w:hAnsi="Arial" w:cs="Arial"/>
                <w:sz w:val="16"/>
                <w:szCs w:val="16"/>
              </w:rPr>
            </w:pPr>
          </w:p>
        </w:tc>
        <w:tc>
          <w:tcPr>
            <w:tcW w:w="993" w:type="dxa"/>
            <w:vMerge/>
            <w:hideMark/>
          </w:tcPr>
          <w:p w14:paraId="66808501" w14:textId="77777777" w:rsidR="005C4D20" w:rsidRPr="00723289" w:rsidRDefault="005C4D20" w:rsidP="005C4D20">
            <w:pPr>
              <w:pStyle w:val="a5"/>
              <w:rPr>
                <w:rFonts w:ascii="Arial" w:hAnsi="Arial" w:cs="Arial"/>
                <w:sz w:val="16"/>
                <w:szCs w:val="16"/>
              </w:rPr>
            </w:pPr>
          </w:p>
        </w:tc>
        <w:tc>
          <w:tcPr>
            <w:tcW w:w="850" w:type="dxa"/>
            <w:vMerge/>
            <w:hideMark/>
          </w:tcPr>
          <w:p w14:paraId="6B7B72C5" w14:textId="77777777" w:rsidR="005C4D20" w:rsidRPr="00723289" w:rsidRDefault="005C4D20" w:rsidP="005C4D20">
            <w:pPr>
              <w:pStyle w:val="a5"/>
              <w:rPr>
                <w:rFonts w:ascii="Arial" w:hAnsi="Arial" w:cs="Arial"/>
                <w:sz w:val="16"/>
                <w:szCs w:val="16"/>
              </w:rPr>
            </w:pPr>
          </w:p>
        </w:tc>
      </w:tr>
      <w:tr w:rsidR="005C4D20" w:rsidRPr="00723289" w14:paraId="6A748C45" w14:textId="77777777" w:rsidTr="003312AE">
        <w:trPr>
          <w:trHeight w:val="280"/>
        </w:trPr>
        <w:tc>
          <w:tcPr>
            <w:tcW w:w="16159" w:type="dxa"/>
            <w:gridSpan w:val="12"/>
            <w:noWrap/>
            <w:hideMark/>
          </w:tcPr>
          <w:p w14:paraId="59A001D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3.3.3 Выбытие МЗ, пришедших в негодность вследствие физического износа</w:t>
            </w:r>
          </w:p>
        </w:tc>
      </w:tr>
      <w:tr w:rsidR="00723289" w:rsidRPr="00723289" w14:paraId="7272BE46" w14:textId="77777777" w:rsidTr="003312AE">
        <w:trPr>
          <w:trHeight w:val="2240"/>
        </w:trPr>
        <w:tc>
          <w:tcPr>
            <w:tcW w:w="851" w:type="dxa"/>
            <w:noWrap/>
            <w:hideMark/>
          </w:tcPr>
          <w:p w14:paraId="14361F1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3.3.3.1</w:t>
            </w:r>
          </w:p>
        </w:tc>
        <w:tc>
          <w:tcPr>
            <w:tcW w:w="1972" w:type="dxa"/>
            <w:hideMark/>
          </w:tcPr>
          <w:p w14:paraId="7B54728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Дефектная ведомость по неунифицированной форме</w:t>
            </w:r>
          </w:p>
        </w:tc>
        <w:tc>
          <w:tcPr>
            <w:tcW w:w="1288" w:type="dxa"/>
            <w:hideMark/>
          </w:tcPr>
          <w:p w14:paraId="71BA7A7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559" w:type="dxa"/>
            <w:hideMark/>
          </w:tcPr>
          <w:p w14:paraId="19F8DD6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noWrap/>
            <w:hideMark/>
          </w:tcPr>
          <w:p w14:paraId="7B529ED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noWrap/>
            <w:hideMark/>
          </w:tcPr>
          <w:p w14:paraId="2BA4A9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совершения операции</w:t>
            </w:r>
          </w:p>
        </w:tc>
        <w:tc>
          <w:tcPr>
            <w:tcW w:w="1593" w:type="dxa"/>
            <w:hideMark/>
          </w:tcPr>
          <w:p w14:paraId="67179A7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noWrap/>
            <w:hideMark/>
          </w:tcPr>
          <w:p w14:paraId="0F8E08B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56F06E5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hideMark/>
          </w:tcPr>
          <w:p w14:paraId="60C65C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34E2B96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hideMark/>
          </w:tcPr>
          <w:p w14:paraId="78EE8B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65C9D897" w14:textId="77777777" w:rsidTr="003312AE">
        <w:trPr>
          <w:trHeight w:val="437"/>
        </w:trPr>
        <w:tc>
          <w:tcPr>
            <w:tcW w:w="851" w:type="dxa"/>
            <w:vMerge w:val="restart"/>
            <w:noWrap/>
            <w:hideMark/>
          </w:tcPr>
          <w:p w14:paraId="36FA78B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3.3.3.2</w:t>
            </w:r>
          </w:p>
        </w:tc>
        <w:tc>
          <w:tcPr>
            <w:tcW w:w="1972" w:type="dxa"/>
            <w:vMerge w:val="restart"/>
            <w:hideMark/>
          </w:tcPr>
          <w:p w14:paraId="41F5027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материальных запасов (ф. 0510460)</w:t>
            </w:r>
          </w:p>
        </w:tc>
        <w:tc>
          <w:tcPr>
            <w:tcW w:w="1288" w:type="dxa"/>
            <w:vMerge w:val="restart"/>
            <w:hideMark/>
          </w:tcPr>
          <w:p w14:paraId="6F6CFC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Комиссией учреждения по поступлению и выбытию активов </w:t>
            </w:r>
          </w:p>
        </w:tc>
        <w:tc>
          <w:tcPr>
            <w:tcW w:w="1559" w:type="dxa"/>
            <w:hideMark/>
          </w:tcPr>
          <w:p w14:paraId="432F0A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noWrap/>
            <w:hideMark/>
          </w:tcPr>
          <w:p w14:paraId="7EA1705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noWrap/>
            <w:hideMark/>
          </w:tcPr>
          <w:p w14:paraId="126058E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списания </w:t>
            </w:r>
          </w:p>
        </w:tc>
        <w:tc>
          <w:tcPr>
            <w:tcW w:w="1593" w:type="dxa"/>
            <w:vMerge w:val="restart"/>
            <w:hideMark/>
          </w:tcPr>
          <w:p w14:paraId="153E99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1D92290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0B3C86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2C0FF67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7B6F86C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00916B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29D4A20E" w14:textId="77777777" w:rsidTr="003312AE">
        <w:trPr>
          <w:trHeight w:val="560"/>
        </w:trPr>
        <w:tc>
          <w:tcPr>
            <w:tcW w:w="851" w:type="dxa"/>
            <w:vMerge/>
            <w:hideMark/>
          </w:tcPr>
          <w:p w14:paraId="0B8715FE" w14:textId="77777777" w:rsidR="005C4D20" w:rsidRPr="00723289" w:rsidRDefault="005C4D20" w:rsidP="005C4D20">
            <w:pPr>
              <w:pStyle w:val="a5"/>
              <w:rPr>
                <w:rFonts w:ascii="Arial" w:hAnsi="Arial" w:cs="Arial"/>
                <w:sz w:val="16"/>
                <w:szCs w:val="16"/>
              </w:rPr>
            </w:pPr>
          </w:p>
        </w:tc>
        <w:tc>
          <w:tcPr>
            <w:tcW w:w="1972" w:type="dxa"/>
            <w:vMerge/>
            <w:hideMark/>
          </w:tcPr>
          <w:p w14:paraId="586356E3" w14:textId="77777777" w:rsidR="005C4D20" w:rsidRPr="00723289" w:rsidRDefault="005C4D20" w:rsidP="005C4D20">
            <w:pPr>
              <w:pStyle w:val="a5"/>
              <w:rPr>
                <w:rFonts w:ascii="Arial" w:hAnsi="Arial" w:cs="Arial"/>
                <w:sz w:val="16"/>
                <w:szCs w:val="16"/>
              </w:rPr>
            </w:pPr>
          </w:p>
        </w:tc>
        <w:tc>
          <w:tcPr>
            <w:tcW w:w="1288" w:type="dxa"/>
            <w:vMerge/>
            <w:hideMark/>
          </w:tcPr>
          <w:p w14:paraId="76092358" w14:textId="77777777" w:rsidR="005C4D20" w:rsidRPr="00723289" w:rsidRDefault="005C4D20" w:rsidP="005C4D20">
            <w:pPr>
              <w:pStyle w:val="a5"/>
              <w:rPr>
                <w:rFonts w:ascii="Arial" w:hAnsi="Arial" w:cs="Arial"/>
                <w:sz w:val="16"/>
                <w:szCs w:val="16"/>
              </w:rPr>
            </w:pPr>
          </w:p>
        </w:tc>
        <w:tc>
          <w:tcPr>
            <w:tcW w:w="1559" w:type="dxa"/>
            <w:hideMark/>
          </w:tcPr>
          <w:p w14:paraId="579DE1D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noWrap/>
            <w:hideMark/>
          </w:tcPr>
          <w:p w14:paraId="5EEE3DD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4C72C2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оформления документа</w:t>
            </w:r>
          </w:p>
        </w:tc>
        <w:tc>
          <w:tcPr>
            <w:tcW w:w="1593" w:type="dxa"/>
            <w:vMerge/>
            <w:hideMark/>
          </w:tcPr>
          <w:p w14:paraId="17F6E111" w14:textId="77777777" w:rsidR="005C4D20" w:rsidRPr="00723289" w:rsidRDefault="005C4D20" w:rsidP="005C4D20">
            <w:pPr>
              <w:pStyle w:val="a5"/>
              <w:rPr>
                <w:rFonts w:ascii="Arial" w:hAnsi="Arial" w:cs="Arial"/>
                <w:sz w:val="16"/>
                <w:szCs w:val="16"/>
              </w:rPr>
            </w:pPr>
          </w:p>
        </w:tc>
        <w:tc>
          <w:tcPr>
            <w:tcW w:w="1560" w:type="dxa"/>
            <w:vMerge/>
            <w:hideMark/>
          </w:tcPr>
          <w:p w14:paraId="7525027E" w14:textId="77777777" w:rsidR="005C4D20" w:rsidRPr="00723289" w:rsidRDefault="005C4D20" w:rsidP="005C4D20">
            <w:pPr>
              <w:pStyle w:val="a5"/>
              <w:rPr>
                <w:rFonts w:ascii="Arial" w:hAnsi="Arial" w:cs="Arial"/>
                <w:sz w:val="16"/>
                <w:szCs w:val="16"/>
              </w:rPr>
            </w:pPr>
          </w:p>
        </w:tc>
        <w:tc>
          <w:tcPr>
            <w:tcW w:w="1099" w:type="dxa"/>
            <w:vMerge/>
            <w:hideMark/>
          </w:tcPr>
          <w:p w14:paraId="27DD9A41" w14:textId="77777777" w:rsidR="005C4D20" w:rsidRPr="00723289" w:rsidRDefault="005C4D20" w:rsidP="005C4D20">
            <w:pPr>
              <w:pStyle w:val="a5"/>
              <w:rPr>
                <w:rFonts w:ascii="Arial" w:hAnsi="Arial" w:cs="Arial"/>
                <w:sz w:val="16"/>
                <w:szCs w:val="16"/>
              </w:rPr>
            </w:pPr>
          </w:p>
        </w:tc>
        <w:tc>
          <w:tcPr>
            <w:tcW w:w="992" w:type="dxa"/>
            <w:vMerge/>
            <w:hideMark/>
          </w:tcPr>
          <w:p w14:paraId="7B737A77" w14:textId="77777777" w:rsidR="005C4D20" w:rsidRPr="00723289" w:rsidRDefault="005C4D20" w:rsidP="005C4D20">
            <w:pPr>
              <w:pStyle w:val="a5"/>
              <w:rPr>
                <w:rFonts w:ascii="Arial" w:hAnsi="Arial" w:cs="Arial"/>
                <w:sz w:val="16"/>
                <w:szCs w:val="16"/>
              </w:rPr>
            </w:pPr>
          </w:p>
        </w:tc>
        <w:tc>
          <w:tcPr>
            <w:tcW w:w="993" w:type="dxa"/>
            <w:vMerge/>
            <w:hideMark/>
          </w:tcPr>
          <w:p w14:paraId="182E12AE" w14:textId="77777777" w:rsidR="005C4D20" w:rsidRPr="00723289" w:rsidRDefault="005C4D20" w:rsidP="005C4D20">
            <w:pPr>
              <w:pStyle w:val="a5"/>
              <w:rPr>
                <w:rFonts w:ascii="Arial" w:hAnsi="Arial" w:cs="Arial"/>
                <w:sz w:val="16"/>
                <w:szCs w:val="16"/>
              </w:rPr>
            </w:pPr>
          </w:p>
        </w:tc>
        <w:tc>
          <w:tcPr>
            <w:tcW w:w="850" w:type="dxa"/>
            <w:vMerge/>
            <w:hideMark/>
          </w:tcPr>
          <w:p w14:paraId="3A8F62F8" w14:textId="77777777" w:rsidR="005C4D20" w:rsidRPr="00723289" w:rsidRDefault="005C4D20" w:rsidP="005C4D20">
            <w:pPr>
              <w:pStyle w:val="a5"/>
              <w:rPr>
                <w:rFonts w:ascii="Arial" w:hAnsi="Arial" w:cs="Arial"/>
                <w:sz w:val="16"/>
                <w:szCs w:val="16"/>
              </w:rPr>
            </w:pPr>
          </w:p>
        </w:tc>
      </w:tr>
      <w:tr w:rsidR="00723289" w:rsidRPr="00723289" w14:paraId="07E5DCD0" w14:textId="77777777" w:rsidTr="003312AE">
        <w:trPr>
          <w:trHeight w:val="1118"/>
        </w:trPr>
        <w:tc>
          <w:tcPr>
            <w:tcW w:w="851" w:type="dxa"/>
            <w:vMerge/>
            <w:hideMark/>
          </w:tcPr>
          <w:p w14:paraId="5D59C462" w14:textId="77777777" w:rsidR="005C4D20" w:rsidRPr="00723289" w:rsidRDefault="005C4D20" w:rsidP="005C4D20">
            <w:pPr>
              <w:pStyle w:val="a5"/>
              <w:rPr>
                <w:rFonts w:ascii="Arial" w:hAnsi="Arial" w:cs="Arial"/>
                <w:sz w:val="16"/>
                <w:szCs w:val="16"/>
              </w:rPr>
            </w:pPr>
          </w:p>
        </w:tc>
        <w:tc>
          <w:tcPr>
            <w:tcW w:w="1972" w:type="dxa"/>
            <w:vMerge/>
            <w:hideMark/>
          </w:tcPr>
          <w:p w14:paraId="57CFC083" w14:textId="77777777" w:rsidR="005C4D20" w:rsidRPr="00723289" w:rsidRDefault="005C4D20" w:rsidP="005C4D20">
            <w:pPr>
              <w:pStyle w:val="a5"/>
              <w:rPr>
                <w:rFonts w:ascii="Arial" w:hAnsi="Arial" w:cs="Arial"/>
                <w:sz w:val="16"/>
                <w:szCs w:val="16"/>
              </w:rPr>
            </w:pPr>
          </w:p>
        </w:tc>
        <w:tc>
          <w:tcPr>
            <w:tcW w:w="1288" w:type="dxa"/>
            <w:vMerge/>
            <w:hideMark/>
          </w:tcPr>
          <w:p w14:paraId="5819446B" w14:textId="77777777" w:rsidR="005C4D20" w:rsidRPr="00723289" w:rsidRDefault="005C4D20" w:rsidP="005C4D20">
            <w:pPr>
              <w:pStyle w:val="a5"/>
              <w:rPr>
                <w:rFonts w:ascii="Arial" w:hAnsi="Arial" w:cs="Arial"/>
                <w:sz w:val="16"/>
                <w:szCs w:val="16"/>
              </w:rPr>
            </w:pPr>
          </w:p>
        </w:tc>
        <w:tc>
          <w:tcPr>
            <w:tcW w:w="1559" w:type="dxa"/>
            <w:hideMark/>
          </w:tcPr>
          <w:p w14:paraId="5C62AD1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50980F1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488ED1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43FC09C8" w14:textId="77777777" w:rsidR="005C4D20" w:rsidRPr="00723289" w:rsidRDefault="005C4D20" w:rsidP="005C4D20">
            <w:pPr>
              <w:pStyle w:val="a5"/>
              <w:rPr>
                <w:rFonts w:ascii="Arial" w:hAnsi="Arial" w:cs="Arial"/>
                <w:sz w:val="16"/>
                <w:szCs w:val="16"/>
              </w:rPr>
            </w:pPr>
          </w:p>
        </w:tc>
        <w:tc>
          <w:tcPr>
            <w:tcW w:w="1560" w:type="dxa"/>
            <w:vMerge/>
            <w:hideMark/>
          </w:tcPr>
          <w:p w14:paraId="37101EB0" w14:textId="77777777" w:rsidR="005C4D20" w:rsidRPr="00723289" w:rsidRDefault="005C4D20" w:rsidP="005C4D20">
            <w:pPr>
              <w:pStyle w:val="a5"/>
              <w:rPr>
                <w:rFonts w:ascii="Arial" w:hAnsi="Arial" w:cs="Arial"/>
                <w:sz w:val="16"/>
                <w:szCs w:val="16"/>
              </w:rPr>
            </w:pPr>
          </w:p>
        </w:tc>
        <w:tc>
          <w:tcPr>
            <w:tcW w:w="1099" w:type="dxa"/>
            <w:vMerge/>
            <w:hideMark/>
          </w:tcPr>
          <w:p w14:paraId="00762866" w14:textId="77777777" w:rsidR="005C4D20" w:rsidRPr="00723289" w:rsidRDefault="005C4D20" w:rsidP="005C4D20">
            <w:pPr>
              <w:pStyle w:val="a5"/>
              <w:rPr>
                <w:rFonts w:ascii="Arial" w:hAnsi="Arial" w:cs="Arial"/>
                <w:sz w:val="16"/>
                <w:szCs w:val="16"/>
              </w:rPr>
            </w:pPr>
          </w:p>
        </w:tc>
        <w:tc>
          <w:tcPr>
            <w:tcW w:w="992" w:type="dxa"/>
            <w:vMerge/>
            <w:hideMark/>
          </w:tcPr>
          <w:p w14:paraId="4FF87817" w14:textId="77777777" w:rsidR="005C4D20" w:rsidRPr="00723289" w:rsidRDefault="005C4D20" w:rsidP="005C4D20">
            <w:pPr>
              <w:pStyle w:val="a5"/>
              <w:rPr>
                <w:rFonts w:ascii="Arial" w:hAnsi="Arial" w:cs="Arial"/>
                <w:sz w:val="16"/>
                <w:szCs w:val="16"/>
              </w:rPr>
            </w:pPr>
          </w:p>
        </w:tc>
        <w:tc>
          <w:tcPr>
            <w:tcW w:w="993" w:type="dxa"/>
            <w:vMerge/>
            <w:hideMark/>
          </w:tcPr>
          <w:p w14:paraId="0A23FC8D" w14:textId="77777777" w:rsidR="005C4D20" w:rsidRPr="00723289" w:rsidRDefault="005C4D20" w:rsidP="005C4D20">
            <w:pPr>
              <w:pStyle w:val="a5"/>
              <w:rPr>
                <w:rFonts w:ascii="Arial" w:hAnsi="Arial" w:cs="Arial"/>
                <w:sz w:val="16"/>
                <w:szCs w:val="16"/>
              </w:rPr>
            </w:pPr>
          </w:p>
        </w:tc>
        <w:tc>
          <w:tcPr>
            <w:tcW w:w="850" w:type="dxa"/>
            <w:vMerge/>
            <w:hideMark/>
          </w:tcPr>
          <w:p w14:paraId="219C6545" w14:textId="77777777" w:rsidR="005C4D20" w:rsidRPr="00723289" w:rsidRDefault="005C4D20" w:rsidP="005C4D20">
            <w:pPr>
              <w:pStyle w:val="a5"/>
              <w:rPr>
                <w:rFonts w:ascii="Arial" w:hAnsi="Arial" w:cs="Arial"/>
                <w:sz w:val="16"/>
                <w:szCs w:val="16"/>
              </w:rPr>
            </w:pPr>
          </w:p>
        </w:tc>
      </w:tr>
      <w:tr w:rsidR="00723289" w:rsidRPr="00723289" w14:paraId="3F16D753" w14:textId="77777777" w:rsidTr="003312AE">
        <w:trPr>
          <w:trHeight w:val="840"/>
        </w:trPr>
        <w:tc>
          <w:tcPr>
            <w:tcW w:w="851" w:type="dxa"/>
            <w:vMerge/>
            <w:hideMark/>
          </w:tcPr>
          <w:p w14:paraId="1854DBC0" w14:textId="77777777" w:rsidR="005C4D20" w:rsidRPr="00723289" w:rsidRDefault="005C4D20" w:rsidP="005C4D20">
            <w:pPr>
              <w:pStyle w:val="a5"/>
              <w:rPr>
                <w:rFonts w:ascii="Arial" w:hAnsi="Arial" w:cs="Arial"/>
                <w:sz w:val="16"/>
                <w:szCs w:val="16"/>
              </w:rPr>
            </w:pPr>
          </w:p>
        </w:tc>
        <w:tc>
          <w:tcPr>
            <w:tcW w:w="1972" w:type="dxa"/>
            <w:vMerge/>
            <w:hideMark/>
          </w:tcPr>
          <w:p w14:paraId="0A7F1378" w14:textId="77777777" w:rsidR="005C4D20" w:rsidRPr="00723289" w:rsidRDefault="005C4D20" w:rsidP="005C4D20">
            <w:pPr>
              <w:pStyle w:val="a5"/>
              <w:rPr>
                <w:rFonts w:ascii="Arial" w:hAnsi="Arial" w:cs="Arial"/>
                <w:sz w:val="16"/>
                <w:szCs w:val="16"/>
              </w:rPr>
            </w:pPr>
          </w:p>
        </w:tc>
        <w:tc>
          <w:tcPr>
            <w:tcW w:w="1288" w:type="dxa"/>
            <w:vMerge/>
            <w:hideMark/>
          </w:tcPr>
          <w:p w14:paraId="481A9758" w14:textId="77777777" w:rsidR="005C4D20" w:rsidRPr="00723289" w:rsidRDefault="005C4D20" w:rsidP="005C4D20">
            <w:pPr>
              <w:pStyle w:val="a5"/>
              <w:rPr>
                <w:rFonts w:ascii="Arial" w:hAnsi="Arial" w:cs="Arial"/>
                <w:sz w:val="16"/>
                <w:szCs w:val="16"/>
              </w:rPr>
            </w:pPr>
          </w:p>
        </w:tc>
        <w:tc>
          <w:tcPr>
            <w:tcW w:w="1559" w:type="dxa"/>
            <w:hideMark/>
          </w:tcPr>
          <w:p w14:paraId="3F2CE00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379AB32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4D78D6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1C585EAB" w14:textId="77777777" w:rsidR="005C4D20" w:rsidRPr="00723289" w:rsidRDefault="005C4D20" w:rsidP="005C4D20">
            <w:pPr>
              <w:pStyle w:val="a5"/>
              <w:rPr>
                <w:rFonts w:ascii="Arial" w:hAnsi="Arial" w:cs="Arial"/>
                <w:sz w:val="16"/>
                <w:szCs w:val="16"/>
              </w:rPr>
            </w:pPr>
          </w:p>
        </w:tc>
        <w:tc>
          <w:tcPr>
            <w:tcW w:w="1560" w:type="dxa"/>
            <w:vMerge/>
            <w:hideMark/>
          </w:tcPr>
          <w:p w14:paraId="05348D15" w14:textId="77777777" w:rsidR="005C4D20" w:rsidRPr="00723289" w:rsidRDefault="005C4D20" w:rsidP="005C4D20">
            <w:pPr>
              <w:pStyle w:val="a5"/>
              <w:rPr>
                <w:rFonts w:ascii="Arial" w:hAnsi="Arial" w:cs="Arial"/>
                <w:sz w:val="16"/>
                <w:szCs w:val="16"/>
              </w:rPr>
            </w:pPr>
          </w:p>
        </w:tc>
        <w:tc>
          <w:tcPr>
            <w:tcW w:w="1099" w:type="dxa"/>
            <w:vMerge/>
            <w:hideMark/>
          </w:tcPr>
          <w:p w14:paraId="4C1512A1" w14:textId="77777777" w:rsidR="005C4D20" w:rsidRPr="00723289" w:rsidRDefault="005C4D20" w:rsidP="005C4D20">
            <w:pPr>
              <w:pStyle w:val="a5"/>
              <w:rPr>
                <w:rFonts w:ascii="Arial" w:hAnsi="Arial" w:cs="Arial"/>
                <w:sz w:val="16"/>
                <w:szCs w:val="16"/>
              </w:rPr>
            </w:pPr>
          </w:p>
        </w:tc>
        <w:tc>
          <w:tcPr>
            <w:tcW w:w="992" w:type="dxa"/>
            <w:vMerge/>
            <w:hideMark/>
          </w:tcPr>
          <w:p w14:paraId="5F788693" w14:textId="77777777" w:rsidR="005C4D20" w:rsidRPr="00723289" w:rsidRDefault="005C4D20" w:rsidP="005C4D20">
            <w:pPr>
              <w:pStyle w:val="a5"/>
              <w:rPr>
                <w:rFonts w:ascii="Arial" w:hAnsi="Arial" w:cs="Arial"/>
                <w:sz w:val="16"/>
                <w:szCs w:val="16"/>
              </w:rPr>
            </w:pPr>
          </w:p>
        </w:tc>
        <w:tc>
          <w:tcPr>
            <w:tcW w:w="993" w:type="dxa"/>
            <w:vMerge/>
            <w:hideMark/>
          </w:tcPr>
          <w:p w14:paraId="2DCF984F" w14:textId="77777777" w:rsidR="005C4D20" w:rsidRPr="00723289" w:rsidRDefault="005C4D20" w:rsidP="005C4D20">
            <w:pPr>
              <w:pStyle w:val="a5"/>
              <w:rPr>
                <w:rFonts w:ascii="Arial" w:hAnsi="Arial" w:cs="Arial"/>
                <w:sz w:val="16"/>
                <w:szCs w:val="16"/>
              </w:rPr>
            </w:pPr>
          </w:p>
        </w:tc>
        <w:tc>
          <w:tcPr>
            <w:tcW w:w="850" w:type="dxa"/>
            <w:vMerge/>
            <w:hideMark/>
          </w:tcPr>
          <w:p w14:paraId="1012DF8D" w14:textId="77777777" w:rsidR="005C4D20" w:rsidRPr="00723289" w:rsidRDefault="005C4D20" w:rsidP="005C4D20">
            <w:pPr>
              <w:pStyle w:val="a5"/>
              <w:rPr>
                <w:rFonts w:ascii="Arial" w:hAnsi="Arial" w:cs="Arial"/>
                <w:sz w:val="16"/>
                <w:szCs w:val="16"/>
              </w:rPr>
            </w:pPr>
          </w:p>
        </w:tc>
      </w:tr>
      <w:tr w:rsidR="00723289" w:rsidRPr="00723289" w14:paraId="291AD3FA" w14:textId="77777777" w:rsidTr="003312AE">
        <w:trPr>
          <w:trHeight w:val="560"/>
        </w:trPr>
        <w:tc>
          <w:tcPr>
            <w:tcW w:w="851" w:type="dxa"/>
            <w:vMerge w:val="restart"/>
            <w:noWrap/>
            <w:hideMark/>
          </w:tcPr>
          <w:p w14:paraId="6A4F605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3.3.3.3</w:t>
            </w:r>
          </w:p>
        </w:tc>
        <w:tc>
          <w:tcPr>
            <w:tcW w:w="1972" w:type="dxa"/>
            <w:vMerge w:val="restart"/>
            <w:hideMark/>
          </w:tcPr>
          <w:p w14:paraId="022FFD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мягкого и хозяйственного инвентаря (ф. 0504143)</w:t>
            </w:r>
          </w:p>
        </w:tc>
        <w:tc>
          <w:tcPr>
            <w:tcW w:w="1288" w:type="dxa"/>
            <w:vMerge w:val="restart"/>
            <w:hideMark/>
          </w:tcPr>
          <w:p w14:paraId="062EB9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Комиссией учреждения по поступлению и выбытию активов </w:t>
            </w:r>
          </w:p>
        </w:tc>
        <w:tc>
          <w:tcPr>
            <w:tcW w:w="1559" w:type="dxa"/>
            <w:hideMark/>
          </w:tcPr>
          <w:p w14:paraId="497F37F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noWrap/>
            <w:hideMark/>
          </w:tcPr>
          <w:p w14:paraId="3093E2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noWrap/>
            <w:hideMark/>
          </w:tcPr>
          <w:p w14:paraId="3458E4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списания </w:t>
            </w:r>
          </w:p>
        </w:tc>
        <w:tc>
          <w:tcPr>
            <w:tcW w:w="1593" w:type="dxa"/>
            <w:vMerge w:val="restart"/>
            <w:hideMark/>
          </w:tcPr>
          <w:p w14:paraId="5138D6B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0C92338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FCF7DF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362112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2DCAC0F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5658D61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24984889" w14:textId="77777777" w:rsidTr="003312AE">
        <w:trPr>
          <w:trHeight w:val="560"/>
        </w:trPr>
        <w:tc>
          <w:tcPr>
            <w:tcW w:w="851" w:type="dxa"/>
            <w:vMerge/>
            <w:hideMark/>
          </w:tcPr>
          <w:p w14:paraId="0542F591" w14:textId="77777777" w:rsidR="005C4D20" w:rsidRPr="00723289" w:rsidRDefault="005C4D20" w:rsidP="005C4D20">
            <w:pPr>
              <w:pStyle w:val="a5"/>
              <w:rPr>
                <w:rFonts w:ascii="Arial" w:hAnsi="Arial" w:cs="Arial"/>
                <w:sz w:val="16"/>
                <w:szCs w:val="16"/>
              </w:rPr>
            </w:pPr>
          </w:p>
        </w:tc>
        <w:tc>
          <w:tcPr>
            <w:tcW w:w="1972" w:type="dxa"/>
            <w:vMerge/>
            <w:hideMark/>
          </w:tcPr>
          <w:p w14:paraId="74D363AF" w14:textId="77777777" w:rsidR="005C4D20" w:rsidRPr="00723289" w:rsidRDefault="005C4D20" w:rsidP="005C4D20">
            <w:pPr>
              <w:pStyle w:val="a5"/>
              <w:rPr>
                <w:rFonts w:ascii="Arial" w:hAnsi="Arial" w:cs="Arial"/>
                <w:sz w:val="16"/>
                <w:szCs w:val="16"/>
              </w:rPr>
            </w:pPr>
          </w:p>
        </w:tc>
        <w:tc>
          <w:tcPr>
            <w:tcW w:w="1288" w:type="dxa"/>
            <w:vMerge/>
            <w:hideMark/>
          </w:tcPr>
          <w:p w14:paraId="6CA430A0" w14:textId="77777777" w:rsidR="005C4D20" w:rsidRPr="00723289" w:rsidRDefault="005C4D20" w:rsidP="005C4D20">
            <w:pPr>
              <w:pStyle w:val="a5"/>
              <w:rPr>
                <w:rFonts w:ascii="Arial" w:hAnsi="Arial" w:cs="Arial"/>
                <w:sz w:val="16"/>
                <w:szCs w:val="16"/>
              </w:rPr>
            </w:pPr>
          </w:p>
        </w:tc>
        <w:tc>
          <w:tcPr>
            <w:tcW w:w="1559" w:type="dxa"/>
            <w:hideMark/>
          </w:tcPr>
          <w:p w14:paraId="71EA54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noWrap/>
            <w:hideMark/>
          </w:tcPr>
          <w:p w14:paraId="45B0D0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B3350E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оформления документа</w:t>
            </w:r>
          </w:p>
        </w:tc>
        <w:tc>
          <w:tcPr>
            <w:tcW w:w="1593" w:type="dxa"/>
            <w:vMerge/>
            <w:hideMark/>
          </w:tcPr>
          <w:p w14:paraId="6AB41D63" w14:textId="77777777" w:rsidR="005C4D20" w:rsidRPr="00723289" w:rsidRDefault="005C4D20" w:rsidP="005C4D20">
            <w:pPr>
              <w:pStyle w:val="a5"/>
              <w:rPr>
                <w:rFonts w:ascii="Arial" w:hAnsi="Arial" w:cs="Arial"/>
                <w:sz w:val="16"/>
                <w:szCs w:val="16"/>
              </w:rPr>
            </w:pPr>
          </w:p>
        </w:tc>
        <w:tc>
          <w:tcPr>
            <w:tcW w:w="1560" w:type="dxa"/>
            <w:vMerge/>
            <w:hideMark/>
          </w:tcPr>
          <w:p w14:paraId="1AD84CE3" w14:textId="77777777" w:rsidR="005C4D20" w:rsidRPr="00723289" w:rsidRDefault="005C4D20" w:rsidP="005C4D20">
            <w:pPr>
              <w:pStyle w:val="a5"/>
              <w:rPr>
                <w:rFonts w:ascii="Arial" w:hAnsi="Arial" w:cs="Arial"/>
                <w:sz w:val="16"/>
                <w:szCs w:val="16"/>
              </w:rPr>
            </w:pPr>
          </w:p>
        </w:tc>
        <w:tc>
          <w:tcPr>
            <w:tcW w:w="1099" w:type="dxa"/>
            <w:vMerge/>
            <w:hideMark/>
          </w:tcPr>
          <w:p w14:paraId="770A65D8" w14:textId="77777777" w:rsidR="005C4D20" w:rsidRPr="00723289" w:rsidRDefault="005C4D20" w:rsidP="005C4D20">
            <w:pPr>
              <w:pStyle w:val="a5"/>
              <w:rPr>
                <w:rFonts w:ascii="Arial" w:hAnsi="Arial" w:cs="Arial"/>
                <w:sz w:val="16"/>
                <w:szCs w:val="16"/>
              </w:rPr>
            </w:pPr>
          </w:p>
        </w:tc>
        <w:tc>
          <w:tcPr>
            <w:tcW w:w="992" w:type="dxa"/>
            <w:vMerge/>
            <w:hideMark/>
          </w:tcPr>
          <w:p w14:paraId="64F21750" w14:textId="77777777" w:rsidR="005C4D20" w:rsidRPr="00723289" w:rsidRDefault="005C4D20" w:rsidP="005C4D20">
            <w:pPr>
              <w:pStyle w:val="a5"/>
              <w:rPr>
                <w:rFonts w:ascii="Arial" w:hAnsi="Arial" w:cs="Arial"/>
                <w:sz w:val="16"/>
                <w:szCs w:val="16"/>
              </w:rPr>
            </w:pPr>
          </w:p>
        </w:tc>
        <w:tc>
          <w:tcPr>
            <w:tcW w:w="993" w:type="dxa"/>
            <w:vMerge/>
            <w:hideMark/>
          </w:tcPr>
          <w:p w14:paraId="36753E0A" w14:textId="77777777" w:rsidR="005C4D20" w:rsidRPr="00723289" w:rsidRDefault="005C4D20" w:rsidP="005C4D20">
            <w:pPr>
              <w:pStyle w:val="a5"/>
              <w:rPr>
                <w:rFonts w:ascii="Arial" w:hAnsi="Arial" w:cs="Arial"/>
                <w:sz w:val="16"/>
                <w:szCs w:val="16"/>
              </w:rPr>
            </w:pPr>
          </w:p>
        </w:tc>
        <w:tc>
          <w:tcPr>
            <w:tcW w:w="850" w:type="dxa"/>
            <w:vMerge/>
            <w:hideMark/>
          </w:tcPr>
          <w:p w14:paraId="4AD9E7A4" w14:textId="77777777" w:rsidR="005C4D20" w:rsidRPr="00723289" w:rsidRDefault="005C4D20" w:rsidP="005C4D20">
            <w:pPr>
              <w:pStyle w:val="a5"/>
              <w:rPr>
                <w:rFonts w:ascii="Arial" w:hAnsi="Arial" w:cs="Arial"/>
                <w:sz w:val="16"/>
                <w:szCs w:val="16"/>
              </w:rPr>
            </w:pPr>
          </w:p>
        </w:tc>
      </w:tr>
      <w:tr w:rsidR="00723289" w:rsidRPr="00723289" w14:paraId="0F82CE8F" w14:textId="77777777" w:rsidTr="003312AE">
        <w:trPr>
          <w:trHeight w:val="1311"/>
        </w:trPr>
        <w:tc>
          <w:tcPr>
            <w:tcW w:w="851" w:type="dxa"/>
            <w:vMerge/>
            <w:hideMark/>
          </w:tcPr>
          <w:p w14:paraId="01236DF7" w14:textId="77777777" w:rsidR="005C4D20" w:rsidRPr="00723289" w:rsidRDefault="005C4D20" w:rsidP="005C4D20">
            <w:pPr>
              <w:pStyle w:val="a5"/>
              <w:rPr>
                <w:rFonts w:ascii="Arial" w:hAnsi="Arial" w:cs="Arial"/>
                <w:sz w:val="16"/>
                <w:szCs w:val="16"/>
              </w:rPr>
            </w:pPr>
          </w:p>
        </w:tc>
        <w:tc>
          <w:tcPr>
            <w:tcW w:w="1972" w:type="dxa"/>
            <w:vMerge/>
            <w:hideMark/>
          </w:tcPr>
          <w:p w14:paraId="473E4711" w14:textId="77777777" w:rsidR="005C4D20" w:rsidRPr="00723289" w:rsidRDefault="005C4D20" w:rsidP="005C4D20">
            <w:pPr>
              <w:pStyle w:val="a5"/>
              <w:rPr>
                <w:rFonts w:ascii="Arial" w:hAnsi="Arial" w:cs="Arial"/>
                <w:sz w:val="16"/>
                <w:szCs w:val="16"/>
              </w:rPr>
            </w:pPr>
          </w:p>
        </w:tc>
        <w:tc>
          <w:tcPr>
            <w:tcW w:w="1288" w:type="dxa"/>
            <w:vMerge/>
            <w:hideMark/>
          </w:tcPr>
          <w:p w14:paraId="3B3922B5" w14:textId="77777777" w:rsidR="005C4D20" w:rsidRPr="00723289" w:rsidRDefault="005C4D20" w:rsidP="005C4D20">
            <w:pPr>
              <w:pStyle w:val="a5"/>
              <w:rPr>
                <w:rFonts w:ascii="Arial" w:hAnsi="Arial" w:cs="Arial"/>
                <w:sz w:val="16"/>
                <w:szCs w:val="16"/>
              </w:rPr>
            </w:pPr>
          </w:p>
        </w:tc>
        <w:tc>
          <w:tcPr>
            <w:tcW w:w="1559" w:type="dxa"/>
            <w:hideMark/>
          </w:tcPr>
          <w:p w14:paraId="19F53C4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7016C81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507C3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05D92EAA" w14:textId="77777777" w:rsidR="005C4D20" w:rsidRPr="00723289" w:rsidRDefault="005C4D20" w:rsidP="005C4D20">
            <w:pPr>
              <w:pStyle w:val="a5"/>
              <w:rPr>
                <w:rFonts w:ascii="Arial" w:hAnsi="Arial" w:cs="Arial"/>
                <w:sz w:val="16"/>
                <w:szCs w:val="16"/>
              </w:rPr>
            </w:pPr>
          </w:p>
        </w:tc>
        <w:tc>
          <w:tcPr>
            <w:tcW w:w="1560" w:type="dxa"/>
            <w:vMerge/>
            <w:hideMark/>
          </w:tcPr>
          <w:p w14:paraId="77DFD1C6" w14:textId="77777777" w:rsidR="005C4D20" w:rsidRPr="00723289" w:rsidRDefault="005C4D20" w:rsidP="005C4D20">
            <w:pPr>
              <w:pStyle w:val="a5"/>
              <w:rPr>
                <w:rFonts w:ascii="Arial" w:hAnsi="Arial" w:cs="Arial"/>
                <w:sz w:val="16"/>
                <w:szCs w:val="16"/>
              </w:rPr>
            </w:pPr>
          </w:p>
        </w:tc>
        <w:tc>
          <w:tcPr>
            <w:tcW w:w="1099" w:type="dxa"/>
            <w:vMerge/>
            <w:hideMark/>
          </w:tcPr>
          <w:p w14:paraId="607F849A" w14:textId="77777777" w:rsidR="005C4D20" w:rsidRPr="00723289" w:rsidRDefault="005C4D20" w:rsidP="005C4D20">
            <w:pPr>
              <w:pStyle w:val="a5"/>
              <w:rPr>
                <w:rFonts w:ascii="Arial" w:hAnsi="Arial" w:cs="Arial"/>
                <w:sz w:val="16"/>
                <w:szCs w:val="16"/>
              </w:rPr>
            </w:pPr>
          </w:p>
        </w:tc>
        <w:tc>
          <w:tcPr>
            <w:tcW w:w="992" w:type="dxa"/>
            <w:vMerge/>
            <w:hideMark/>
          </w:tcPr>
          <w:p w14:paraId="170EE289" w14:textId="77777777" w:rsidR="005C4D20" w:rsidRPr="00723289" w:rsidRDefault="005C4D20" w:rsidP="005C4D20">
            <w:pPr>
              <w:pStyle w:val="a5"/>
              <w:rPr>
                <w:rFonts w:ascii="Arial" w:hAnsi="Arial" w:cs="Arial"/>
                <w:sz w:val="16"/>
                <w:szCs w:val="16"/>
              </w:rPr>
            </w:pPr>
          </w:p>
        </w:tc>
        <w:tc>
          <w:tcPr>
            <w:tcW w:w="993" w:type="dxa"/>
            <w:vMerge/>
            <w:hideMark/>
          </w:tcPr>
          <w:p w14:paraId="31156C66" w14:textId="77777777" w:rsidR="005C4D20" w:rsidRPr="00723289" w:rsidRDefault="005C4D20" w:rsidP="005C4D20">
            <w:pPr>
              <w:pStyle w:val="a5"/>
              <w:rPr>
                <w:rFonts w:ascii="Arial" w:hAnsi="Arial" w:cs="Arial"/>
                <w:sz w:val="16"/>
                <w:szCs w:val="16"/>
              </w:rPr>
            </w:pPr>
          </w:p>
        </w:tc>
        <w:tc>
          <w:tcPr>
            <w:tcW w:w="850" w:type="dxa"/>
            <w:vMerge/>
            <w:hideMark/>
          </w:tcPr>
          <w:p w14:paraId="1DEC5B99" w14:textId="77777777" w:rsidR="005C4D20" w:rsidRPr="00723289" w:rsidRDefault="005C4D20" w:rsidP="005C4D20">
            <w:pPr>
              <w:pStyle w:val="a5"/>
              <w:rPr>
                <w:rFonts w:ascii="Arial" w:hAnsi="Arial" w:cs="Arial"/>
                <w:sz w:val="16"/>
                <w:szCs w:val="16"/>
              </w:rPr>
            </w:pPr>
          </w:p>
        </w:tc>
      </w:tr>
      <w:tr w:rsidR="00723289" w:rsidRPr="00723289" w14:paraId="0EF1401B" w14:textId="77777777" w:rsidTr="003312AE">
        <w:trPr>
          <w:trHeight w:val="840"/>
        </w:trPr>
        <w:tc>
          <w:tcPr>
            <w:tcW w:w="851" w:type="dxa"/>
            <w:vMerge/>
            <w:hideMark/>
          </w:tcPr>
          <w:p w14:paraId="283AEC7D" w14:textId="77777777" w:rsidR="005C4D20" w:rsidRPr="00723289" w:rsidRDefault="005C4D20" w:rsidP="005C4D20">
            <w:pPr>
              <w:pStyle w:val="a5"/>
              <w:rPr>
                <w:rFonts w:ascii="Arial" w:hAnsi="Arial" w:cs="Arial"/>
                <w:sz w:val="16"/>
                <w:szCs w:val="16"/>
              </w:rPr>
            </w:pPr>
          </w:p>
        </w:tc>
        <w:tc>
          <w:tcPr>
            <w:tcW w:w="1972" w:type="dxa"/>
            <w:vMerge/>
            <w:hideMark/>
          </w:tcPr>
          <w:p w14:paraId="778F3526" w14:textId="77777777" w:rsidR="005C4D20" w:rsidRPr="00723289" w:rsidRDefault="005C4D20" w:rsidP="005C4D20">
            <w:pPr>
              <w:pStyle w:val="a5"/>
              <w:rPr>
                <w:rFonts w:ascii="Arial" w:hAnsi="Arial" w:cs="Arial"/>
                <w:sz w:val="16"/>
                <w:szCs w:val="16"/>
              </w:rPr>
            </w:pPr>
          </w:p>
        </w:tc>
        <w:tc>
          <w:tcPr>
            <w:tcW w:w="1288" w:type="dxa"/>
            <w:vMerge/>
            <w:hideMark/>
          </w:tcPr>
          <w:p w14:paraId="4BF6E66B" w14:textId="77777777" w:rsidR="005C4D20" w:rsidRPr="00723289" w:rsidRDefault="005C4D20" w:rsidP="005C4D20">
            <w:pPr>
              <w:pStyle w:val="a5"/>
              <w:rPr>
                <w:rFonts w:ascii="Arial" w:hAnsi="Arial" w:cs="Arial"/>
                <w:sz w:val="16"/>
                <w:szCs w:val="16"/>
              </w:rPr>
            </w:pPr>
          </w:p>
        </w:tc>
        <w:tc>
          <w:tcPr>
            <w:tcW w:w="1559" w:type="dxa"/>
            <w:hideMark/>
          </w:tcPr>
          <w:p w14:paraId="59F27B3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466D35A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6B152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3BB57B8B" w14:textId="77777777" w:rsidR="005C4D20" w:rsidRPr="00723289" w:rsidRDefault="005C4D20" w:rsidP="005C4D20">
            <w:pPr>
              <w:pStyle w:val="a5"/>
              <w:rPr>
                <w:rFonts w:ascii="Arial" w:hAnsi="Arial" w:cs="Arial"/>
                <w:sz w:val="16"/>
                <w:szCs w:val="16"/>
              </w:rPr>
            </w:pPr>
          </w:p>
        </w:tc>
        <w:tc>
          <w:tcPr>
            <w:tcW w:w="1560" w:type="dxa"/>
            <w:vMerge/>
            <w:hideMark/>
          </w:tcPr>
          <w:p w14:paraId="3C5154F2" w14:textId="77777777" w:rsidR="005C4D20" w:rsidRPr="00723289" w:rsidRDefault="005C4D20" w:rsidP="005C4D20">
            <w:pPr>
              <w:pStyle w:val="a5"/>
              <w:rPr>
                <w:rFonts w:ascii="Arial" w:hAnsi="Arial" w:cs="Arial"/>
                <w:sz w:val="16"/>
                <w:szCs w:val="16"/>
              </w:rPr>
            </w:pPr>
          </w:p>
        </w:tc>
        <w:tc>
          <w:tcPr>
            <w:tcW w:w="1099" w:type="dxa"/>
            <w:vMerge/>
            <w:hideMark/>
          </w:tcPr>
          <w:p w14:paraId="17348C67" w14:textId="77777777" w:rsidR="005C4D20" w:rsidRPr="00723289" w:rsidRDefault="005C4D20" w:rsidP="005C4D20">
            <w:pPr>
              <w:pStyle w:val="a5"/>
              <w:rPr>
                <w:rFonts w:ascii="Arial" w:hAnsi="Arial" w:cs="Arial"/>
                <w:sz w:val="16"/>
                <w:szCs w:val="16"/>
              </w:rPr>
            </w:pPr>
          </w:p>
        </w:tc>
        <w:tc>
          <w:tcPr>
            <w:tcW w:w="992" w:type="dxa"/>
            <w:vMerge/>
            <w:hideMark/>
          </w:tcPr>
          <w:p w14:paraId="55FAFFA4" w14:textId="77777777" w:rsidR="005C4D20" w:rsidRPr="00723289" w:rsidRDefault="005C4D20" w:rsidP="005C4D20">
            <w:pPr>
              <w:pStyle w:val="a5"/>
              <w:rPr>
                <w:rFonts w:ascii="Arial" w:hAnsi="Arial" w:cs="Arial"/>
                <w:sz w:val="16"/>
                <w:szCs w:val="16"/>
              </w:rPr>
            </w:pPr>
          </w:p>
        </w:tc>
        <w:tc>
          <w:tcPr>
            <w:tcW w:w="993" w:type="dxa"/>
            <w:vMerge/>
            <w:hideMark/>
          </w:tcPr>
          <w:p w14:paraId="192E2793" w14:textId="77777777" w:rsidR="005C4D20" w:rsidRPr="00723289" w:rsidRDefault="005C4D20" w:rsidP="005C4D20">
            <w:pPr>
              <w:pStyle w:val="a5"/>
              <w:rPr>
                <w:rFonts w:ascii="Arial" w:hAnsi="Arial" w:cs="Arial"/>
                <w:sz w:val="16"/>
                <w:szCs w:val="16"/>
              </w:rPr>
            </w:pPr>
          </w:p>
        </w:tc>
        <w:tc>
          <w:tcPr>
            <w:tcW w:w="850" w:type="dxa"/>
            <w:vMerge/>
            <w:hideMark/>
          </w:tcPr>
          <w:p w14:paraId="1AB0E295" w14:textId="77777777" w:rsidR="005C4D20" w:rsidRPr="00723289" w:rsidRDefault="005C4D20" w:rsidP="005C4D20">
            <w:pPr>
              <w:pStyle w:val="a5"/>
              <w:rPr>
                <w:rFonts w:ascii="Arial" w:hAnsi="Arial" w:cs="Arial"/>
                <w:sz w:val="16"/>
                <w:szCs w:val="16"/>
              </w:rPr>
            </w:pPr>
          </w:p>
        </w:tc>
      </w:tr>
      <w:tr w:rsidR="00723289" w:rsidRPr="00723289" w14:paraId="480BB7AB" w14:textId="77777777" w:rsidTr="003312AE">
        <w:trPr>
          <w:trHeight w:val="1270"/>
        </w:trPr>
        <w:tc>
          <w:tcPr>
            <w:tcW w:w="851" w:type="dxa"/>
            <w:vMerge w:val="restart"/>
            <w:noWrap/>
            <w:hideMark/>
          </w:tcPr>
          <w:p w14:paraId="5834F45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3.3.3.4</w:t>
            </w:r>
          </w:p>
        </w:tc>
        <w:tc>
          <w:tcPr>
            <w:tcW w:w="1972" w:type="dxa"/>
            <w:vMerge w:val="restart"/>
            <w:hideMark/>
          </w:tcPr>
          <w:p w14:paraId="028EB81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прекращении признания активами объектов нефинансовых активов (ф. 0510440)</w:t>
            </w:r>
          </w:p>
        </w:tc>
        <w:tc>
          <w:tcPr>
            <w:tcW w:w="1288" w:type="dxa"/>
            <w:vMerge w:val="restart"/>
            <w:hideMark/>
          </w:tcPr>
          <w:p w14:paraId="38387E2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6A4C826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нефинансовых активов</w:t>
            </w:r>
          </w:p>
        </w:tc>
        <w:tc>
          <w:tcPr>
            <w:tcW w:w="1701" w:type="dxa"/>
            <w:hideMark/>
          </w:tcPr>
          <w:p w14:paraId="14345B6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7A437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Одновременно с формированием акта о результатах инвентаризации (ф. 0504835)</w:t>
            </w:r>
          </w:p>
        </w:tc>
        <w:tc>
          <w:tcPr>
            <w:tcW w:w="1593" w:type="dxa"/>
            <w:vMerge w:val="restart"/>
            <w:hideMark/>
          </w:tcPr>
          <w:p w14:paraId="31F3AC4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6C2434D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440D212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46BCF23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59A3F7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025312F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1EA02AF9" w14:textId="77777777" w:rsidTr="003312AE">
        <w:trPr>
          <w:trHeight w:val="1389"/>
        </w:trPr>
        <w:tc>
          <w:tcPr>
            <w:tcW w:w="851" w:type="dxa"/>
            <w:vMerge/>
            <w:hideMark/>
          </w:tcPr>
          <w:p w14:paraId="0491F378" w14:textId="77777777" w:rsidR="005C4D20" w:rsidRPr="00723289" w:rsidRDefault="005C4D20" w:rsidP="005C4D20">
            <w:pPr>
              <w:pStyle w:val="a5"/>
              <w:rPr>
                <w:rFonts w:ascii="Arial" w:hAnsi="Arial" w:cs="Arial"/>
                <w:sz w:val="16"/>
                <w:szCs w:val="16"/>
              </w:rPr>
            </w:pPr>
          </w:p>
        </w:tc>
        <w:tc>
          <w:tcPr>
            <w:tcW w:w="1972" w:type="dxa"/>
            <w:vMerge/>
            <w:hideMark/>
          </w:tcPr>
          <w:p w14:paraId="6E35ECA0" w14:textId="77777777" w:rsidR="005C4D20" w:rsidRPr="00723289" w:rsidRDefault="005C4D20" w:rsidP="005C4D20">
            <w:pPr>
              <w:pStyle w:val="a5"/>
              <w:rPr>
                <w:rFonts w:ascii="Arial" w:hAnsi="Arial" w:cs="Arial"/>
                <w:sz w:val="16"/>
                <w:szCs w:val="16"/>
              </w:rPr>
            </w:pPr>
          </w:p>
        </w:tc>
        <w:tc>
          <w:tcPr>
            <w:tcW w:w="1288" w:type="dxa"/>
            <w:vMerge/>
            <w:hideMark/>
          </w:tcPr>
          <w:p w14:paraId="25C3B282" w14:textId="77777777" w:rsidR="005C4D20" w:rsidRPr="00723289" w:rsidRDefault="005C4D20" w:rsidP="005C4D20">
            <w:pPr>
              <w:pStyle w:val="a5"/>
              <w:rPr>
                <w:rFonts w:ascii="Arial" w:hAnsi="Arial" w:cs="Arial"/>
                <w:sz w:val="16"/>
                <w:szCs w:val="16"/>
              </w:rPr>
            </w:pPr>
          </w:p>
        </w:tc>
        <w:tc>
          <w:tcPr>
            <w:tcW w:w="1559" w:type="dxa"/>
            <w:hideMark/>
          </w:tcPr>
          <w:p w14:paraId="5FA3EC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нефинансовых активов</w:t>
            </w:r>
          </w:p>
        </w:tc>
        <w:tc>
          <w:tcPr>
            <w:tcW w:w="1701" w:type="dxa"/>
            <w:hideMark/>
          </w:tcPr>
          <w:p w14:paraId="2EBFA06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87970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утверждения акта о результатах инвентаризации (ф. 0504835)</w:t>
            </w:r>
          </w:p>
        </w:tc>
        <w:tc>
          <w:tcPr>
            <w:tcW w:w="1593" w:type="dxa"/>
            <w:vMerge/>
            <w:hideMark/>
          </w:tcPr>
          <w:p w14:paraId="35ED0D75" w14:textId="77777777" w:rsidR="005C4D20" w:rsidRPr="00723289" w:rsidRDefault="005C4D20" w:rsidP="005C4D20">
            <w:pPr>
              <w:pStyle w:val="a5"/>
              <w:rPr>
                <w:rFonts w:ascii="Arial" w:hAnsi="Arial" w:cs="Arial"/>
                <w:sz w:val="16"/>
                <w:szCs w:val="16"/>
              </w:rPr>
            </w:pPr>
          </w:p>
        </w:tc>
        <w:tc>
          <w:tcPr>
            <w:tcW w:w="1560" w:type="dxa"/>
            <w:vMerge/>
            <w:hideMark/>
          </w:tcPr>
          <w:p w14:paraId="622A1C8A" w14:textId="77777777" w:rsidR="005C4D20" w:rsidRPr="00723289" w:rsidRDefault="005C4D20" w:rsidP="005C4D20">
            <w:pPr>
              <w:pStyle w:val="a5"/>
              <w:rPr>
                <w:rFonts w:ascii="Arial" w:hAnsi="Arial" w:cs="Arial"/>
                <w:sz w:val="16"/>
                <w:szCs w:val="16"/>
              </w:rPr>
            </w:pPr>
          </w:p>
        </w:tc>
        <w:tc>
          <w:tcPr>
            <w:tcW w:w="1099" w:type="dxa"/>
            <w:vMerge/>
            <w:hideMark/>
          </w:tcPr>
          <w:p w14:paraId="0495CE93" w14:textId="77777777" w:rsidR="005C4D20" w:rsidRPr="00723289" w:rsidRDefault="005C4D20" w:rsidP="005C4D20">
            <w:pPr>
              <w:pStyle w:val="a5"/>
              <w:rPr>
                <w:rFonts w:ascii="Arial" w:hAnsi="Arial" w:cs="Arial"/>
                <w:sz w:val="16"/>
                <w:szCs w:val="16"/>
              </w:rPr>
            </w:pPr>
          </w:p>
        </w:tc>
        <w:tc>
          <w:tcPr>
            <w:tcW w:w="992" w:type="dxa"/>
            <w:vMerge/>
            <w:hideMark/>
          </w:tcPr>
          <w:p w14:paraId="02229B39" w14:textId="77777777" w:rsidR="005C4D20" w:rsidRPr="00723289" w:rsidRDefault="005C4D20" w:rsidP="005C4D20">
            <w:pPr>
              <w:pStyle w:val="a5"/>
              <w:rPr>
                <w:rFonts w:ascii="Arial" w:hAnsi="Arial" w:cs="Arial"/>
                <w:sz w:val="16"/>
                <w:szCs w:val="16"/>
              </w:rPr>
            </w:pPr>
          </w:p>
        </w:tc>
        <w:tc>
          <w:tcPr>
            <w:tcW w:w="993" w:type="dxa"/>
            <w:vMerge/>
            <w:hideMark/>
          </w:tcPr>
          <w:p w14:paraId="04A98791" w14:textId="77777777" w:rsidR="005C4D20" w:rsidRPr="00723289" w:rsidRDefault="005C4D20" w:rsidP="005C4D20">
            <w:pPr>
              <w:pStyle w:val="a5"/>
              <w:rPr>
                <w:rFonts w:ascii="Arial" w:hAnsi="Arial" w:cs="Arial"/>
                <w:sz w:val="16"/>
                <w:szCs w:val="16"/>
              </w:rPr>
            </w:pPr>
          </w:p>
        </w:tc>
        <w:tc>
          <w:tcPr>
            <w:tcW w:w="850" w:type="dxa"/>
            <w:vMerge/>
            <w:hideMark/>
          </w:tcPr>
          <w:p w14:paraId="76C27F72" w14:textId="77777777" w:rsidR="005C4D20" w:rsidRPr="00723289" w:rsidRDefault="005C4D20" w:rsidP="005C4D20">
            <w:pPr>
              <w:pStyle w:val="a5"/>
              <w:rPr>
                <w:rFonts w:ascii="Arial" w:hAnsi="Arial" w:cs="Arial"/>
                <w:sz w:val="16"/>
                <w:szCs w:val="16"/>
              </w:rPr>
            </w:pPr>
          </w:p>
        </w:tc>
      </w:tr>
      <w:tr w:rsidR="00723289" w:rsidRPr="00723289" w14:paraId="2E620AEF" w14:textId="77777777" w:rsidTr="003312AE">
        <w:trPr>
          <w:trHeight w:val="1279"/>
        </w:trPr>
        <w:tc>
          <w:tcPr>
            <w:tcW w:w="851" w:type="dxa"/>
            <w:vMerge/>
            <w:hideMark/>
          </w:tcPr>
          <w:p w14:paraId="019D52AD" w14:textId="77777777" w:rsidR="005C4D20" w:rsidRPr="00723289" w:rsidRDefault="005C4D20" w:rsidP="005C4D20">
            <w:pPr>
              <w:pStyle w:val="a5"/>
              <w:rPr>
                <w:rFonts w:ascii="Arial" w:hAnsi="Arial" w:cs="Arial"/>
                <w:sz w:val="16"/>
                <w:szCs w:val="16"/>
              </w:rPr>
            </w:pPr>
          </w:p>
        </w:tc>
        <w:tc>
          <w:tcPr>
            <w:tcW w:w="1972" w:type="dxa"/>
            <w:vMerge/>
            <w:hideMark/>
          </w:tcPr>
          <w:p w14:paraId="0B795D84" w14:textId="77777777" w:rsidR="005C4D20" w:rsidRPr="00723289" w:rsidRDefault="005C4D20" w:rsidP="005C4D20">
            <w:pPr>
              <w:pStyle w:val="a5"/>
              <w:rPr>
                <w:rFonts w:ascii="Arial" w:hAnsi="Arial" w:cs="Arial"/>
                <w:sz w:val="16"/>
                <w:szCs w:val="16"/>
              </w:rPr>
            </w:pPr>
          </w:p>
        </w:tc>
        <w:tc>
          <w:tcPr>
            <w:tcW w:w="1288" w:type="dxa"/>
            <w:vMerge/>
            <w:hideMark/>
          </w:tcPr>
          <w:p w14:paraId="4A0539F1" w14:textId="77777777" w:rsidR="005C4D20" w:rsidRPr="00723289" w:rsidRDefault="005C4D20" w:rsidP="005C4D20">
            <w:pPr>
              <w:pStyle w:val="a5"/>
              <w:rPr>
                <w:rFonts w:ascii="Arial" w:hAnsi="Arial" w:cs="Arial"/>
                <w:sz w:val="16"/>
                <w:szCs w:val="16"/>
              </w:rPr>
            </w:pPr>
          </w:p>
        </w:tc>
        <w:tc>
          <w:tcPr>
            <w:tcW w:w="1559" w:type="dxa"/>
            <w:hideMark/>
          </w:tcPr>
          <w:p w14:paraId="458C9F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hideMark/>
          </w:tcPr>
          <w:p w14:paraId="3EC5D0A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5E2B3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подписания </w:t>
            </w:r>
            <w:proofErr w:type="spellStart"/>
            <w:r w:rsidRPr="00723289">
              <w:rPr>
                <w:rFonts w:ascii="Arial" w:hAnsi="Arial" w:cs="Arial"/>
                <w:sz w:val="16"/>
                <w:szCs w:val="16"/>
              </w:rPr>
              <w:t>сленов</w:t>
            </w:r>
            <w:proofErr w:type="spellEnd"/>
            <w:r w:rsidRPr="00723289">
              <w:rPr>
                <w:rFonts w:ascii="Arial" w:hAnsi="Arial" w:cs="Arial"/>
                <w:sz w:val="16"/>
                <w:szCs w:val="16"/>
              </w:rPr>
              <w:t xml:space="preserve"> комиссии</w:t>
            </w:r>
          </w:p>
        </w:tc>
        <w:tc>
          <w:tcPr>
            <w:tcW w:w="1593" w:type="dxa"/>
            <w:vMerge/>
            <w:hideMark/>
          </w:tcPr>
          <w:p w14:paraId="25128906" w14:textId="77777777" w:rsidR="005C4D20" w:rsidRPr="00723289" w:rsidRDefault="005C4D20" w:rsidP="005C4D20">
            <w:pPr>
              <w:pStyle w:val="a5"/>
              <w:rPr>
                <w:rFonts w:ascii="Arial" w:hAnsi="Arial" w:cs="Arial"/>
                <w:sz w:val="16"/>
                <w:szCs w:val="16"/>
              </w:rPr>
            </w:pPr>
          </w:p>
        </w:tc>
        <w:tc>
          <w:tcPr>
            <w:tcW w:w="1560" w:type="dxa"/>
            <w:vMerge/>
            <w:hideMark/>
          </w:tcPr>
          <w:p w14:paraId="531F7AFA" w14:textId="77777777" w:rsidR="005C4D20" w:rsidRPr="00723289" w:rsidRDefault="005C4D20" w:rsidP="005C4D20">
            <w:pPr>
              <w:pStyle w:val="a5"/>
              <w:rPr>
                <w:rFonts w:ascii="Arial" w:hAnsi="Arial" w:cs="Arial"/>
                <w:sz w:val="16"/>
                <w:szCs w:val="16"/>
              </w:rPr>
            </w:pPr>
          </w:p>
        </w:tc>
        <w:tc>
          <w:tcPr>
            <w:tcW w:w="1099" w:type="dxa"/>
            <w:vMerge/>
            <w:hideMark/>
          </w:tcPr>
          <w:p w14:paraId="79BDB3D1" w14:textId="77777777" w:rsidR="005C4D20" w:rsidRPr="00723289" w:rsidRDefault="005C4D20" w:rsidP="005C4D20">
            <w:pPr>
              <w:pStyle w:val="a5"/>
              <w:rPr>
                <w:rFonts w:ascii="Arial" w:hAnsi="Arial" w:cs="Arial"/>
                <w:sz w:val="16"/>
                <w:szCs w:val="16"/>
              </w:rPr>
            </w:pPr>
          </w:p>
        </w:tc>
        <w:tc>
          <w:tcPr>
            <w:tcW w:w="992" w:type="dxa"/>
            <w:vMerge/>
            <w:hideMark/>
          </w:tcPr>
          <w:p w14:paraId="7DA84173" w14:textId="77777777" w:rsidR="005C4D20" w:rsidRPr="00723289" w:rsidRDefault="005C4D20" w:rsidP="005C4D20">
            <w:pPr>
              <w:pStyle w:val="a5"/>
              <w:rPr>
                <w:rFonts w:ascii="Arial" w:hAnsi="Arial" w:cs="Arial"/>
                <w:sz w:val="16"/>
                <w:szCs w:val="16"/>
              </w:rPr>
            </w:pPr>
          </w:p>
        </w:tc>
        <w:tc>
          <w:tcPr>
            <w:tcW w:w="993" w:type="dxa"/>
            <w:vMerge/>
            <w:hideMark/>
          </w:tcPr>
          <w:p w14:paraId="3AE3C19A" w14:textId="77777777" w:rsidR="005C4D20" w:rsidRPr="00723289" w:rsidRDefault="005C4D20" w:rsidP="005C4D20">
            <w:pPr>
              <w:pStyle w:val="a5"/>
              <w:rPr>
                <w:rFonts w:ascii="Arial" w:hAnsi="Arial" w:cs="Arial"/>
                <w:sz w:val="16"/>
                <w:szCs w:val="16"/>
              </w:rPr>
            </w:pPr>
          </w:p>
        </w:tc>
        <w:tc>
          <w:tcPr>
            <w:tcW w:w="850" w:type="dxa"/>
            <w:vMerge/>
            <w:hideMark/>
          </w:tcPr>
          <w:p w14:paraId="4E870F48" w14:textId="77777777" w:rsidR="005C4D20" w:rsidRPr="00723289" w:rsidRDefault="005C4D20" w:rsidP="005C4D20">
            <w:pPr>
              <w:pStyle w:val="a5"/>
              <w:rPr>
                <w:rFonts w:ascii="Arial" w:hAnsi="Arial" w:cs="Arial"/>
                <w:sz w:val="16"/>
                <w:szCs w:val="16"/>
              </w:rPr>
            </w:pPr>
          </w:p>
        </w:tc>
      </w:tr>
      <w:tr w:rsidR="00723289" w:rsidRPr="00723289" w14:paraId="308C8332" w14:textId="77777777" w:rsidTr="003312AE">
        <w:trPr>
          <w:trHeight w:val="560"/>
        </w:trPr>
        <w:tc>
          <w:tcPr>
            <w:tcW w:w="851" w:type="dxa"/>
            <w:vMerge/>
            <w:hideMark/>
          </w:tcPr>
          <w:p w14:paraId="024A3B22" w14:textId="77777777" w:rsidR="005C4D20" w:rsidRPr="00723289" w:rsidRDefault="005C4D20" w:rsidP="005C4D20">
            <w:pPr>
              <w:pStyle w:val="a5"/>
              <w:rPr>
                <w:rFonts w:ascii="Arial" w:hAnsi="Arial" w:cs="Arial"/>
                <w:sz w:val="16"/>
                <w:szCs w:val="16"/>
              </w:rPr>
            </w:pPr>
          </w:p>
        </w:tc>
        <w:tc>
          <w:tcPr>
            <w:tcW w:w="1972" w:type="dxa"/>
            <w:vMerge/>
            <w:hideMark/>
          </w:tcPr>
          <w:p w14:paraId="74CB45B0" w14:textId="77777777" w:rsidR="005C4D20" w:rsidRPr="00723289" w:rsidRDefault="005C4D20" w:rsidP="005C4D20">
            <w:pPr>
              <w:pStyle w:val="a5"/>
              <w:rPr>
                <w:rFonts w:ascii="Arial" w:hAnsi="Arial" w:cs="Arial"/>
                <w:sz w:val="16"/>
                <w:szCs w:val="16"/>
              </w:rPr>
            </w:pPr>
          </w:p>
        </w:tc>
        <w:tc>
          <w:tcPr>
            <w:tcW w:w="1288" w:type="dxa"/>
            <w:vMerge/>
            <w:hideMark/>
          </w:tcPr>
          <w:p w14:paraId="353D75F0" w14:textId="77777777" w:rsidR="005C4D20" w:rsidRPr="00723289" w:rsidRDefault="005C4D20" w:rsidP="005C4D20">
            <w:pPr>
              <w:pStyle w:val="a5"/>
              <w:rPr>
                <w:rFonts w:ascii="Arial" w:hAnsi="Arial" w:cs="Arial"/>
                <w:sz w:val="16"/>
                <w:szCs w:val="16"/>
              </w:rPr>
            </w:pPr>
          </w:p>
        </w:tc>
        <w:tc>
          <w:tcPr>
            <w:tcW w:w="1559" w:type="dxa"/>
            <w:hideMark/>
          </w:tcPr>
          <w:p w14:paraId="11E2527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3282E7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2F59A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033D2EF5" w14:textId="77777777" w:rsidR="005C4D20" w:rsidRPr="00723289" w:rsidRDefault="005C4D20" w:rsidP="005C4D20">
            <w:pPr>
              <w:pStyle w:val="a5"/>
              <w:rPr>
                <w:rFonts w:ascii="Arial" w:hAnsi="Arial" w:cs="Arial"/>
                <w:sz w:val="16"/>
                <w:szCs w:val="16"/>
              </w:rPr>
            </w:pPr>
          </w:p>
        </w:tc>
        <w:tc>
          <w:tcPr>
            <w:tcW w:w="1560" w:type="dxa"/>
            <w:vMerge/>
            <w:hideMark/>
          </w:tcPr>
          <w:p w14:paraId="5D3F23A0" w14:textId="77777777" w:rsidR="005C4D20" w:rsidRPr="00723289" w:rsidRDefault="005C4D20" w:rsidP="005C4D20">
            <w:pPr>
              <w:pStyle w:val="a5"/>
              <w:rPr>
                <w:rFonts w:ascii="Arial" w:hAnsi="Arial" w:cs="Arial"/>
                <w:sz w:val="16"/>
                <w:szCs w:val="16"/>
              </w:rPr>
            </w:pPr>
          </w:p>
        </w:tc>
        <w:tc>
          <w:tcPr>
            <w:tcW w:w="1099" w:type="dxa"/>
            <w:vMerge/>
            <w:hideMark/>
          </w:tcPr>
          <w:p w14:paraId="5A469AED" w14:textId="77777777" w:rsidR="005C4D20" w:rsidRPr="00723289" w:rsidRDefault="005C4D20" w:rsidP="005C4D20">
            <w:pPr>
              <w:pStyle w:val="a5"/>
              <w:rPr>
                <w:rFonts w:ascii="Arial" w:hAnsi="Arial" w:cs="Arial"/>
                <w:sz w:val="16"/>
                <w:szCs w:val="16"/>
              </w:rPr>
            </w:pPr>
          </w:p>
        </w:tc>
        <w:tc>
          <w:tcPr>
            <w:tcW w:w="992" w:type="dxa"/>
            <w:vMerge/>
            <w:hideMark/>
          </w:tcPr>
          <w:p w14:paraId="61B252DB" w14:textId="77777777" w:rsidR="005C4D20" w:rsidRPr="00723289" w:rsidRDefault="005C4D20" w:rsidP="005C4D20">
            <w:pPr>
              <w:pStyle w:val="a5"/>
              <w:rPr>
                <w:rFonts w:ascii="Arial" w:hAnsi="Arial" w:cs="Arial"/>
                <w:sz w:val="16"/>
                <w:szCs w:val="16"/>
              </w:rPr>
            </w:pPr>
          </w:p>
        </w:tc>
        <w:tc>
          <w:tcPr>
            <w:tcW w:w="993" w:type="dxa"/>
            <w:vMerge/>
            <w:hideMark/>
          </w:tcPr>
          <w:p w14:paraId="112196D2" w14:textId="77777777" w:rsidR="005C4D20" w:rsidRPr="00723289" w:rsidRDefault="005C4D20" w:rsidP="005C4D20">
            <w:pPr>
              <w:pStyle w:val="a5"/>
              <w:rPr>
                <w:rFonts w:ascii="Arial" w:hAnsi="Arial" w:cs="Arial"/>
                <w:sz w:val="16"/>
                <w:szCs w:val="16"/>
              </w:rPr>
            </w:pPr>
          </w:p>
        </w:tc>
        <w:tc>
          <w:tcPr>
            <w:tcW w:w="850" w:type="dxa"/>
            <w:vMerge/>
            <w:hideMark/>
          </w:tcPr>
          <w:p w14:paraId="50A3A20C" w14:textId="77777777" w:rsidR="005C4D20" w:rsidRPr="00723289" w:rsidRDefault="005C4D20" w:rsidP="005C4D20">
            <w:pPr>
              <w:pStyle w:val="a5"/>
              <w:rPr>
                <w:rFonts w:ascii="Arial" w:hAnsi="Arial" w:cs="Arial"/>
                <w:sz w:val="16"/>
                <w:szCs w:val="16"/>
              </w:rPr>
            </w:pPr>
          </w:p>
        </w:tc>
      </w:tr>
      <w:tr w:rsidR="005C4D20" w:rsidRPr="00723289" w14:paraId="0ED8678C" w14:textId="77777777" w:rsidTr="003312AE">
        <w:trPr>
          <w:trHeight w:val="280"/>
        </w:trPr>
        <w:tc>
          <w:tcPr>
            <w:tcW w:w="16159" w:type="dxa"/>
            <w:gridSpan w:val="12"/>
            <w:noWrap/>
            <w:hideMark/>
          </w:tcPr>
          <w:p w14:paraId="1991F10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3.3.4 Выбытие МЗ по причине недостачи, выявленной в процессе инвентаризации</w:t>
            </w:r>
          </w:p>
        </w:tc>
      </w:tr>
      <w:tr w:rsidR="00723289" w:rsidRPr="00723289" w14:paraId="73ED8757" w14:textId="77777777" w:rsidTr="003312AE">
        <w:trPr>
          <w:trHeight w:val="1098"/>
        </w:trPr>
        <w:tc>
          <w:tcPr>
            <w:tcW w:w="851" w:type="dxa"/>
            <w:vMerge w:val="restart"/>
            <w:noWrap/>
            <w:hideMark/>
          </w:tcPr>
          <w:p w14:paraId="1F091C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3.3.4.1</w:t>
            </w:r>
          </w:p>
        </w:tc>
        <w:tc>
          <w:tcPr>
            <w:tcW w:w="1972" w:type="dxa"/>
            <w:vMerge w:val="restart"/>
            <w:hideMark/>
          </w:tcPr>
          <w:p w14:paraId="3B9F24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результатах инвентаризации (ф. 0510463)</w:t>
            </w:r>
          </w:p>
        </w:tc>
        <w:tc>
          <w:tcPr>
            <w:tcW w:w="1288" w:type="dxa"/>
            <w:vMerge w:val="restart"/>
            <w:hideMark/>
          </w:tcPr>
          <w:p w14:paraId="63388C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Инвентаризационная комиссия</w:t>
            </w:r>
          </w:p>
        </w:tc>
        <w:tc>
          <w:tcPr>
            <w:tcW w:w="1559" w:type="dxa"/>
            <w:noWrap/>
            <w:hideMark/>
          </w:tcPr>
          <w:p w14:paraId="0B72036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hideMark/>
          </w:tcPr>
          <w:p w14:paraId="2FF9738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FD1546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дня, следующего за днем окончания инвентаризации по всем группам объектов</w:t>
            </w:r>
          </w:p>
        </w:tc>
        <w:tc>
          <w:tcPr>
            <w:tcW w:w="1593" w:type="dxa"/>
            <w:vMerge w:val="restart"/>
            <w:hideMark/>
          </w:tcPr>
          <w:p w14:paraId="6CA028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5742310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15EA87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477294E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11C8604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4F225A4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37B82E76" w14:textId="77777777" w:rsidTr="003312AE">
        <w:trPr>
          <w:trHeight w:val="560"/>
        </w:trPr>
        <w:tc>
          <w:tcPr>
            <w:tcW w:w="851" w:type="dxa"/>
            <w:vMerge/>
            <w:hideMark/>
          </w:tcPr>
          <w:p w14:paraId="7A6E0DFC" w14:textId="77777777" w:rsidR="005C4D20" w:rsidRPr="00723289" w:rsidRDefault="005C4D20" w:rsidP="005C4D20">
            <w:pPr>
              <w:pStyle w:val="a5"/>
              <w:rPr>
                <w:rFonts w:ascii="Arial" w:hAnsi="Arial" w:cs="Arial"/>
                <w:sz w:val="16"/>
                <w:szCs w:val="16"/>
              </w:rPr>
            </w:pPr>
          </w:p>
        </w:tc>
        <w:tc>
          <w:tcPr>
            <w:tcW w:w="1972" w:type="dxa"/>
            <w:vMerge/>
            <w:hideMark/>
          </w:tcPr>
          <w:p w14:paraId="6B1B86A3" w14:textId="77777777" w:rsidR="005C4D20" w:rsidRPr="00723289" w:rsidRDefault="005C4D20" w:rsidP="005C4D20">
            <w:pPr>
              <w:pStyle w:val="a5"/>
              <w:rPr>
                <w:rFonts w:ascii="Arial" w:hAnsi="Arial" w:cs="Arial"/>
                <w:sz w:val="16"/>
                <w:szCs w:val="16"/>
              </w:rPr>
            </w:pPr>
          </w:p>
        </w:tc>
        <w:tc>
          <w:tcPr>
            <w:tcW w:w="1288" w:type="dxa"/>
            <w:vMerge/>
            <w:hideMark/>
          </w:tcPr>
          <w:p w14:paraId="1A09126E" w14:textId="77777777" w:rsidR="005C4D20" w:rsidRPr="00723289" w:rsidRDefault="005C4D20" w:rsidP="005C4D20">
            <w:pPr>
              <w:pStyle w:val="a5"/>
              <w:rPr>
                <w:rFonts w:ascii="Arial" w:hAnsi="Arial" w:cs="Arial"/>
                <w:sz w:val="16"/>
                <w:szCs w:val="16"/>
              </w:rPr>
            </w:pPr>
          </w:p>
        </w:tc>
        <w:tc>
          <w:tcPr>
            <w:tcW w:w="1559" w:type="dxa"/>
            <w:hideMark/>
          </w:tcPr>
          <w:p w14:paraId="6914B92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hideMark/>
          </w:tcPr>
          <w:p w14:paraId="5B0F4FE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5782E3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1E9319FB" w14:textId="77777777" w:rsidR="005C4D20" w:rsidRPr="00723289" w:rsidRDefault="005C4D20" w:rsidP="005C4D20">
            <w:pPr>
              <w:pStyle w:val="a5"/>
              <w:rPr>
                <w:rFonts w:ascii="Arial" w:hAnsi="Arial" w:cs="Arial"/>
                <w:sz w:val="16"/>
                <w:szCs w:val="16"/>
              </w:rPr>
            </w:pPr>
          </w:p>
        </w:tc>
        <w:tc>
          <w:tcPr>
            <w:tcW w:w="1560" w:type="dxa"/>
            <w:vMerge/>
            <w:hideMark/>
          </w:tcPr>
          <w:p w14:paraId="0C5865AA" w14:textId="77777777" w:rsidR="005C4D20" w:rsidRPr="00723289" w:rsidRDefault="005C4D20" w:rsidP="005C4D20">
            <w:pPr>
              <w:pStyle w:val="a5"/>
              <w:rPr>
                <w:rFonts w:ascii="Arial" w:hAnsi="Arial" w:cs="Arial"/>
                <w:sz w:val="16"/>
                <w:szCs w:val="16"/>
              </w:rPr>
            </w:pPr>
          </w:p>
        </w:tc>
        <w:tc>
          <w:tcPr>
            <w:tcW w:w="1099" w:type="dxa"/>
            <w:vMerge/>
            <w:hideMark/>
          </w:tcPr>
          <w:p w14:paraId="3640D611" w14:textId="77777777" w:rsidR="005C4D20" w:rsidRPr="00723289" w:rsidRDefault="005C4D20" w:rsidP="005C4D20">
            <w:pPr>
              <w:pStyle w:val="a5"/>
              <w:rPr>
                <w:rFonts w:ascii="Arial" w:hAnsi="Arial" w:cs="Arial"/>
                <w:sz w:val="16"/>
                <w:szCs w:val="16"/>
              </w:rPr>
            </w:pPr>
          </w:p>
        </w:tc>
        <w:tc>
          <w:tcPr>
            <w:tcW w:w="992" w:type="dxa"/>
            <w:vMerge/>
            <w:hideMark/>
          </w:tcPr>
          <w:p w14:paraId="70612390" w14:textId="77777777" w:rsidR="005C4D20" w:rsidRPr="00723289" w:rsidRDefault="005C4D20" w:rsidP="005C4D20">
            <w:pPr>
              <w:pStyle w:val="a5"/>
              <w:rPr>
                <w:rFonts w:ascii="Arial" w:hAnsi="Arial" w:cs="Arial"/>
                <w:sz w:val="16"/>
                <w:szCs w:val="16"/>
              </w:rPr>
            </w:pPr>
          </w:p>
        </w:tc>
        <w:tc>
          <w:tcPr>
            <w:tcW w:w="993" w:type="dxa"/>
            <w:vMerge/>
            <w:hideMark/>
          </w:tcPr>
          <w:p w14:paraId="599E3FE6" w14:textId="77777777" w:rsidR="005C4D20" w:rsidRPr="00723289" w:rsidRDefault="005C4D20" w:rsidP="005C4D20">
            <w:pPr>
              <w:pStyle w:val="a5"/>
              <w:rPr>
                <w:rFonts w:ascii="Arial" w:hAnsi="Arial" w:cs="Arial"/>
                <w:sz w:val="16"/>
                <w:szCs w:val="16"/>
              </w:rPr>
            </w:pPr>
          </w:p>
        </w:tc>
        <w:tc>
          <w:tcPr>
            <w:tcW w:w="850" w:type="dxa"/>
            <w:vMerge/>
            <w:hideMark/>
          </w:tcPr>
          <w:p w14:paraId="27064CAC" w14:textId="77777777" w:rsidR="005C4D20" w:rsidRPr="00723289" w:rsidRDefault="005C4D20" w:rsidP="005C4D20">
            <w:pPr>
              <w:pStyle w:val="a5"/>
              <w:rPr>
                <w:rFonts w:ascii="Arial" w:hAnsi="Arial" w:cs="Arial"/>
                <w:sz w:val="16"/>
                <w:szCs w:val="16"/>
              </w:rPr>
            </w:pPr>
          </w:p>
        </w:tc>
      </w:tr>
      <w:tr w:rsidR="00723289" w:rsidRPr="00723289" w14:paraId="64897A41" w14:textId="77777777" w:rsidTr="003312AE">
        <w:trPr>
          <w:trHeight w:val="840"/>
        </w:trPr>
        <w:tc>
          <w:tcPr>
            <w:tcW w:w="851" w:type="dxa"/>
            <w:vMerge/>
            <w:hideMark/>
          </w:tcPr>
          <w:p w14:paraId="2FDB45C0" w14:textId="77777777" w:rsidR="005C4D20" w:rsidRPr="00723289" w:rsidRDefault="005C4D20" w:rsidP="005C4D20">
            <w:pPr>
              <w:pStyle w:val="a5"/>
              <w:rPr>
                <w:rFonts w:ascii="Arial" w:hAnsi="Arial" w:cs="Arial"/>
                <w:sz w:val="16"/>
                <w:szCs w:val="16"/>
              </w:rPr>
            </w:pPr>
          </w:p>
        </w:tc>
        <w:tc>
          <w:tcPr>
            <w:tcW w:w="1972" w:type="dxa"/>
            <w:vMerge/>
            <w:hideMark/>
          </w:tcPr>
          <w:p w14:paraId="0A0FAB46" w14:textId="77777777" w:rsidR="005C4D20" w:rsidRPr="00723289" w:rsidRDefault="005C4D20" w:rsidP="005C4D20">
            <w:pPr>
              <w:pStyle w:val="a5"/>
              <w:rPr>
                <w:rFonts w:ascii="Arial" w:hAnsi="Arial" w:cs="Arial"/>
                <w:sz w:val="16"/>
                <w:szCs w:val="16"/>
              </w:rPr>
            </w:pPr>
          </w:p>
        </w:tc>
        <w:tc>
          <w:tcPr>
            <w:tcW w:w="1288" w:type="dxa"/>
            <w:vMerge/>
            <w:hideMark/>
          </w:tcPr>
          <w:p w14:paraId="162A4BB6" w14:textId="77777777" w:rsidR="005C4D20" w:rsidRPr="00723289" w:rsidRDefault="005C4D20" w:rsidP="005C4D20">
            <w:pPr>
              <w:pStyle w:val="a5"/>
              <w:rPr>
                <w:rFonts w:ascii="Arial" w:hAnsi="Arial" w:cs="Arial"/>
                <w:sz w:val="16"/>
                <w:szCs w:val="16"/>
              </w:rPr>
            </w:pPr>
          </w:p>
        </w:tc>
        <w:tc>
          <w:tcPr>
            <w:tcW w:w="1559" w:type="dxa"/>
            <w:hideMark/>
          </w:tcPr>
          <w:p w14:paraId="6FA750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w:t>
            </w:r>
          </w:p>
        </w:tc>
        <w:tc>
          <w:tcPr>
            <w:tcW w:w="1701" w:type="dxa"/>
            <w:noWrap/>
            <w:hideMark/>
          </w:tcPr>
          <w:p w14:paraId="00BC68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6F47FD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7CD9A64F" w14:textId="77777777" w:rsidR="005C4D20" w:rsidRPr="00723289" w:rsidRDefault="005C4D20" w:rsidP="005C4D20">
            <w:pPr>
              <w:pStyle w:val="a5"/>
              <w:rPr>
                <w:rFonts w:ascii="Arial" w:hAnsi="Arial" w:cs="Arial"/>
                <w:sz w:val="16"/>
                <w:szCs w:val="16"/>
              </w:rPr>
            </w:pPr>
          </w:p>
        </w:tc>
        <w:tc>
          <w:tcPr>
            <w:tcW w:w="1560" w:type="dxa"/>
            <w:vMerge/>
            <w:hideMark/>
          </w:tcPr>
          <w:p w14:paraId="44CE2161" w14:textId="77777777" w:rsidR="005C4D20" w:rsidRPr="00723289" w:rsidRDefault="005C4D20" w:rsidP="005C4D20">
            <w:pPr>
              <w:pStyle w:val="a5"/>
              <w:rPr>
                <w:rFonts w:ascii="Arial" w:hAnsi="Arial" w:cs="Arial"/>
                <w:sz w:val="16"/>
                <w:szCs w:val="16"/>
              </w:rPr>
            </w:pPr>
          </w:p>
        </w:tc>
        <w:tc>
          <w:tcPr>
            <w:tcW w:w="1099" w:type="dxa"/>
            <w:vMerge/>
            <w:hideMark/>
          </w:tcPr>
          <w:p w14:paraId="32E369AB" w14:textId="77777777" w:rsidR="005C4D20" w:rsidRPr="00723289" w:rsidRDefault="005C4D20" w:rsidP="005C4D20">
            <w:pPr>
              <w:pStyle w:val="a5"/>
              <w:rPr>
                <w:rFonts w:ascii="Arial" w:hAnsi="Arial" w:cs="Arial"/>
                <w:sz w:val="16"/>
                <w:szCs w:val="16"/>
              </w:rPr>
            </w:pPr>
          </w:p>
        </w:tc>
        <w:tc>
          <w:tcPr>
            <w:tcW w:w="992" w:type="dxa"/>
            <w:vMerge/>
            <w:hideMark/>
          </w:tcPr>
          <w:p w14:paraId="5959A062" w14:textId="77777777" w:rsidR="005C4D20" w:rsidRPr="00723289" w:rsidRDefault="005C4D20" w:rsidP="005C4D20">
            <w:pPr>
              <w:pStyle w:val="a5"/>
              <w:rPr>
                <w:rFonts w:ascii="Arial" w:hAnsi="Arial" w:cs="Arial"/>
                <w:sz w:val="16"/>
                <w:szCs w:val="16"/>
              </w:rPr>
            </w:pPr>
          </w:p>
        </w:tc>
        <w:tc>
          <w:tcPr>
            <w:tcW w:w="993" w:type="dxa"/>
            <w:vMerge/>
            <w:hideMark/>
          </w:tcPr>
          <w:p w14:paraId="5E6AB295" w14:textId="77777777" w:rsidR="005C4D20" w:rsidRPr="00723289" w:rsidRDefault="005C4D20" w:rsidP="005C4D20">
            <w:pPr>
              <w:pStyle w:val="a5"/>
              <w:rPr>
                <w:rFonts w:ascii="Arial" w:hAnsi="Arial" w:cs="Arial"/>
                <w:sz w:val="16"/>
                <w:szCs w:val="16"/>
              </w:rPr>
            </w:pPr>
          </w:p>
        </w:tc>
        <w:tc>
          <w:tcPr>
            <w:tcW w:w="850" w:type="dxa"/>
            <w:vMerge/>
            <w:hideMark/>
          </w:tcPr>
          <w:p w14:paraId="3E51D5F2" w14:textId="77777777" w:rsidR="005C4D20" w:rsidRPr="00723289" w:rsidRDefault="005C4D20" w:rsidP="005C4D20">
            <w:pPr>
              <w:pStyle w:val="a5"/>
              <w:rPr>
                <w:rFonts w:ascii="Arial" w:hAnsi="Arial" w:cs="Arial"/>
                <w:sz w:val="16"/>
                <w:szCs w:val="16"/>
              </w:rPr>
            </w:pPr>
          </w:p>
        </w:tc>
      </w:tr>
      <w:tr w:rsidR="00723289" w:rsidRPr="00723289" w14:paraId="75A9F820" w14:textId="77777777" w:rsidTr="003312AE">
        <w:trPr>
          <w:trHeight w:val="840"/>
        </w:trPr>
        <w:tc>
          <w:tcPr>
            <w:tcW w:w="851" w:type="dxa"/>
            <w:vMerge/>
            <w:hideMark/>
          </w:tcPr>
          <w:p w14:paraId="09240B8C" w14:textId="77777777" w:rsidR="005C4D20" w:rsidRPr="00723289" w:rsidRDefault="005C4D20" w:rsidP="005C4D20">
            <w:pPr>
              <w:pStyle w:val="a5"/>
              <w:rPr>
                <w:rFonts w:ascii="Arial" w:hAnsi="Arial" w:cs="Arial"/>
                <w:sz w:val="16"/>
                <w:szCs w:val="16"/>
              </w:rPr>
            </w:pPr>
          </w:p>
        </w:tc>
        <w:tc>
          <w:tcPr>
            <w:tcW w:w="1972" w:type="dxa"/>
            <w:vMerge/>
            <w:hideMark/>
          </w:tcPr>
          <w:p w14:paraId="46DBBDF8" w14:textId="77777777" w:rsidR="005C4D20" w:rsidRPr="00723289" w:rsidRDefault="005C4D20" w:rsidP="005C4D20">
            <w:pPr>
              <w:pStyle w:val="a5"/>
              <w:rPr>
                <w:rFonts w:ascii="Arial" w:hAnsi="Arial" w:cs="Arial"/>
                <w:sz w:val="16"/>
                <w:szCs w:val="16"/>
              </w:rPr>
            </w:pPr>
          </w:p>
        </w:tc>
        <w:tc>
          <w:tcPr>
            <w:tcW w:w="1288" w:type="dxa"/>
            <w:vMerge/>
            <w:hideMark/>
          </w:tcPr>
          <w:p w14:paraId="7713B133" w14:textId="77777777" w:rsidR="005C4D20" w:rsidRPr="00723289" w:rsidRDefault="005C4D20" w:rsidP="005C4D20">
            <w:pPr>
              <w:pStyle w:val="a5"/>
              <w:rPr>
                <w:rFonts w:ascii="Arial" w:hAnsi="Arial" w:cs="Arial"/>
                <w:sz w:val="16"/>
                <w:szCs w:val="16"/>
              </w:rPr>
            </w:pPr>
          </w:p>
        </w:tc>
        <w:tc>
          <w:tcPr>
            <w:tcW w:w="1559" w:type="dxa"/>
            <w:hideMark/>
          </w:tcPr>
          <w:p w14:paraId="4981F72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19F25B5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1A80FB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276F04BF" w14:textId="77777777" w:rsidR="005C4D20" w:rsidRPr="00723289" w:rsidRDefault="005C4D20" w:rsidP="005C4D20">
            <w:pPr>
              <w:pStyle w:val="a5"/>
              <w:rPr>
                <w:rFonts w:ascii="Arial" w:hAnsi="Arial" w:cs="Arial"/>
                <w:sz w:val="16"/>
                <w:szCs w:val="16"/>
              </w:rPr>
            </w:pPr>
          </w:p>
        </w:tc>
        <w:tc>
          <w:tcPr>
            <w:tcW w:w="1560" w:type="dxa"/>
            <w:vMerge/>
            <w:hideMark/>
          </w:tcPr>
          <w:p w14:paraId="6915C823" w14:textId="77777777" w:rsidR="005C4D20" w:rsidRPr="00723289" w:rsidRDefault="005C4D20" w:rsidP="005C4D20">
            <w:pPr>
              <w:pStyle w:val="a5"/>
              <w:rPr>
                <w:rFonts w:ascii="Arial" w:hAnsi="Arial" w:cs="Arial"/>
                <w:sz w:val="16"/>
                <w:szCs w:val="16"/>
              </w:rPr>
            </w:pPr>
          </w:p>
        </w:tc>
        <w:tc>
          <w:tcPr>
            <w:tcW w:w="1099" w:type="dxa"/>
            <w:vMerge/>
            <w:hideMark/>
          </w:tcPr>
          <w:p w14:paraId="03ABC744" w14:textId="77777777" w:rsidR="005C4D20" w:rsidRPr="00723289" w:rsidRDefault="005C4D20" w:rsidP="005C4D20">
            <w:pPr>
              <w:pStyle w:val="a5"/>
              <w:rPr>
                <w:rFonts w:ascii="Arial" w:hAnsi="Arial" w:cs="Arial"/>
                <w:sz w:val="16"/>
                <w:szCs w:val="16"/>
              </w:rPr>
            </w:pPr>
          </w:p>
        </w:tc>
        <w:tc>
          <w:tcPr>
            <w:tcW w:w="992" w:type="dxa"/>
            <w:vMerge/>
            <w:hideMark/>
          </w:tcPr>
          <w:p w14:paraId="70081DB8" w14:textId="77777777" w:rsidR="005C4D20" w:rsidRPr="00723289" w:rsidRDefault="005C4D20" w:rsidP="005C4D20">
            <w:pPr>
              <w:pStyle w:val="a5"/>
              <w:rPr>
                <w:rFonts w:ascii="Arial" w:hAnsi="Arial" w:cs="Arial"/>
                <w:sz w:val="16"/>
                <w:szCs w:val="16"/>
              </w:rPr>
            </w:pPr>
          </w:p>
        </w:tc>
        <w:tc>
          <w:tcPr>
            <w:tcW w:w="993" w:type="dxa"/>
            <w:vMerge/>
            <w:hideMark/>
          </w:tcPr>
          <w:p w14:paraId="02690785" w14:textId="77777777" w:rsidR="005C4D20" w:rsidRPr="00723289" w:rsidRDefault="005C4D20" w:rsidP="005C4D20">
            <w:pPr>
              <w:pStyle w:val="a5"/>
              <w:rPr>
                <w:rFonts w:ascii="Arial" w:hAnsi="Arial" w:cs="Arial"/>
                <w:sz w:val="16"/>
                <w:szCs w:val="16"/>
              </w:rPr>
            </w:pPr>
          </w:p>
        </w:tc>
        <w:tc>
          <w:tcPr>
            <w:tcW w:w="850" w:type="dxa"/>
            <w:vMerge/>
            <w:hideMark/>
          </w:tcPr>
          <w:p w14:paraId="12522D8B" w14:textId="77777777" w:rsidR="005C4D20" w:rsidRPr="00723289" w:rsidRDefault="005C4D20" w:rsidP="005C4D20">
            <w:pPr>
              <w:pStyle w:val="a5"/>
              <w:rPr>
                <w:rFonts w:ascii="Arial" w:hAnsi="Arial" w:cs="Arial"/>
                <w:sz w:val="16"/>
                <w:szCs w:val="16"/>
              </w:rPr>
            </w:pPr>
          </w:p>
        </w:tc>
      </w:tr>
      <w:tr w:rsidR="00723289" w:rsidRPr="00723289" w14:paraId="6FB5BC7D" w14:textId="77777777" w:rsidTr="003312AE">
        <w:trPr>
          <w:trHeight w:val="560"/>
        </w:trPr>
        <w:tc>
          <w:tcPr>
            <w:tcW w:w="851" w:type="dxa"/>
            <w:vMerge w:val="restart"/>
            <w:noWrap/>
            <w:hideMark/>
          </w:tcPr>
          <w:p w14:paraId="14A0D12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3.3.4.2</w:t>
            </w:r>
          </w:p>
        </w:tc>
        <w:tc>
          <w:tcPr>
            <w:tcW w:w="1972" w:type="dxa"/>
            <w:vMerge w:val="restart"/>
            <w:hideMark/>
          </w:tcPr>
          <w:p w14:paraId="78854E0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материальных запасов (ф. 0510460)</w:t>
            </w:r>
          </w:p>
        </w:tc>
        <w:tc>
          <w:tcPr>
            <w:tcW w:w="1288" w:type="dxa"/>
            <w:vMerge w:val="restart"/>
            <w:hideMark/>
          </w:tcPr>
          <w:p w14:paraId="2D0FB34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Комиссией учреждения по </w:t>
            </w:r>
            <w:r w:rsidRPr="00723289">
              <w:rPr>
                <w:rFonts w:ascii="Arial" w:hAnsi="Arial" w:cs="Arial"/>
                <w:sz w:val="16"/>
                <w:szCs w:val="16"/>
              </w:rPr>
              <w:lastRenderedPageBreak/>
              <w:t xml:space="preserve">поступлению и выбытию активов </w:t>
            </w:r>
          </w:p>
        </w:tc>
        <w:tc>
          <w:tcPr>
            <w:tcW w:w="1559" w:type="dxa"/>
            <w:hideMark/>
          </w:tcPr>
          <w:p w14:paraId="4E5E20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Ответственный член комиссии</w:t>
            </w:r>
          </w:p>
        </w:tc>
        <w:tc>
          <w:tcPr>
            <w:tcW w:w="1701" w:type="dxa"/>
            <w:noWrap/>
            <w:hideMark/>
          </w:tcPr>
          <w:p w14:paraId="0C05800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noWrap/>
            <w:hideMark/>
          </w:tcPr>
          <w:p w14:paraId="4A0DFF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списания </w:t>
            </w:r>
          </w:p>
        </w:tc>
        <w:tc>
          <w:tcPr>
            <w:tcW w:w="1593" w:type="dxa"/>
            <w:vMerge w:val="restart"/>
            <w:hideMark/>
          </w:tcPr>
          <w:p w14:paraId="15FFC7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утверждения </w:t>
            </w:r>
            <w:r w:rsidRPr="00723289">
              <w:rPr>
                <w:rFonts w:ascii="Arial" w:hAnsi="Arial" w:cs="Arial"/>
                <w:sz w:val="16"/>
                <w:szCs w:val="16"/>
              </w:rPr>
              <w:lastRenderedPageBreak/>
              <w:t>руководителем</w:t>
            </w:r>
          </w:p>
        </w:tc>
        <w:tc>
          <w:tcPr>
            <w:tcW w:w="1560" w:type="dxa"/>
            <w:vMerge w:val="restart"/>
            <w:hideMark/>
          </w:tcPr>
          <w:p w14:paraId="109D46F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Электронно</w:t>
            </w:r>
          </w:p>
        </w:tc>
        <w:tc>
          <w:tcPr>
            <w:tcW w:w="1099" w:type="dxa"/>
            <w:vMerge w:val="restart"/>
            <w:hideMark/>
          </w:tcPr>
          <w:p w14:paraId="7CB948C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основных </w:t>
            </w:r>
            <w:r w:rsidRPr="00723289">
              <w:rPr>
                <w:rFonts w:ascii="Arial" w:hAnsi="Arial" w:cs="Arial"/>
                <w:sz w:val="16"/>
                <w:szCs w:val="16"/>
              </w:rPr>
              <w:lastRenderedPageBreak/>
              <w:t>средств и материальных запасов</w:t>
            </w:r>
          </w:p>
        </w:tc>
        <w:tc>
          <w:tcPr>
            <w:tcW w:w="992" w:type="dxa"/>
            <w:vMerge w:val="restart"/>
            <w:hideMark/>
          </w:tcPr>
          <w:p w14:paraId="6B28DCB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В день передачи</w:t>
            </w:r>
          </w:p>
        </w:tc>
        <w:tc>
          <w:tcPr>
            <w:tcW w:w="993" w:type="dxa"/>
            <w:vMerge w:val="restart"/>
            <w:hideMark/>
          </w:tcPr>
          <w:p w14:paraId="19A8592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w:t>
            </w:r>
            <w:r w:rsidRPr="00723289">
              <w:rPr>
                <w:rFonts w:ascii="Arial" w:hAnsi="Arial" w:cs="Arial"/>
                <w:sz w:val="16"/>
                <w:szCs w:val="16"/>
              </w:rPr>
              <w:lastRenderedPageBreak/>
              <w:t>бухгалтера на участке основных средств и материальных запасов</w:t>
            </w:r>
          </w:p>
        </w:tc>
        <w:tc>
          <w:tcPr>
            <w:tcW w:w="850" w:type="dxa"/>
            <w:vMerge w:val="restart"/>
            <w:hideMark/>
          </w:tcPr>
          <w:p w14:paraId="6A7042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 xml:space="preserve">Не позднее 1 дня </w:t>
            </w:r>
            <w:r w:rsidRPr="00723289">
              <w:rPr>
                <w:rFonts w:ascii="Arial" w:hAnsi="Arial" w:cs="Arial"/>
                <w:sz w:val="16"/>
                <w:szCs w:val="16"/>
              </w:rPr>
              <w:lastRenderedPageBreak/>
              <w:t>после передачи</w:t>
            </w:r>
          </w:p>
        </w:tc>
      </w:tr>
      <w:tr w:rsidR="00723289" w:rsidRPr="00723289" w14:paraId="782FBBC7" w14:textId="77777777" w:rsidTr="003312AE">
        <w:trPr>
          <w:trHeight w:val="560"/>
        </w:trPr>
        <w:tc>
          <w:tcPr>
            <w:tcW w:w="851" w:type="dxa"/>
            <w:vMerge/>
            <w:hideMark/>
          </w:tcPr>
          <w:p w14:paraId="2A0CFA21" w14:textId="77777777" w:rsidR="005C4D20" w:rsidRPr="00723289" w:rsidRDefault="005C4D20" w:rsidP="005C4D20">
            <w:pPr>
              <w:pStyle w:val="a5"/>
              <w:rPr>
                <w:rFonts w:ascii="Arial" w:hAnsi="Arial" w:cs="Arial"/>
                <w:sz w:val="16"/>
                <w:szCs w:val="16"/>
              </w:rPr>
            </w:pPr>
          </w:p>
        </w:tc>
        <w:tc>
          <w:tcPr>
            <w:tcW w:w="1972" w:type="dxa"/>
            <w:vMerge/>
            <w:hideMark/>
          </w:tcPr>
          <w:p w14:paraId="4EE47B0F" w14:textId="77777777" w:rsidR="005C4D20" w:rsidRPr="00723289" w:rsidRDefault="005C4D20" w:rsidP="005C4D20">
            <w:pPr>
              <w:pStyle w:val="a5"/>
              <w:rPr>
                <w:rFonts w:ascii="Arial" w:hAnsi="Arial" w:cs="Arial"/>
                <w:sz w:val="16"/>
                <w:szCs w:val="16"/>
              </w:rPr>
            </w:pPr>
          </w:p>
        </w:tc>
        <w:tc>
          <w:tcPr>
            <w:tcW w:w="1288" w:type="dxa"/>
            <w:vMerge/>
            <w:hideMark/>
          </w:tcPr>
          <w:p w14:paraId="2E51DBB2" w14:textId="77777777" w:rsidR="005C4D20" w:rsidRPr="00723289" w:rsidRDefault="005C4D20" w:rsidP="005C4D20">
            <w:pPr>
              <w:pStyle w:val="a5"/>
              <w:rPr>
                <w:rFonts w:ascii="Arial" w:hAnsi="Arial" w:cs="Arial"/>
                <w:sz w:val="16"/>
                <w:szCs w:val="16"/>
              </w:rPr>
            </w:pPr>
          </w:p>
        </w:tc>
        <w:tc>
          <w:tcPr>
            <w:tcW w:w="1559" w:type="dxa"/>
            <w:hideMark/>
          </w:tcPr>
          <w:p w14:paraId="15660F1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noWrap/>
            <w:hideMark/>
          </w:tcPr>
          <w:p w14:paraId="075C92A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573199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оформления документа</w:t>
            </w:r>
          </w:p>
        </w:tc>
        <w:tc>
          <w:tcPr>
            <w:tcW w:w="1593" w:type="dxa"/>
            <w:vMerge/>
            <w:hideMark/>
          </w:tcPr>
          <w:p w14:paraId="2BA87DAF" w14:textId="77777777" w:rsidR="005C4D20" w:rsidRPr="00723289" w:rsidRDefault="005C4D20" w:rsidP="005C4D20">
            <w:pPr>
              <w:pStyle w:val="a5"/>
              <w:rPr>
                <w:rFonts w:ascii="Arial" w:hAnsi="Arial" w:cs="Arial"/>
                <w:sz w:val="16"/>
                <w:szCs w:val="16"/>
              </w:rPr>
            </w:pPr>
          </w:p>
        </w:tc>
        <w:tc>
          <w:tcPr>
            <w:tcW w:w="1560" w:type="dxa"/>
            <w:vMerge/>
            <w:hideMark/>
          </w:tcPr>
          <w:p w14:paraId="79EA6A47" w14:textId="77777777" w:rsidR="005C4D20" w:rsidRPr="00723289" w:rsidRDefault="005C4D20" w:rsidP="005C4D20">
            <w:pPr>
              <w:pStyle w:val="a5"/>
              <w:rPr>
                <w:rFonts w:ascii="Arial" w:hAnsi="Arial" w:cs="Arial"/>
                <w:sz w:val="16"/>
                <w:szCs w:val="16"/>
              </w:rPr>
            </w:pPr>
          </w:p>
        </w:tc>
        <w:tc>
          <w:tcPr>
            <w:tcW w:w="1099" w:type="dxa"/>
            <w:vMerge/>
            <w:hideMark/>
          </w:tcPr>
          <w:p w14:paraId="30FC1F7A" w14:textId="77777777" w:rsidR="005C4D20" w:rsidRPr="00723289" w:rsidRDefault="005C4D20" w:rsidP="005C4D20">
            <w:pPr>
              <w:pStyle w:val="a5"/>
              <w:rPr>
                <w:rFonts w:ascii="Arial" w:hAnsi="Arial" w:cs="Arial"/>
                <w:sz w:val="16"/>
                <w:szCs w:val="16"/>
              </w:rPr>
            </w:pPr>
          </w:p>
        </w:tc>
        <w:tc>
          <w:tcPr>
            <w:tcW w:w="992" w:type="dxa"/>
            <w:vMerge/>
            <w:hideMark/>
          </w:tcPr>
          <w:p w14:paraId="5350648F" w14:textId="77777777" w:rsidR="005C4D20" w:rsidRPr="00723289" w:rsidRDefault="005C4D20" w:rsidP="005C4D20">
            <w:pPr>
              <w:pStyle w:val="a5"/>
              <w:rPr>
                <w:rFonts w:ascii="Arial" w:hAnsi="Arial" w:cs="Arial"/>
                <w:sz w:val="16"/>
                <w:szCs w:val="16"/>
              </w:rPr>
            </w:pPr>
          </w:p>
        </w:tc>
        <w:tc>
          <w:tcPr>
            <w:tcW w:w="993" w:type="dxa"/>
            <w:vMerge/>
            <w:hideMark/>
          </w:tcPr>
          <w:p w14:paraId="4E2EA89A" w14:textId="77777777" w:rsidR="005C4D20" w:rsidRPr="00723289" w:rsidRDefault="005C4D20" w:rsidP="005C4D20">
            <w:pPr>
              <w:pStyle w:val="a5"/>
              <w:rPr>
                <w:rFonts w:ascii="Arial" w:hAnsi="Arial" w:cs="Arial"/>
                <w:sz w:val="16"/>
                <w:szCs w:val="16"/>
              </w:rPr>
            </w:pPr>
          </w:p>
        </w:tc>
        <w:tc>
          <w:tcPr>
            <w:tcW w:w="850" w:type="dxa"/>
            <w:vMerge/>
            <w:hideMark/>
          </w:tcPr>
          <w:p w14:paraId="6F06EFF0" w14:textId="77777777" w:rsidR="005C4D20" w:rsidRPr="00723289" w:rsidRDefault="005C4D20" w:rsidP="005C4D20">
            <w:pPr>
              <w:pStyle w:val="a5"/>
              <w:rPr>
                <w:rFonts w:ascii="Arial" w:hAnsi="Arial" w:cs="Arial"/>
                <w:sz w:val="16"/>
                <w:szCs w:val="16"/>
              </w:rPr>
            </w:pPr>
          </w:p>
        </w:tc>
      </w:tr>
      <w:tr w:rsidR="00723289" w:rsidRPr="00723289" w14:paraId="6A96C455" w14:textId="77777777" w:rsidTr="003312AE">
        <w:trPr>
          <w:trHeight w:val="1680"/>
        </w:trPr>
        <w:tc>
          <w:tcPr>
            <w:tcW w:w="851" w:type="dxa"/>
            <w:vMerge/>
            <w:hideMark/>
          </w:tcPr>
          <w:p w14:paraId="5A43A938" w14:textId="77777777" w:rsidR="005C4D20" w:rsidRPr="00723289" w:rsidRDefault="005C4D20" w:rsidP="005C4D20">
            <w:pPr>
              <w:pStyle w:val="a5"/>
              <w:rPr>
                <w:rFonts w:ascii="Arial" w:hAnsi="Arial" w:cs="Arial"/>
                <w:sz w:val="16"/>
                <w:szCs w:val="16"/>
              </w:rPr>
            </w:pPr>
          </w:p>
        </w:tc>
        <w:tc>
          <w:tcPr>
            <w:tcW w:w="1972" w:type="dxa"/>
            <w:vMerge/>
            <w:hideMark/>
          </w:tcPr>
          <w:p w14:paraId="70BFA0C8" w14:textId="77777777" w:rsidR="005C4D20" w:rsidRPr="00723289" w:rsidRDefault="005C4D20" w:rsidP="005C4D20">
            <w:pPr>
              <w:pStyle w:val="a5"/>
              <w:rPr>
                <w:rFonts w:ascii="Arial" w:hAnsi="Arial" w:cs="Arial"/>
                <w:sz w:val="16"/>
                <w:szCs w:val="16"/>
              </w:rPr>
            </w:pPr>
          </w:p>
        </w:tc>
        <w:tc>
          <w:tcPr>
            <w:tcW w:w="1288" w:type="dxa"/>
            <w:vMerge/>
            <w:hideMark/>
          </w:tcPr>
          <w:p w14:paraId="028817E3" w14:textId="77777777" w:rsidR="005C4D20" w:rsidRPr="00723289" w:rsidRDefault="005C4D20" w:rsidP="005C4D20">
            <w:pPr>
              <w:pStyle w:val="a5"/>
              <w:rPr>
                <w:rFonts w:ascii="Arial" w:hAnsi="Arial" w:cs="Arial"/>
                <w:sz w:val="16"/>
                <w:szCs w:val="16"/>
              </w:rPr>
            </w:pPr>
          </w:p>
        </w:tc>
        <w:tc>
          <w:tcPr>
            <w:tcW w:w="1559" w:type="dxa"/>
            <w:hideMark/>
          </w:tcPr>
          <w:p w14:paraId="3A09236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0BA0DCC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542700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50D14736" w14:textId="77777777" w:rsidR="005C4D20" w:rsidRPr="00723289" w:rsidRDefault="005C4D20" w:rsidP="005C4D20">
            <w:pPr>
              <w:pStyle w:val="a5"/>
              <w:rPr>
                <w:rFonts w:ascii="Arial" w:hAnsi="Arial" w:cs="Arial"/>
                <w:sz w:val="16"/>
                <w:szCs w:val="16"/>
              </w:rPr>
            </w:pPr>
          </w:p>
        </w:tc>
        <w:tc>
          <w:tcPr>
            <w:tcW w:w="1560" w:type="dxa"/>
            <w:vMerge/>
            <w:hideMark/>
          </w:tcPr>
          <w:p w14:paraId="07A5CE11" w14:textId="77777777" w:rsidR="005C4D20" w:rsidRPr="00723289" w:rsidRDefault="005C4D20" w:rsidP="005C4D20">
            <w:pPr>
              <w:pStyle w:val="a5"/>
              <w:rPr>
                <w:rFonts w:ascii="Arial" w:hAnsi="Arial" w:cs="Arial"/>
                <w:sz w:val="16"/>
                <w:szCs w:val="16"/>
              </w:rPr>
            </w:pPr>
          </w:p>
        </w:tc>
        <w:tc>
          <w:tcPr>
            <w:tcW w:w="1099" w:type="dxa"/>
            <w:vMerge/>
            <w:hideMark/>
          </w:tcPr>
          <w:p w14:paraId="7EDF27C8" w14:textId="77777777" w:rsidR="005C4D20" w:rsidRPr="00723289" w:rsidRDefault="005C4D20" w:rsidP="005C4D20">
            <w:pPr>
              <w:pStyle w:val="a5"/>
              <w:rPr>
                <w:rFonts w:ascii="Arial" w:hAnsi="Arial" w:cs="Arial"/>
                <w:sz w:val="16"/>
                <w:szCs w:val="16"/>
              </w:rPr>
            </w:pPr>
          </w:p>
        </w:tc>
        <w:tc>
          <w:tcPr>
            <w:tcW w:w="992" w:type="dxa"/>
            <w:vMerge/>
            <w:hideMark/>
          </w:tcPr>
          <w:p w14:paraId="52061A0B" w14:textId="77777777" w:rsidR="005C4D20" w:rsidRPr="00723289" w:rsidRDefault="005C4D20" w:rsidP="005C4D20">
            <w:pPr>
              <w:pStyle w:val="a5"/>
              <w:rPr>
                <w:rFonts w:ascii="Arial" w:hAnsi="Arial" w:cs="Arial"/>
                <w:sz w:val="16"/>
                <w:szCs w:val="16"/>
              </w:rPr>
            </w:pPr>
          </w:p>
        </w:tc>
        <w:tc>
          <w:tcPr>
            <w:tcW w:w="993" w:type="dxa"/>
            <w:vMerge/>
            <w:hideMark/>
          </w:tcPr>
          <w:p w14:paraId="4F21F189" w14:textId="77777777" w:rsidR="005C4D20" w:rsidRPr="00723289" w:rsidRDefault="005C4D20" w:rsidP="005C4D20">
            <w:pPr>
              <w:pStyle w:val="a5"/>
              <w:rPr>
                <w:rFonts w:ascii="Arial" w:hAnsi="Arial" w:cs="Arial"/>
                <w:sz w:val="16"/>
                <w:szCs w:val="16"/>
              </w:rPr>
            </w:pPr>
          </w:p>
        </w:tc>
        <w:tc>
          <w:tcPr>
            <w:tcW w:w="850" w:type="dxa"/>
            <w:vMerge/>
            <w:hideMark/>
          </w:tcPr>
          <w:p w14:paraId="643BF0EE" w14:textId="77777777" w:rsidR="005C4D20" w:rsidRPr="00723289" w:rsidRDefault="005C4D20" w:rsidP="005C4D20">
            <w:pPr>
              <w:pStyle w:val="a5"/>
              <w:rPr>
                <w:rFonts w:ascii="Arial" w:hAnsi="Arial" w:cs="Arial"/>
                <w:sz w:val="16"/>
                <w:szCs w:val="16"/>
              </w:rPr>
            </w:pPr>
          </w:p>
        </w:tc>
      </w:tr>
      <w:tr w:rsidR="00723289" w:rsidRPr="00723289" w14:paraId="0446FDEC" w14:textId="77777777" w:rsidTr="003312AE">
        <w:trPr>
          <w:trHeight w:val="840"/>
        </w:trPr>
        <w:tc>
          <w:tcPr>
            <w:tcW w:w="851" w:type="dxa"/>
            <w:vMerge/>
            <w:hideMark/>
          </w:tcPr>
          <w:p w14:paraId="34F6E3F8" w14:textId="77777777" w:rsidR="005C4D20" w:rsidRPr="00723289" w:rsidRDefault="005C4D20" w:rsidP="005C4D20">
            <w:pPr>
              <w:pStyle w:val="a5"/>
              <w:rPr>
                <w:rFonts w:ascii="Arial" w:hAnsi="Arial" w:cs="Arial"/>
                <w:sz w:val="16"/>
                <w:szCs w:val="16"/>
              </w:rPr>
            </w:pPr>
          </w:p>
        </w:tc>
        <w:tc>
          <w:tcPr>
            <w:tcW w:w="1972" w:type="dxa"/>
            <w:vMerge/>
            <w:hideMark/>
          </w:tcPr>
          <w:p w14:paraId="7E947AEE" w14:textId="77777777" w:rsidR="005C4D20" w:rsidRPr="00723289" w:rsidRDefault="005C4D20" w:rsidP="005C4D20">
            <w:pPr>
              <w:pStyle w:val="a5"/>
              <w:rPr>
                <w:rFonts w:ascii="Arial" w:hAnsi="Arial" w:cs="Arial"/>
                <w:sz w:val="16"/>
                <w:szCs w:val="16"/>
              </w:rPr>
            </w:pPr>
          </w:p>
        </w:tc>
        <w:tc>
          <w:tcPr>
            <w:tcW w:w="1288" w:type="dxa"/>
            <w:vMerge/>
            <w:hideMark/>
          </w:tcPr>
          <w:p w14:paraId="213CF480" w14:textId="77777777" w:rsidR="005C4D20" w:rsidRPr="00723289" w:rsidRDefault="005C4D20" w:rsidP="005C4D20">
            <w:pPr>
              <w:pStyle w:val="a5"/>
              <w:rPr>
                <w:rFonts w:ascii="Arial" w:hAnsi="Arial" w:cs="Arial"/>
                <w:sz w:val="16"/>
                <w:szCs w:val="16"/>
              </w:rPr>
            </w:pPr>
          </w:p>
        </w:tc>
        <w:tc>
          <w:tcPr>
            <w:tcW w:w="1559" w:type="dxa"/>
            <w:hideMark/>
          </w:tcPr>
          <w:p w14:paraId="3A7C85A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56211A0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EEFA8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5B23E8AC" w14:textId="77777777" w:rsidR="005C4D20" w:rsidRPr="00723289" w:rsidRDefault="005C4D20" w:rsidP="005C4D20">
            <w:pPr>
              <w:pStyle w:val="a5"/>
              <w:rPr>
                <w:rFonts w:ascii="Arial" w:hAnsi="Arial" w:cs="Arial"/>
                <w:sz w:val="16"/>
                <w:szCs w:val="16"/>
              </w:rPr>
            </w:pPr>
          </w:p>
        </w:tc>
        <w:tc>
          <w:tcPr>
            <w:tcW w:w="1560" w:type="dxa"/>
            <w:vMerge/>
            <w:hideMark/>
          </w:tcPr>
          <w:p w14:paraId="0BA1E854" w14:textId="77777777" w:rsidR="005C4D20" w:rsidRPr="00723289" w:rsidRDefault="005C4D20" w:rsidP="005C4D20">
            <w:pPr>
              <w:pStyle w:val="a5"/>
              <w:rPr>
                <w:rFonts w:ascii="Arial" w:hAnsi="Arial" w:cs="Arial"/>
                <w:sz w:val="16"/>
                <w:szCs w:val="16"/>
              </w:rPr>
            </w:pPr>
          </w:p>
        </w:tc>
        <w:tc>
          <w:tcPr>
            <w:tcW w:w="1099" w:type="dxa"/>
            <w:vMerge/>
            <w:hideMark/>
          </w:tcPr>
          <w:p w14:paraId="5D5A89D3" w14:textId="77777777" w:rsidR="005C4D20" w:rsidRPr="00723289" w:rsidRDefault="005C4D20" w:rsidP="005C4D20">
            <w:pPr>
              <w:pStyle w:val="a5"/>
              <w:rPr>
                <w:rFonts w:ascii="Arial" w:hAnsi="Arial" w:cs="Arial"/>
                <w:sz w:val="16"/>
                <w:szCs w:val="16"/>
              </w:rPr>
            </w:pPr>
          </w:p>
        </w:tc>
        <w:tc>
          <w:tcPr>
            <w:tcW w:w="992" w:type="dxa"/>
            <w:vMerge/>
            <w:hideMark/>
          </w:tcPr>
          <w:p w14:paraId="75663D0A" w14:textId="77777777" w:rsidR="005C4D20" w:rsidRPr="00723289" w:rsidRDefault="005C4D20" w:rsidP="005C4D20">
            <w:pPr>
              <w:pStyle w:val="a5"/>
              <w:rPr>
                <w:rFonts w:ascii="Arial" w:hAnsi="Arial" w:cs="Arial"/>
                <w:sz w:val="16"/>
                <w:szCs w:val="16"/>
              </w:rPr>
            </w:pPr>
          </w:p>
        </w:tc>
        <w:tc>
          <w:tcPr>
            <w:tcW w:w="993" w:type="dxa"/>
            <w:vMerge/>
            <w:hideMark/>
          </w:tcPr>
          <w:p w14:paraId="6E409D38" w14:textId="77777777" w:rsidR="005C4D20" w:rsidRPr="00723289" w:rsidRDefault="005C4D20" w:rsidP="005C4D20">
            <w:pPr>
              <w:pStyle w:val="a5"/>
              <w:rPr>
                <w:rFonts w:ascii="Arial" w:hAnsi="Arial" w:cs="Arial"/>
                <w:sz w:val="16"/>
                <w:szCs w:val="16"/>
              </w:rPr>
            </w:pPr>
          </w:p>
        </w:tc>
        <w:tc>
          <w:tcPr>
            <w:tcW w:w="850" w:type="dxa"/>
            <w:vMerge/>
            <w:hideMark/>
          </w:tcPr>
          <w:p w14:paraId="3FDC5F76" w14:textId="77777777" w:rsidR="005C4D20" w:rsidRPr="00723289" w:rsidRDefault="005C4D20" w:rsidP="005C4D20">
            <w:pPr>
              <w:pStyle w:val="a5"/>
              <w:rPr>
                <w:rFonts w:ascii="Arial" w:hAnsi="Arial" w:cs="Arial"/>
                <w:sz w:val="16"/>
                <w:szCs w:val="16"/>
              </w:rPr>
            </w:pPr>
          </w:p>
        </w:tc>
      </w:tr>
      <w:tr w:rsidR="005C4D20" w:rsidRPr="00723289" w14:paraId="27B0431B" w14:textId="77777777" w:rsidTr="003312AE">
        <w:trPr>
          <w:trHeight w:val="280"/>
        </w:trPr>
        <w:tc>
          <w:tcPr>
            <w:tcW w:w="16159" w:type="dxa"/>
            <w:gridSpan w:val="12"/>
            <w:noWrap/>
            <w:hideMark/>
          </w:tcPr>
          <w:p w14:paraId="328808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3.3.5 Выбытие МЗ помимо воли учреждения (хищение, порча), а также в результате стихийных и иных бедствий или других чрезвычайных ситуаций</w:t>
            </w:r>
          </w:p>
        </w:tc>
      </w:tr>
      <w:tr w:rsidR="00723289" w:rsidRPr="00723289" w14:paraId="528BFA7B" w14:textId="77777777" w:rsidTr="003312AE">
        <w:trPr>
          <w:trHeight w:val="560"/>
        </w:trPr>
        <w:tc>
          <w:tcPr>
            <w:tcW w:w="851" w:type="dxa"/>
            <w:vMerge w:val="restart"/>
            <w:noWrap/>
            <w:hideMark/>
          </w:tcPr>
          <w:p w14:paraId="300B38D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3.3.5.1</w:t>
            </w:r>
          </w:p>
        </w:tc>
        <w:tc>
          <w:tcPr>
            <w:tcW w:w="1972" w:type="dxa"/>
            <w:vMerge w:val="restart"/>
            <w:hideMark/>
          </w:tcPr>
          <w:p w14:paraId="398FE49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материальных запасов (ф. 0510460)</w:t>
            </w:r>
          </w:p>
        </w:tc>
        <w:tc>
          <w:tcPr>
            <w:tcW w:w="1288" w:type="dxa"/>
            <w:vMerge w:val="restart"/>
            <w:hideMark/>
          </w:tcPr>
          <w:p w14:paraId="6040A0C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Комиссией учреждения по поступлению и выбытию активов </w:t>
            </w:r>
          </w:p>
        </w:tc>
        <w:tc>
          <w:tcPr>
            <w:tcW w:w="1559" w:type="dxa"/>
            <w:hideMark/>
          </w:tcPr>
          <w:p w14:paraId="2A65208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noWrap/>
            <w:hideMark/>
          </w:tcPr>
          <w:p w14:paraId="049CB46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noWrap/>
            <w:hideMark/>
          </w:tcPr>
          <w:p w14:paraId="0AC1AE7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списания </w:t>
            </w:r>
          </w:p>
        </w:tc>
        <w:tc>
          <w:tcPr>
            <w:tcW w:w="1593" w:type="dxa"/>
            <w:vMerge w:val="restart"/>
            <w:hideMark/>
          </w:tcPr>
          <w:p w14:paraId="434E8C9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3773EDF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757C312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3875C57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192601B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621B760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79DA8EE6" w14:textId="77777777" w:rsidTr="003312AE">
        <w:trPr>
          <w:trHeight w:val="560"/>
        </w:trPr>
        <w:tc>
          <w:tcPr>
            <w:tcW w:w="851" w:type="dxa"/>
            <w:vMerge/>
            <w:hideMark/>
          </w:tcPr>
          <w:p w14:paraId="5F1517E6" w14:textId="77777777" w:rsidR="005C4D20" w:rsidRPr="00723289" w:rsidRDefault="005C4D20" w:rsidP="005C4D20">
            <w:pPr>
              <w:pStyle w:val="a5"/>
              <w:rPr>
                <w:rFonts w:ascii="Arial" w:hAnsi="Arial" w:cs="Arial"/>
                <w:sz w:val="16"/>
                <w:szCs w:val="16"/>
              </w:rPr>
            </w:pPr>
          </w:p>
        </w:tc>
        <w:tc>
          <w:tcPr>
            <w:tcW w:w="1972" w:type="dxa"/>
            <w:vMerge/>
            <w:hideMark/>
          </w:tcPr>
          <w:p w14:paraId="4742BCE1" w14:textId="77777777" w:rsidR="005C4D20" w:rsidRPr="00723289" w:rsidRDefault="005C4D20" w:rsidP="005C4D20">
            <w:pPr>
              <w:pStyle w:val="a5"/>
              <w:rPr>
                <w:rFonts w:ascii="Arial" w:hAnsi="Arial" w:cs="Arial"/>
                <w:sz w:val="16"/>
                <w:szCs w:val="16"/>
              </w:rPr>
            </w:pPr>
          </w:p>
        </w:tc>
        <w:tc>
          <w:tcPr>
            <w:tcW w:w="1288" w:type="dxa"/>
            <w:vMerge/>
            <w:hideMark/>
          </w:tcPr>
          <w:p w14:paraId="6654D3E9" w14:textId="77777777" w:rsidR="005C4D20" w:rsidRPr="00723289" w:rsidRDefault="005C4D20" w:rsidP="005C4D20">
            <w:pPr>
              <w:pStyle w:val="a5"/>
              <w:rPr>
                <w:rFonts w:ascii="Arial" w:hAnsi="Arial" w:cs="Arial"/>
                <w:sz w:val="16"/>
                <w:szCs w:val="16"/>
              </w:rPr>
            </w:pPr>
          </w:p>
        </w:tc>
        <w:tc>
          <w:tcPr>
            <w:tcW w:w="1559" w:type="dxa"/>
            <w:hideMark/>
          </w:tcPr>
          <w:p w14:paraId="5F52791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noWrap/>
            <w:hideMark/>
          </w:tcPr>
          <w:p w14:paraId="79FD6E2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A78C55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оформления документа</w:t>
            </w:r>
          </w:p>
        </w:tc>
        <w:tc>
          <w:tcPr>
            <w:tcW w:w="1593" w:type="dxa"/>
            <w:vMerge/>
            <w:hideMark/>
          </w:tcPr>
          <w:p w14:paraId="56373A00" w14:textId="77777777" w:rsidR="005C4D20" w:rsidRPr="00723289" w:rsidRDefault="005C4D20" w:rsidP="005C4D20">
            <w:pPr>
              <w:pStyle w:val="a5"/>
              <w:rPr>
                <w:rFonts w:ascii="Arial" w:hAnsi="Arial" w:cs="Arial"/>
                <w:sz w:val="16"/>
                <w:szCs w:val="16"/>
              </w:rPr>
            </w:pPr>
          </w:p>
        </w:tc>
        <w:tc>
          <w:tcPr>
            <w:tcW w:w="1560" w:type="dxa"/>
            <w:vMerge/>
            <w:hideMark/>
          </w:tcPr>
          <w:p w14:paraId="1FB8EFF6" w14:textId="77777777" w:rsidR="005C4D20" w:rsidRPr="00723289" w:rsidRDefault="005C4D20" w:rsidP="005C4D20">
            <w:pPr>
              <w:pStyle w:val="a5"/>
              <w:rPr>
                <w:rFonts w:ascii="Arial" w:hAnsi="Arial" w:cs="Arial"/>
                <w:sz w:val="16"/>
                <w:szCs w:val="16"/>
              </w:rPr>
            </w:pPr>
          </w:p>
        </w:tc>
        <w:tc>
          <w:tcPr>
            <w:tcW w:w="1099" w:type="dxa"/>
            <w:vMerge/>
            <w:hideMark/>
          </w:tcPr>
          <w:p w14:paraId="14DA81AB" w14:textId="77777777" w:rsidR="005C4D20" w:rsidRPr="00723289" w:rsidRDefault="005C4D20" w:rsidP="005C4D20">
            <w:pPr>
              <w:pStyle w:val="a5"/>
              <w:rPr>
                <w:rFonts w:ascii="Arial" w:hAnsi="Arial" w:cs="Arial"/>
                <w:sz w:val="16"/>
                <w:szCs w:val="16"/>
              </w:rPr>
            </w:pPr>
          </w:p>
        </w:tc>
        <w:tc>
          <w:tcPr>
            <w:tcW w:w="992" w:type="dxa"/>
            <w:vMerge/>
            <w:hideMark/>
          </w:tcPr>
          <w:p w14:paraId="1DAD33AC" w14:textId="77777777" w:rsidR="005C4D20" w:rsidRPr="00723289" w:rsidRDefault="005C4D20" w:rsidP="005C4D20">
            <w:pPr>
              <w:pStyle w:val="a5"/>
              <w:rPr>
                <w:rFonts w:ascii="Arial" w:hAnsi="Arial" w:cs="Arial"/>
                <w:sz w:val="16"/>
                <w:szCs w:val="16"/>
              </w:rPr>
            </w:pPr>
          </w:p>
        </w:tc>
        <w:tc>
          <w:tcPr>
            <w:tcW w:w="993" w:type="dxa"/>
            <w:vMerge/>
            <w:hideMark/>
          </w:tcPr>
          <w:p w14:paraId="18A409F4" w14:textId="77777777" w:rsidR="005C4D20" w:rsidRPr="00723289" w:rsidRDefault="005C4D20" w:rsidP="005C4D20">
            <w:pPr>
              <w:pStyle w:val="a5"/>
              <w:rPr>
                <w:rFonts w:ascii="Arial" w:hAnsi="Arial" w:cs="Arial"/>
                <w:sz w:val="16"/>
                <w:szCs w:val="16"/>
              </w:rPr>
            </w:pPr>
          </w:p>
        </w:tc>
        <w:tc>
          <w:tcPr>
            <w:tcW w:w="850" w:type="dxa"/>
            <w:vMerge/>
            <w:hideMark/>
          </w:tcPr>
          <w:p w14:paraId="681E9F85" w14:textId="77777777" w:rsidR="005C4D20" w:rsidRPr="00723289" w:rsidRDefault="005C4D20" w:rsidP="005C4D20">
            <w:pPr>
              <w:pStyle w:val="a5"/>
              <w:rPr>
                <w:rFonts w:ascii="Arial" w:hAnsi="Arial" w:cs="Arial"/>
                <w:sz w:val="16"/>
                <w:szCs w:val="16"/>
              </w:rPr>
            </w:pPr>
          </w:p>
        </w:tc>
      </w:tr>
      <w:tr w:rsidR="00723289" w:rsidRPr="00723289" w14:paraId="32A1C831" w14:textId="77777777" w:rsidTr="003312AE">
        <w:trPr>
          <w:trHeight w:val="1122"/>
        </w:trPr>
        <w:tc>
          <w:tcPr>
            <w:tcW w:w="851" w:type="dxa"/>
            <w:vMerge/>
            <w:hideMark/>
          </w:tcPr>
          <w:p w14:paraId="50A908BC" w14:textId="77777777" w:rsidR="005C4D20" w:rsidRPr="00723289" w:rsidRDefault="005C4D20" w:rsidP="005C4D20">
            <w:pPr>
              <w:pStyle w:val="a5"/>
              <w:rPr>
                <w:rFonts w:ascii="Arial" w:hAnsi="Arial" w:cs="Arial"/>
                <w:sz w:val="16"/>
                <w:szCs w:val="16"/>
              </w:rPr>
            </w:pPr>
          </w:p>
        </w:tc>
        <w:tc>
          <w:tcPr>
            <w:tcW w:w="1972" w:type="dxa"/>
            <w:vMerge/>
            <w:hideMark/>
          </w:tcPr>
          <w:p w14:paraId="7FC105CF" w14:textId="77777777" w:rsidR="005C4D20" w:rsidRPr="00723289" w:rsidRDefault="005C4D20" w:rsidP="005C4D20">
            <w:pPr>
              <w:pStyle w:val="a5"/>
              <w:rPr>
                <w:rFonts w:ascii="Arial" w:hAnsi="Arial" w:cs="Arial"/>
                <w:sz w:val="16"/>
                <w:szCs w:val="16"/>
              </w:rPr>
            </w:pPr>
          </w:p>
        </w:tc>
        <w:tc>
          <w:tcPr>
            <w:tcW w:w="1288" w:type="dxa"/>
            <w:vMerge/>
            <w:hideMark/>
          </w:tcPr>
          <w:p w14:paraId="2B08DD85" w14:textId="77777777" w:rsidR="005C4D20" w:rsidRPr="00723289" w:rsidRDefault="005C4D20" w:rsidP="005C4D20">
            <w:pPr>
              <w:pStyle w:val="a5"/>
              <w:rPr>
                <w:rFonts w:ascii="Arial" w:hAnsi="Arial" w:cs="Arial"/>
                <w:sz w:val="16"/>
                <w:szCs w:val="16"/>
              </w:rPr>
            </w:pPr>
          </w:p>
        </w:tc>
        <w:tc>
          <w:tcPr>
            <w:tcW w:w="1559" w:type="dxa"/>
            <w:hideMark/>
          </w:tcPr>
          <w:p w14:paraId="0E2712F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0C0EFA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59D7AA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7577563F" w14:textId="77777777" w:rsidR="005C4D20" w:rsidRPr="00723289" w:rsidRDefault="005C4D20" w:rsidP="005C4D20">
            <w:pPr>
              <w:pStyle w:val="a5"/>
              <w:rPr>
                <w:rFonts w:ascii="Arial" w:hAnsi="Arial" w:cs="Arial"/>
                <w:sz w:val="16"/>
                <w:szCs w:val="16"/>
              </w:rPr>
            </w:pPr>
          </w:p>
        </w:tc>
        <w:tc>
          <w:tcPr>
            <w:tcW w:w="1560" w:type="dxa"/>
            <w:vMerge/>
            <w:hideMark/>
          </w:tcPr>
          <w:p w14:paraId="7E349935" w14:textId="77777777" w:rsidR="005C4D20" w:rsidRPr="00723289" w:rsidRDefault="005C4D20" w:rsidP="005C4D20">
            <w:pPr>
              <w:pStyle w:val="a5"/>
              <w:rPr>
                <w:rFonts w:ascii="Arial" w:hAnsi="Arial" w:cs="Arial"/>
                <w:sz w:val="16"/>
                <w:szCs w:val="16"/>
              </w:rPr>
            </w:pPr>
          </w:p>
        </w:tc>
        <w:tc>
          <w:tcPr>
            <w:tcW w:w="1099" w:type="dxa"/>
            <w:vMerge/>
            <w:hideMark/>
          </w:tcPr>
          <w:p w14:paraId="42E67CDE" w14:textId="77777777" w:rsidR="005C4D20" w:rsidRPr="00723289" w:rsidRDefault="005C4D20" w:rsidP="005C4D20">
            <w:pPr>
              <w:pStyle w:val="a5"/>
              <w:rPr>
                <w:rFonts w:ascii="Arial" w:hAnsi="Arial" w:cs="Arial"/>
                <w:sz w:val="16"/>
                <w:szCs w:val="16"/>
              </w:rPr>
            </w:pPr>
          </w:p>
        </w:tc>
        <w:tc>
          <w:tcPr>
            <w:tcW w:w="992" w:type="dxa"/>
            <w:vMerge/>
            <w:hideMark/>
          </w:tcPr>
          <w:p w14:paraId="1F5118CF" w14:textId="77777777" w:rsidR="005C4D20" w:rsidRPr="00723289" w:rsidRDefault="005C4D20" w:rsidP="005C4D20">
            <w:pPr>
              <w:pStyle w:val="a5"/>
              <w:rPr>
                <w:rFonts w:ascii="Arial" w:hAnsi="Arial" w:cs="Arial"/>
                <w:sz w:val="16"/>
                <w:szCs w:val="16"/>
              </w:rPr>
            </w:pPr>
          </w:p>
        </w:tc>
        <w:tc>
          <w:tcPr>
            <w:tcW w:w="993" w:type="dxa"/>
            <w:vMerge/>
            <w:hideMark/>
          </w:tcPr>
          <w:p w14:paraId="05316D9B" w14:textId="77777777" w:rsidR="005C4D20" w:rsidRPr="00723289" w:rsidRDefault="005C4D20" w:rsidP="005C4D20">
            <w:pPr>
              <w:pStyle w:val="a5"/>
              <w:rPr>
                <w:rFonts w:ascii="Arial" w:hAnsi="Arial" w:cs="Arial"/>
                <w:sz w:val="16"/>
                <w:szCs w:val="16"/>
              </w:rPr>
            </w:pPr>
          </w:p>
        </w:tc>
        <w:tc>
          <w:tcPr>
            <w:tcW w:w="850" w:type="dxa"/>
            <w:vMerge/>
            <w:hideMark/>
          </w:tcPr>
          <w:p w14:paraId="544693D2" w14:textId="77777777" w:rsidR="005C4D20" w:rsidRPr="00723289" w:rsidRDefault="005C4D20" w:rsidP="005C4D20">
            <w:pPr>
              <w:pStyle w:val="a5"/>
              <w:rPr>
                <w:rFonts w:ascii="Arial" w:hAnsi="Arial" w:cs="Arial"/>
                <w:sz w:val="16"/>
                <w:szCs w:val="16"/>
              </w:rPr>
            </w:pPr>
          </w:p>
        </w:tc>
      </w:tr>
      <w:tr w:rsidR="00723289" w:rsidRPr="00723289" w14:paraId="0F1FACD2" w14:textId="77777777" w:rsidTr="003312AE">
        <w:trPr>
          <w:trHeight w:val="840"/>
        </w:trPr>
        <w:tc>
          <w:tcPr>
            <w:tcW w:w="851" w:type="dxa"/>
            <w:vMerge/>
            <w:hideMark/>
          </w:tcPr>
          <w:p w14:paraId="0389BEAB" w14:textId="77777777" w:rsidR="005C4D20" w:rsidRPr="00723289" w:rsidRDefault="005C4D20" w:rsidP="005C4D20">
            <w:pPr>
              <w:pStyle w:val="a5"/>
              <w:rPr>
                <w:rFonts w:ascii="Arial" w:hAnsi="Arial" w:cs="Arial"/>
                <w:sz w:val="16"/>
                <w:szCs w:val="16"/>
              </w:rPr>
            </w:pPr>
          </w:p>
        </w:tc>
        <w:tc>
          <w:tcPr>
            <w:tcW w:w="1972" w:type="dxa"/>
            <w:vMerge/>
            <w:hideMark/>
          </w:tcPr>
          <w:p w14:paraId="566468CE" w14:textId="77777777" w:rsidR="005C4D20" w:rsidRPr="00723289" w:rsidRDefault="005C4D20" w:rsidP="005C4D20">
            <w:pPr>
              <w:pStyle w:val="a5"/>
              <w:rPr>
                <w:rFonts w:ascii="Arial" w:hAnsi="Arial" w:cs="Arial"/>
                <w:sz w:val="16"/>
                <w:szCs w:val="16"/>
              </w:rPr>
            </w:pPr>
          </w:p>
        </w:tc>
        <w:tc>
          <w:tcPr>
            <w:tcW w:w="1288" w:type="dxa"/>
            <w:vMerge/>
            <w:hideMark/>
          </w:tcPr>
          <w:p w14:paraId="65159A00" w14:textId="77777777" w:rsidR="005C4D20" w:rsidRPr="00723289" w:rsidRDefault="005C4D20" w:rsidP="005C4D20">
            <w:pPr>
              <w:pStyle w:val="a5"/>
              <w:rPr>
                <w:rFonts w:ascii="Arial" w:hAnsi="Arial" w:cs="Arial"/>
                <w:sz w:val="16"/>
                <w:szCs w:val="16"/>
              </w:rPr>
            </w:pPr>
          </w:p>
        </w:tc>
        <w:tc>
          <w:tcPr>
            <w:tcW w:w="1559" w:type="dxa"/>
            <w:hideMark/>
          </w:tcPr>
          <w:p w14:paraId="08C1D2D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0EC11CC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178CB8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322451A8" w14:textId="77777777" w:rsidR="005C4D20" w:rsidRPr="00723289" w:rsidRDefault="005C4D20" w:rsidP="005C4D20">
            <w:pPr>
              <w:pStyle w:val="a5"/>
              <w:rPr>
                <w:rFonts w:ascii="Arial" w:hAnsi="Arial" w:cs="Arial"/>
                <w:sz w:val="16"/>
                <w:szCs w:val="16"/>
              </w:rPr>
            </w:pPr>
          </w:p>
        </w:tc>
        <w:tc>
          <w:tcPr>
            <w:tcW w:w="1560" w:type="dxa"/>
            <w:vMerge/>
            <w:hideMark/>
          </w:tcPr>
          <w:p w14:paraId="365D778B" w14:textId="77777777" w:rsidR="005C4D20" w:rsidRPr="00723289" w:rsidRDefault="005C4D20" w:rsidP="005C4D20">
            <w:pPr>
              <w:pStyle w:val="a5"/>
              <w:rPr>
                <w:rFonts w:ascii="Arial" w:hAnsi="Arial" w:cs="Arial"/>
                <w:sz w:val="16"/>
                <w:szCs w:val="16"/>
              </w:rPr>
            </w:pPr>
          </w:p>
        </w:tc>
        <w:tc>
          <w:tcPr>
            <w:tcW w:w="1099" w:type="dxa"/>
            <w:vMerge/>
            <w:hideMark/>
          </w:tcPr>
          <w:p w14:paraId="3ABFDD59" w14:textId="77777777" w:rsidR="005C4D20" w:rsidRPr="00723289" w:rsidRDefault="005C4D20" w:rsidP="005C4D20">
            <w:pPr>
              <w:pStyle w:val="a5"/>
              <w:rPr>
                <w:rFonts w:ascii="Arial" w:hAnsi="Arial" w:cs="Arial"/>
                <w:sz w:val="16"/>
                <w:szCs w:val="16"/>
              </w:rPr>
            </w:pPr>
          </w:p>
        </w:tc>
        <w:tc>
          <w:tcPr>
            <w:tcW w:w="992" w:type="dxa"/>
            <w:vMerge/>
            <w:hideMark/>
          </w:tcPr>
          <w:p w14:paraId="6D9B6E9B" w14:textId="77777777" w:rsidR="005C4D20" w:rsidRPr="00723289" w:rsidRDefault="005C4D20" w:rsidP="005C4D20">
            <w:pPr>
              <w:pStyle w:val="a5"/>
              <w:rPr>
                <w:rFonts w:ascii="Arial" w:hAnsi="Arial" w:cs="Arial"/>
                <w:sz w:val="16"/>
                <w:szCs w:val="16"/>
              </w:rPr>
            </w:pPr>
          </w:p>
        </w:tc>
        <w:tc>
          <w:tcPr>
            <w:tcW w:w="993" w:type="dxa"/>
            <w:vMerge/>
            <w:hideMark/>
          </w:tcPr>
          <w:p w14:paraId="7EEF10E3" w14:textId="77777777" w:rsidR="005C4D20" w:rsidRPr="00723289" w:rsidRDefault="005C4D20" w:rsidP="005C4D20">
            <w:pPr>
              <w:pStyle w:val="a5"/>
              <w:rPr>
                <w:rFonts w:ascii="Arial" w:hAnsi="Arial" w:cs="Arial"/>
                <w:sz w:val="16"/>
                <w:szCs w:val="16"/>
              </w:rPr>
            </w:pPr>
          </w:p>
        </w:tc>
        <w:tc>
          <w:tcPr>
            <w:tcW w:w="850" w:type="dxa"/>
            <w:vMerge/>
            <w:hideMark/>
          </w:tcPr>
          <w:p w14:paraId="3467D9EA" w14:textId="77777777" w:rsidR="005C4D20" w:rsidRPr="00723289" w:rsidRDefault="005C4D20" w:rsidP="005C4D20">
            <w:pPr>
              <w:pStyle w:val="a5"/>
              <w:rPr>
                <w:rFonts w:ascii="Arial" w:hAnsi="Arial" w:cs="Arial"/>
                <w:sz w:val="16"/>
                <w:szCs w:val="16"/>
              </w:rPr>
            </w:pPr>
          </w:p>
        </w:tc>
      </w:tr>
      <w:tr w:rsidR="00723289" w:rsidRPr="00723289" w14:paraId="21DC95B3" w14:textId="77777777" w:rsidTr="003312AE">
        <w:trPr>
          <w:trHeight w:val="1266"/>
        </w:trPr>
        <w:tc>
          <w:tcPr>
            <w:tcW w:w="851" w:type="dxa"/>
            <w:vMerge w:val="restart"/>
            <w:noWrap/>
            <w:hideMark/>
          </w:tcPr>
          <w:p w14:paraId="4D359A5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3.3.5.2</w:t>
            </w:r>
          </w:p>
        </w:tc>
        <w:tc>
          <w:tcPr>
            <w:tcW w:w="1972" w:type="dxa"/>
            <w:vMerge w:val="restart"/>
            <w:hideMark/>
          </w:tcPr>
          <w:p w14:paraId="1C6F530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мягкого и хозяйственного инвентаря (ф. 0504143)</w:t>
            </w:r>
          </w:p>
        </w:tc>
        <w:tc>
          <w:tcPr>
            <w:tcW w:w="1288" w:type="dxa"/>
            <w:vMerge w:val="restart"/>
            <w:hideMark/>
          </w:tcPr>
          <w:p w14:paraId="75D0EF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Комиссией учреждения по поступлению и выбытию активов </w:t>
            </w:r>
          </w:p>
        </w:tc>
        <w:tc>
          <w:tcPr>
            <w:tcW w:w="1559" w:type="dxa"/>
            <w:hideMark/>
          </w:tcPr>
          <w:p w14:paraId="6B7A8E2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noWrap/>
            <w:hideMark/>
          </w:tcPr>
          <w:p w14:paraId="57AB8AB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noWrap/>
            <w:hideMark/>
          </w:tcPr>
          <w:p w14:paraId="6AF64D2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списания </w:t>
            </w:r>
          </w:p>
        </w:tc>
        <w:tc>
          <w:tcPr>
            <w:tcW w:w="1593" w:type="dxa"/>
            <w:vMerge w:val="restart"/>
            <w:hideMark/>
          </w:tcPr>
          <w:p w14:paraId="05FA988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79B93D5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273207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25B0C0B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08DDACE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w:t>
            </w:r>
            <w:r w:rsidRPr="00723289">
              <w:rPr>
                <w:rFonts w:ascii="Arial" w:hAnsi="Arial" w:cs="Arial"/>
                <w:sz w:val="16"/>
                <w:szCs w:val="16"/>
              </w:rPr>
              <w:lastRenderedPageBreak/>
              <w:t>ьных запасов</w:t>
            </w:r>
          </w:p>
        </w:tc>
        <w:tc>
          <w:tcPr>
            <w:tcW w:w="850" w:type="dxa"/>
            <w:vMerge w:val="restart"/>
            <w:hideMark/>
          </w:tcPr>
          <w:p w14:paraId="3B4003B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Не позднее 1 дня после передачи</w:t>
            </w:r>
          </w:p>
        </w:tc>
      </w:tr>
      <w:tr w:rsidR="00723289" w:rsidRPr="00723289" w14:paraId="375C9107" w14:textId="77777777" w:rsidTr="003312AE">
        <w:trPr>
          <w:trHeight w:val="560"/>
        </w:trPr>
        <w:tc>
          <w:tcPr>
            <w:tcW w:w="851" w:type="dxa"/>
            <w:vMerge/>
            <w:hideMark/>
          </w:tcPr>
          <w:p w14:paraId="2667A94E" w14:textId="77777777" w:rsidR="005C4D20" w:rsidRPr="00723289" w:rsidRDefault="005C4D20" w:rsidP="005C4D20">
            <w:pPr>
              <w:pStyle w:val="a5"/>
              <w:rPr>
                <w:rFonts w:ascii="Arial" w:hAnsi="Arial" w:cs="Arial"/>
                <w:sz w:val="16"/>
                <w:szCs w:val="16"/>
              </w:rPr>
            </w:pPr>
          </w:p>
        </w:tc>
        <w:tc>
          <w:tcPr>
            <w:tcW w:w="1972" w:type="dxa"/>
            <w:vMerge/>
            <w:hideMark/>
          </w:tcPr>
          <w:p w14:paraId="71D6CE6E" w14:textId="77777777" w:rsidR="005C4D20" w:rsidRPr="00723289" w:rsidRDefault="005C4D20" w:rsidP="005C4D20">
            <w:pPr>
              <w:pStyle w:val="a5"/>
              <w:rPr>
                <w:rFonts w:ascii="Arial" w:hAnsi="Arial" w:cs="Arial"/>
                <w:sz w:val="16"/>
                <w:szCs w:val="16"/>
              </w:rPr>
            </w:pPr>
          </w:p>
        </w:tc>
        <w:tc>
          <w:tcPr>
            <w:tcW w:w="1288" w:type="dxa"/>
            <w:vMerge/>
            <w:hideMark/>
          </w:tcPr>
          <w:p w14:paraId="58BA3B89" w14:textId="77777777" w:rsidR="005C4D20" w:rsidRPr="00723289" w:rsidRDefault="005C4D20" w:rsidP="005C4D20">
            <w:pPr>
              <w:pStyle w:val="a5"/>
              <w:rPr>
                <w:rFonts w:ascii="Arial" w:hAnsi="Arial" w:cs="Arial"/>
                <w:sz w:val="16"/>
                <w:szCs w:val="16"/>
              </w:rPr>
            </w:pPr>
          </w:p>
        </w:tc>
        <w:tc>
          <w:tcPr>
            <w:tcW w:w="1559" w:type="dxa"/>
            <w:hideMark/>
          </w:tcPr>
          <w:p w14:paraId="7B8ACE0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noWrap/>
            <w:hideMark/>
          </w:tcPr>
          <w:p w14:paraId="171006B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CDF73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оформления документа</w:t>
            </w:r>
          </w:p>
        </w:tc>
        <w:tc>
          <w:tcPr>
            <w:tcW w:w="1593" w:type="dxa"/>
            <w:vMerge/>
            <w:hideMark/>
          </w:tcPr>
          <w:p w14:paraId="034E87C2" w14:textId="77777777" w:rsidR="005C4D20" w:rsidRPr="00723289" w:rsidRDefault="005C4D20" w:rsidP="005C4D20">
            <w:pPr>
              <w:pStyle w:val="a5"/>
              <w:rPr>
                <w:rFonts w:ascii="Arial" w:hAnsi="Arial" w:cs="Arial"/>
                <w:sz w:val="16"/>
                <w:szCs w:val="16"/>
              </w:rPr>
            </w:pPr>
          </w:p>
        </w:tc>
        <w:tc>
          <w:tcPr>
            <w:tcW w:w="1560" w:type="dxa"/>
            <w:vMerge/>
            <w:hideMark/>
          </w:tcPr>
          <w:p w14:paraId="76BAC782" w14:textId="77777777" w:rsidR="005C4D20" w:rsidRPr="00723289" w:rsidRDefault="005C4D20" w:rsidP="005C4D20">
            <w:pPr>
              <w:pStyle w:val="a5"/>
              <w:rPr>
                <w:rFonts w:ascii="Arial" w:hAnsi="Arial" w:cs="Arial"/>
                <w:sz w:val="16"/>
                <w:szCs w:val="16"/>
              </w:rPr>
            </w:pPr>
          </w:p>
        </w:tc>
        <w:tc>
          <w:tcPr>
            <w:tcW w:w="1099" w:type="dxa"/>
            <w:vMerge/>
            <w:hideMark/>
          </w:tcPr>
          <w:p w14:paraId="7684C29B" w14:textId="77777777" w:rsidR="005C4D20" w:rsidRPr="00723289" w:rsidRDefault="005C4D20" w:rsidP="005C4D20">
            <w:pPr>
              <w:pStyle w:val="a5"/>
              <w:rPr>
                <w:rFonts w:ascii="Arial" w:hAnsi="Arial" w:cs="Arial"/>
                <w:sz w:val="16"/>
                <w:szCs w:val="16"/>
              </w:rPr>
            </w:pPr>
          </w:p>
        </w:tc>
        <w:tc>
          <w:tcPr>
            <w:tcW w:w="992" w:type="dxa"/>
            <w:vMerge/>
            <w:hideMark/>
          </w:tcPr>
          <w:p w14:paraId="5E2AB94E" w14:textId="77777777" w:rsidR="005C4D20" w:rsidRPr="00723289" w:rsidRDefault="005C4D20" w:rsidP="005C4D20">
            <w:pPr>
              <w:pStyle w:val="a5"/>
              <w:rPr>
                <w:rFonts w:ascii="Arial" w:hAnsi="Arial" w:cs="Arial"/>
                <w:sz w:val="16"/>
                <w:szCs w:val="16"/>
              </w:rPr>
            </w:pPr>
          </w:p>
        </w:tc>
        <w:tc>
          <w:tcPr>
            <w:tcW w:w="993" w:type="dxa"/>
            <w:vMerge/>
            <w:hideMark/>
          </w:tcPr>
          <w:p w14:paraId="2813CF10" w14:textId="77777777" w:rsidR="005C4D20" w:rsidRPr="00723289" w:rsidRDefault="005C4D20" w:rsidP="005C4D20">
            <w:pPr>
              <w:pStyle w:val="a5"/>
              <w:rPr>
                <w:rFonts w:ascii="Arial" w:hAnsi="Arial" w:cs="Arial"/>
                <w:sz w:val="16"/>
                <w:szCs w:val="16"/>
              </w:rPr>
            </w:pPr>
          </w:p>
        </w:tc>
        <w:tc>
          <w:tcPr>
            <w:tcW w:w="850" w:type="dxa"/>
            <w:vMerge/>
            <w:hideMark/>
          </w:tcPr>
          <w:p w14:paraId="1AFB579B" w14:textId="77777777" w:rsidR="005C4D20" w:rsidRPr="00723289" w:rsidRDefault="005C4D20" w:rsidP="005C4D20">
            <w:pPr>
              <w:pStyle w:val="a5"/>
              <w:rPr>
                <w:rFonts w:ascii="Arial" w:hAnsi="Arial" w:cs="Arial"/>
                <w:sz w:val="16"/>
                <w:szCs w:val="16"/>
              </w:rPr>
            </w:pPr>
          </w:p>
        </w:tc>
      </w:tr>
      <w:tr w:rsidR="00723289" w:rsidRPr="00723289" w14:paraId="3AD7BA80" w14:textId="77777777" w:rsidTr="003312AE">
        <w:trPr>
          <w:trHeight w:val="1266"/>
        </w:trPr>
        <w:tc>
          <w:tcPr>
            <w:tcW w:w="851" w:type="dxa"/>
            <w:vMerge/>
            <w:hideMark/>
          </w:tcPr>
          <w:p w14:paraId="75348A76" w14:textId="77777777" w:rsidR="005C4D20" w:rsidRPr="00723289" w:rsidRDefault="005C4D20" w:rsidP="005C4D20">
            <w:pPr>
              <w:pStyle w:val="a5"/>
              <w:rPr>
                <w:rFonts w:ascii="Arial" w:hAnsi="Arial" w:cs="Arial"/>
                <w:sz w:val="16"/>
                <w:szCs w:val="16"/>
              </w:rPr>
            </w:pPr>
          </w:p>
        </w:tc>
        <w:tc>
          <w:tcPr>
            <w:tcW w:w="1972" w:type="dxa"/>
            <w:vMerge/>
            <w:hideMark/>
          </w:tcPr>
          <w:p w14:paraId="7BB0D7A9" w14:textId="77777777" w:rsidR="005C4D20" w:rsidRPr="00723289" w:rsidRDefault="005C4D20" w:rsidP="005C4D20">
            <w:pPr>
              <w:pStyle w:val="a5"/>
              <w:rPr>
                <w:rFonts w:ascii="Arial" w:hAnsi="Arial" w:cs="Arial"/>
                <w:sz w:val="16"/>
                <w:szCs w:val="16"/>
              </w:rPr>
            </w:pPr>
          </w:p>
        </w:tc>
        <w:tc>
          <w:tcPr>
            <w:tcW w:w="1288" w:type="dxa"/>
            <w:vMerge/>
            <w:hideMark/>
          </w:tcPr>
          <w:p w14:paraId="4A4E65E8" w14:textId="77777777" w:rsidR="005C4D20" w:rsidRPr="00723289" w:rsidRDefault="005C4D20" w:rsidP="005C4D20">
            <w:pPr>
              <w:pStyle w:val="a5"/>
              <w:rPr>
                <w:rFonts w:ascii="Arial" w:hAnsi="Arial" w:cs="Arial"/>
                <w:sz w:val="16"/>
                <w:szCs w:val="16"/>
              </w:rPr>
            </w:pPr>
          </w:p>
        </w:tc>
        <w:tc>
          <w:tcPr>
            <w:tcW w:w="1559" w:type="dxa"/>
            <w:hideMark/>
          </w:tcPr>
          <w:p w14:paraId="3CA844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1E523C8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3E9FEF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52E6E202" w14:textId="77777777" w:rsidR="005C4D20" w:rsidRPr="00723289" w:rsidRDefault="005C4D20" w:rsidP="005C4D20">
            <w:pPr>
              <w:pStyle w:val="a5"/>
              <w:rPr>
                <w:rFonts w:ascii="Arial" w:hAnsi="Arial" w:cs="Arial"/>
                <w:sz w:val="16"/>
                <w:szCs w:val="16"/>
              </w:rPr>
            </w:pPr>
          </w:p>
        </w:tc>
        <w:tc>
          <w:tcPr>
            <w:tcW w:w="1560" w:type="dxa"/>
            <w:vMerge/>
            <w:hideMark/>
          </w:tcPr>
          <w:p w14:paraId="7E793ADE" w14:textId="77777777" w:rsidR="005C4D20" w:rsidRPr="00723289" w:rsidRDefault="005C4D20" w:rsidP="005C4D20">
            <w:pPr>
              <w:pStyle w:val="a5"/>
              <w:rPr>
                <w:rFonts w:ascii="Arial" w:hAnsi="Arial" w:cs="Arial"/>
                <w:sz w:val="16"/>
                <w:szCs w:val="16"/>
              </w:rPr>
            </w:pPr>
          </w:p>
        </w:tc>
        <w:tc>
          <w:tcPr>
            <w:tcW w:w="1099" w:type="dxa"/>
            <w:vMerge/>
            <w:hideMark/>
          </w:tcPr>
          <w:p w14:paraId="0BD4562E" w14:textId="77777777" w:rsidR="005C4D20" w:rsidRPr="00723289" w:rsidRDefault="005C4D20" w:rsidP="005C4D20">
            <w:pPr>
              <w:pStyle w:val="a5"/>
              <w:rPr>
                <w:rFonts w:ascii="Arial" w:hAnsi="Arial" w:cs="Arial"/>
                <w:sz w:val="16"/>
                <w:szCs w:val="16"/>
              </w:rPr>
            </w:pPr>
          </w:p>
        </w:tc>
        <w:tc>
          <w:tcPr>
            <w:tcW w:w="992" w:type="dxa"/>
            <w:vMerge/>
            <w:hideMark/>
          </w:tcPr>
          <w:p w14:paraId="6BFADC2E" w14:textId="77777777" w:rsidR="005C4D20" w:rsidRPr="00723289" w:rsidRDefault="005C4D20" w:rsidP="005C4D20">
            <w:pPr>
              <w:pStyle w:val="a5"/>
              <w:rPr>
                <w:rFonts w:ascii="Arial" w:hAnsi="Arial" w:cs="Arial"/>
                <w:sz w:val="16"/>
                <w:szCs w:val="16"/>
              </w:rPr>
            </w:pPr>
          </w:p>
        </w:tc>
        <w:tc>
          <w:tcPr>
            <w:tcW w:w="993" w:type="dxa"/>
            <w:vMerge/>
            <w:hideMark/>
          </w:tcPr>
          <w:p w14:paraId="11DDB6C4" w14:textId="77777777" w:rsidR="005C4D20" w:rsidRPr="00723289" w:rsidRDefault="005C4D20" w:rsidP="005C4D20">
            <w:pPr>
              <w:pStyle w:val="a5"/>
              <w:rPr>
                <w:rFonts w:ascii="Arial" w:hAnsi="Arial" w:cs="Arial"/>
                <w:sz w:val="16"/>
                <w:szCs w:val="16"/>
              </w:rPr>
            </w:pPr>
          </w:p>
        </w:tc>
        <w:tc>
          <w:tcPr>
            <w:tcW w:w="850" w:type="dxa"/>
            <w:vMerge/>
            <w:hideMark/>
          </w:tcPr>
          <w:p w14:paraId="01B93FF8" w14:textId="77777777" w:rsidR="005C4D20" w:rsidRPr="00723289" w:rsidRDefault="005C4D20" w:rsidP="005C4D20">
            <w:pPr>
              <w:pStyle w:val="a5"/>
              <w:rPr>
                <w:rFonts w:ascii="Arial" w:hAnsi="Arial" w:cs="Arial"/>
                <w:sz w:val="16"/>
                <w:szCs w:val="16"/>
              </w:rPr>
            </w:pPr>
          </w:p>
        </w:tc>
      </w:tr>
      <w:tr w:rsidR="00723289" w:rsidRPr="00723289" w14:paraId="2F7E2C3F" w14:textId="77777777" w:rsidTr="003312AE">
        <w:trPr>
          <w:trHeight w:val="840"/>
        </w:trPr>
        <w:tc>
          <w:tcPr>
            <w:tcW w:w="851" w:type="dxa"/>
            <w:vMerge/>
            <w:hideMark/>
          </w:tcPr>
          <w:p w14:paraId="011A9D31" w14:textId="77777777" w:rsidR="005C4D20" w:rsidRPr="00723289" w:rsidRDefault="005C4D20" w:rsidP="005C4D20">
            <w:pPr>
              <w:pStyle w:val="a5"/>
              <w:rPr>
                <w:rFonts w:ascii="Arial" w:hAnsi="Arial" w:cs="Arial"/>
                <w:sz w:val="16"/>
                <w:szCs w:val="16"/>
              </w:rPr>
            </w:pPr>
          </w:p>
        </w:tc>
        <w:tc>
          <w:tcPr>
            <w:tcW w:w="1972" w:type="dxa"/>
            <w:vMerge/>
            <w:hideMark/>
          </w:tcPr>
          <w:p w14:paraId="750D1F5D" w14:textId="77777777" w:rsidR="005C4D20" w:rsidRPr="00723289" w:rsidRDefault="005C4D20" w:rsidP="005C4D20">
            <w:pPr>
              <w:pStyle w:val="a5"/>
              <w:rPr>
                <w:rFonts w:ascii="Arial" w:hAnsi="Arial" w:cs="Arial"/>
                <w:sz w:val="16"/>
                <w:szCs w:val="16"/>
              </w:rPr>
            </w:pPr>
          </w:p>
        </w:tc>
        <w:tc>
          <w:tcPr>
            <w:tcW w:w="1288" w:type="dxa"/>
            <w:vMerge/>
            <w:hideMark/>
          </w:tcPr>
          <w:p w14:paraId="13792654" w14:textId="77777777" w:rsidR="005C4D20" w:rsidRPr="00723289" w:rsidRDefault="005C4D20" w:rsidP="005C4D20">
            <w:pPr>
              <w:pStyle w:val="a5"/>
              <w:rPr>
                <w:rFonts w:ascii="Arial" w:hAnsi="Arial" w:cs="Arial"/>
                <w:sz w:val="16"/>
                <w:szCs w:val="16"/>
              </w:rPr>
            </w:pPr>
          </w:p>
        </w:tc>
        <w:tc>
          <w:tcPr>
            <w:tcW w:w="1559" w:type="dxa"/>
            <w:hideMark/>
          </w:tcPr>
          <w:p w14:paraId="29C026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4BA4231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2E2A3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7BA4CC1C" w14:textId="77777777" w:rsidR="005C4D20" w:rsidRPr="00723289" w:rsidRDefault="005C4D20" w:rsidP="005C4D20">
            <w:pPr>
              <w:pStyle w:val="a5"/>
              <w:rPr>
                <w:rFonts w:ascii="Arial" w:hAnsi="Arial" w:cs="Arial"/>
                <w:sz w:val="16"/>
                <w:szCs w:val="16"/>
              </w:rPr>
            </w:pPr>
          </w:p>
        </w:tc>
        <w:tc>
          <w:tcPr>
            <w:tcW w:w="1560" w:type="dxa"/>
            <w:vMerge/>
            <w:hideMark/>
          </w:tcPr>
          <w:p w14:paraId="7C3758DC" w14:textId="77777777" w:rsidR="005C4D20" w:rsidRPr="00723289" w:rsidRDefault="005C4D20" w:rsidP="005C4D20">
            <w:pPr>
              <w:pStyle w:val="a5"/>
              <w:rPr>
                <w:rFonts w:ascii="Arial" w:hAnsi="Arial" w:cs="Arial"/>
                <w:sz w:val="16"/>
                <w:szCs w:val="16"/>
              </w:rPr>
            </w:pPr>
          </w:p>
        </w:tc>
        <w:tc>
          <w:tcPr>
            <w:tcW w:w="1099" w:type="dxa"/>
            <w:vMerge/>
            <w:hideMark/>
          </w:tcPr>
          <w:p w14:paraId="7258F883" w14:textId="77777777" w:rsidR="005C4D20" w:rsidRPr="00723289" w:rsidRDefault="005C4D20" w:rsidP="005C4D20">
            <w:pPr>
              <w:pStyle w:val="a5"/>
              <w:rPr>
                <w:rFonts w:ascii="Arial" w:hAnsi="Arial" w:cs="Arial"/>
                <w:sz w:val="16"/>
                <w:szCs w:val="16"/>
              </w:rPr>
            </w:pPr>
          </w:p>
        </w:tc>
        <w:tc>
          <w:tcPr>
            <w:tcW w:w="992" w:type="dxa"/>
            <w:vMerge/>
            <w:hideMark/>
          </w:tcPr>
          <w:p w14:paraId="5A42BEE3" w14:textId="77777777" w:rsidR="005C4D20" w:rsidRPr="00723289" w:rsidRDefault="005C4D20" w:rsidP="005C4D20">
            <w:pPr>
              <w:pStyle w:val="a5"/>
              <w:rPr>
                <w:rFonts w:ascii="Arial" w:hAnsi="Arial" w:cs="Arial"/>
                <w:sz w:val="16"/>
                <w:szCs w:val="16"/>
              </w:rPr>
            </w:pPr>
          </w:p>
        </w:tc>
        <w:tc>
          <w:tcPr>
            <w:tcW w:w="993" w:type="dxa"/>
            <w:vMerge/>
            <w:hideMark/>
          </w:tcPr>
          <w:p w14:paraId="4DA1E9B3" w14:textId="77777777" w:rsidR="005C4D20" w:rsidRPr="00723289" w:rsidRDefault="005C4D20" w:rsidP="005C4D20">
            <w:pPr>
              <w:pStyle w:val="a5"/>
              <w:rPr>
                <w:rFonts w:ascii="Arial" w:hAnsi="Arial" w:cs="Arial"/>
                <w:sz w:val="16"/>
                <w:szCs w:val="16"/>
              </w:rPr>
            </w:pPr>
          </w:p>
        </w:tc>
        <w:tc>
          <w:tcPr>
            <w:tcW w:w="850" w:type="dxa"/>
            <w:vMerge/>
            <w:hideMark/>
          </w:tcPr>
          <w:p w14:paraId="578F4CB2" w14:textId="77777777" w:rsidR="005C4D20" w:rsidRPr="00723289" w:rsidRDefault="005C4D20" w:rsidP="005C4D20">
            <w:pPr>
              <w:pStyle w:val="a5"/>
              <w:rPr>
                <w:rFonts w:ascii="Arial" w:hAnsi="Arial" w:cs="Arial"/>
                <w:sz w:val="16"/>
                <w:szCs w:val="16"/>
              </w:rPr>
            </w:pPr>
          </w:p>
        </w:tc>
      </w:tr>
      <w:tr w:rsidR="005C4D20" w:rsidRPr="00723289" w14:paraId="0257A6F3" w14:textId="77777777" w:rsidTr="003312AE">
        <w:trPr>
          <w:trHeight w:val="280"/>
        </w:trPr>
        <w:tc>
          <w:tcPr>
            <w:tcW w:w="16159" w:type="dxa"/>
            <w:gridSpan w:val="12"/>
            <w:noWrap/>
            <w:hideMark/>
          </w:tcPr>
          <w:p w14:paraId="16742FB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3.3.5 Безвозмездная передача МЗ (органу власти, государственному учреждению)</w:t>
            </w:r>
          </w:p>
        </w:tc>
      </w:tr>
      <w:tr w:rsidR="00723289" w:rsidRPr="00723289" w14:paraId="686248A5" w14:textId="77777777" w:rsidTr="003312AE">
        <w:trPr>
          <w:trHeight w:val="1075"/>
        </w:trPr>
        <w:tc>
          <w:tcPr>
            <w:tcW w:w="851" w:type="dxa"/>
            <w:vMerge w:val="restart"/>
            <w:noWrap/>
            <w:hideMark/>
          </w:tcPr>
          <w:p w14:paraId="77AC6A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3.3.5.1</w:t>
            </w:r>
          </w:p>
        </w:tc>
        <w:tc>
          <w:tcPr>
            <w:tcW w:w="1972" w:type="dxa"/>
            <w:vMerge w:val="restart"/>
            <w:hideMark/>
          </w:tcPr>
          <w:p w14:paraId="2C7DBEF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Накладная на отпуск материальных ценностей на сторону (ф. 0510458)</w:t>
            </w:r>
          </w:p>
        </w:tc>
        <w:tc>
          <w:tcPr>
            <w:tcW w:w="1288" w:type="dxa"/>
            <w:vMerge w:val="restart"/>
            <w:hideMark/>
          </w:tcPr>
          <w:p w14:paraId="6F14B34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который является сотрудником структурного подразделения-отправителя</w:t>
            </w:r>
          </w:p>
        </w:tc>
        <w:tc>
          <w:tcPr>
            <w:tcW w:w="1559" w:type="dxa"/>
            <w:hideMark/>
          </w:tcPr>
          <w:p w14:paraId="082E43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отпускающее материальные ценности</w:t>
            </w:r>
          </w:p>
        </w:tc>
        <w:tc>
          <w:tcPr>
            <w:tcW w:w="1701" w:type="dxa"/>
            <w:noWrap/>
            <w:hideMark/>
          </w:tcPr>
          <w:p w14:paraId="71D59D9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B0AEF4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отпуска материальных ценностей </w:t>
            </w:r>
          </w:p>
        </w:tc>
        <w:tc>
          <w:tcPr>
            <w:tcW w:w="1593" w:type="dxa"/>
            <w:vMerge w:val="restart"/>
            <w:hideMark/>
          </w:tcPr>
          <w:p w14:paraId="5D89B5A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070BB3F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6704102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21ED7B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2EA589E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1FA718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06B1DC2C" w14:textId="77777777" w:rsidTr="003312AE">
        <w:trPr>
          <w:trHeight w:val="1119"/>
        </w:trPr>
        <w:tc>
          <w:tcPr>
            <w:tcW w:w="851" w:type="dxa"/>
            <w:vMerge/>
            <w:hideMark/>
          </w:tcPr>
          <w:p w14:paraId="1D89E3B8" w14:textId="77777777" w:rsidR="005C4D20" w:rsidRPr="00723289" w:rsidRDefault="005C4D20" w:rsidP="005C4D20">
            <w:pPr>
              <w:pStyle w:val="a5"/>
              <w:rPr>
                <w:rFonts w:ascii="Arial" w:hAnsi="Arial" w:cs="Arial"/>
                <w:sz w:val="16"/>
                <w:szCs w:val="16"/>
              </w:rPr>
            </w:pPr>
          </w:p>
        </w:tc>
        <w:tc>
          <w:tcPr>
            <w:tcW w:w="1972" w:type="dxa"/>
            <w:vMerge/>
            <w:hideMark/>
          </w:tcPr>
          <w:p w14:paraId="4DF1D466" w14:textId="77777777" w:rsidR="005C4D20" w:rsidRPr="00723289" w:rsidRDefault="005C4D20" w:rsidP="005C4D20">
            <w:pPr>
              <w:pStyle w:val="a5"/>
              <w:rPr>
                <w:rFonts w:ascii="Arial" w:hAnsi="Arial" w:cs="Arial"/>
                <w:sz w:val="16"/>
                <w:szCs w:val="16"/>
              </w:rPr>
            </w:pPr>
          </w:p>
        </w:tc>
        <w:tc>
          <w:tcPr>
            <w:tcW w:w="1288" w:type="dxa"/>
            <w:vMerge/>
            <w:hideMark/>
          </w:tcPr>
          <w:p w14:paraId="516E1CA1" w14:textId="77777777" w:rsidR="005C4D20" w:rsidRPr="00723289" w:rsidRDefault="005C4D20" w:rsidP="005C4D20">
            <w:pPr>
              <w:pStyle w:val="a5"/>
              <w:rPr>
                <w:rFonts w:ascii="Arial" w:hAnsi="Arial" w:cs="Arial"/>
                <w:sz w:val="16"/>
                <w:szCs w:val="16"/>
              </w:rPr>
            </w:pPr>
          </w:p>
        </w:tc>
        <w:tc>
          <w:tcPr>
            <w:tcW w:w="1559" w:type="dxa"/>
            <w:hideMark/>
          </w:tcPr>
          <w:p w14:paraId="084D229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Лицо, получающее материальные ценности (подпись)</w:t>
            </w:r>
          </w:p>
        </w:tc>
        <w:tc>
          <w:tcPr>
            <w:tcW w:w="1701" w:type="dxa"/>
            <w:hideMark/>
          </w:tcPr>
          <w:p w14:paraId="12347CA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29EFA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получения материальных ценностей </w:t>
            </w:r>
          </w:p>
        </w:tc>
        <w:tc>
          <w:tcPr>
            <w:tcW w:w="1593" w:type="dxa"/>
            <w:vMerge/>
            <w:hideMark/>
          </w:tcPr>
          <w:p w14:paraId="27F4F11B" w14:textId="77777777" w:rsidR="005C4D20" w:rsidRPr="00723289" w:rsidRDefault="005C4D20" w:rsidP="005C4D20">
            <w:pPr>
              <w:pStyle w:val="a5"/>
              <w:rPr>
                <w:rFonts w:ascii="Arial" w:hAnsi="Arial" w:cs="Arial"/>
                <w:sz w:val="16"/>
                <w:szCs w:val="16"/>
              </w:rPr>
            </w:pPr>
          </w:p>
        </w:tc>
        <w:tc>
          <w:tcPr>
            <w:tcW w:w="1560" w:type="dxa"/>
            <w:vMerge/>
            <w:hideMark/>
          </w:tcPr>
          <w:p w14:paraId="7AD254D3" w14:textId="77777777" w:rsidR="005C4D20" w:rsidRPr="00723289" w:rsidRDefault="005C4D20" w:rsidP="005C4D20">
            <w:pPr>
              <w:pStyle w:val="a5"/>
              <w:rPr>
                <w:rFonts w:ascii="Arial" w:hAnsi="Arial" w:cs="Arial"/>
                <w:sz w:val="16"/>
                <w:szCs w:val="16"/>
              </w:rPr>
            </w:pPr>
          </w:p>
        </w:tc>
        <w:tc>
          <w:tcPr>
            <w:tcW w:w="1099" w:type="dxa"/>
            <w:vMerge/>
            <w:hideMark/>
          </w:tcPr>
          <w:p w14:paraId="720D2673" w14:textId="77777777" w:rsidR="005C4D20" w:rsidRPr="00723289" w:rsidRDefault="005C4D20" w:rsidP="005C4D20">
            <w:pPr>
              <w:pStyle w:val="a5"/>
              <w:rPr>
                <w:rFonts w:ascii="Arial" w:hAnsi="Arial" w:cs="Arial"/>
                <w:sz w:val="16"/>
                <w:szCs w:val="16"/>
              </w:rPr>
            </w:pPr>
          </w:p>
        </w:tc>
        <w:tc>
          <w:tcPr>
            <w:tcW w:w="992" w:type="dxa"/>
            <w:vMerge/>
            <w:hideMark/>
          </w:tcPr>
          <w:p w14:paraId="7D88F718" w14:textId="77777777" w:rsidR="005C4D20" w:rsidRPr="00723289" w:rsidRDefault="005C4D20" w:rsidP="005C4D20">
            <w:pPr>
              <w:pStyle w:val="a5"/>
              <w:rPr>
                <w:rFonts w:ascii="Arial" w:hAnsi="Arial" w:cs="Arial"/>
                <w:sz w:val="16"/>
                <w:szCs w:val="16"/>
              </w:rPr>
            </w:pPr>
          </w:p>
        </w:tc>
        <w:tc>
          <w:tcPr>
            <w:tcW w:w="993" w:type="dxa"/>
            <w:vMerge/>
            <w:hideMark/>
          </w:tcPr>
          <w:p w14:paraId="0A7C5486" w14:textId="77777777" w:rsidR="005C4D20" w:rsidRPr="00723289" w:rsidRDefault="005C4D20" w:rsidP="005C4D20">
            <w:pPr>
              <w:pStyle w:val="a5"/>
              <w:rPr>
                <w:rFonts w:ascii="Arial" w:hAnsi="Arial" w:cs="Arial"/>
                <w:sz w:val="16"/>
                <w:szCs w:val="16"/>
              </w:rPr>
            </w:pPr>
          </w:p>
        </w:tc>
        <w:tc>
          <w:tcPr>
            <w:tcW w:w="850" w:type="dxa"/>
            <w:vMerge/>
            <w:hideMark/>
          </w:tcPr>
          <w:p w14:paraId="5EC35572" w14:textId="77777777" w:rsidR="005C4D20" w:rsidRPr="00723289" w:rsidRDefault="005C4D20" w:rsidP="005C4D20">
            <w:pPr>
              <w:pStyle w:val="a5"/>
              <w:rPr>
                <w:rFonts w:ascii="Arial" w:hAnsi="Arial" w:cs="Arial"/>
                <w:sz w:val="16"/>
                <w:szCs w:val="16"/>
              </w:rPr>
            </w:pPr>
          </w:p>
        </w:tc>
      </w:tr>
      <w:tr w:rsidR="00723289" w:rsidRPr="00723289" w14:paraId="3F99C1EF" w14:textId="77777777" w:rsidTr="003312AE">
        <w:trPr>
          <w:trHeight w:val="1404"/>
        </w:trPr>
        <w:tc>
          <w:tcPr>
            <w:tcW w:w="851" w:type="dxa"/>
            <w:vMerge/>
            <w:hideMark/>
          </w:tcPr>
          <w:p w14:paraId="70582AB8" w14:textId="77777777" w:rsidR="005C4D20" w:rsidRPr="00723289" w:rsidRDefault="005C4D20" w:rsidP="005C4D20">
            <w:pPr>
              <w:pStyle w:val="a5"/>
              <w:rPr>
                <w:rFonts w:ascii="Arial" w:hAnsi="Arial" w:cs="Arial"/>
                <w:sz w:val="16"/>
                <w:szCs w:val="16"/>
              </w:rPr>
            </w:pPr>
          </w:p>
        </w:tc>
        <w:tc>
          <w:tcPr>
            <w:tcW w:w="1972" w:type="dxa"/>
            <w:vMerge/>
            <w:hideMark/>
          </w:tcPr>
          <w:p w14:paraId="016BD187" w14:textId="77777777" w:rsidR="005C4D20" w:rsidRPr="00723289" w:rsidRDefault="005C4D20" w:rsidP="005C4D20">
            <w:pPr>
              <w:pStyle w:val="a5"/>
              <w:rPr>
                <w:rFonts w:ascii="Arial" w:hAnsi="Arial" w:cs="Arial"/>
                <w:sz w:val="16"/>
                <w:szCs w:val="16"/>
              </w:rPr>
            </w:pPr>
          </w:p>
        </w:tc>
        <w:tc>
          <w:tcPr>
            <w:tcW w:w="1288" w:type="dxa"/>
            <w:vMerge/>
            <w:hideMark/>
          </w:tcPr>
          <w:p w14:paraId="2051E51D" w14:textId="77777777" w:rsidR="005C4D20" w:rsidRPr="00723289" w:rsidRDefault="005C4D20" w:rsidP="005C4D20">
            <w:pPr>
              <w:pStyle w:val="a5"/>
              <w:rPr>
                <w:rFonts w:ascii="Arial" w:hAnsi="Arial" w:cs="Arial"/>
                <w:sz w:val="16"/>
                <w:szCs w:val="16"/>
              </w:rPr>
            </w:pPr>
          </w:p>
        </w:tc>
        <w:tc>
          <w:tcPr>
            <w:tcW w:w="1559" w:type="dxa"/>
            <w:hideMark/>
          </w:tcPr>
          <w:p w14:paraId="00CF3E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 сотрудник, ответственный за оформление Накладной (ф. 0510458)</w:t>
            </w:r>
          </w:p>
        </w:tc>
        <w:tc>
          <w:tcPr>
            <w:tcW w:w="1701" w:type="dxa"/>
            <w:hideMark/>
          </w:tcPr>
          <w:p w14:paraId="299B16C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DC6C34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составления документа </w:t>
            </w:r>
          </w:p>
        </w:tc>
        <w:tc>
          <w:tcPr>
            <w:tcW w:w="1593" w:type="dxa"/>
            <w:vMerge/>
            <w:hideMark/>
          </w:tcPr>
          <w:p w14:paraId="0D3F423C" w14:textId="77777777" w:rsidR="005C4D20" w:rsidRPr="00723289" w:rsidRDefault="005C4D20" w:rsidP="005C4D20">
            <w:pPr>
              <w:pStyle w:val="a5"/>
              <w:rPr>
                <w:rFonts w:ascii="Arial" w:hAnsi="Arial" w:cs="Arial"/>
                <w:sz w:val="16"/>
                <w:szCs w:val="16"/>
              </w:rPr>
            </w:pPr>
          </w:p>
        </w:tc>
        <w:tc>
          <w:tcPr>
            <w:tcW w:w="1560" w:type="dxa"/>
            <w:vMerge/>
            <w:hideMark/>
          </w:tcPr>
          <w:p w14:paraId="4EDCA26E" w14:textId="77777777" w:rsidR="005C4D20" w:rsidRPr="00723289" w:rsidRDefault="005C4D20" w:rsidP="005C4D20">
            <w:pPr>
              <w:pStyle w:val="a5"/>
              <w:rPr>
                <w:rFonts w:ascii="Arial" w:hAnsi="Arial" w:cs="Arial"/>
                <w:sz w:val="16"/>
                <w:szCs w:val="16"/>
              </w:rPr>
            </w:pPr>
          </w:p>
        </w:tc>
        <w:tc>
          <w:tcPr>
            <w:tcW w:w="1099" w:type="dxa"/>
            <w:vMerge/>
            <w:hideMark/>
          </w:tcPr>
          <w:p w14:paraId="01503D5E" w14:textId="77777777" w:rsidR="005C4D20" w:rsidRPr="00723289" w:rsidRDefault="005C4D20" w:rsidP="005C4D20">
            <w:pPr>
              <w:pStyle w:val="a5"/>
              <w:rPr>
                <w:rFonts w:ascii="Arial" w:hAnsi="Arial" w:cs="Arial"/>
                <w:sz w:val="16"/>
                <w:szCs w:val="16"/>
              </w:rPr>
            </w:pPr>
          </w:p>
        </w:tc>
        <w:tc>
          <w:tcPr>
            <w:tcW w:w="992" w:type="dxa"/>
            <w:vMerge/>
            <w:hideMark/>
          </w:tcPr>
          <w:p w14:paraId="7E4EE5BC" w14:textId="77777777" w:rsidR="005C4D20" w:rsidRPr="00723289" w:rsidRDefault="005C4D20" w:rsidP="005C4D20">
            <w:pPr>
              <w:pStyle w:val="a5"/>
              <w:rPr>
                <w:rFonts w:ascii="Arial" w:hAnsi="Arial" w:cs="Arial"/>
                <w:sz w:val="16"/>
                <w:szCs w:val="16"/>
              </w:rPr>
            </w:pPr>
          </w:p>
        </w:tc>
        <w:tc>
          <w:tcPr>
            <w:tcW w:w="993" w:type="dxa"/>
            <w:vMerge/>
            <w:hideMark/>
          </w:tcPr>
          <w:p w14:paraId="33D04C0B" w14:textId="77777777" w:rsidR="005C4D20" w:rsidRPr="00723289" w:rsidRDefault="005C4D20" w:rsidP="005C4D20">
            <w:pPr>
              <w:pStyle w:val="a5"/>
              <w:rPr>
                <w:rFonts w:ascii="Arial" w:hAnsi="Arial" w:cs="Arial"/>
                <w:sz w:val="16"/>
                <w:szCs w:val="16"/>
              </w:rPr>
            </w:pPr>
          </w:p>
        </w:tc>
        <w:tc>
          <w:tcPr>
            <w:tcW w:w="850" w:type="dxa"/>
            <w:vMerge/>
            <w:hideMark/>
          </w:tcPr>
          <w:p w14:paraId="590212D8" w14:textId="77777777" w:rsidR="005C4D20" w:rsidRPr="00723289" w:rsidRDefault="005C4D20" w:rsidP="005C4D20">
            <w:pPr>
              <w:pStyle w:val="a5"/>
              <w:rPr>
                <w:rFonts w:ascii="Arial" w:hAnsi="Arial" w:cs="Arial"/>
                <w:sz w:val="16"/>
                <w:szCs w:val="16"/>
              </w:rPr>
            </w:pPr>
          </w:p>
        </w:tc>
      </w:tr>
      <w:tr w:rsidR="00723289" w:rsidRPr="00723289" w14:paraId="1C54EF22" w14:textId="77777777" w:rsidTr="003312AE">
        <w:trPr>
          <w:trHeight w:val="560"/>
        </w:trPr>
        <w:tc>
          <w:tcPr>
            <w:tcW w:w="851" w:type="dxa"/>
            <w:vMerge/>
            <w:hideMark/>
          </w:tcPr>
          <w:p w14:paraId="08B1C305" w14:textId="77777777" w:rsidR="005C4D20" w:rsidRPr="00723289" w:rsidRDefault="005C4D20" w:rsidP="005C4D20">
            <w:pPr>
              <w:pStyle w:val="a5"/>
              <w:rPr>
                <w:rFonts w:ascii="Arial" w:hAnsi="Arial" w:cs="Arial"/>
                <w:sz w:val="16"/>
                <w:szCs w:val="16"/>
              </w:rPr>
            </w:pPr>
          </w:p>
        </w:tc>
        <w:tc>
          <w:tcPr>
            <w:tcW w:w="1972" w:type="dxa"/>
            <w:vMerge/>
            <w:hideMark/>
          </w:tcPr>
          <w:p w14:paraId="26935E73" w14:textId="77777777" w:rsidR="005C4D20" w:rsidRPr="00723289" w:rsidRDefault="005C4D20" w:rsidP="005C4D20">
            <w:pPr>
              <w:pStyle w:val="a5"/>
              <w:rPr>
                <w:rFonts w:ascii="Arial" w:hAnsi="Arial" w:cs="Arial"/>
                <w:sz w:val="16"/>
                <w:szCs w:val="16"/>
              </w:rPr>
            </w:pPr>
          </w:p>
        </w:tc>
        <w:tc>
          <w:tcPr>
            <w:tcW w:w="1288" w:type="dxa"/>
            <w:vMerge/>
            <w:hideMark/>
          </w:tcPr>
          <w:p w14:paraId="7E9B2E20" w14:textId="77777777" w:rsidR="005C4D20" w:rsidRPr="00723289" w:rsidRDefault="005C4D20" w:rsidP="005C4D20">
            <w:pPr>
              <w:pStyle w:val="a5"/>
              <w:rPr>
                <w:rFonts w:ascii="Arial" w:hAnsi="Arial" w:cs="Arial"/>
                <w:sz w:val="16"/>
                <w:szCs w:val="16"/>
              </w:rPr>
            </w:pPr>
          </w:p>
        </w:tc>
        <w:tc>
          <w:tcPr>
            <w:tcW w:w="1559" w:type="dxa"/>
            <w:hideMark/>
          </w:tcPr>
          <w:p w14:paraId="2245855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60198DC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F6030E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оформления документа</w:t>
            </w:r>
          </w:p>
        </w:tc>
        <w:tc>
          <w:tcPr>
            <w:tcW w:w="1593" w:type="dxa"/>
            <w:vMerge/>
            <w:hideMark/>
          </w:tcPr>
          <w:p w14:paraId="3841F20E" w14:textId="77777777" w:rsidR="005C4D20" w:rsidRPr="00723289" w:rsidRDefault="005C4D20" w:rsidP="005C4D20">
            <w:pPr>
              <w:pStyle w:val="a5"/>
              <w:rPr>
                <w:rFonts w:ascii="Arial" w:hAnsi="Arial" w:cs="Arial"/>
                <w:sz w:val="16"/>
                <w:szCs w:val="16"/>
              </w:rPr>
            </w:pPr>
          </w:p>
        </w:tc>
        <w:tc>
          <w:tcPr>
            <w:tcW w:w="1560" w:type="dxa"/>
            <w:vMerge/>
            <w:hideMark/>
          </w:tcPr>
          <w:p w14:paraId="54EFC386" w14:textId="77777777" w:rsidR="005C4D20" w:rsidRPr="00723289" w:rsidRDefault="005C4D20" w:rsidP="005C4D20">
            <w:pPr>
              <w:pStyle w:val="a5"/>
              <w:rPr>
                <w:rFonts w:ascii="Arial" w:hAnsi="Arial" w:cs="Arial"/>
                <w:sz w:val="16"/>
                <w:szCs w:val="16"/>
              </w:rPr>
            </w:pPr>
          </w:p>
        </w:tc>
        <w:tc>
          <w:tcPr>
            <w:tcW w:w="1099" w:type="dxa"/>
            <w:vMerge/>
            <w:hideMark/>
          </w:tcPr>
          <w:p w14:paraId="0D2CCD9D" w14:textId="77777777" w:rsidR="005C4D20" w:rsidRPr="00723289" w:rsidRDefault="005C4D20" w:rsidP="005C4D20">
            <w:pPr>
              <w:pStyle w:val="a5"/>
              <w:rPr>
                <w:rFonts w:ascii="Arial" w:hAnsi="Arial" w:cs="Arial"/>
                <w:sz w:val="16"/>
                <w:szCs w:val="16"/>
              </w:rPr>
            </w:pPr>
          </w:p>
        </w:tc>
        <w:tc>
          <w:tcPr>
            <w:tcW w:w="992" w:type="dxa"/>
            <w:vMerge/>
            <w:hideMark/>
          </w:tcPr>
          <w:p w14:paraId="0AD8C306" w14:textId="77777777" w:rsidR="005C4D20" w:rsidRPr="00723289" w:rsidRDefault="005C4D20" w:rsidP="005C4D20">
            <w:pPr>
              <w:pStyle w:val="a5"/>
              <w:rPr>
                <w:rFonts w:ascii="Arial" w:hAnsi="Arial" w:cs="Arial"/>
                <w:sz w:val="16"/>
                <w:szCs w:val="16"/>
              </w:rPr>
            </w:pPr>
          </w:p>
        </w:tc>
        <w:tc>
          <w:tcPr>
            <w:tcW w:w="993" w:type="dxa"/>
            <w:vMerge/>
            <w:hideMark/>
          </w:tcPr>
          <w:p w14:paraId="38BE7F7E" w14:textId="77777777" w:rsidR="005C4D20" w:rsidRPr="00723289" w:rsidRDefault="005C4D20" w:rsidP="005C4D20">
            <w:pPr>
              <w:pStyle w:val="a5"/>
              <w:rPr>
                <w:rFonts w:ascii="Arial" w:hAnsi="Arial" w:cs="Arial"/>
                <w:sz w:val="16"/>
                <w:szCs w:val="16"/>
              </w:rPr>
            </w:pPr>
          </w:p>
        </w:tc>
        <w:tc>
          <w:tcPr>
            <w:tcW w:w="850" w:type="dxa"/>
            <w:vMerge/>
            <w:hideMark/>
          </w:tcPr>
          <w:p w14:paraId="7F2DD518" w14:textId="77777777" w:rsidR="005C4D20" w:rsidRPr="00723289" w:rsidRDefault="005C4D20" w:rsidP="005C4D20">
            <w:pPr>
              <w:pStyle w:val="a5"/>
              <w:rPr>
                <w:rFonts w:ascii="Arial" w:hAnsi="Arial" w:cs="Arial"/>
                <w:sz w:val="16"/>
                <w:szCs w:val="16"/>
              </w:rPr>
            </w:pPr>
          </w:p>
        </w:tc>
      </w:tr>
      <w:tr w:rsidR="005C4D20" w:rsidRPr="00723289" w14:paraId="5C8B52C9" w14:textId="77777777" w:rsidTr="003312AE">
        <w:trPr>
          <w:trHeight w:val="280"/>
        </w:trPr>
        <w:tc>
          <w:tcPr>
            <w:tcW w:w="16159" w:type="dxa"/>
            <w:gridSpan w:val="12"/>
            <w:noWrap/>
            <w:hideMark/>
          </w:tcPr>
          <w:p w14:paraId="0166B71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3.3.6 Реализация МЗ</w:t>
            </w:r>
          </w:p>
        </w:tc>
      </w:tr>
      <w:tr w:rsidR="00723289" w:rsidRPr="00723289" w14:paraId="2568AD68" w14:textId="77777777" w:rsidTr="003312AE">
        <w:trPr>
          <w:trHeight w:val="987"/>
        </w:trPr>
        <w:tc>
          <w:tcPr>
            <w:tcW w:w="851" w:type="dxa"/>
            <w:vMerge w:val="restart"/>
            <w:noWrap/>
            <w:hideMark/>
          </w:tcPr>
          <w:p w14:paraId="67F3C9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3.3.6.1</w:t>
            </w:r>
          </w:p>
        </w:tc>
        <w:tc>
          <w:tcPr>
            <w:tcW w:w="1972" w:type="dxa"/>
            <w:vMerge w:val="restart"/>
            <w:hideMark/>
          </w:tcPr>
          <w:p w14:paraId="0E9582E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Накладная на отпуск материальных ценностей на сторону (ф. 0510458)</w:t>
            </w:r>
          </w:p>
        </w:tc>
        <w:tc>
          <w:tcPr>
            <w:tcW w:w="1288" w:type="dxa"/>
            <w:vMerge w:val="restart"/>
            <w:hideMark/>
          </w:tcPr>
          <w:p w14:paraId="18CBA58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Ответственный исполнитель, который является </w:t>
            </w:r>
            <w:r w:rsidRPr="00723289">
              <w:rPr>
                <w:rFonts w:ascii="Arial" w:hAnsi="Arial" w:cs="Arial"/>
                <w:sz w:val="16"/>
                <w:szCs w:val="16"/>
              </w:rPr>
              <w:lastRenderedPageBreak/>
              <w:t>сотрудником структурного подразделения-отправителя</w:t>
            </w:r>
          </w:p>
        </w:tc>
        <w:tc>
          <w:tcPr>
            <w:tcW w:w="1559" w:type="dxa"/>
            <w:hideMark/>
          </w:tcPr>
          <w:p w14:paraId="579AA6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Ответственное лицо, отпускающее материальные ценности</w:t>
            </w:r>
          </w:p>
        </w:tc>
        <w:tc>
          <w:tcPr>
            <w:tcW w:w="1701" w:type="dxa"/>
            <w:noWrap/>
            <w:hideMark/>
          </w:tcPr>
          <w:p w14:paraId="62E7EC0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656335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отпуска материальных ценностей </w:t>
            </w:r>
          </w:p>
        </w:tc>
        <w:tc>
          <w:tcPr>
            <w:tcW w:w="1593" w:type="dxa"/>
            <w:vMerge w:val="restart"/>
            <w:hideMark/>
          </w:tcPr>
          <w:p w14:paraId="63FC5AE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633963D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BB8AB0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w:t>
            </w:r>
            <w:r w:rsidRPr="00723289">
              <w:rPr>
                <w:rFonts w:ascii="Arial" w:hAnsi="Arial" w:cs="Arial"/>
                <w:sz w:val="16"/>
                <w:szCs w:val="16"/>
              </w:rPr>
              <w:lastRenderedPageBreak/>
              <w:t>ных запасов</w:t>
            </w:r>
          </w:p>
        </w:tc>
        <w:tc>
          <w:tcPr>
            <w:tcW w:w="992" w:type="dxa"/>
            <w:vMerge w:val="restart"/>
            <w:hideMark/>
          </w:tcPr>
          <w:p w14:paraId="668585D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В день передачи</w:t>
            </w:r>
          </w:p>
        </w:tc>
        <w:tc>
          <w:tcPr>
            <w:tcW w:w="993" w:type="dxa"/>
            <w:vMerge w:val="restart"/>
            <w:hideMark/>
          </w:tcPr>
          <w:p w14:paraId="2B6CEE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бухгалтера на </w:t>
            </w:r>
            <w:r w:rsidRPr="00723289">
              <w:rPr>
                <w:rFonts w:ascii="Arial" w:hAnsi="Arial" w:cs="Arial"/>
                <w:sz w:val="16"/>
                <w:szCs w:val="16"/>
              </w:rPr>
              <w:lastRenderedPageBreak/>
              <w:t>участке основных средств и материальных запасов</w:t>
            </w:r>
          </w:p>
        </w:tc>
        <w:tc>
          <w:tcPr>
            <w:tcW w:w="850" w:type="dxa"/>
            <w:vMerge w:val="restart"/>
            <w:hideMark/>
          </w:tcPr>
          <w:p w14:paraId="0D021E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Не позднее 1 дня после передач</w:t>
            </w:r>
            <w:r w:rsidRPr="00723289">
              <w:rPr>
                <w:rFonts w:ascii="Arial" w:hAnsi="Arial" w:cs="Arial"/>
                <w:sz w:val="16"/>
                <w:szCs w:val="16"/>
              </w:rPr>
              <w:lastRenderedPageBreak/>
              <w:t>и</w:t>
            </w:r>
          </w:p>
        </w:tc>
      </w:tr>
      <w:tr w:rsidR="00723289" w:rsidRPr="00723289" w14:paraId="4719E9E1" w14:textId="77777777" w:rsidTr="003312AE">
        <w:trPr>
          <w:trHeight w:val="1680"/>
        </w:trPr>
        <w:tc>
          <w:tcPr>
            <w:tcW w:w="851" w:type="dxa"/>
            <w:vMerge/>
            <w:hideMark/>
          </w:tcPr>
          <w:p w14:paraId="3BD143AD" w14:textId="77777777" w:rsidR="005C4D20" w:rsidRPr="00723289" w:rsidRDefault="005C4D20" w:rsidP="005C4D20">
            <w:pPr>
              <w:pStyle w:val="a5"/>
              <w:rPr>
                <w:rFonts w:ascii="Arial" w:hAnsi="Arial" w:cs="Arial"/>
                <w:sz w:val="16"/>
                <w:szCs w:val="16"/>
              </w:rPr>
            </w:pPr>
          </w:p>
        </w:tc>
        <w:tc>
          <w:tcPr>
            <w:tcW w:w="1972" w:type="dxa"/>
            <w:vMerge/>
            <w:hideMark/>
          </w:tcPr>
          <w:p w14:paraId="661E15F8" w14:textId="77777777" w:rsidR="005C4D20" w:rsidRPr="00723289" w:rsidRDefault="005C4D20" w:rsidP="005C4D20">
            <w:pPr>
              <w:pStyle w:val="a5"/>
              <w:rPr>
                <w:rFonts w:ascii="Arial" w:hAnsi="Arial" w:cs="Arial"/>
                <w:sz w:val="16"/>
                <w:szCs w:val="16"/>
              </w:rPr>
            </w:pPr>
          </w:p>
        </w:tc>
        <w:tc>
          <w:tcPr>
            <w:tcW w:w="1288" w:type="dxa"/>
            <w:vMerge/>
            <w:hideMark/>
          </w:tcPr>
          <w:p w14:paraId="2B3DA7EE" w14:textId="77777777" w:rsidR="005C4D20" w:rsidRPr="00723289" w:rsidRDefault="005C4D20" w:rsidP="005C4D20">
            <w:pPr>
              <w:pStyle w:val="a5"/>
              <w:rPr>
                <w:rFonts w:ascii="Arial" w:hAnsi="Arial" w:cs="Arial"/>
                <w:sz w:val="16"/>
                <w:szCs w:val="16"/>
              </w:rPr>
            </w:pPr>
          </w:p>
        </w:tc>
        <w:tc>
          <w:tcPr>
            <w:tcW w:w="1559" w:type="dxa"/>
            <w:hideMark/>
          </w:tcPr>
          <w:p w14:paraId="7760315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Лицо, получающее материальные ценности (подпись)</w:t>
            </w:r>
          </w:p>
        </w:tc>
        <w:tc>
          <w:tcPr>
            <w:tcW w:w="1701" w:type="dxa"/>
            <w:hideMark/>
          </w:tcPr>
          <w:p w14:paraId="40510B2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025B47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получения материальных ценностей </w:t>
            </w:r>
          </w:p>
        </w:tc>
        <w:tc>
          <w:tcPr>
            <w:tcW w:w="1593" w:type="dxa"/>
            <w:vMerge/>
            <w:hideMark/>
          </w:tcPr>
          <w:p w14:paraId="4188A573" w14:textId="77777777" w:rsidR="005C4D20" w:rsidRPr="00723289" w:rsidRDefault="005C4D20" w:rsidP="005C4D20">
            <w:pPr>
              <w:pStyle w:val="a5"/>
              <w:rPr>
                <w:rFonts w:ascii="Arial" w:hAnsi="Arial" w:cs="Arial"/>
                <w:sz w:val="16"/>
                <w:szCs w:val="16"/>
              </w:rPr>
            </w:pPr>
          </w:p>
        </w:tc>
        <w:tc>
          <w:tcPr>
            <w:tcW w:w="1560" w:type="dxa"/>
            <w:vMerge/>
            <w:hideMark/>
          </w:tcPr>
          <w:p w14:paraId="3240086B" w14:textId="77777777" w:rsidR="005C4D20" w:rsidRPr="00723289" w:rsidRDefault="005C4D20" w:rsidP="005C4D20">
            <w:pPr>
              <w:pStyle w:val="a5"/>
              <w:rPr>
                <w:rFonts w:ascii="Arial" w:hAnsi="Arial" w:cs="Arial"/>
                <w:sz w:val="16"/>
                <w:szCs w:val="16"/>
              </w:rPr>
            </w:pPr>
          </w:p>
        </w:tc>
        <w:tc>
          <w:tcPr>
            <w:tcW w:w="1099" w:type="dxa"/>
            <w:vMerge/>
            <w:hideMark/>
          </w:tcPr>
          <w:p w14:paraId="5D8FB85A" w14:textId="77777777" w:rsidR="005C4D20" w:rsidRPr="00723289" w:rsidRDefault="005C4D20" w:rsidP="005C4D20">
            <w:pPr>
              <w:pStyle w:val="a5"/>
              <w:rPr>
                <w:rFonts w:ascii="Arial" w:hAnsi="Arial" w:cs="Arial"/>
                <w:sz w:val="16"/>
                <w:szCs w:val="16"/>
              </w:rPr>
            </w:pPr>
          </w:p>
        </w:tc>
        <w:tc>
          <w:tcPr>
            <w:tcW w:w="992" w:type="dxa"/>
            <w:vMerge/>
            <w:hideMark/>
          </w:tcPr>
          <w:p w14:paraId="6DA03979" w14:textId="77777777" w:rsidR="005C4D20" w:rsidRPr="00723289" w:rsidRDefault="005C4D20" w:rsidP="005C4D20">
            <w:pPr>
              <w:pStyle w:val="a5"/>
              <w:rPr>
                <w:rFonts w:ascii="Arial" w:hAnsi="Arial" w:cs="Arial"/>
                <w:sz w:val="16"/>
                <w:szCs w:val="16"/>
              </w:rPr>
            </w:pPr>
          </w:p>
        </w:tc>
        <w:tc>
          <w:tcPr>
            <w:tcW w:w="993" w:type="dxa"/>
            <w:vMerge/>
            <w:hideMark/>
          </w:tcPr>
          <w:p w14:paraId="36C9BC90" w14:textId="77777777" w:rsidR="005C4D20" w:rsidRPr="00723289" w:rsidRDefault="005C4D20" w:rsidP="005C4D20">
            <w:pPr>
              <w:pStyle w:val="a5"/>
              <w:rPr>
                <w:rFonts w:ascii="Arial" w:hAnsi="Arial" w:cs="Arial"/>
                <w:sz w:val="16"/>
                <w:szCs w:val="16"/>
              </w:rPr>
            </w:pPr>
          </w:p>
        </w:tc>
        <w:tc>
          <w:tcPr>
            <w:tcW w:w="850" w:type="dxa"/>
            <w:vMerge/>
            <w:hideMark/>
          </w:tcPr>
          <w:p w14:paraId="74539F79" w14:textId="77777777" w:rsidR="005C4D20" w:rsidRPr="00723289" w:rsidRDefault="005C4D20" w:rsidP="005C4D20">
            <w:pPr>
              <w:pStyle w:val="a5"/>
              <w:rPr>
                <w:rFonts w:ascii="Arial" w:hAnsi="Arial" w:cs="Arial"/>
                <w:sz w:val="16"/>
                <w:szCs w:val="16"/>
              </w:rPr>
            </w:pPr>
          </w:p>
        </w:tc>
      </w:tr>
      <w:tr w:rsidR="00723289" w:rsidRPr="00723289" w14:paraId="24105F4B" w14:textId="77777777" w:rsidTr="003312AE">
        <w:trPr>
          <w:trHeight w:val="1417"/>
        </w:trPr>
        <w:tc>
          <w:tcPr>
            <w:tcW w:w="851" w:type="dxa"/>
            <w:vMerge/>
            <w:hideMark/>
          </w:tcPr>
          <w:p w14:paraId="482E3F92" w14:textId="77777777" w:rsidR="005C4D20" w:rsidRPr="00723289" w:rsidRDefault="005C4D20" w:rsidP="005C4D20">
            <w:pPr>
              <w:pStyle w:val="a5"/>
              <w:rPr>
                <w:rFonts w:ascii="Arial" w:hAnsi="Arial" w:cs="Arial"/>
                <w:sz w:val="16"/>
                <w:szCs w:val="16"/>
              </w:rPr>
            </w:pPr>
          </w:p>
        </w:tc>
        <w:tc>
          <w:tcPr>
            <w:tcW w:w="1972" w:type="dxa"/>
            <w:vMerge/>
            <w:hideMark/>
          </w:tcPr>
          <w:p w14:paraId="31498DEB" w14:textId="77777777" w:rsidR="005C4D20" w:rsidRPr="00723289" w:rsidRDefault="005C4D20" w:rsidP="005C4D20">
            <w:pPr>
              <w:pStyle w:val="a5"/>
              <w:rPr>
                <w:rFonts w:ascii="Arial" w:hAnsi="Arial" w:cs="Arial"/>
                <w:sz w:val="16"/>
                <w:szCs w:val="16"/>
              </w:rPr>
            </w:pPr>
          </w:p>
        </w:tc>
        <w:tc>
          <w:tcPr>
            <w:tcW w:w="1288" w:type="dxa"/>
            <w:vMerge/>
            <w:hideMark/>
          </w:tcPr>
          <w:p w14:paraId="6DD64DF4" w14:textId="77777777" w:rsidR="005C4D20" w:rsidRPr="00723289" w:rsidRDefault="005C4D20" w:rsidP="005C4D20">
            <w:pPr>
              <w:pStyle w:val="a5"/>
              <w:rPr>
                <w:rFonts w:ascii="Arial" w:hAnsi="Arial" w:cs="Arial"/>
                <w:sz w:val="16"/>
                <w:szCs w:val="16"/>
              </w:rPr>
            </w:pPr>
          </w:p>
        </w:tc>
        <w:tc>
          <w:tcPr>
            <w:tcW w:w="1559" w:type="dxa"/>
            <w:hideMark/>
          </w:tcPr>
          <w:p w14:paraId="517984D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 сотрудник, ответственный за оформление Накладной (ф. 0510458)</w:t>
            </w:r>
          </w:p>
        </w:tc>
        <w:tc>
          <w:tcPr>
            <w:tcW w:w="1701" w:type="dxa"/>
            <w:hideMark/>
          </w:tcPr>
          <w:p w14:paraId="3DE95D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CC088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составления документа </w:t>
            </w:r>
          </w:p>
        </w:tc>
        <w:tc>
          <w:tcPr>
            <w:tcW w:w="1593" w:type="dxa"/>
            <w:vMerge/>
            <w:hideMark/>
          </w:tcPr>
          <w:p w14:paraId="414CAF3C" w14:textId="77777777" w:rsidR="005C4D20" w:rsidRPr="00723289" w:rsidRDefault="005C4D20" w:rsidP="005C4D20">
            <w:pPr>
              <w:pStyle w:val="a5"/>
              <w:rPr>
                <w:rFonts w:ascii="Arial" w:hAnsi="Arial" w:cs="Arial"/>
                <w:sz w:val="16"/>
                <w:szCs w:val="16"/>
              </w:rPr>
            </w:pPr>
          </w:p>
        </w:tc>
        <w:tc>
          <w:tcPr>
            <w:tcW w:w="1560" w:type="dxa"/>
            <w:vMerge/>
            <w:hideMark/>
          </w:tcPr>
          <w:p w14:paraId="35EB6252" w14:textId="77777777" w:rsidR="005C4D20" w:rsidRPr="00723289" w:rsidRDefault="005C4D20" w:rsidP="005C4D20">
            <w:pPr>
              <w:pStyle w:val="a5"/>
              <w:rPr>
                <w:rFonts w:ascii="Arial" w:hAnsi="Arial" w:cs="Arial"/>
                <w:sz w:val="16"/>
                <w:szCs w:val="16"/>
              </w:rPr>
            </w:pPr>
          </w:p>
        </w:tc>
        <w:tc>
          <w:tcPr>
            <w:tcW w:w="1099" w:type="dxa"/>
            <w:vMerge/>
            <w:hideMark/>
          </w:tcPr>
          <w:p w14:paraId="2227AF3E" w14:textId="77777777" w:rsidR="005C4D20" w:rsidRPr="00723289" w:rsidRDefault="005C4D20" w:rsidP="005C4D20">
            <w:pPr>
              <w:pStyle w:val="a5"/>
              <w:rPr>
                <w:rFonts w:ascii="Arial" w:hAnsi="Arial" w:cs="Arial"/>
                <w:sz w:val="16"/>
                <w:szCs w:val="16"/>
              </w:rPr>
            </w:pPr>
          </w:p>
        </w:tc>
        <w:tc>
          <w:tcPr>
            <w:tcW w:w="992" w:type="dxa"/>
            <w:vMerge/>
            <w:hideMark/>
          </w:tcPr>
          <w:p w14:paraId="677AB3FD" w14:textId="77777777" w:rsidR="005C4D20" w:rsidRPr="00723289" w:rsidRDefault="005C4D20" w:rsidP="005C4D20">
            <w:pPr>
              <w:pStyle w:val="a5"/>
              <w:rPr>
                <w:rFonts w:ascii="Arial" w:hAnsi="Arial" w:cs="Arial"/>
                <w:sz w:val="16"/>
                <w:szCs w:val="16"/>
              </w:rPr>
            </w:pPr>
          </w:p>
        </w:tc>
        <w:tc>
          <w:tcPr>
            <w:tcW w:w="993" w:type="dxa"/>
            <w:vMerge/>
            <w:hideMark/>
          </w:tcPr>
          <w:p w14:paraId="6957E246" w14:textId="77777777" w:rsidR="005C4D20" w:rsidRPr="00723289" w:rsidRDefault="005C4D20" w:rsidP="005C4D20">
            <w:pPr>
              <w:pStyle w:val="a5"/>
              <w:rPr>
                <w:rFonts w:ascii="Arial" w:hAnsi="Arial" w:cs="Arial"/>
                <w:sz w:val="16"/>
                <w:szCs w:val="16"/>
              </w:rPr>
            </w:pPr>
          </w:p>
        </w:tc>
        <w:tc>
          <w:tcPr>
            <w:tcW w:w="850" w:type="dxa"/>
            <w:vMerge/>
            <w:hideMark/>
          </w:tcPr>
          <w:p w14:paraId="6B9090D0" w14:textId="77777777" w:rsidR="005C4D20" w:rsidRPr="00723289" w:rsidRDefault="005C4D20" w:rsidP="005C4D20">
            <w:pPr>
              <w:pStyle w:val="a5"/>
              <w:rPr>
                <w:rFonts w:ascii="Arial" w:hAnsi="Arial" w:cs="Arial"/>
                <w:sz w:val="16"/>
                <w:szCs w:val="16"/>
              </w:rPr>
            </w:pPr>
          </w:p>
        </w:tc>
      </w:tr>
      <w:tr w:rsidR="00723289" w:rsidRPr="00723289" w14:paraId="5433396E" w14:textId="77777777" w:rsidTr="003312AE">
        <w:trPr>
          <w:trHeight w:val="560"/>
        </w:trPr>
        <w:tc>
          <w:tcPr>
            <w:tcW w:w="851" w:type="dxa"/>
            <w:vMerge/>
            <w:hideMark/>
          </w:tcPr>
          <w:p w14:paraId="23249119" w14:textId="77777777" w:rsidR="005C4D20" w:rsidRPr="00723289" w:rsidRDefault="005C4D20" w:rsidP="005C4D20">
            <w:pPr>
              <w:pStyle w:val="a5"/>
              <w:rPr>
                <w:rFonts w:ascii="Arial" w:hAnsi="Arial" w:cs="Arial"/>
                <w:sz w:val="16"/>
                <w:szCs w:val="16"/>
              </w:rPr>
            </w:pPr>
          </w:p>
        </w:tc>
        <w:tc>
          <w:tcPr>
            <w:tcW w:w="1972" w:type="dxa"/>
            <w:vMerge/>
            <w:hideMark/>
          </w:tcPr>
          <w:p w14:paraId="4CDF1F2F" w14:textId="77777777" w:rsidR="005C4D20" w:rsidRPr="00723289" w:rsidRDefault="005C4D20" w:rsidP="005C4D20">
            <w:pPr>
              <w:pStyle w:val="a5"/>
              <w:rPr>
                <w:rFonts w:ascii="Arial" w:hAnsi="Arial" w:cs="Arial"/>
                <w:sz w:val="16"/>
                <w:szCs w:val="16"/>
              </w:rPr>
            </w:pPr>
          </w:p>
        </w:tc>
        <w:tc>
          <w:tcPr>
            <w:tcW w:w="1288" w:type="dxa"/>
            <w:vMerge/>
            <w:hideMark/>
          </w:tcPr>
          <w:p w14:paraId="26BC2345" w14:textId="77777777" w:rsidR="005C4D20" w:rsidRPr="00723289" w:rsidRDefault="005C4D20" w:rsidP="005C4D20">
            <w:pPr>
              <w:pStyle w:val="a5"/>
              <w:rPr>
                <w:rFonts w:ascii="Arial" w:hAnsi="Arial" w:cs="Arial"/>
                <w:sz w:val="16"/>
                <w:szCs w:val="16"/>
              </w:rPr>
            </w:pPr>
          </w:p>
        </w:tc>
        <w:tc>
          <w:tcPr>
            <w:tcW w:w="1559" w:type="dxa"/>
            <w:hideMark/>
          </w:tcPr>
          <w:p w14:paraId="1AA1D5B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4D90006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86B66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оформления документа</w:t>
            </w:r>
          </w:p>
        </w:tc>
        <w:tc>
          <w:tcPr>
            <w:tcW w:w="1593" w:type="dxa"/>
            <w:vMerge/>
            <w:hideMark/>
          </w:tcPr>
          <w:p w14:paraId="3B4BE1DC" w14:textId="77777777" w:rsidR="005C4D20" w:rsidRPr="00723289" w:rsidRDefault="005C4D20" w:rsidP="005C4D20">
            <w:pPr>
              <w:pStyle w:val="a5"/>
              <w:rPr>
                <w:rFonts w:ascii="Arial" w:hAnsi="Arial" w:cs="Arial"/>
                <w:sz w:val="16"/>
                <w:szCs w:val="16"/>
              </w:rPr>
            </w:pPr>
          </w:p>
        </w:tc>
        <w:tc>
          <w:tcPr>
            <w:tcW w:w="1560" w:type="dxa"/>
            <w:vMerge/>
            <w:hideMark/>
          </w:tcPr>
          <w:p w14:paraId="69248C70" w14:textId="77777777" w:rsidR="005C4D20" w:rsidRPr="00723289" w:rsidRDefault="005C4D20" w:rsidP="005C4D20">
            <w:pPr>
              <w:pStyle w:val="a5"/>
              <w:rPr>
                <w:rFonts w:ascii="Arial" w:hAnsi="Arial" w:cs="Arial"/>
                <w:sz w:val="16"/>
                <w:szCs w:val="16"/>
              </w:rPr>
            </w:pPr>
          </w:p>
        </w:tc>
        <w:tc>
          <w:tcPr>
            <w:tcW w:w="1099" w:type="dxa"/>
            <w:vMerge/>
            <w:hideMark/>
          </w:tcPr>
          <w:p w14:paraId="3A2C8485" w14:textId="77777777" w:rsidR="005C4D20" w:rsidRPr="00723289" w:rsidRDefault="005C4D20" w:rsidP="005C4D20">
            <w:pPr>
              <w:pStyle w:val="a5"/>
              <w:rPr>
                <w:rFonts w:ascii="Arial" w:hAnsi="Arial" w:cs="Arial"/>
                <w:sz w:val="16"/>
                <w:szCs w:val="16"/>
              </w:rPr>
            </w:pPr>
          </w:p>
        </w:tc>
        <w:tc>
          <w:tcPr>
            <w:tcW w:w="992" w:type="dxa"/>
            <w:vMerge/>
            <w:hideMark/>
          </w:tcPr>
          <w:p w14:paraId="58E4C85E" w14:textId="77777777" w:rsidR="005C4D20" w:rsidRPr="00723289" w:rsidRDefault="005C4D20" w:rsidP="005C4D20">
            <w:pPr>
              <w:pStyle w:val="a5"/>
              <w:rPr>
                <w:rFonts w:ascii="Arial" w:hAnsi="Arial" w:cs="Arial"/>
                <w:sz w:val="16"/>
                <w:szCs w:val="16"/>
              </w:rPr>
            </w:pPr>
          </w:p>
        </w:tc>
        <w:tc>
          <w:tcPr>
            <w:tcW w:w="993" w:type="dxa"/>
            <w:vMerge/>
            <w:hideMark/>
          </w:tcPr>
          <w:p w14:paraId="5BE7A71F" w14:textId="77777777" w:rsidR="005C4D20" w:rsidRPr="00723289" w:rsidRDefault="005C4D20" w:rsidP="005C4D20">
            <w:pPr>
              <w:pStyle w:val="a5"/>
              <w:rPr>
                <w:rFonts w:ascii="Arial" w:hAnsi="Arial" w:cs="Arial"/>
                <w:sz w:val="16"/>
                <w:szCs w:val="16"/>
              </w:rPr>
            </w:pPr>
          </w:p>
        </w:tc>
        <w:tc>
          <w:tcPr>
            <w:tcW w:w="850" w:type="dxa"/>
            <w:vMerge/>
            <w:hideMark/>
          </w:tcPr>
          <w:p w14:paraId="61033C75" w14:textId="77777777" w:rsidR="005C4D20" w:rsidRPr="00723289" w:rsidRDefault="005C4D20" w:rsidP="005C4D20">
            <w:pPr>
              <w:pStyle w:val="a5"/>
              <w:rPr>
                <w:rFonts w:ascii="Arial" w:hAnsi="Arial" w:cs="Arial"/>
                <w:sz w:val="16"/>
                <w:szCs w:val="16"/>
              </w:rPr>
            </w:pPr>
          </w:p>
        </w:tc>
      </w:tr>
      <w:tr w:rsidR="00723289" w:rsidRPr="00723289" w14:paraId="3A8F3708" w14:textId="77777777" w:rsidTr="003312AE">
        <w:trPr>
          <w:trHeight w:val="560"/>
        </w:trPr>
        <w:tc>
          <w:tcPr>
            <w:tcW w:w="851" w:type="dxa"/>
            <w:vMerge w:val="restart"/>
            <w:noWrap/>
            <w:hideMark/>
          </w:tcPr>
          <w:p w14:paraId="4C2F248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3.3.6.2</w:t>
            </w:r>
          </w:p>
        </w:tc>
        <w:tc>
          <w:tcPr>
            <w:tcW w:w="1972" w:type="dxa"/>
            <w:vMerge w:val="restart"/>
            <w:hideMark/>
          </w:tcPr>
          <w:p w14:paraId="47981FC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списании материальных запасов (ф. 0510460)</w:t>
            </w:r>
          </w:p>
        </w:tc>
        <w:tc>
          <w:tcPr>
            <w:tcW w:w="1288" w:type="dxa"/>
            <w:vMerge w:val="restart"/>
            <w:hideMark/>
          </w:tcPr>
          <w:p w14:paraId="3208415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Комиссией учреждения по поступлению и выбытию активов </w:t>
            </w:r>
          </w:p>
        </w:tc>
        <w:tc>
          <w:tcPr>
            <w:tcW w:w="1559" w:type="dxa"/>
            <w:hideMark/>
          </w:tcPr>
          <w:p w14:paraId="01BF0F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член комиссии</w:t>
            </w:r>
          </w:p>
        </w:tc>
        <w:tc>
          <w:tcPr>
            <w:tcW w:w="1701" w:type="dxa"/>
            <w:noWrap/>
            <w:hideMark/>
          </w:tcPr>
          <w:p w14:paraId="19B52A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noWrap/>
            <w:hideMark/>
          </w:tcPr>
          <w:p w14:paraId="563125B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списания </w:t>
            </w:r>
          </w:p>
        </w:tc>
        <w:tc>
          <w:tcPr>
            <w:tcW w:w="1593" w:type="dxa"/>
            <w:vMerge w:val="restart"/>
            <w:hideMark/>
          </w:tcPr>
          <w:p w14:paraId="3680323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6F147C2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7FEB68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основных средств и материальных запасов</w:t>
            </w:r>
          </w:p>
        </w:tc>
        <w:tc>
          <w:tcPr>
            <w:tcW w:w="992" w:type="dxa"/>
            <w:vMerge w:val="restart"/>
            <w:hideMark/>
          </w:tcPr>
          <w:p w14:paraId="0512782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3098B74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основных средств и материальных запасов</w:t>
            </w:r>
          </w:p>
        </w:tc>
        <w:tc>
          <w:tcPr>
            <w:tcW w:w="850" w:type="dxa"/>
            <w:vMerge w:val="restart"/>
            <w:hideMark/>
          </w:tcPr>
          <w:p w14:paraId="6DBB03D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6A93243B" w14:textId="77777777" w:rsidTr="003312AE">
        <w:trPr>
          <w:trHeight w:val="560"/>
        </w:trPr>
        <w:tc>
          <w:tcPr>
            <w:tcW w:w="851" w:type="dxa"/>
            <w:vMerge/>
            <w:hideMark/>
          </w:tcPr>
          <w:p w14:paraId="233F055A" w14:textId="77777777" w:rsidR="005C4D20" w:rsidRPr="00723289" w:rsidRDefault="005C4D20" w:rsidP="005C4D20">
            <w:pPr>
              <w:pStyle w:val="a5"/>
              <w:rPr>
                <w:rFonts w:ascii="Arial" w:hAnsi="Arial" w:cs="Arial"/>
                <w:sz w:val="16"/>
                <w:szCs w:val="16"/>
              </w:rPr>
            </w:pPr>
          </w:p>
        </w:tc>
        <w:tc>
          <w:tcPr>
            <w:tcW w:w="1972" w:type="dxa"/>
            <w:vMerge/>
            <w:hideMark/>
          </w:tcPr>
          <w:p w14:paraId="43BD0032" w14:textId="77777777" w:rsidR="005C4D20" w:rsidRPr="00723289" w:rsidRDefault="005C4D20" w:rsidP="005C4D20">
            <w:pPr>
              <w:pStyle w:val="a5"/>
              <w:rPr>
                <w:rFonts w:ascii="Arial" w:hAnsi="Arial" w:cs="Arial"/>
                <w:sz w:val="16"/>
                <w:szCs w:val="16"/>
              </w:rPr>
            </w:pPr>
          </w:p>
        </w:tc>
        <w:tc>
          <w:tcPr>
            <w:tcW w:w="1288" w:type="dxa"/>
            <w:vMerge/>
            <w:hideMark/>
          </w:tcPr>
          <w:p w14:paraId="44BD6856" w14:textId="77777777" w:rsidR="005C4D20" w:rsidRPr="00723289" w:rsidRDefault="005C4D20" w:rsidP="005C4D20">
            <w:pPr>
              <w:pStyle w:val="a5"/>
              <w:rPr>
                <w:rFonts w:ascii="Arial" w:hAnsi="Arial" w:cs="Arial"/>
                <w:sz w:val="16"/>
                <w:szCs w:val="16"/>
              </w:rPr>
            </w:pPr>
          </w:p>
        </w:tc>
        <w:tc>
          <w:tcPr>
            <w:tcW w:w="1559" w:type="dxa"/>
            <w:hideMark/>
          </w:tcPr>
          <w:p w14:paraId="315893D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w:t>
            </w:r>
          </w:p>
        </w:tc>
        <w:tc>
          <w:tcPr>
            <w:tcW w:w="1701" w:type="dxa"/>
            <w:noWrap/>
            <w:hideMark/>
          </w:tcPr>
          <w:p w14:paraId="2E2C8ED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E7007D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оформления документа</w:t>
            </w:r>
          </w:p>
        </w:tc>
        <w:tc>
          <w:tcPr>
            <w:tcW w:w="1593" w:type="dxa"/>
            <w:vMerge/>
            <w:hideMark/>
          </w:tcPr>
          <w:p w14:paraId="2AE8F4F5" w14:textId="77777777" w:rsidR="005C4D20" w:rsidRPr="00723289" w:rsidRDefault="005C4D20" w:rsidP="005C4D20">
            <w:pPr>
              <w:pStyle w:val="a5"/>
              <w:rPr>
                <w:rFonts w:ascii="Arial" w:hAnsi="Arial" w:cs="Arial"/>
                <w:sz w:val="16"/>
                <w:szCs w:val="16"/>
              </w:rPr>
            </w:pPr>
          </w:p>
        </w:tc>
        <w:tc>
          <w:tcPr>
            <w:tcW w:w="1560" w:type="dxa"/>
            <w:vMerge/>
            <w:hideMark/>
          </w:tcPr>
          <w:p w14:paraId="460A239C" w14:textId="77777777" w:rsidR="005C4D20" w:rsidRPr="00723289" w:rsidRDefault="005C4D20" w:rsidP="005C4D20">
            <w:pPr>
              <w:pStyle w:val="a5"/>
              <w:rPr>
                <w:rFonts w:ascii="Arial" w:hAnsi="Arial" w:cs="Arial"/>
                <w:sz w:val="16"/>
                <w:szCs w:val="16"/>
              </w:rPr>
            </w:pPr>
          </w:p>
        </w:tc>
        <w:tc>
          <w:tcPr>
            <w:tcW w:w="1099" w:type="dxa"/>
            <w:vMerge/>
            <w:hideMark/>
          </w:tcPr>
          <w:p w14:paraId="0E04F1E4" w14:textId="77777777" w:rsidR="005C4D20" w:rsidRPr="00723289" w:rsidRDefault="005C4D20" w:rsidP="005C4D20">
            <w:pPr>
              <w:pStyle w:val="a5"/>
              <w:rPr>
                <w:rFonts w:ascii="Arial" w:hAnsi="Arial" w:cs="Arial"/>
                <w:sz w:val="16"/>
                <w:szCs w:val="16"/>
              </w:rPr>
            </w:pPr>
          </w:p>
        </w:tc>
        <w:tc>
          <w:tcPr>
            <w:tcW w:w="992" w:type="dxa"/>
            <w:vMerge/>
            <w:hideMark/>
          </w:tcPr>
          <w:p w14:paraId="6EC05F9D" w14:textId="77777777" w:rsidR="005C4D20" w:rsidRPr="00723289" w:rsidRDefault="005C4D20" w:rsidP="005C4D20">
            <w:pPr>
              <w:pStyle w:val="a5"/>
              <w:rPr>
                <w:rFonts w:ascii="Arial" w:hAnsi="Arial" w:cs="Arial"/>
                <w:sz w:val="16"/>
                <w:szCs w:val="16"/>
              </w:rPr>
            </w:pPr>
          </w:p>
        </w:tc>
        <w:tc>
          <w:tcPr>
            <w:tcW w:w="993" w:type="dxa"/>
            <w:vMerge/>
            <w:hideMark/>
          </w:tcPr>
          <w:p w14:paraId="6520F52E" w14:textId="77777777" w:rsidR="005C4D20" w:rsidRPr="00723289" w:rsidRDefault="005C4D20" w:rsidP="005C4D20">
            <w:pPr>
              <w:pStyle w:val="a5"/>
              <w:rPr>
                <w:rFonts w:ascii="Arial" w:hAnsi="Arial" w:cs="Arial"/>
                <w:sz w:val="16"/>
                <w:szCs w:val="16"/>
              </w:rPr>
            </w:pPr>
          </w:p>
        </w:tc>
        <w:tc>
          <w:tcPr>
            <w:tcW w:w="850" w:type="dxa"/>
            <w:vMerge/>
            <w:hideMark/>
          </w:tcPr>
          <w:p w14:paraId="3C6ADC53" w14:textId="77777777" w:rsidR="005C4D20" w:rsidRPr="00723289" w:rsidRDefault="005C4D20" w:rsidP="005C4D20">
            <w:pPr>
              <w:pStyle w:val="a5"/>
              <w:rPr>
                <w:rFonts w:ascii="Arial" w:hAnsi="Arial" w:cs="Arial"/>
                <w:sz w:val="16"/>
                <w:szCs w:val="16"/>
              </w:rPr>
            </w:pPr>
          </w:p>
        </w:tc>
      </w:tr>
      <w:tr w:rsidR="00723289" w:rsidRPr="00723289" w14:paraId="2E3B962D" w14:textId="77777777" w:rsidTr="003312AE">
        <w:trPr>
          <w:trHeight w:val="1329"/>
        </w:trPr>
        <w:tc>
          <w:tcPr>
            <w:tcW w:w="851" w:type="dxa"/>
            <w:vMerge/>
            <w:hideMark/>
          </w:tcPr>
          <w:p w14:paraId="29E1E199" w14:textId="77777777" w:rsidR="005C4D20" w:rsidRPr="00723289" w:rsidRDefault="005C4D20" w:rsidP="005C4D20">
            <w:pPr>
              <w:pStyle w:val="a5"/>
              <w:rPr>
                <w:rFonts w:ascii="Arial" w:hAnsi="Arial" w:cs="Arial"/>
                <w:sz w:val="16"/>
                <w:szCs w:val="16"/>
              </w:rPr>
            </w:pPr>
          </w:p>
        </w:tc>
        <w:tc>
          <w:tcPr>
            <w:tcW w:w="1972" w:type="dxa"/>
            <w:vMerge/>
            <w:hideMark/>
          </w:tcPr>
          <w:p w14:paraId="59986F37" w14:textId="77777777" w:rsidR="005C4D20" w:rsidRPr="00723289" w:rsidRDefault="005C4D20" w:rsidP="005C4D20">
            <w:pPr>
              <w:pStyle w:val="a5"/>
              <w:rPr>
                <w:rFonts w:ascii="Arial" w:hAnsi="Arial" w:cs="Arial"/>
                <w:sz w:val="16"/>
                <w:szCs w:val="16"/>
              </w:rPr>
            </w:pPr>
          </w:p>
        </w:tc>
        <w:tc>
          <w:tcPr>
            <w:tcW w:w="1288" w:type="dxa"/>
            <w:vMerge/>
            <w:hideMark/>
          </w:tcPr>
          <w:p w14:paraId="47EF7981" w14:textId="77777777" w:rsidR="005C4D20" w:rsidRPr="00723289" w:rsidRDefault="005C4D20" w:rsidP="005C4D20">
            <w:pPr>
              <w:pStyle w:val="a5"/>
              <w:rPr>
                <w:rFonts w:ascii="Arial" w:hAnsi="Arial" w:cs="Arial"/>
                <w:sz w:val="16"/>
                <w:szCs w:val="16"/>
              </w:rPr>
            </w:pPr>
          </w:p>
        </w:tc>
        <w:tc>
          <w:tcPr>
            <w:tcW w:w="1559" w:type="dxa"/>
            <w:hideMark/>
          </w:tcPr>
          <w:p w14:paraId="4915329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4D43885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2D1C9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3529E678" w14:textId="77777777" w:rsidR="005C4D20" w:rsidRPr="00723289" w:rsidRDefault="005C4D20" w:rsidP="005C4D20">
            <w:pPr>
              <w:pStyle w:val="a5"/>
              <w:rPr>
                <w:rFonts w:ascii="Arial" w:hAnsi="Arial" w:cs="Arial"/>
                <w:sz w:val="16"/>
                <w:szCs w:val="16"/>
              </w:rPr>
            </w:pPr>
          </w:p>
        </w:tc>
        <w:tc>
          <w:tcPr>
            <w:tcW w:w="1560" w:type="dxa"/>
            <w:vMerge/>
            <w:hideMark/>
          </w:tcPr>
          <w:p w14:paraId="237B4B15" w14:textId="77777777" w:rsidR="005C4D20" w:rsidRPr="00723289" w:rsidRDefault="005C4D20" w:rsidP="005C4D20">
            <w:pPr>
              <w:pStyle w:val="a5"/>
              <w:rPr>
                <w:rFonts w:ascii="Arial" w:hAnsi="Arial" w:cs="Arial"/>
                <w:sz w:val="16"/>
                <w:szCs w:val="16"/>
              </w:rPr>
            </w:pPr>
          </w:p>
        </w:tc>
        <w:tc>
          <w:tcPr>
            <w:tcW w:w="1099" w:type="dxa"/>
            <w:vMerge/>
            <w:hideMark/>
          </w:tcPr>
          <w:p w14:paraId="4BFC3507" w14:textId="77777777" w:rsidR="005C4D20" w:rsidRPr="00723289" w:rsidRDefault="005C4D20" w:rsidP="005C4D20">
            <w:pPr>
              <w:pStyle w:val="a5"/>
              <w:rPr>
                <w:rFonts w:ascii="Arial" w:hAnsi="Arial" w:cs="Arial"/>
                <w:sz w:val="16"/>
                <w:szCs w:val="16"/>
              </w:rPr>
            </w:pPr>
          </w:p>
        </w:tc>
        <w:tc>
          <w:tcPr>
            <w:tcW w:w="992" w:type="dxa"/>
            <w:vMerge/>
            <w:hideMark/>
          </w:tcPr>
          <w:p w14:paraId="258B2390" w14:textId="77777777" w:rsidR="005C4D20" w:rsidRPr="00723289" w:rsidRDefault="005C4D20" w:rsidP="005C4D20">
            <w:pPr>
              <w:pStyle w:val="a5"/>
              <w:rPr>
                <w:rFonts w:ascii="Arial" w:hAnsi="Arial" w:cs="Arial"/>
                <w:sz w:val="16"/>
                <w:szCs w:val="16"/>
              </w:rPr>
            </w:pPr>
          </w:p>
        </w:tc>
        <w:tc>
          <w:tcPr>
            <w:tcW w:w="993" w:type="dxa"/>
            <w:vMerge/>
            <w:hideMark/>
          </w:tcPr>
          <w:p w14:paraId="65E012DE" w14:textId="77777777" w:rsidR="005C4D20" w:rsidRPr="00723289" w:rsidRDefault="005C4D20" w:rsidP="005C4D20">
            <w:pPr>
              <w:pStyle w:val="a5"/>
              <w:rPr>
                <w:rFonts w:ascii="Arial" w:hAnsi="Arial" w:cs="Arial"/>
                <w:sz w:val="16"/>
                <w:szCs w:val="16"/>
              </w:rPr>
            </w:pPr>
          </w:p>
        </w:tc>
        <w:tc>
          <w:tcPr>
            <w:tcW w:w="850" w:type="dxa"/>
            <w:vMerge/>
            <w:hideMark/>
          </w:tcPr>
          <w:p w14:paraId="6040BA65" w14:textId="77777777" w:rsidR="005C4D20" w:rsidRPr="00723289" w:rsidRDefault="005C4D20" w:rsidP="005C4D20">
            <w:pPr>
              <w:pStyle w:val="a5"/>
              <w:rPr>
                <w:rFonts w:ascii="Arial" w:hAnsi="Arial" w:cs="Arial"/>
                <w:sz w:val="16"/>
                <w:szCs w:val="16"/>
              </w:rPr>
            </w:pPr>
          </w:p>
        </w:tc>
      </w:tr>
      <w:tr w:rsidR="00723289" w:rsidRPr="00723289" w14:paraId="441AF4B3" w14:textId="77777777" w:rsidTr="003312AE">
        <w:trPr>
          <w:trHeight w:val="840"/>
        </w:trPr>
        <w:tc>
          <w:tcPr>
            <w:tcW w:w="851" w:type="dxa"/>
            <w:vMerge/>
            <w:hideMark/>
          </w:tcPr>
          <w:p w14:paraId="3EFCFBE3" w14:textId="77777777" w:rsidR="005C4D20" w:rsidRPr="00723289" w:rsidRDefault="005C4D20" w:rsidP="005C4D20">
            <w:pPr>
              <w:pStyle w:val="a5"/>
              <w:rPr>
                <w:rFonts w:ascii="Arial" w:hAnsi="Arial" w:cs="Arial"/>
                <w:sz w:val="16"/>
                <w:szCs w:val="16"/>
              </w:rPr>
            </w:pPr>
          </w:p>
        </w:tc>
        <w:tc>
          <w:tcPr>
            <w:tcW w:w="1972" w:type="dxa"/>
            <w:vMerge/>
            <w:hideMark/>
          </w:tcPr>
          <w:p w14:paraId="0A580E82" w14:textId="77777777" w:rsidR="005C4D20" w:rsidRPr="00723289" w:rsidRDefault="005C4D20" w:rsidP="005C4D20">
            <w:pPr>
              <w:pStyle w:val="a5"/>
              <w:rPr>
                <w:rFonts w:ascii="Arial" w:hAnsi="Arial" w:cs="Arial"/>
                <w:sz w:val="16"/>
                <w:szCs w:val="16"/>
              </w:rPr>
            </w:pPr>
          </w:p>
        </w:tc>
        <w:tc>
          <w:tcPr>
            <w:tcW w:w="1288" w:type="dxa"/>
            <w:vMerge/>
            <w:hideMark/>
          </w:tcPr>
          <w:p w14:paraId="6F3138F0" w14:textId="77777777" w:rsidR="005C4D20" w:rsidRPr="00723289" w:rsidRDefault="005C4D20" w:rsidP="005C4D20">
            <w:pPr>
              <w:pStyle w:val="a5"/>
              <w:rPr>
                <w:rFonts w:ascii="Arial" w:hAnsi="Arial" w:cs="Arial"/>
                <w:sz w:val="16"/>
                <w:szCs w:val="16"/>
              </w:rPr>
            </w:pPr>
          </w:p>
        </w:tc>
        <w:tc>
          <w:tcPr>
            <w:tcW w:w="1559" w:type="dxa"/>
            <w:hideMark/>
          </w:tcPr>
          <w:p w14:paraId="4E6233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285971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A61E3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6854269B" w14:textId="77777777" w:rsidR="005C4D20" w:rsidRPr="00723289" w:rsidRDefault="005C4D20" w:rsidP="005C4D20">
            <w:pPr>
              <w:pStyle w:val="a5"/>
              <w:rPr>
                <w:rFonts w:ascii="Arial" w:hAnsi="Arial" w:cs="Arial"/>
                <w:sz w:val="16"/>
                <w:szCs w:val="16"/>
              </w:rPr>
            </w:pPr>
          </w:p>
        </w:tc>
        <w:tc>
          <w:tcPr>
            <w:tcW w:w="1560" w:type="dxa"/>
            <w:vMerge/>
            <w:hideMark/>
          </w:tcPr>
          <w:p w14:paraId="7F5A0789" w14:textId="77777777" w:rsidR="005C4D20" w:rsidRPr="00723289" w:rsidRDefault="005C4D20" w:rsidP="005C4D20">
            <w:pPr>
              <w:pStyle w:val="a5"/>
              <w:rPr>
                <w:rFonts w:ascii="Arial" w:hAnsi="Arial" w:cs="Arial"/>
                <w:sz w:val="16"/>
                <w:szCs w:val="16"/>
              </w:rPr>
            </w:pPr>
          </w:p>
        </w:tc>
        <w:tc>
          <w:tcPr>
            <w:tcW w:w="1099" w:type="dxa"/>
            <w:vMerge/>
            <w:hideMark/>
          </w:tcPr>
          <w:p w14:paraId="3BDFFCF2" w14:textId="77777777" w:rsidR="005C4D20" w:rsidRPr="00723289" w:rsidRDefault="005C4D20" w:rsidP="005C4D20">
            <w:pPr>
              <w:pStyle w:val="a5"/>
              <w:rPr>
                <w:rFonts w:ascii="Arial" w:hAnsi="Arial" w:cs="Arial"/>
                <w:sz w:val="16"/>
                <w:szCs w:val="16"/>
              </w:rPr>
            </w:pPr>
          </w:p>
        </w:tc>
        <w:tc>
          <w:tcPr>
            <w:tcW w:w="992" w:type="dxa"/>
            <w:vMerge/>
            <w:hideMark/>
          </w:tcPr>
          <w:p w14:paraId="1AF7923A" w14:textId="77777777" w:rsidR="005C4D20" w:rsidRPr="00723289" w:rsidRDefault="005C4D20" w:rsidP="005C4D20">
            <w:pPr>
              <w:pStyle w:val="a5"/>
              <w:rPr>
                <w:rFonts w:ascii="Arial" w:hAnsi="Arial" w:cs="Arial"/>
                <w:sz w:val="16"/>
                <w:szCs w:val="16"/>
              </w:rPr>
            </w:pPr>
          </w:p>
        </w:tc>
        <w:tc>
          <w:tcPr>
            <w:tcW w:w="993" w:type="dxa"/>
            <w:vMerge/>
            <w:hideMark/>
          </w:tcPr>
          <w:p w14:paraId="26B18B65" w14:textId="77777777" w:rsidR="005C4D20" w:rsidRPr="00723289" w:rsidRDefault="005C4D20" w:rsidP="005C4D20">
            <w:pPr>
              <w:pStyle w:val="a5"/>
              <w:rPr>
                <w:rFonts w:ascii="Arial" w:hAnsi="Arial" w:cs="Arial"/>
                <w:sz w:val="16"/>
                <w:szCs w:val="16"/>
              </w:rPr>
            </w:pPr>
          </w:p>
        </w:tc>
        <w:tc>
          <w:tcPr>
            <w:tcW w:w="850" w:type="dxa"/>
            <w:vMerge/>
            <w:hideMark/>
          </w:tcPr>
          <w:p w14:paraId="043D70BF" w14:textId="77777777" w:rsidR="005C4D20" w:rsidRPr="00723289" w:rsidRDefault="005C4D20" w:rsidP="005C4D20">
            <w:pPr>
              <w:pStyle w:val="a5"/>
              <w:rPr>
                <w:rFonts w:ascii="Arial" w:hAnsi="Arial" w:cs="Arial"/>
                <w:sz w:val="16"/>
                <w:szCs w:val="16"/>
              </w:rPr>
            </w:pPr>
          </w:p>
        </w:tc>
      </w:tr>
      <w:tr w:rsidR="005C4D20" w:rsidRPr="00723289" w14:paraId="4A0DC80F" w14:textId="77777777" w:rsidTr="003312AE">
        <w:trPr>
          <w:trHeight w:val="280"/>
        </w:trPr>
        <w:tc>
          <w:tcPr>
            <w:tcW w:w="16159" w:type="dxa"/>
            <w:gridSpan w:val="12"/>
            <w:noWrap/>
            <w:hideMark/>
          </w:tcPr>
          <w:p w14:paraId="592A6266" w14:textId="77777777" w:rsidR="005C4D20" w:rsidRPr="00723289" w:rsidRDefault="005C4D20" w:rsidP="00763B37">
            <w:pPr>
              <w:pStyle w:val="a5"/>
              <w:jc w:val="center"/>
              <w:rPr>
                <w:rFonts w:ascii="Arial" w:hAnsi="Arial" w:cs="Arial"/>
                <w:b/>
                <w:sz w:val="16"/>
                <w:szCs w:val="16"/>
              </w:rPr>
            </w:pPr>
            <w:r w:rsidRPr="00723289">
              <w:rPr>
                <w:rFonts w:ascii="Arial" w:hAnsi="Arial" w:cs="Arial"/>
                <w:b/>
                <w:sz w:val="16"/>
                <w:szCs w:val="16"/>
              </w:rPr>
              <w:t>4. Операции по правам пользования</w:t>
            </w:r>
          </w:p>
        </w:tc>
      </w:tr>
      <w:tr w:rsidR="005C4D20" w:rsidRPr="00723289" w14:paraId="35E98F62" w14:textId="77777777" w:rsidTr="003312AE">
        <w:trPr>
          <w:trHeight w:val="280"/>
        </w:trPr>
        <w:tc>
          <w:tcPr>
            <w:tcW w:w="16159" w:type="dxa"/>
            <w:gridSpan w:val="12"/>
            <w:noWrap/>
            <w:hideMark/>
          </w:tcPr>
          <w:p w14:paraId="0DC0BB9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4.1.1 По договорам аренды НФА и земельных участков</w:t>
            </w:r>
          </w:p>
        </w:tc>
      </w:tr>
      <w:tr w:rsidR="00723289" w:rsidRPr="00723289" w14:paraId="3A62572F" w14:textId="77777777" w:rsidTr="003312AE">
        <w:trPr>
          <w:trHeight w:val="699"/>
        </w:trPr>
        <w:tc>
          <w:tcPr>
            <w:tcW w:w="851" w:type="dxa"/>
            <w:noWrap/>
            <w:hideMark/>
          </w:tcPr>
          <w:p w14:paraId="5C2E82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4.1.1.1</w:t>
            </w:r>
          </w:p>
        </w:tc>
        <w:tc>
          <w:tcPr>
            <w:tcW w:w="1972" w:type="dxa"/>
            <w:hideMark/>
          </w:tcPr>
          <w:p w14:paraId="7F4902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Договор аренды по неунифицированной форме</w:t>
            </w:r>
          </w:p>
        </w:tc>
        <w:tc>
          <w:tcPr>
            <w:tcW w:w="1288" w:type="dxa"/>
            <w:hideMark/>
          </w:tcPr>
          <w:p w14:paraId="2EF6F21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52B161B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МОЛ (уполномоченный сотрудник)</w:t>
            </w:r>
          </w:p>
        </w:tc>
        <w:tc>
          <w:tcPr>
            <w:tcW w:w="1701" w:type="dxa"/>
            <w:noWrap/>
            <w:hideMark/>
          </w:tcPr>
          <w:p w14:paraId="79FDDC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1B04F23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 совершения операции</w:t>
            </w:r>
          </w:p>
        </w:tc>
        <w:tc>
          <w:tcPr>
            <w:tcW w:w="1593" w:type="dxa"/>
            <w:hideMark/>
          </w:tcPr>
          <w:p w14:paraId="27CCDB9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noWrap/>
            <w:hideMark/>
          </w:tcPr>
          <w:p w14:paraId="7911A8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358A10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hideMark/>
          </w:tcPr>
          <w:p w14:paraId="0CA88D5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39441AD4"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04C5FC0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555C1B4A" w14:textId="77777777" w:rsidTr="003312AE">
        <w:trPr>
          <w:trHeight w:val="1262"/>
        </w:trPr>
        <w:tc>
          <w:tcPr>
            <w:tcW w:w="851" w:type="dxa"/>
            <w:vMerge w:val="restart"/>
            <w:noWrap/>
            <w:hideMark/>
          </w:tcPr>
          <w:p w14:paraId="69B77A3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4.1.1.2</w:t>
            </w:r>
          </w:p>
        </w:tc>
        <w:tc>
          <w:tcPr>
            <w:tcW w:w="1972" w:type="dxa"/>
            <w:vMerge w:val="restart"/>
            <w:hideMark/>
          </w:tcPr>
          <w:p w14:paraId="3ED88F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Акта о приеме-передаче имущества в аренду по неунифицированной форме</w:t>
            </w:r>
          </w:p>
        </w:tc>
        <w:tc>
          <w:tcPr>
            <w:tcW w:w="1288" w:type="dxa"/>
            <w:vMerge w:val="restart"/>
            <w:hideMark/>
          </w:tcPr>
          <w:p w14:paraId="15064D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2DE7BBC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2E1AF2B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5ADD5BBF" w14:textId="77777777" w:rsidR="005C4D20" w:rsidRPr="00723289" w:rsidRDefault="005C4D20" w:rsidP="00763B37">
            <w:pPr>
              <w:pStyle w:val="a5"/>
              <w:rPr>
                <w:rFonts w:ascii="Arial" w:hAnsi="Arial" w:cs="Arial"/>
                <w:sz w:val="16"/>
                <w:szCs w:val="16"/>
              </w:rPr>
            </w:pPr>
            <w:r w:rsidRPr="00723289">
              <w:rPr>
                <w:rFonts w:ascii="Arial" w:hAnsi="Arial" w:cs="Arial"/>
                <w:sz w:val="16"/>
                <w:szCs w:val="16"/>
              </w:rPr>
              <w:t>В день приемки имущества в аренду/ прекращение права поль</w:t>
            </w:r>
            <w:r w:rsidR="00763B37" w:rsidRPr="00723289">
              <w:rPr>
                <w:rFonts w:ascii="Arial" w:hAnsi="Arial" w:cs="Arial"/>
                <w:sz w:val="16"/>
                <w:szCs w:val="16"/>
              </w:rPr>
              <w:t>з</w:t>
            </w:r>
            <w:r w:rsidRPr="00723289">
              <w:rPr>
                <w:rFonts w:ascii="Arial" w:hAnsi="Arial" w:cs="Arial"/>
                <w:sz w:val="16"/>
                <w:szCs w:val="16"/>
              </w:rPr>
              <w:t>ования</w:t>
            </w:r>
          </w:p>
        </w:tc>
        <w:tc>
          <w:tcPr>
            <w:tcW w:w="1593" w:type="dxa"/>
            <w:vMerge w:val="restart"/>
            <w:hideMark/>
          </w:tcPr>
          <w:p w14:paraId="79159A5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4CCF8B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51256D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vMerge w:val="restart"/>
            <w:hideMark/>
          </w:tcPr>
          <w:p w14:paraId="23F805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7D037358" w14:textId="77777777" w:rsidR="005C4D20" w:rsidRPr="00723289" w:rsidRDefault="005C4D20" w:rsidP="00763B37">
            <w:pPr>
              <w:pStyle w:val="a5"/>
              <w:rPr>
                <w:rFonts w:ascii="Arial" w:hAnsi="Arial" w:cs="Arial"/>
                <w:sz w:val="16"/>
                <w:szCs w:val="16"/>
              </w:rPr>
            </w:pPr>
            <w:r w:rsidRPr="00723289">
              <w:rPr>
                <w:rFonts w:ascii="Arial" w:hAnsi="Arial" w:cs="Arial"/>
                <w:sz w:val="16"/>
                <w:szCs w:val="16"/>
              </w:rPr>
              <w:t>Зам</w:t>
            </w:r>
            <w:r w:rsidR="00763B37" w:rsidRPr="00723289">
              <w:rPr>
                <w:rFonts w:ascii="Arial" w:hAnsi="Arial" w:cs="Arial"/>
                <w:sz w:val="16"/>
                <w:szCs w:val="16"/>
              </w:rPr>
              <w:t xml:space="preserve">. </w:t>
            </w:r>
            <w:r w:rsidRPr="00723289">
              <w:rPr>
                <w:rFonts w:ascii="Arial" w:hAnsi="Arial" w:cs="Arial"/>
                <w:sz w:val="16"/>
                <w:szCs w:val="16"/>
              </w:rPr>
              <w:t>глав</w:t>
            </w:r>
            <w:r w:rsidR="00763B37" w:rsidRPr="00723289">
              <w:rPr>
                <w:rFonts w:ascii="Arial" w:hAnsi="Arial" w:cs="Arial"/>
                <w:sz w:val="16"/>
                <w:szCs w:val="16"/>
              </w:rPr>
              <w:t>ного бухгалтера</w:t>
            </w:r>
          </w:p>
        </w:tc>
        <w:tc>
          <w:tcPr>
            <w:tcW w:w="850" w:type="dxa"/>
            <w:vMerge w:val="restart"/>
            <w:hideMark/>
          </w:tcPr>
          <w:p w14:paraId="086CEA1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696776E7" w14:textId="77777777" w:rsidTr="003312AE">
        <w:trPr>
          <w:trHeight w:val="1562"/>
        </w:trPr>
        <w:tc>
          <w:tcPr>
            <w:tcW w:w="851" w:type="dxa"/>
            <w:vMerge/>
            <w:hideMark/>
          </w:tcPr>
          <w:p w14:paraId="498FB78E" w14:textId="77777777" w:rsidR="005C4D20" w:rsidRPr="00723289" w:rsidRDefault="005C4D20" w:rsidP="005C4D20">
            <w:pPr>
              <w:pStyle w:val="a5"/>
              <w:rPr>
                <w:rFonts w:ascii="Arial" w:hAnsi="Arial" w:cs="Arial"/>
                <w:sz w:val="16"/>
                <w:szCs w:val="16"/>
              </w:rPr>
            </w:pPr>
          </w:p>
        </w:tc>
        <w:tc>
          <w:tcPr>
            <w:tcW w:w="1972" w:type="dxa"/>
            <w:vMerge/>
            <w:hideMark/>
          </w:tcPr>
          <w:p w14:paraId="29819BFA" w14:textId="77777777" w:rsidR="005C4D20" w:rsidRPr="00723289" w:rsidRDefault="005C4D20" w:rsidP="005C4D20">
            <w:pPr>
              <w:pStyle w:val="a5"/>
              <w:rPr>
                <w:rFonts w:ascii="Arial" w:hAnsi="Arial" w:cs="Arial"/>
                <w:sz w:val="16"/>
                <w:szCs w:val="16"/>
              </w:rPr>
            </w:pPr>
          </w:p>
        </w:tc>
        <w:tc>
          <w:tcPr>
            <w:tcW w:w="1288" w:type="dxa"/>
            <w:vMerge/>
            <w:hideMark/>
          </w:tcPr>
          <w:p w14:paraId="6C49940B" w14:textId="77777777" w:rsidR="005C4D20" w:rsidRPr="00723289" w:rsidRDefault="005C4D20" w:rsidP="005C4D20">
            <w:pPr>
              <w:pStyle w:val="a5"/>
              <w:rPr>
                <w:rFonts w:ascii="Arial" w:hAnsi="Arial" w:cs="Arial"/>
                <w:sz w:val="16"/>
                <w:szCs w:val="16"/>
              </w:rPr>
            </w:pPr>
          </w:p>
        </w:tc>
        <w:tc>
          <w:tcPr>
            <w:tcW w:w="1559" w:type="dxa"/>
            <w:hideMark/>
          </w:tcPr>
          <w:p w14:paraId="5DC15C1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5DF7909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7D72B25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3430AA5E" w14:textId="77777777" w:rsidR="005C4D20" w:rsidRPr="00723289" w:rsidRDefault="005C4D20" w:rsidP="005C4D20">
            <w:pPr>
              <w:pStyle w:val="a5"/>
              <w:rPr>
                <w:rFonts w:ascii="Arial" w:hAnsi="Arial" w:cs="Arial"/>
                <w:sz w:val="16"/>
                <w:szCs w:val="16"/>
              </w:rPr>
            </w:pPr>
          </w:p>
        </w:tc>
        <w:tc>
          <w:tcPr>
            <w:tcW w:w="1560" w:type="dxa"/>
            <w:vMerge/>
            <w:hideMark/>
          </w:tcPr>
          <w:p w14:paraId="4A04AE3E" w14:textId="77777777" w:rsidR="005C4D20" w:rsidRPr="00723289" w:rsidRDefault="005C4D20" w:rsidP="005C4D20">
            <w:pPr>
              <w:pStyle w:val="a5"/>
              <w:rPr>
                <w:rFonts w:ascii="Arial" w:hAnsi="Arial" w:cs="Arial"/>
                <w:sz w:val="16"/>
                <w:szCs w:val="16"/>
              </w:rPr>
            </w:pPr>
          </w:p>
        </w:tc>
        <w:tc>
          <w:tcPr>
            <w:tcW w:w="1099" w:type="dxa"/>
            <w:vMerge/>
            <w:hideMark/>
          </w:tcPr>
          <w:p w14:paraId="309D4F0D" w14:textId="77777777" w:rsidR="005C4D20" w:rsidRPr="00723289" w:rsidRDefault="005C4D20" w:rsidP="005C4D20">
            <w:pPr>
              <w:pStyle w:val="a5"/>
              <w:rPr>
                <w:rFonts w:ascii="Arial" w:hAnsi="Arial" w:cs="Arial"/>
                <w:sz w:val="16"/>
                <w:szCs w:val="16"/>
              </w:rPr>
            </w:pPr>
          </w:p>
        </w:tc>
        <w:tc>
          <w:tcPr>
            <w:tcW w:w="992" w:type="dxa"/>
            <w:vMerge/>
            <w:hideMark/>
          </w:tcPr>
          <w:p w14:paraId="1DEE66FD" w14:textId="77777777" w:rsidR="005C4D20" w:rsidRPr="00723289" w:rsidRDefault="005C4D20" w:rsidP="005C4D20">
            <w:pPr>
              <w:pStyle w:val="a5"/>
              <w:rPr>
                <w:rFonts w:ascii="Arial" w:hAnsi="Arial" w:cs="Arial"/>
                <w:sz w:val="16"/>
                <w:szCs w:val="16"/>
              </w:rPr>
            </w:pPr>
          </w:p>
        </w:tc>
        <w:tc>
          <w:tcPr>
            <w:tcW w:w="993" w:type="dxa"/>
            <w:vMerge/>
            <w:hideMark/>
          </w:tcPr>
          <w:p w14:paraId="5DF1B367" w14:textId="77777777" w:rsidR="005C4D20" w:rsidRPr="00723289" w:rsidRDefault="005C4D20" w:rsidP="005C4D20">
            <w:pPr>
              <w:pStyle w:val="a5"/>
              <w:rPr>
                <w:rFonts w:ascii="Arial" w:hAnsi="Arial" w:cs="Arial"/>
                <w:sz w:val="16"/>
                <w:szCs w:val="16"/>
              </w:rPr>
            </w:pPr>
          </w:p>
        </w:tc>
        <w:tc>
          <w:tcPr>
            <w:tcW w:w="850" w:type="dxa"/>
            <w:vMerge/>
            <w:hideMark/>
          </w:tcPr>
          <w:p w14:paraId="1C7C58CD" w14:textId="77777777" w:rsidR="005C4D20" w:rsidRPr="00723289" w:rsidRDefault="005C4D20" w:rsidP="005C4D20">
            <w:pPr>
              <w:pStyle w:val="a5"/>
              <w:rPr>
                <w:rFonts w:ascii="Arial" w:hAnsi="Arial" w:cs="Arial"/>
                <w:sz w:val="16"/>
                <w:szCs w:val="16"/>
              </w:rPr>
            </w:pPr>
          </w:p>
        </w:tc>
      </w:tr>
      <w:tr w:rsidR="00723289" w:rsidRPr="00723289" w14:paraId="10F886B2" w14:textId="77777777" w:rsidTr="003312AE">
        <w:trPr>
          <w:trHeight w:val="1259"/>
        </w:trPr>
        <w:tc>
          <w:tcPr>
            <w:tcW w:w="851" w:type="dxa"/>
            <w:vMerge/>
            <w:hideMark/>
          </w:tcPr>
          <w:p w14:paraId="4149723B" w14:textId="77777777" w:rsidR="005C4D20" w:rsidRPr="00723289" w:rsidRDefault="005C4D20" w:rsidP="005C4D20">
            <w:pPr>
              <w:pStyle w:val="a5"/>
              <w:rPr>
                <w:rFonts w:ascii="Arial" w:hAnsi="Arial" w:cs="Arial"/>
                <w:sz w:val="16"/>
                <w:szCs w:val="16"/>
              </w:rPr>
            </w:pPr>
          </w:p>
        </w:tc>
        <w:tc>
          <w:tcPr>
            <w:tcW w:w="1972" w:type="dxa"/>
            <w:vMerge/>
            <w:hideMark/>
          </w:tcPr>
          <w:p w14:paraId="39B01401" w14:textId="77777777" w:rsidR="005C4D20" w:rsidRPr="00723289" w:rsidRDefault="005C4D20" w:rsidP="005C4D20">
            <w:pPr>
              <w:pStyle w:val="a5"/>
              <w:rPr>
                <w:rFonts w:ascii="Arial" w:hAnsi="Arial" w:cs="Arial"/>
                <w:sz w:val="16"/>
                <w:szCs w:val="16"/>
              </w:rPr>
            </w:pPr>
          </w:p>
        </w:tc>
        <w:tc>
          <w:tcPr>
            <w:tcW w:w="1288" w:type="dxa"/>
            <w:vMerge/>
            <w:hideMark/>
          </w:tcPr>
          <w:p w14:paraId="32FC4AA6" w14:textId="77777777" w:rsidR="005C4D20" w:rsidRPr="00723289" w:rsidRDefault="005C4D20" w:rsidP="005C4D20">
            <w:pPr>
              <w:pStyle w:val="a5"/>
              <w:rPr>
                <w:rFonts w:ascii="Arial" w:hAnsi="Arial" w:cs="Arial"/>
                <w:sz w:val="16"/>
                <w:szCs w:val="16"/>
              </w:rPr>
            </w:pPr>
          </w:p>
        </w:tc>
        <w:tc>
          <w:tcPr>
            <w:tcW w:w="1559" w:type="dxa"/>
            <w:hideMark/>
          </w:tcPr>
          <w:p w14:paraId="13C885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0EB4104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2CE2220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7A4142E2" w14:textId="77777777" w:rsidR="005C4D20" w:rsidRPr="00723289" w:rsidRDefault="005C4D20" w:rsidP="005C4D20">
            <w:pPr>
              <w:pStyle w:val="a5"/>
              <w:rPr>
                <w:rFonts w:ascii="Arial" w:hAnsi="Arial" w:cs="Arial"/>
                <w:sz w:val="16"/>
                <w:szCs w:val="16"/>
              </w:rPr>
            </w:pPr>
          </w:p>
        </w:tc>
        <w:tc>
          <w:tcPr>
            <w:tcW w:w="1560" w:type="dxa"/>
            <w:vMerge/>
            <w:hideMark/>
          </w:tcPr>
          <w:p w14:paraId="34AFC31A" w14:textId="77777777" w:rsidR="005C4D20" w:rsidRPr="00723289" w:rsidRDefault="005C4D20" w:rsidP="005C4D20">
            <w:pPr>
              <w:pStyle w:val="a5"/>
              <w:rPr>
                <w:rFonts w:ascii="Arial" w:hAnsi="Arial" w:cs="Arial"/>
                <w:sz w:val="16"/>
                <w:szCs w:val="16"/>
              </w:rPr>
            </w:pPr>
          </w:p>
        </w:tc>
        <w:tc>
          <w:tcPr>
            <w:tcW w:w="1099" w:type="dxa"/>
            <w:vMerge/>
            <w:hideMark/>
          </w:tcPr>
          <w:p w14:paraId="55DC7E9B" w14:textId="77777777" w:rsidR="005C4D20" w:rsidRPr="00723289" w:rsidRDefault="005C4D20" w:rsidP="005C4D20">
            <w:pPr>
              <w:pStyle w:val="a5"/>
              <w:rPr>
                <w:rFonts w:ascii="Arial" w:hAnsi="Arial" w:cs="Arial"/>
                <w:sz w:val="16"/>
                <w:szCs w:val="16"/>
              </w:rPr>
            </w:pPr>
          </w:p>
        </w:tc>
        <w:tc>
          <w:tcPr>
            <w:tcW w:w="992" w:type="dxa"/>
            <w:vMerge/>
            <w:hideMark/>
          </w:tcPr>
          <w:p w14:paraId="06F1E910" w14:textId="77777777" w:rsidR="005C4D20" w:rsidRPr="00723289" w:rsidRDefault="005C4D20" w:rsidP="005C4D20">
            <w:pPr>
              <w:pStyle w:val="a5"/>
              <w:rPr>
                <w:rFonts w:ascii="Arial" w:hAnsi="Arial" w:cs="Arial"/>
                <w:sz w:val="16"/>
                <w:szCs w:val="16"/>
              </w:rPr>
            </w:pPr>
          </w:p>
        </w:tc>
        <w:tc>
          <w:tcPr>
            <w:tcW w:w="993" w:type="dxa"/>
            <w:vMerge/>
            <w:hideMark/>
          </w:tcPr>
          <w:p w14:paraId="0986BBBF" w14:textId="77777777" w:rsidR="005C4D20" w:rsidRPr="00723289" w:rsidRDefault="005C4D20" w:rsidP="005C4D20">
            <w:pPr>
              <w:pStyle w:val="a5"/>
              <w:rPr>
                <w:rFonts w:ascii="Arial" w:hAnsi="Arial" w:cs="Arial"/>
                <w:sz w:val="16"/>
                <w:szCs w:val="16"/>
              </w:rPr>
            </w:pPr>
          </w:p>
        </w:tc>
        <w:tc>
          <w:tcPr>
            <w:tcW w:w="850" w:type="dxa"/>
            <w:vMerge/>
            <w:hideMark/>
          </w:tcPr>
          <w:p w14:paraId="10DD32F4" w14:textId="77777777" w:rsidR="005C4D20" w:rsidRPr="00723289" w:rsidRDefault="005C4D20" w:rsidP="005C4D20">
            <w:pPr>
              <w:pStyle w:val="a5"/>
              <w:rPr>
                <w:rFonts w:ascii="Arial" w:hAnsi="Arial" w:cs="Arial"/>
                <w:sz w:val="16"/>
                <w:szCs w:val="16"/>
              </w:rPr>
            </w:pPr>
          </w:p>
        </w:tc>
      </w:tr>
      <w:tr w:rsidR="00723289" w:rsidRPr="00723289" w14:paraId="34144109" w14:textId="77777777" w:rsidTr="003312AE">
        <w:trPr>
          <w:trHeight w:val="840"/>
        </w:trPr>
        <w:tc>
          <w:tcPr>
            <w:tcW w:w="851" w:type="dxa"/>
            <w:vMerge/>
            <w:hideMark/>
          </w:tcPr>
          <w:p w14:paraId="29541C27" w14:textId="77777777" w:rsidR="005C4D20" w:rsidRPr="00723289" w:rsidRDefault="005C4D20" w:rsidP="005C4D20">
            <w:pPr>
              <w:pStyle w:val="a5"/>
              <w:rPr>
                <w:rFonts w:ascii="Arial" w:hAnsi="Arial" w:cs="Arial"/>
                <w:sz w:val="16"/>
                <w:szCs w:val="16"/>
              </w:rPr>
            </w:pPr>
          </w:p>
        </w:tc>
        <w:tc>
          <w:tcPr>
            <w:tcW w:w="1972" w:type="dxa"/>
            <w:vMerge/>
            <w:hideMark/>
          </w:tcPr>
          <w:p w14:paraId="1AC8D492" w14:textId="77777777" w:rsidR="005C4D20" w:rsidRPr="00723289" w:rsidRDefault="005C4D20" w:rsidP="005C4D20">
            <w:pPr>
              <w:pStyle w:val="a5"/>
              <w:rPr>
                <w:rFonts w:ascii="Arial" w:hAnsi="Arial" w:cs="Arial"/>
                <w:sz w:val="16"/>
                <w:szCs w:val="16"/>
              </w:rPr>
            </w:pPr>
          </w:p>
        </w:tc>
        <w:tc>
          <w:tcPr>
            <w:tcW w:w="1288" w:type="dxa"/>
            <w:vMerge/>
            <w:hideMark/>
          </w:tcPr>
          <w:p w14:paraId="258F94B2" w14:textId="77777777" w:rsidR="005C4D20" w:rsidRPr="00723289" w:rsidRDefault="005C4D20" w:rsidP="005C4D20">
            <w:pPr>
              <w:pStyle w:val="a5"/>
              <w:rPr>
                <w:rFonts w:ascii="Arial" w:hAnsi="Arial" w:cs="Arial"/>
                <w:sz w:val="16"/>
                <w:szCs w:val="16"/>
              </w:rPr>
            </w:pPr>
          </w:p>
        </w:tc>
        <w:tc>
          <w:tcPr>
            <w:tcW w:w="1559" w:type="dxa"/>
            <w:hideMark/>
          </w:tcPr>
          <w:p w14:paraId="104838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3DA1A81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7DBA5BD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716206A4" w14:textId="77777777" w:rsidR="005C4D20" w:rsidRPr="00723289" w:rsidRDefault="005C4D20" w:rsidP="005C4D20">
            <w:pPr>
              <w:pStyle w:val="a5"/>
              <w:rPr>
                <w:rFonts w:ascii="Arial" w:hAnsi="Arial" w:cs="Arial"/>
                <w:sz w:val="16"/>
                <w:szCs w:val="16"/>
              </w:rPr>
            </w:pPr>
          </w:p>
        </w:tc>
        <w:tc>
          <w:tcPr>
            <w:tcW w:w="1560" w:type="dxa"/>
            <w:vMerge/>
            <w:hideMark/>
          </w:tcPr>
          <w:p w14:paraId="58A5C2FA" w14:textId="77777777" w:rsidR="005C4D20" w:rsidRPr="00723289" w:rsidRDefault="005C4D20" w:rsidP="005C4D20">
            <w:pPr>
              <w:pStyle w:val="a5"/>
              <w:rPr>
                <w:rFonts w:ascii="Arial" w:hAnsi="Arial" w:cs="Arial"/>
                <w:sz w:val="16"/>
                <w:szCs w:val="16"/>
              </w:rPr>
            </w:pPr>
          </w:p>
        </w:tc>
        <w:tc>
          <w:tcPr>
            <w:tcW w:w="1099" w:type="dxa"/>
            <w:vMerge/>
            <w:hideMark/>
          </w:tcPr>
          <w:p w14:paraId="6A35E555" w14:textId="77777777" w:rsidR="005C4D20" w:rsidRPr="00723289" w:rsidRDefault="005C4D20" w:rsidP="005C4D20">
            <w:pPr>
              <w:pStyle w:val="a5"/>
              <w:rPr>
                <w:rFonts w:ascii="Arial" w:hAnsi="Arial" w:cs="Arial"/>
                <w:sz w:val="16"/>
                <w:szCs w:val="16"/>
              </w:rPr>
            </w:pPr>
          </w:p>
        </w:tc>
        <w:tc>
          <w:tcPr>
            <w:tcW w:w="992" w:type="dxa"/>
            <w:vMerge/>
            <w:hideMark/>
          </w:tcPr>
          <w:p w14:paraId="30ABD907" w14:textId="77777777" w:rsidR="005C4D20" w:rsidRPr="00723289" w:rsidRDefault="005C4D20" w:rsidP="005C4D20">
            <w:pPr>
              <w:pStyle w:val="a5"/>
              <w:rPr>
                <w:rFonts w:ascii="Arial" w:hAnsi="Arial" w:cs="Arial"/>
                <w:sz w:val="16"/>
                <w:szCs w:val="16"/>
              </w:rPr>
            </w:pPr>
          </w:p>
        </w:tc>
        <w:tc>
          <w:tcPr>
            <w:tcW w:w="993" w:type="dxa"/>
            <w:vMerge/>
            <w:hideMark/>
          </w:tcPr>
          <w:p w14:paraId="4BB1B1A4" w14:textId="77777777" w:rsidR="005C4D20" w:rsidRPr="00723289" w:rsidRDefault="005C4D20" w:rsidP="005C4D20">
            <w:pPr>
              <w:pStyle w:val="a5"/>
              <w:rPr>
                <w:rFonts w:ascii="Arial" w:hAnsi="Arial" w:cs="Arial"/>
                <w:sz w:val="16"/>
                <w:szCs w:val="16"/>
              </w:rPr>
            </w:pPr>
          </w:p>
        </w:tc>
        <w:tc>
          <w:tcPr>
            <w:tcW w:w="850" w:type="dxa"/>
            <w:vMerge/>
            <w:hideMark/>
          </w:tcPr>
          <w:p w14:paraId="7AF8C115" w14:textId="77777777" w:rsidR="005C4D20" w:rsidRPr="00723289" w:rsidRDefault="005C4D20" w:rsidP="005C4D20">
            <w:pPr>
              <w:pStyle w:val="a5"/>
              <w:rPr>
                <w:rFonts w:ascii="Arial" w:hAnsi="Arial" w:cs="Arial"/>
                <w:sz w:val="16"/>
                <w:szCs w:val="16"/>
              </w:rPr>
            </w:pPr>
          </w:p>
        </w:tc>
      </w:tr>
      <w:tr w:rsidR="00723289" w:rsidRPr="00723289" w14:paraId="18385747" w14:textId="77777777" w:rsidTr="003312AE">
        <w:trPr>
          <w:trHeight w:val="782"/>
        </w:trPr>
        <w:tc>
          <w:tcPr>
            <w:tcW w:w="851" w:type="dxa"/>
            <w:vMerge w:val="restart"/>
            <w:noWrap/>
            <w:hideMark/>
          </w:tcPr>
          <w:p w14:paraId="080FBA3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4.1.1.3</w:t>
            </w:r>
          </w:p>
        </w:tc>
        <w:tc>
          <w:tcPr>
            <w:tcW w:w="1972" w:type="dxa"/>
            <w:vMerge w:val="restart"/>
            <w:hideMark/>
          </w:tcPr>
          <w:p w14:paraId="5E68399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оказания услуг по неунифицированной форме</w:t>
            </w:r>
          </w:p>
        </w:tc>
        <w:tc>
          <w:tcPr>
            <w:tcW w:w="1288" w:type="dxa"/>
            <w:vMerge w:val="restart"/>
            <w:hideMark/>
          </w:tcPr>
          <w:p w14:paraId="5F76D6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6D1AB0F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3402D1D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6B37DE5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приемки имущества в аренду</w:t>
            </w:r>
          </w:p>
        </w:tc>
        <w:tc>
          <w:tcPr>
            <w:tcW w:w="1593" w:type="dxa"/>
            <w:vMerge w:val="restart"/>
            <w:hideMark/>
          </w:tcPr>
          <w:p w14:paraId="5958CDB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3EDA103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4EAC390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vMerge w:val="restart"/>
            <w:hideMark/>
          </w:tcPr>
          <w:p w14:paraId="401402A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5AB797D7"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vMerge w:val="restart"/>
            <w:hideMark/>
          </w:tcPr>
          <w:p w14:paraId="5048E9A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7E0C49DC" w14:textId="77777777" w:rsidTr="003312AE">
        <w:trPr>
          <w:trHeight w:val="1493"/>
        </w:trPr>
        <w:tc>
          <w:tcPr>
            <w:tcW w:w="851" w:type="dxa"/>
            <w:vMerge/>
            <w:hideMark/>
          </w:tcPr>
          <w:p w14:paraId="44790DB1" w14:textId="77777777" w:rsidR="005C4D20" w:rsidRPr="00723289" w:rsidRDefault="005C4D20" w:rsidP="005C4D20">
            <w:pPr>
              <w:pStyle w:val="a5"/>
              <w:rPr>
                <w:rFonts w:ascii="Arial" w:hAnsi="Arial" w:cs="Arial"/>
                <w:sz w:val="16"/>
                <w:szCs w:val="16"/>
              </w:rPr>
            </w:pPr>
          </w:p>
        </w:tc>
        <w:tc>
          <w:tcPr>
            <w:tcW w:w="1972" w:type="dxa"/>
            <w:vMerge/>
            <w:hideMark/>
          </w:tcPr>
          <w:p w14:paraId="730F2367" w14:textId="77777777" w:rsidR="005C4D20" w:rsidRPr="00723289" w:rsidRDefault="005C4D20" w:rsidP="005C4D20">
            <w:pPr>
              <w:pStyle w:val="a5"/>
              <w:rPr>
                <w:rFonts w:ascii="Arial" w:hAnsi="Arial" w:cs="Arial"/>
                <w:sz w:val="16"/>
                <w:szCs w:val="16"/>
              </w:rPr>
            </w:pPr>
          </w:p>
        </w:tc>
        <w:tc>
          <w:tcPr>
            <w:tcW w:w="1288" w:type="dxa"/>
            <w:vMerge/>
            <w:hideMark/>
          </w:tcPr>
          <w:p w14:paraId="26CE1A09" w14:textId="77777777" w:rsidR="005C4D20" w:rsidRPr="00723289" w:rsidRDefault="005C4D20" w:rsidP="005C4D20">
            <w:pPr>
              <w:pStyle w:val="a5"/>
              <w:rPr>
                <w:rFonts w:ascii="Arial" w:hAnsi="Arial" w:cs="Arial"/>
                <w:sz w:val="16"/>
                <w:szCs w:val="16"/>
              </w:rPr>
            </w:pPr>
          </w:p>
        </w:tc>
        <w:tc>
          <w:tcPr>
            <w:tcW w:w="1559" w:type="dxa"/>
            <w:hideMark/>
          </w:tcPr>
          <w:p w14:paraId="4BC9893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0DA2A4F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339EFC8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754AC9B7" w14:textId="77777777" w:rsidR="005C4D20" w:rsidRPr="00723289" w:rsidRDefault="005C4D20" w:rsidP="005C4D20">
            <w:pPr>
              <w:pStyle w:val="a5"/>
              <w:rPr>
                <w:rFonts w:ascii="Arial" w:hAnsi="Arial" w:cs="Arial"/>
                <w:sz w:val="16"/>
                <w:szCs w:val="16"/>
              </w:rPr>
            </w:pPr>
          </w:p>
        </w:tc>
        <w:tc>
          <w:tcPr>
            <w:tcW w:w="1560" w:type="dxa"/>
            <w:vMerge/>
            <w:hideMark/>
          </w:tcPr>
          <w:p w14:paraId="5129694A" w14:textId="77777777" w:rsidR="005C4D20" w:rsidRPr="00723289" w:rsidRDefault="005C4D20" w:rsidP="005C4D20">
            <w:pPr>
              <w:pStyle w:val="a5"/>
              <w:rPr>
                <w:rFonts w:ascii="Arial" w:hAnsi="Arial" w:cs="Arial"/>
                <w:sz w:val="16"/>
                <w:szCs w:val="16"/>
              </w:rPr>
            </w:pPr>
          </w:p>
        </w:tc>
        <w:tc>
          <w:tcPr>
            <w:tcW w:w="1099" w:type="dxa"/>
            <w:vMerge/>
            <w:hideMark/>
          </w:tcPr>
          <w:p w14:paraId="3CB926CE" w14:textId="77777777" w:rsidR="005C4D20" w:rsidRPr="00723289" w:rsidRDefault="005C4D20" w:rsidP="005C4D20">
            <w:pPr>
              <w:pStyle w:val="a5"/>
              <w:rPr>
                <w:rFonts w:ascii="Arial" w:hAnsi="Arial" w:cs="Arial"/>
                <w:sz w:val="16"/>
                <w:szCs w:val="16"/>
              </w:rPr>
            </w:pPr>
          </w:p>
        </w:tc>
        <w:tc>
          <w:tcPr>
            <w:tcW w:w="992" w:type="dxa"/>
            <w:vMerge/>
            <w:hideMark/>
          </w:tcPr>
          <w:p w14:paraId="26128E65" w14:textId="77777777" w:rsidR="005C4D20" w:rsidRPr="00723289" w:rsidRDefault="005C4D20" w:rsidP="005C4D20">
            <w:pPr>
              <w:pStyle w:val="a5"/>
              <w:rPr>
                <w:rFonts w:ascii="Arial" w:hAnsi="Arial" w:cs="Arial"/>
                <w:sz w:val="16"/>
                <w:szCs w:val="16"/>
              </w:rPr>
            </w:pPr>
          </w:p>
        </w:tc>
        <w:tc>
          <w:tcPr>
            <w:tcW w:w="993" w:type="dxa"/>
            <w:vMerge/>
            <w:hideMark/>
          </w:tcPr>
          <w:p w14:paraId="30ED7F33" w14:textId="77777777" w:rsidR="005C4D20" w:rsidRPr="00723289" w:rsidRDefault="005C4D20" w:rsidP="005C4D20">
            <w:pPr>
              <w:pStyle w:val="a5"/>
              <w:rPr>
                <w:rFonts w:ascii="Arial" w:hAnsi="Arial" w:cs="Arial"/>
                <w:sz w:val="16"/>
                <w:szCs w:val="16"/>
              </w:rPr>
            </w:pPr>
          </w:p>
        </w:tc>
        <w:tc>
          <w:tcPr>
            <w:tcW w:w="850" w:type="dxa"/>
            <w:vMerge/>
            <w:hideMark/>
          </w:tcPr>
          <w:p w14:paraId="22359E72" w14:textId="77777777" w:rsidR="005C4D20" w:rsidRPr="00723289" w:rsidRDefault="005C4D20" w:rsidP="005C4D20">
            <w:pPr>
              <w:pStyle w:val="a5"/>
              <w:rPr>
                <w:rFonts w:ascii="Arial" w:hAnsi="Arial" w:cs="Arial"/>
                <w:sz w:val="16"/>
                <w:szCs w:val="16"/>
              </w:rPr>
            </w:pPr>
          </w:p>
        </w:tc>
      </w:tr>
      <w:tr w:rsidR="00723289" w:rsidRPr="00723289" w14:paraId="232E15BB" w14:textId="77777777" w:rsidTr="003312AE">
        <w:trPr>
          <w:trHeight w:val="1266"/>
        </w:trPr>
        <w:tc>
          <w:tcPr>
            <w:tcW w:w="851" w:type="dxa"/>
            <w:vMerge/>
            <w:hideMark/>
          </w:tcPr>
          <w:p w14:paraId="387A83F2" w14:textId="77777777" w:rsidR="005C4D20" w:rsidRPr="00723289" w:rsidRDefault="005C4D20" w:rsidP="005C4D20">
            <w:pPr>
              <w:pStyle w:val="a5"/>
              <w:rPr>
                <w:rFonts w:ascii="Arial" w:hAnsi="Arial" w:cs="Arial"/>
                <w:sz w:val="16"/>
                <w:szCs w:val="16"/>
              </w:rPr>
            </w:pPr>
          </w:p>
        </w:tc>
        <w:tc>
          <w:tcPr>
            <w:tcW w:w="1972" w:type="dxa"/>
            <w:vMerge/>
            <w:hideMark/>
          </w:tcPr>
          <w:p w14:paraId="4F249AAD" w14:textId="77777777" w:rsidR="005C4D20" w:rsidRPr="00723289" w:rsidRDefault="005C4D20" w:rsidP="005C4D20">
            <w:pPr>
              <w:pStyle w:val="a5"/>
              <w:rPr>
                <w:rFonts w:ascii="Arial" w:hAnsi="Arial" w:cs="Arial"/>
                <w:sz w:val="16"/>
                <w:szCs w:val="16"/>
              </w:rPr>
            </w:pPr>
          </w:p>
        </w:tc>
        <w:tc>
          <w:tcPr>
            <w:tcW w:w="1288" w:type="dxa"/>
            <w:vMerge/>
            <w:hideMark/>
          </w:tcPr>
          <w:p w14:paraId="4A4ECECA" w14:textId="77777777" w:rsidR="005C4D20" w:rsidRPr="00723289" w:rsidRDefault="005C4D20" w:rsidP="005C4D20">
            <w:pPr>
              <w:pStyle w:val="a5"/>
              <w:rPr>
                <w:rFonts w:ascii="Arial" w:hAnsi="Arial" w:cs="Arial"/>
                <w:sz w:val="16"/>
                <w:szCs w:val="16"/>
              </w:rPr>
            </w:pPr>
          </w:p>
        </w:tc>
        <w:tc>
          <w:tcPr>
            <w:tcW w:w="1559" w:type="dxa"/>
            <w:hideMark/>
          </w:tcPr>
          <w:p w14:paraId="4C60037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1A7184C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1000C2D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0840143E" w14:textId="77777777" w:rsidR="005C4D20" w:rsidRPr="00723289" w:rsidRDefault="005C4D20" w:rsidP="005C4D20">
            <w:pPr>
              <w:pStyle w:val="a5"/>
              <w:rPr>
                <w:rFonts w:ascii="Arial" w:hAnsi="Arial" w:cs="Arial"/>
                <w:sz w:val="16"/>
                <w:szCs w:val="16"/>
              </w:rPr>
            </w:pPr>
          </w:p>
        </w:tc>
        <w:tc>
          <w:tcPr>
            <w:tcW w:w="1560" w:type="dxa"/>
            <w:vMerge/>
            <w:hideMark/>
          </w:tcPr>
          <w:p w14:paraId="1D554958" w14:textId="77777777" w:rsidR="005C4D20" w:rsidRPr="00723289" w:rsidRDefault="005C4D20" w:rsidP="005C4D20">
            <w:pPr>
              <w:pStyle w:val="a5"/>
              <w:rPr>
                <w:rFonts w:ascii="Arial" w:hAnsi="Arial" w:cs="Arial"/>
                <w:sz w:val="16"/>
                <w:szCs w:val="16"/>
              </w:rPr>
            </w:pPr>
          </w:p>
        </w:tc>
        <w:tc>
          <w:tcPr>
            <w:tcW w:w="1099" w:type="dxa"/>
            <w:vMerge/>
            <w:hideMark/>
          </w:tcPr>
          <w:p w14:paraId="6BEB7EFF" w14:textId="77777777" w:rsidR="005C4D20" w:rsidRPr="00723289" w:rsidRDefault="005C4D20" w:rsidP="005C4D20">
            <w:pPr>
              <w:pStyle w:val="a5"/>
              <w:rPr>
                <w:rFonts w:ascii="Arial" w:hAnsi="Arial" w:cs="Arial"/>
                <w:sz w:val="16"/>
                <w:szCs w:val="16"/>
              </w:rPr>
            </w:pPr>
          </w:p>
        </w:tc>
        <w:tc>
          <w:tcPr>
            <w:tcW w:w="992" w:type="dxa"/>
            <w:vMerge/>
            <w:hideMark/>
          </w:tcPr>
          <w:p w14:paraId="4473E829" w14:textId="77777777" w:rsidR="005C4D20" w:rsidRPr="00723289" w:rsidRDefault="005C4D20" w:rsidP="005C4D20">
            <w:pPr>
              <w:pStyle w:val="a5"/>
              <w:rPr>
                <w:rFonts w:ascii="Arial" w:hAnsi="Arial" w:cs="Arial"/>
                <w:sz w:val="16"/>
                <w:szCs w:val="16"/>
              </w:rPr>
            </w:pPr>
          </w:p>
        </w:tc>
        <w:tc>
          <w:tcPr>
            <w:tcW w:w="993" w:type="dxa"/>
            <w:vMerge/>
            <w:hideMark/>
          </w:tcPr>
          <w:p w14:paraId="2D9E398C" w14:textId="77777777" w:rsidR="005C4D20" w:rsidRPr="00723289" w:rsidRDefault="005C4D20" w:rsidP="005C4D20">
            <w:pPr>
              <w:pStyle w:val="a5"/>
              <w:rPr>
                <w:rFonts w:ascii="Arial" w:hAnsi="Arial" w:cs="Arial"/>
                <w:sz w:val="16"/>
                <w:szCs w:val="16"/>
              </w:rPr>
            </w:pPr>
          </w:p>
        </w:tc>
        <w:tc>
          <w:tcPr>
            <w:tcW w:w="850" w:type="dxa"/>
            <w:vMerge/>
            <w:hideMark/>
          </w:tcPr>
          <w:p w14:paraId="2A1282BB" w14:textId="77777777" w:rsidR="005C4D20" w:rsidRPr="00723289" w:rsidRDefault="005C4D20" w:rsidP="005C4D20">
            <w:pPr>
              <w:pStyle w:val="a5"/>
              <w:rPr>
                <w:rFonts w:ascii="Arial" w:hAnsi="Arial" w:cs="Arial"/>
                <w:sz w:val="16"/>
                <w:szCs w:val="16"/>
              </w:rPr>
            </w:pPr>
          </w:p>
        </w:tc>
      </w:tr>
      <w:tr w:rsidR="00723289" w:rsidRPr="00723289" w14:paraId="5770FD5F" w14:textId="77777777" w:rsidTr="003312AE">
        <w:trPr>
          <w:trHeight w:val="840"/>
        </w:trPr>
        <w:tc>
          <w:tcPr>
            <w:tcW w:w="851" w:type="dxa"/>
            <w:vMerge/>
            <w:hideMark/>
          </w:tcPr>
          <w:p w14:paraId="3A045996" w14:textId="77777777" w:rsidR="005C4D20" w:rsidRPr="00723289" w:rsidRDefault="005C4D20" w:rsidP="005C4D20">
            <w:pPr>
              <w:pStyle w:val="a5"/>
              <w:rPr>
                <w:rFonts w:ascii="Arial" w:hAnsi="Arial" w:cs="Arial"/>
                <w:sz w:val="16"/>
                <w:szCs w:val="16"/>
              </w:rPr>
            </w:pPr>
          </w:p>
        </w:tc>
        <w:tc>
          <w:tcPr>
            <w:tcW w:w="1972" w:type="dxa"/>
            <w:vMerge/>
            <w:hideMark/>
          </w:tcPr>
          <w:p w14:paraId="53EDA13D" w14:textId="77777777" w:rsidR="005C4D20" w:rsidRPr="00723289" w:rsidRDefault="005C4D20" w:rsidP="005C4D20">
            <w:pPr>
              <w:pStyle w:val="a5"/>
              <w:rPr>
                <w:rFonts w:ascii="Arial" w:hAnsi="Arial" w:cs="Arial"/>
                <w:sz w:val="16"/>
                <w:szCs w:val="16"/>
              </w:rPr>
            </w:pPr>
          </w:p>
        </w:tc>
        <w:tc>
          <w:tcPr>
            <w:tcW w:w="1288" w:type="dxa"/>
            <w:vMerge/>
            <w:hideMark/>
          </w:tcPr>
          <w:p w14:paraId="5E4F8184" w14:textId="77777777" w:rsidR="005C4D20" w:rsidRPr="00723289" w:rsidRDefault="005C4D20" w:rsidP="005C4D20">
            <w:pPr>
              <w:pStyle w:val="a5"/>
              <w:rPr>
                <w:rFonts w:ascii="Arial" w:hAnsi="Arial" w:cs="Arial"/>
                <w:sz w:val="16"/>
                <w:szCs w:val="16"/>
              </w:rPr>
            </w:pPr>
          </w:p>
        </w:tc>
        <w:tc>
          <w:tcPr>
            <w:tcW w:w="1559" w:type="dxa"/>
            <w:hideMark/>
          </w:tcPr>
          <w:p w14:paraId="2B28956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4EF91C5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45C1E43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3A5DEACD" w14:textId="77777777" w:rsidR="005C4D20" w:rsidRPr="00723289" w:rsidRDefault="005C4D20" w:rsidP="005C4D20">
            <w:pPr>
              <w:pStyle w:val="a5"/>
              <w:rPr>
                <w:rFonts w:ascii="Arial" w:hAnsi="Arial" w:cs="Arial"/>
                <w:sz w:val="16"/>
                <w:szCs w:val="16"/>
              </w:rPr>
            </w:pPr>
          </w:p>
        </w:tc>
        <w:tc>
          <w:tcPr>
            <w:tcW w:w="1560" w:type="dxa"/>
            <w:vMerge/>
            <w:hideMark/>
          </w:tcPr>
          <w:p w14:paraId="400590DE" w14:textId="77777777" w:rsidR="005C4D20" w:rsidRPr="00723289" w:rsidRDefault="005C4D20" w:rsidP="005C4D20">
            <w:pPr>
              <w:pStyle w:val="a5"/>
              <w:rPr>
                <w:rFonts w:ascii="Arial" w:hAnsi="Arial" w:cs="Arial"/>
                <w:sz w:val="16"/>
                <w:szCs w:val="16"/>
              </w:rPr>
            </w:pPr>
          </w:p>
        </w:tc>
        <w:tc>
          <w:tcPr>
            <w:tcW w:w="1099" w:type="dxa"/>
            <w:vMerge/>
            <w:hideMark/>
          </w:tcPr>
          <w:p w14:paraId="309358AF" w14:textId="77777777" w:rsidR="005C4D20" w:rsidRPr="00723289" w:rsidRDefault="005C4D20" w:rsidP="005C4D20">
            <w:pPr>
              <w:pStyle w:val="a5"/>
              <w:rPr>
                <w:rFonts w:ascii="Arial" w:hAnsi="Arial" w:cs="Arial"/>
                <w:sz w:val="16"/>
                <w:szCs w:val="16"/>
              </w:rPr>
            </w:pPr>
          </w:p>
        </w:tc>
        <w:tc>
          <w:tcPr>
            <w:tcW w:w="992" w:type="dxa"/>
            <w:vMerge/>
            <w:hideMark/>
          </w:tcPr>
          <w:p w14:paraId="1FBE08B8" w14:textId="77777777" w:rsidR="005C4D20" w:rsidRPr="00723289" w:rsidRDefault="005C4D20" w:rsidP="005C4D20">
            <w:pPr>
              <w:pStyle w:val="a5"/>
              <w:rPr>
                <w:rFonts w:ascii="Arial" w:hAnsi="Arial" w:cs="Arial"/>
                <w:sz w:val="16"/>
                <w:szCs w:val="16"/>
              </w:rPr>
            </w:pPr>
          </w:p>
        </w:tc>
        <w:tc>
          <w:tcPr>
            <w:tcW w:w="993" w:type="dxa"/>
            <w:vMerge/>
            <w:hideMark/>
          </w:tcPr>
          <w:p w14:paraId="586137D6" w14:textId="77777777" w:rsidR="005C4D20" w:rsidRPr="00723289" w:rsidRDefault="005C4D20" w:rsidP="005C4D20">
            <w:pPr>
              <w:pStyle w:val="a5"/>
              <w:rPr>
                <w:rFonts w:ascii="Arial" w:hAnsi="Arial" w:cs="Arial"/>
                <w:sz w:val="16"/>
                <w:szCs w:val="16"/>
              </w:rPr>
            </w:pPr>
          </w:p>
        </w:tc>
        <w:tc>
          <w:tcPr>
            <w:tcW w:w="850" w:type="dxa"/>
            <w:vMerge/>
            <w:hideMark/>
          </w:tcPr>
          <w:p w14:paraId="24A7E10A" w14:textId="77777777" w:rsidR="005C4D20" w:rsidRPr="00723289" w:rsidRDefault="005C4D20" w:rsidP="005C4D20">
            <w:pPr>
              <w:pStyle w:val="a5"/>
              <w:rPr>
                <w:rFonts w:ascii="Arial" w:hAnsi="Arial" w:cs="Arial"/>
                <w:sz w:val="16"/>
                <w:szCs w:val="16"/>
              </w:rPr>
            </w:pPr>
          </w:p>
        </w:tc>
      </w:tr>
      <w:tr w:rsidR="00723289" w:rsidRPr="00723289" w14:paraId="0CCBD336" w14:textId="77777777" w:rsidTr="003312AE">
        <w:trPr>
          <w:trHeight w:val="1068"/>
        </w:trPr>
        <w:tc>
          <w:tcPr>
            <w:tcW w:w="851" w:type="dxa"/>
            <w:vMerge w:val="restart"/>
            <w:noWrap/>
            <w:hideMark/>
          </w:tcPr>
          <w:p w14:paraId="24B4FC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4.1.1.4</w:t>
            </w:r>
          </w:p>
        </w:tc>
        <w:tc>
          <w:tcPr>
            <w:tcW w:w="1972" w:type="dxa"/>
            <w:vMerge w:val="restart"/>
            <w:hideMark/>
          </w:tcPr>
          <w:p w14:paraId="4E58F58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Накладная на отпуск материальных ценностей на сторону (ф. 0510458)</w:t>
            </w:r>
          </w:p>
        </w:tc>
        <w:tc>
          <w:tcPr>
            <w:tcW w:w="1288" w:type="dxa"/>
            <w:vMerge w:val="restart"/>
            <w:hideMark/>
          </w:tcPr>
          <w:p w14:paraId="45CF400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который является сотрудником структурного подразделения-отправителя</w:t>
            </w:r>
          </w:p>
        </w:tc>
        <w:tc>
          <w:tcPr>
            <w:tcW w:w="1559" w:type="dxa"/>
            <w:hideMark/>
          </w:tcPr>
          <w:p w14:paraId="3AD881D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отпускающее материальные ценности</w:t>
            </w:r>
          </w:p>
        </w:tc>
        <w:tc>
          <w:tcPr>
            <w:tcW w:w="1701" w:type="dxa"/>
            <w:noWrap/>
            <w:hideMark/>
          </w:tcPr>
          <w:p w14:paraId="1EFB11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0D6165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отпуска материальных ценностей </w:t>
            </w:r>
          </w:p>
        </w:tc>
        <w:tc>
          <w:tcPr>
            <w:tcW w:w="1593" w:type="dxa"/>
            <w:vMerge w:val="restart"/>
            <w:hideMark/>
          </w:tcPr>
          <w:p w14:paraId="5023131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6CA0483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C00927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vMerge w:val="restart"/>
            <w:hideMark/>
          </w:tcPr>
          <w:p w14:paraId="1D00E47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464A346D"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vMerge w:val="restart"/>
            <w:hideMark/>
          </w:tcPr>
          <w:p w14:paraId="27CA091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68F4477C" w14:textId="77777777" w:rsidTr="003312AE">
        <w:trPr>
          <w:trHeight w:val="983"/>
        </w:trPr>
        <w:tc>
          <w:tcPr>
            <w:tcW w:w="851" w:type="dxa"/>
            <w:vMerge/>
            <w:hideMark/>
          </w:tcPr>
          <w:p w14:paraId="02726AE7" w14:textId="77777777" w:rsidR="005C4D20" w:rsidRPr="00723289" w:rsidRDefault="005C4D20" w:rsidP="005C4D20">
            <w:pPr>
              <w:pStyle w:val="a5"/>
              <w:rPr>
                <w:rFonts w:ascii="Arial" w:hAnsi="Arial" w:cs="Arial"/>
                <w:sz w:val="16"/>
                <w:szCs w:val="16"/>
              </w:rPr>
            </w:pPr>
          </w:p>
        </w:tc>
        <w:tc>
          <w:tcPr>
            <w:tcW w:w="1972" w:type="dxa"/>
            <w:vMerge/>
            <w:hideMark/>
          </w:tcPr>
          <w:p w14:paraId="7A7BE0CD" w14:textId="77777777" w:rsidR="005C4D20" w:rsidRPr="00723289" w:rsidRDefault="005C4D20" w:rsidP="005C4D20">
            <w:pPr>
              <w:pStyle w:val="a5"/>
              <w:rPr>
                <w:rFonts w:ascii="Arial" w:hAnsi="Arial" w:cs="Arial"/>
                <w:sz w:val="16"/>
                <w:szCs w:val="16"/>
              </w:rPr>
            </w:pPr>
          </w:p>
        </w:tc>
        <w:tc>
          <w:tcPr>
            <w:tcW w:w="1288" w:type="dxa"/>
            <w:vMerge/>
            <w:hideMark/>
          </w:tcPr>
          <w:p w14:paraId="7D6C2436" w14:textId="77777777" w:rsidR="005C4D20" w:rsidRPr="00723289" w:rsidRDefault="005C4D20" w:rsidP="005C4D20">
            <w:pPr>
              <w:pStyle w:val="a5"/>
              <w:rPr>
                <w:rFonts w:ascii="Arial" w:hAnsi="Arial" w:cs="Arial"/>
                <w:sz w:val="16"/>
                <w:szCs w:val="16"/>
              </w:rPr>
            </w:pPr>
          </w:p>
        </w:tc>
        <w:tc>
          <w:tcPr>
            <w:tcW w:w="1559" w:type="dxa"/>
            <w:hideMark/>
          </w:tcPr>
          <w:p w14:paraId="38B6399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Лицо, получающее материальные ценности (подпись)</w:t>
            </w:r>
          </w:p>
        </w:tc>
        <w:tc>
          <w:tcPr>
            <w:tcW w:w="1701" w:type="dxa"/>
            <w:hideMark/>
          </w:tcPr>
          <w:p w14:paraId="41CCD1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983FA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получения материальных ценностей </w:t>
            </w:r>
          </w:p>
        </w:tc>
        <w:tc>
          <w:tcPr>
            <w:tcW w:w="1593" w:type="dxa"/>
            <w:vMerge/>
            <w:hideMark/>
          </w:tcPr>
          <w:p w14:paraId="072E35E8" w14:textId="77777777" w:rsidR="005C4D20" w:rsidRPr="00723289" w:rsidRDefault="005C4D20" w:rsidP="005C4D20">
            <w:pPr>
              <w:pStyle w:val="a5"/>
              <w:rPr>
                <w:rFonts w:ascii="Arial" w:hAnsi="Arial" w:cs="Arial"/>
                <w:sz w:val="16"/>
                <w:szCs w:val="16"/>
              </w:rPr>
            </w:pPr>
          </w:p>
        </w:tc>
        <w:tc>
          <w:tcPr>
            <w:tcW w:w="1560" w:type="dxa"/>
            <w:vMerge/>
            <w:hideMark/>
          </w:tcPr>
          <w:p w14:paraId="12D6AF3F" w14:textId="77777777" w:rsidR="005C4D20" w:rsidRPr="00723289" w:rsidRDefault="005C4D20" w:rsidP="005C4D20">
            <w:pPr>
              <w:pStyle w:val="a5"/>
              <w:rPr>
                <w:rFonts w:ascii="Arial" w:hAnsi="Arial" w:cs="Arial"/>
                <w:sz w:val="16"/>
                <w:szCs w:val="16"/>
              </w:rPr>
            </w:pPr>
          </w:p>
        </w:tc>
        <w:tc>
          <w:tcPr>
            <w:tcW w:w="1099" w:type="dxa"/>
            <w:vMerge/>
            <w:hideMark/>
          </w:tcPr>
          <w:p w14:paraId="510DAC92" w14:textId="77777777" w:rsidR="005C4D20" w:rsidRPr="00723289" w:rsidRDefault="005C4D20" w:rsidP="005C4D20">
            <w:pPr>
              <w:pStyle w:val="a5"/>
              <w:rPr>
                <w:rFonts w:ascii="Arial" w:hAnsi="Arial" w:cs="Arial"/>
                <w:sz w:val="16"/>
                <w:szCs w:val="16"/>
              </w:rPr>
            </w:pPr>
          </w:p>
        </w:tc>
        <w:tc>
          <w:tcPr>
            <w:tcW w:w="992" w:type="dxa"/>
            <w:vMerge/>
            <w:hideMark/>
          </w:tcPr>
          <w:p w14:paraId="14A24F15" w14:textId="77777777" w:rsidR="005C4D20" w:rsidRPr="00723289" w:rsidRDefault="005C4D20" w:rsidP="005C4D20">
            <w:pPr>
              <w:pStyle w:val="a5"/>
              <w:rPr>
                <w:rFonts w:ascii="Arial" w:hAnsi="Arial" w:cs="Arial"/>
                <w:sz w:val="16"/>
                <w:szCs w:val="16"/>
              </w:rPr>
            </w:pPr>
          </w:p>
        </w:tc>
        <w:tc>
          <w:tcPr>
            <w:tcW w:w="993" w:type="dxa"/>
            <w:vMerge/>
            <w:hideMark/>
          </w:tcPr>
          <w:p w14:paraId="31C09DA4" w14:textId="77777777" w:rsidR="005C4D20" w:rsidRPr="00723289" w:rsidRDefault="005C4D20" w:rsidP="005C4D20">
            <w:pPr>
              <w:pStyle w:val="a5"/>
              <w:rPr>
                <w:rFonts w:ascii="Arial" w:hAnsi="Arial" w:cs="Arial"/>
                <w:sz w:val="16"/>
                <w:szCs w:val="16"/>
              </w:rPr>
            </w:pPr>
          </w:p>
        </w:tc>
        <w:tc>
          <w:tcPr>
            <w:tcW w:w="850" w:type="dxa"/>
            <w:vMerge/>
            <w:hideMark/>
          </w:tcPr>
          <w:p w14:paraId="456C5B38" w14:textId="77777777" w:rsidR="005C4D20" w:rsidRPr="00723289" w:rsidRDefault="005C4D20" w:rsidP="005C4D20">
            <w:pPr>
              <w:pStyle w:val="a5"/>
              <w:rPr>
                <w:rFonts w:ascii="Arial" w:hAnsi="Arial" w:cs="Arial"/>
                <w:sz w:val="16"/>
                <w:szCs w:val="16"/>
              </w:rPr>
            </w:pPr>
          </w:p>
        </w:tc>
      </w:tr>
      <w:tr w:rsidR="00723289" w:rsidRPr="00723289" w14:paraId="22665704" w14:textId="77777777" w:rsidTr="003312AE">
        <w:trPr>
          <w:trHeight w:val="1494"/>
        </w:trPr>
        <w:tc>
          <w:tcPr>
            <w:tcW w:w="851" w:type="dxa"/>
            <w:vMerge/>
            <w:hideMark/>
          </w:tcPr>
          <w:p w14:paraId="7E675F92" w14:textId="77777777" w:rsidR="005C4D20" w:rsidRPr="00723289" w:rsidRDefault="005C4D20" w:rsidP="005C4D20">
            <w:pPr>
              <w:pStyle w:val="a5"/>
              <w:rPr>
                <w:rFonts w:ascii="Arial" w:hAnsi="Arial" w:cs="Arial"/>
                <w:sz w:val="16"/>
                <w:szCs w:val="16"/>
              </w:rPr>
            </w:pPr>
          </w:p>
        </w:tc>
        <w:tc>
          <w:tcPr>
            <w:tcW w:w="1972" w:type="dxa"/>
            <w:vMerge/>
            <w:hideMark/>
          </w:tcPr>
          <w:p w14:paraId="5ECA6A16" w14:textId="77777777" w:rsidR="005C4D20" w:rsidRPr="00723289" w:rsidRDefault="005C4D20" w:rsidP="005C4D20">
            <w:pPr>
              <w:pStyle w:val="a5"/>
              <w:rPr>
                <w:rFonts w:ascii="Arial" w:hAnsi="Arial" w:cs="Arial"/>
                <w:sz w:val="16"/>
                <w:szCs w:val="16"/>
              </w:rPr>
            </w:pPr>
          </w:p>
        </w:tc>
        <w:tc>
          <w:tcPr>
            <w:tcW w:w="1288" w:type="dxa"/>
            <w:vMerge/>
            <w:hideMark/>
          </w:tcPr>
          <w:p w14:paraId="1654A630" w14:textId="77777777" w:rsidR="005C4D20" w:rsidRPr="00723289" w:rsidRDefault="005C4D20" w:rsidP="005C4D20">
            <w:pPr>
              <w:pStyle w:val="a5"/>
              <w:rPr>
                <w:rFonts w:ascii="Arial" w:hAnsi="Arial" w:cs="Arial"/>
                <w:sz w:val="16"/>
                <w:szCs w:val="16"/>
              </w:rPr>
            </w:pPr>
          </w:p>
        </w:tc>
        <w:tc>
          <w:tcPr>
            <w:tcW w:w="1559" w:type="dxa"/>
            <w:hideMark/>
          </w:tcPr>
          <w:p w14:paraId="48782AE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 сотрудник, ответственный за оформление Накладной (ф. 0510458)</w:t>
            </w:r>
          </w:p>
        </w:tc>
        <w:tc>
          <w:tcPr>
            <w:tcW w:w="1701" w:type="dxa"/>
            <w:hideMark/>
          </w:tcPr>
          <w:p w14:paraId="45127A8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0F306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составления документа </w:t>
            </w:r>
          </w:p>
        </w:tc>
        <w:tc>
          <w:tcPr>
            <w:tcW w:w="1593" w:type="dxa"/>
            <w:vMerge/>
            <w:hideMark/>
          </w:tcPr>
          <w:p w14:paraId="3645847A" w14:textId="77777777" w:rsidR="005C4D20" w:rsidRPr="00723289" w:rsidRDefault="005C4D20" w:rsidP="005C4D20">
            <w:pPr>
              <w:pStyle w:val="a5"/>
              <w:rPr>
                <w:rFonts w:ascii="Arial" w:hAnsi="Arial" w:cs="Arial"/>
                <w:sz w:val="16"/>
                <w:szCs w:val="16"/>
              </w:rPr>
            </w:pPr>
          </w:p>
        </w:tc>
        <w:tc>
          <w:tcPr>
            <w:tcW w:w="1560" w:type="dxa"/>
            <w:vMerge/>
            <w:hideMark/>
          </w:tcPr>
          <w:p w14:paraId="23F80155" w14:textId="77777777" w:rsidR="005C4D20" w:rsidRPr="00723289" w:rsidRDefault="005C4D20" w:rsidP="005C4D20">
            <w:pPr>
              <w:pStyle w:val="a5"/>
              <w:rPr>
                <w:rFonts w:ascii="Arial" w:hAnsi="Arial" w:cs="Arial"/>
                <w:sz w:val="16"/>
                <w:szCs w:val="16"/>
              </w:rPr>
            </w:pPr>
          </w:p>
        </w:tc>
        <w:tc>
          <w:tcPr>
            <w:tcW w:w="1099" w:type="dxa"/>
            <w:vMerge/>
            <w:hideMark/>
          </w:tcPr>
          <w:p w14:paraId="7C57D884" w14:textId="77777777" w:rsidR="005C4D20" w:rsidRPr="00723289" w:rsidRDefault="005C4D20" w:rsidP="005C4D20">
            <w:pPr>
              <w:pStyle w:val="a5"/>
              <w:rPr>
                <w:rFonts w:ascii="Arial" w:hAnsi="Arial" w:cs="Arial"/>
                <w:sz w:val="16"/>
                <w:szCs w:val="16"/>
              </w:rPr>
            </w:pPr>
          </w:p>
        </w:tc>
        <w:tc>
          <w:tcPr>
            <w:tcW w:w="992" w:type="dxa"/>
            <w:vMerge/>
            <w:hideMark/>
          </w:tcPr>
          <w:p w14:paraId="511A3A76" w14:textId="77777777" w:rsidR="005C4D20" w:rsidRPr="00723289" w:rsidRDefault="005C4D20" w:rsidP="005C4D20">
            <w:pPr>
              <w:pStyle w:val="a5"/>
              <w:rPr>
                <w:rFonts w:ascii="Arial" w:hAnsi="Arial" w:cs="Arial"/>
                <w:sz w:val="16"/>
                <w:szCs w:val="16"/>
              </w:rPr>
            </w:pPr>
          </w:p>
        </w:tc>
        <w:tc>
          <w:tcPr>
            <w:tcW w:w="993" w:type="dxa"/>
            <w:vMerge/>
            <w:hideMark/>
          </w:tcPr>
          <w:p w14:paraId="76419A1B" w14:textId="77777777" w:rsidR="005C4D20" w:rsidRPr="00723289" w:rsidRDefault="005C4D20" w:rsidP="005C4D20">
            <w:pPr>
              <w:pStyle w:val="a5"/>
              <w:rPr>
                <w:rFonts w:ascii="Arial" w:hAnsi="Arial" w:cs="Arial"/>
                <w:sz w:val="16"/>
                <w:szCs w:val="16"/>
              </w:rPr>
            </w:pPr>
          </w:p>
        </w:tc>
        <w:tc>
          <w:tcPr>
            <w:tcW w:w="850" w:type="dxa"/>
            <w:vMerge/>
            <w:hideMark/>
          </w:tcPr>
          <w:p w14:paraId="4DC1E476" w14:textId="77777777" w:rsidR="005C4D20" w:rsidRPr="00723289" w:rsidRDefault="005C4D20" w:rsidP="005C4D20">
            <w:pPr>
              <w:pStyle w:val="a5"/>
              <w:rPr>
                <w:rFonts w:ascii="Arial" w:hAnsi="Arial" w:cs="Arial"/>
                <w:sz w:val="16"/>
                <w:szCs w:val="16"/>
              </w:rPr>
            </w:pPr>
          </w:p>
        </w:tc>
      </w:tr>
      <w:tr w:rsidR="00723289" w:rsidRPr="00723289" w14:paraId="21709AA0" w14:textId="77777777" w:rsidTr="003312AE">
        <w:trPr>
          <w:trHeight w:val="560"/>
        </w:trPr>
        <w:tc>
          <w:tcPr>
            <w:tcW w:w="851" w:type="dxa"/>
            <w:vMerge/>
            <w:hideMark/>
          </w:tcPr>
          <w:p w14:paraId="4B24E741" w14:textId="77777777" w:rsidR="005C4D20" w:rsidRPr="00723289" w:rsidRDefault="005C4D20" w:rsidP="005C4D20">
            <w:pPr>
              <w:pStyle w:val="a5"/>
              <w:rPr>
                <w:rFonts w:ascii="Arial" w:hAnsi="Arial" w:cs="Arial"/>
                <w:sz w:val="16"/>
                <w:szCs w:val="16"/>
              </w:rPr>
            </w:pPr>
          </w:p>
        </w:tc>
        <w:tc>
          <w:tcPr>
            <w:tcW w:w="1972" w:type="dxa"/>
            <w:vMerge/>
            <w:hideMark/>
          </w:tcPr>
          <w:p w14:paraId="61C8884C" w14:textId="77777777" w:rsidR="005C4D20" w:rsidRPr="00723289" w:rsidRDefault="005C4D20" w:rsidP="005C4D20">
            <w:pPr>
              <w:pStyle w:val="a5"/>
              <w:rPr>
                <w:rFonts w:ascii="Arial" w:hAnsi="Arial" w:cs="Arial"/>
                <w:sz w:val="16"/>
                <w:szCs w:val="16"/>
              </w:rPr>
            </w:pPr>
          </w:p>
        </w:tc>
        <w:tc>
          <w:tcPr>
            <w:tcW w:w="1288" w:type="dxa"/>
            <w:vMerge/>
            <w:hideMark/>
          </w:tcPr>
          <w:p w14:paraId="6521A3B9" w14:textId="77777777" w:rsidR="005C4D20" w:rsidRPr="00723289" w:rsidRDefault="005C4D20" w:rsidP="005C4D20">
            <w:pPr>
              <w:pStyle w:val="a5"/>
              <w:rPr>
                <w:rFonts w:ascii="Arial" w:hAnsi="Arial" w:cs="Arial"/>
                <w:sz w:val="16"/>
                <w:szCs w:val="16"/>
              </w:rPr>
            </w:pPr>
          </w:p>
        </w:tc>
        <w:tc>
          <w:tcPr>
            <w:tcW w:w="1559" w:type="dxa"/>
            <w:hideMark/>
          </w:tcPr>
          <w:p w14:paraId="5692E16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5BDED7A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F051A3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оформления документа</w:t>
            </w:r>
          </w:p>
        </w:tc>
        <w:tc>
          <w:tcPr>
            <w:tcW w:w="1593" w:type="dxa"/>
            <w:vMerge/>
            <w:hideMark/>
          </w:tcPr>
          <w:p w14:paraId="51CA4D19" w14:textId="77777777" w:rsidR="005C4D20" w:rsidRPr="00723289" w:rsidRDefault="005C4D20" w:rsidP="005C4D20">
            <w:pPr>
              <w:pStyle w:val="a5"/>
              <w:rPr>
                <w:rFonts w:ascii="Arial" w:hAnsi="Arial" w:cs="Arial"/>
                <w:sz w:val="16"/>
                <w:szCs w:val="16"/>
              </w:rPr>
            </w:pPr>
          </w:p>
        </w:tc>
        <w:tc>
          <w:tcPr>
            <w:tcW w:w="1560" w:type="dxa"/>
            <w:vMerge/>
            <w:hideMark/>
          </w:tcPr>
          <w:p w14:paraId="58FC919F" w14:textId="77777777" w:rsidR="005C4D20" w:rsidRPr="00723289" w:rsidRDefault="005C4D20" w:rsidP="005C4D20">
            <w:pPr>
              <w:pStyle w:val="a5"/>
              <w:rPr>
                <w:rFonts w:ascii="Arial" w:hAnsi="Arial" w:cs="Arial"/>
                <w:sz w:val="16"/>
                <w:szCs w:val="16"/>
              </w:rPr>
            </w:pPr>
          </w:p>
        </w:tc>
        <w:tc>
          <w:tcPr>
            <w:tcW w:w="1099" w:type="dxa"/>
            <w:vMerge/>
            <w:hideMark/>
          </w:tcPr>
          <w:p w14:paraId="6C6B5CEC" w14:textId="77777777" w:rsidR="005C4D20" w:rsidRPr="00723289" w:rsidRDefault="005C4D20" w:rsidP="005C4D20">
            <w:pPr>
              <w:pStyle w:val="a5"/>
              <w:rPr>
                <w:rFonts w:ascii="Arial" w:hAnsi="Arial" w:cs="Arial"/>
                <w:sz w:val="16"/>
                <w:szCs w:val="16"/>
              </w:rPr>
            </w:pPr>
          </w:p>
        </w:tc>
        <w:tc>
          <w:tcPr>
            <w:tcW w:w="992" w:type="dxa"/>
            <w:vMerge/>
            <w:hideMark/>
          </w:tcPr>
          <w:p w14:paraId="6DD8B39B" w14:textId="77777777" w:rsidR="005C4D20" w:rsidRPr="00723289" w:rsidRDefault="005C4D20" w:rsidP="005C4D20">
            <w:pPr>
              <w:pStyle w:val="a5"/>
              <w:rPr>
                <w:rFonts w:ascii="Arial" w:hAnsi="Arial" w:cs="Arial"/>
                <w:sz w:val="16"/>
                <w:szCs w:val="16"/>
              </w:rPr>
            </w:pPr>
          </w:p>
        </w:tc>
        <w:tc>
          <w:tcPr>
            <w:tcW w:w="993" w:type="dxa"/>
            <w:vMerge/>
            <w:hideMark/>
          </w:tcPr>
          <w:p w14:paraId="2D6F347A" w14:textId="77777777" w:rsidR="005C4D20" w:rsidRPr="00723289" w:rsidRDefault="005C4D20" w:rsidP="005C4D20">
            <w:pPr>
              <w:pStyle w:val="a5"/>
              <w:rPr>
                <w:rFonts w:ascii="Arial" w:hAnsi="Arial" w:cs="Arial"/>
                <w:sz w:val="16"/>
                <w:szCs w:val="16"/>
              </w:rPr>
            </w:pPr>
          </w:p>
        </w:tc>
        <w:tc>
          <w:tcPr>
            <w:tcW w:w="850" w:type="dxa"/>
            <w:vMerge/>
            <w:hideMark/>
          </w:tcPr>
          <w:p w14:paraId="1E3CE6D7" w14:textId="77777777" w:rsidR="005C4D20" w:rsidRPr="00723289" w:rsidRDefault="005C4D20" w:rsidP="005C4D20">
            <w:pPr>
              <w:pStyle w:val="a5"/>
              <w:rPr>
                <w:rFonts w:ascii="Arial" w:hAnsi="Arial" w:cs="Arial"/>
                <w:sz w:val="16"/>
                <w:szCs w:val="16"/>
              </w:rPr>
            </w:pPr>
          </w:p>
        </w:tc>
      </w:tr>
      <w:tr w:rsidR="00723289" w:rsidRPr="00723289" w14:paraId="63CDE4E4" w14:textId="77777777" w:rsidTr="003312AE">
        <w:trPr>
          <w:trHeight w:val="3640"/>
        </w:trPr>
        <w:tc>
          <w:tcPr>
            <w:tcW w:w="851" w:type="dxa"/>
            <w:noWrap/>
            <w:hideMark/>
          </w:tcPr>
          <w:p w14:paraId="77E8C1C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4.1.1.5</w:t>
            </w:r>
          </w:p>
        </w:tc>
        <w:tc>
          <w:tcPr>
            <w:tcW w:w="1972" w:type="dxa"/>
            <w:hideMark/>
          </w:tcPr>
          <w:p w14:paraId="375E6D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Протокол (решение) комиссии по поступлению и выбытию активов о справедливой стоимости арендных платежей (сроке полезного использования) по неунифицированной форме</w:t>
            </w:r>
          </w:p>
        </w:tc>
        <w:tc>
          <w:tcPr>
            <w:tcW w:w="1288" w:type="dxa"/>
            <w:hideMark/>
          </w:tcPr>
          <w:p w14:paraId="3CA12D1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активов</w:t>
            </w:r>
          </w:p>
        </w:tc>
        <w:tc>
          <w:tcPr>
            <w:tcW w:w="1559" w:type="dxa"/>
            <w:hideMark/>
          </w:tcPr>
          <w:p w14:paraId="0E4B45D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отпускающее материальные ценности</w:t>
            </w:r>
          </w:p>
        </w:tc>
        <w:tc>
          <w:tcPr>
            <w:tcW w:w="1701" w:type="dxa"/>
            <w:noWrap/>
            <w:hideMark/>
          </w:tcPr>
          <w:p w14:paraId="78C2057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46589C5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Ежегодно на день заключения договора аренды </w:t>
            </w:r>
          </w:p>
        </w:tc>
        <w:tc>
          <w:tcPr>
            <w:tcW w:w="1593" w:type="dxa"/>
            <w:hideMark/>
          </w:tcPr>
          <w:p w14:paraId="5071B37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noWrap/>
            <w:hideMark/>
          </w:tcPr>
          <w:p w14:paraId="34FE55C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1C2DE86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hideMark/>
          </w:tcPr>
          <w:p w14:paraId="283945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382C4566"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156F24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5C4D20" w:rsidRPr="00723289" w14:paraId="7255ACB1" w14:textId="77777777" w:rsidTr="003312AE">
        <w:trPr>
          <w:trHeight w:val="280"/>
        </w:trPr>
        <w:tc>
          <w:tcPr>
            <w:tcW w:w="16159" w:type="dxa"/>
            <w:gridSpan w:val="12"/>
            <w:noWrap/>
            <w:hideMark/>
          </w:tcPr>
          <w:p w14:paraId="6CD2E98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4.1.2 По договорам безвозмездного пользования (кроме земельных участков, прочего имущества, полученных от органов государственной власти, государственных (муниципальных) учреждений</w:t>
            </w:r>
          </w:p>
        </w:tc>
      </w:tr>
      <w:tr w:rsidR="00723289" w:rsidRPr="00723289" w14:paraId="1A670093" w14:textId="77777777" w:rsidTr="003312AE">
        <w:trPr>
          <w:trHeight w:val="1120"/>
        </w:trPr>
        <w:tc>
          <w:tcPr>
            <w:tcW w:w="851" w:type="dxa"/>
            <w:vMerge w:val="restart"/>
            <w:noWrap/>
            <w:hideMark/>
          </w:tcPr>
          <w:p w14:paraId="5BCEFB9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4.1.2.1</w:t>
            </w:r>
          </w:p>
        </w:tc>
        <w:tc>
          <w:tcPr>
            <w:tcW w:w="1972" w:type="dxa"/>
            <w:vMerge w:val="restart"/>
            <w:hideMark/>
          </w:tcPr>
          <w:p w14:paraId="2E976C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Акта о приеме-передаче имущества в безвозмездное пользование по неунифицированной форме</w:t>
            </w:r>
          </w:p>
        </w:tc>
        <w:tc>
          <w:tcPr>
            <w:tcW w:w="1288" w:type="dxa"/>
            <w:vMerge w:val="restart"/>
            <w:hideMark/>
          </w:tcPr>
          <w:p w14:paraId="022A93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3659A75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передающей стороны</w:t>
            </w:r>
          </w:p>
        </w:tc>
        <w:tc>
          <w:tcPr>
            <w:tcW w:w="1701" w:type="dxa"/>
            <w:noWrap/>
            <w:hideMark/>
          </w:tcPr>
          <w:p w14:paraId="28762B4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5866E56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приемки имущества в пользование/ прекращение права </w:t>
            </w:r>
            <w:proofErr w:type="spellStart"/>
            <w:r w:rsidRPr="00723289">
              <w:rPr>
                <w:rFonts w:ascii="Arial" w:hAnsi="Arial" w:cs="Arial"/>
                <w:sz w:val="16"/>
                <w:szCs w:val="16"/>
              </w:rPr>
              <w:t>польщования</w:t>
            </w:r>
            <w:proofErr w:type="spellEnd"/>
          </w:p>
        </w:tc>
        <w:tc>
          <w:tcPr>
            <w:tcW w:w="1593" w:type="dxa"/>
            <w:vMerge w:val="restart"/>
            <w:hideMark/>
          </w:tcPr>
          <w:p w14:paraId="7E7BC3D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6D14C8A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5162755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vMerge w:val="restart"/>
            <w:hideMark/>
          </w:tcPr>
          <w:p w14:paraId="493BD61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1790B0CF"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vMerge w:val="restart"/>
            <w:hideMark/>
          </w:tcPr>
          <w:p w14:paraId="24DBAC2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7E5E870F" w14:textId="77777777" w:rsidTr="003312AE">
        <w:trPr>
          <w:trHeight w:val="1439"/>
        </w:trPr>
        <w:tc>
          <w:tcPr>
            <w:tcW w:w="851" w:type="dxa"/>
            <w:vMerge/>
            <w:hideMark/>
          </w:tcPr>
          <w:p w14:paraId="7C8DBCAC" w14:textId="77777777" w:rsidR="005C4D20" w:rsidRPr="00723289" w:rsidRDefault="005C4D20" w:rsidP="005C4D20">
            <w:pPr>
              <w:pStyle w:val="a5"/>
              <w:rPr>
                <w:rFonts w:ascii="Arial" w:hAnsi="Arial" w:cs="Arial"/>
                <w:sz w:val="16"/>
                <w:szCs w:val="16"/>
              </w:rPr>
            </w:pPr>
          </w:p>
        </w:tc>
        <w:tc>
          <w:tcPr>
            <w:tcW w:w="1972" w:type="dxa"/>
            <w:vMerge/>
            <w:hideMark/>
          </w:tcPr>
          <w:p w14:paraId="648C184E" w14:textId="77777777" w:rsidR="005C4D20" w:rsidRPr="00723289" w:rsidRDefault="005C4D20" w:rsidP="005C4D20">
            <w:pPr>
              <w:pStyle w:val="a5"/>
              <w:rPr>
                <w:rFonts w:ascii="Arial" w:hAnsi="Arial" w:cs="Arial"/>
                <w:sz w:val="16"/>
                <w:szCs w:val="16"/>
              </w:rPr>
            </w:pPr>
          </w:p>
        </w:tc>
        <w:tc>
          <w:tcPr>
            <w:tcW w:w="1288" w:type="dxa"/>
            <w:vMerge/>
            <w:hideMark/>
          </w:tcPr>
          <w:p w14:paraId="6D8D520F" w14:textId="77777777" w:rsidR="005C4D20" w:rsidRPr="00723289" w:rsidRDefault="005C4D20" w:rsidP="005C4D20">
            <w:pPr>
              <w:pStyle w:val="a5"/>
              <w:rPr>
                <w:rFonts w:ascii="Arial" w:hAnsi="Arial" w:cs="Arial"/>
                <w:sz w:val="16"/>
                <w:szCs w:val="16"/>
              </w:rPr>
            </w:pPr>
          </w:p>
        </w:tc>
        <w:tc>
          <w:tcPr>
            <w:tcW w:w="1559" w:type="dxa"/>
            <w:hideMark/>
          </w:tcPr>
          <w:p w14:paraId="6191EE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Члены </w:t>
            </w:r>
            <w:proofErr w:type="spellStart"/>
            <w:r w:rsidRPr="00723289">
              <w:rPr>
                <w:rFonts w:ascii="Arial" w:hAnsi="Arial" w:cs="Arial"/>
                <w:sz w:val="16"/>
                <w:szCs w:val="16"/>
              </w:rPr>
              <w:t>комисси</w:t>
            </w:r>
            <w:proofErr w:type="spellEnd"/>
            <w:r w:rsidRPr="00723289">
              <w:rPr>
                <w:rFonts w:ascii="Arial" w:hAnsi="Arial" w:cs="Arial"/>
                <w:sz w:val="16"/>
                <w:szCs w:val="16"/>
              </w:rPr>
              <w:t xml:space="preserve"> по поступлению и выбытию нефинансовых активов принимающей стороны</w:t>
            </w:r>
          </w:p>
        </w:tc>
        <w:tc>
          <w:tcPr>
            <w:tcW w:w="1701" w:type="dxa"/>
            <w:noWrap/>
            <w:hideMark/>
          </w:tcPr>
          <w:p w14:paraId="367B6C2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37F1D93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составления</w:t>
            </w:r>
          </w:p>
        </w:tc>
        <w:tc>
          <w:tcPr>
            <w:tcW w:w="1593" w:type="dxa"/>
            <w:vMerge/>
            <w:hideMark/>
          </w:tcPr>
          <w:p w14:paraId="54269E72" w14:textId="77777777" w:rsidR="005C4D20" w:rsidRPr="00723289" w:rsidRDefault="005C4D20" w:rsidP="005C4D20">
            <w:pPr>
              <w:pStyle w:val="a5"/>
              <w:rPr>
                <w:rFonts w:ascii="Arial" w:hAnsi="Arial" w:cs="Arial"/>
                <w:sz w:val="16"/>
                <w:szCs w:val="16"/>
              </w:rPr>
            </w:pPr>
          </w:p>
        </w:tc>
        <w:tc>
          <w:tcPr>
            <w:tcW w:w="1560" w:type="dxa"/>
            <w:vMerge/>
            <w:hideMark/>
          </w:tcPr>
          <w:p w14:paraId="68994D3C" w14:textId="77777777" w:rsidR="005C4D20" w:rsidRPr="00723289" w:rsidRDefault="005C4D20" w:rsidP="005C4D20">
            <w:pPr>
              <w:pStyle w:val="a5"/>
              <w:rPr>
                <w:rFonts w:ascii="Arial" w:hAnsi="Arial" w:cs="Arial"/>
                <w:sz w:val="16"/>
                <w:szCs w:val="16"/>
              </w:rPr>
            </w:pPr>
          </w:p>
        </w:tc>
        <w:tc>
          <w:tcPr>
            <w:tcW w:w="1099" w:type="dxa"/>
            <w:vMerge/>
            <w:hideMark/>
          </w:tcPr>
          <w:p w14:paraId="5C34DE1F" w14:textId="77777777" w:rsidR="005C4D20" w:rsidRPr="00723289" w:rsidRDefault="005C4D20" w:rsidP="005C4D20">
            <w:pPr>
              <w:pStyle w:val="a5"/>
              <w:rPr>
                <w:rFonts w:ascii="Arial" w:hAnsi="Arial" w:cs="Arial"/>
                <w:sz w:val="16"/>
                <w:szCs w:val="16"/>
              </w:rPr>
            </w:pPr>
          </w:p>
        </w:tc>
        <w:tc>
          <w:tcPr>
            <w:tcW w:w="992" w:type="dxa"/>
            <w:vMerge/>
            <w:hideMark/>
          </w:tcPr>
          <w:p w14:paraId="733A379B" w14:textId="77777777" w:rsidR="005C4D20" w:rsidRPr="00723289" w:rsidRDefault="005C4D20" w:rsidP="005C4D20">
            <w:pPr>
              <w:pStyle w:val="a5"/>
              <w:rPr>
                <w:rFonts w:ascii="Arial" w:hAnsi="Arial" w:cs="Arial"/>
                <w:sz w:val="16"/>
                <w:szCs w:val="16"/>
              </w:rPr>
            </w:pPr>
          </w:p>
        </w:tc>
        <w:tc>
          <w:tcPr>
            <w:tcW w:w="993" w:type="dxa"/>
            <w:vMerge/>
            <w:hideMark/>
          </w:tcPr>
          <w:p w14:paraId="1B74282D" w14:textId="77777777" w:rsidR="005C4D20" w:rsidRPr="00723289" w:rsidRDefault="005C4D20" w:rsidP="005C4D20">
            <w:pPr>
              <w:pStyle w:val="a5"/>
              <w:rPr>
                <w:rFonts w:ascii="Arial" w:hAnsi="Arial" w:cs="Arial"/>
                <w:sz w:val="16"/>
                <w:szCs w:val="16"/>
              </w:rPr>
            </w:pPr>
          </w:p>
        </w:tc>
        <w:tc>
          <w:tcPr>
            <w:tcW w:w="850" w:type="dxa"/>
            <w:vMerge/>
            <w:hideMark/>
          </w:tcPr>
          <w:p w14:paraId="52360B5B" w14:textId="77777777" w:rsidR="005C4D20" w:rsidRPr="00723289" w:rsidRDefault="005C4D20" w:rsidP="005C4D20">
            <w:pPr>
              <w:pStyle w:val="a5"/>
              <w:rPr>
                <w:rFonts w:ascii="Arial" w:hAnsi="Arial" w:cs="Arial"/>
                <w:sz w:val="16"/>
                <w:szCs w:val="16"/>
              </w:rPr>
            </w:pPr>
          </w:p>
        </w:tc>
      </w:tr>
      <w:tr w:rsidR="00723289" w:rsidRPr="00723289" w14:paraId="372FC547" w14:textId="77777777" w:rsidTr="003312AE">
        <w:trPr>
          <w:trHeight w:val="1247"/>
        </w:trPr>
        <w:tc>
          <w:tcPr>
            <w:tcW w:w="851" w:type="dxa"/>
            <w:vMerge/>
            <w:hideMark/>
          </w:tcPr>
          <w:p w14:paraId="0B7044F6" w14:textId="77777777" w:rsidR="005C4D20" w:rsidRPr="00723289" w:rsidRDefault="005C4D20" w:rsidP="005C4D20">
            <w:pPr>
              <w:pStyle w:val="a5"/>
              <w:rPr>
                <w:rFonts w:ascii="Arial" w:hAnsi="Arial" w:cs="Arial"/>
                <w:sz w:val="16"/>
                <w:szCs w:val="16"/>
              </w:rPr>
            </w:pPr>
          </w:p>
        </w:tc>
        <w:tc>
          <w:tcPr>
            <w:tcW w:w="1972" w:type="dxa"/>
            <w:vMerge/>
            <w:hideMark/>
          </w:tcPr>
          <w:p w14:paraId="6D12443E" w14:textId="77777777" w:rsidR="005C4D20" w:rsidRPr="00723289" w:rsidRDefault="005C4D20" w:rsidP="005C4D20">
            <w:pPr>
              <w:pStyle w:val="a5"/>
              <w:rPr>
                <w:rFonts w:ascii="Arial" w:hAnsi="Arial" w:cs="Arial"/>
                <w:sz w:val="16"/>
                <w:szCs w:val="16"/>
              </w:rPr>
            </w:pPr>
          </w:p>
        </w:tc>
        <w:tc>
          <w:tcPr>
            <w:tcW w:w="1288" w:type="dxa"/>
            <w:vMerge/>
            <w:hideMark/>
          </w:tcPr>
          <w:p w14:paraId="70D0E52C" w14:textId="77777777" w:rsidR="005C4D20" w:rsidRPr="00723289" w:rsidRDefault="005C4D20" w:rsidP="005C4D20">
            <w:pPr>
              <w:pStyle w:val="a5"/>
              <w:rPr>
                <w:rFonts w:ascii="Arial" w:hAnsi="Arial" w:cs="Arial"/>
                <w:sz w:val="16"/>
                <w:szCs w:val="16"/>
              </w:rPr>
            </w:pPr>
          </w:p>
        </w:tc>
        <w:tc>
          <w:tcPr>
            <w:tcW w:w="1559" w:type="dxa"/>
            <w:hideMark/>
          </w:tcPr>
          <w:p w14:paraId="18F4C37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нефинансовых активов</w:t>
            </w:r>
          </w:p>
        </w:tc>
        <w:tc>
          <w:tcPr>
            <w:tcW w:w="1701" w:type="dxa"/>
            <w:noWrap/>
            <w:hideMark/>
          </w:tcPr>
          <w:p w14:paraId="00FC920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747A63B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16514406" w14:textId="77777777" w:rsidR="005C4D20" w:rsidRPr="00723289" w:rsidRDefault="005C4D20" w:rsidP="005C4D20">
            <w:pPr>
              <w:pStyle w:val="a5"/>
              <w:rPr>
                <w:rFonts w:ascii="Arial" w:hAnsi="Arial" w:cs="Arial"/>
                <w:sz w:val="16"/>
                <w:szCs w:val="16"/>
              </w:rPr>
            </w:pPr>
          </w:p>
        </w:tc>
        <w:tc>
          <w:tcPr>
            <w:tcW w:w="1560" w:type="dxa"/>
            <w:vMerge/>
            <w:hideMark/>
          </w:tcPr>
          <w:p w14:paraId="46AB4AA9" w14:textId="77777777" w:rsidR="005C4D20" w:rsidRPr="00723289" w:rsidRDefault="005C4D20" w:rsidP="005C4D20">
            <w:pPr>
              <w:pStyle w:val="a5"/>
              <w:rPr>
                <w:rFonts w:ascii="Arial" w:hAnsi="Arial" w:cs="Arial"/>
                <w:sz w:val="16"/>
                <w:szCs w:val="16"/>
              </w:rPr>
            </w:pPr>
          </w:p>
        </w:tc>
        <w:tc>
          <w:tcPr>
            <w:tcW w:w="1099" w:type="dxa"/>
            <w:vMerge/>
            <w:hideMark/>
          </w:tcPr>
          <w:p w14:paraId="345BFCE1" w14:textId="77777777" w:rsidR="005C4D20" w:rsidRPr="00723289" w:rsidRDefault="005C4D20" w:rsidP="005C4D20">
            <w:pPr>
              <w:pStyle w:val="a5"/>
              <w:rPr>
                <w:rFonts w:ascii="Arial" w:hAnsi="Arial" w:cs="Arial"/>
                <w:sz w:val="16"/>
                <w:szCs w:val="16"/>
              </w:rPr>
            </w:pPr>
          </w:p>
        </w:tc>
        <w:tc>
          <w:tcPr>
            <w:tcW w:w="992" w:type="dxa"/>
            <w:vMerge/>
            <w:hideMark/>
          </w:tcPr>
          <w:p w14:paraId="48010227" w14:textId="77777777" w:rsidR="005C4D20" w:rsidRPr="00723289" w:rsidRDefault="005C4D20" w:rsidP="005C4D20">
            <w:pPr>
              <w:pStyle w:val="a5"/>
              <w:rPr>
                <w:rFonts w:ascii="Arial" w:hAnsi="Arial" w:cs="Arial"/>
                <w:sz w:val="16"/>
                <w:szCs w:val="16"/>
              </w:rPr>
            </w:pPr>
          </w:p>
        </w:tc>
        <w:tc>
          <w:tcPr>
            <w:tcW w:w="993" w:type="dxa"/>
            <w:vMerge/>
            <w:hideMark/>
          </w:tcPr>
          <w:p w14:paraId="69BC77C5" w14:textId="77777777" w:rsidR="005C4D20" w:rsidRPr="00723289" w:rsidRDefault="005C4D20" w:rsidP="005C4D20">
            <w:pPr>
              <w:pStyle w:val="a5"/>
              <w:rPr>
                <w:rFonts w:ascii="Arial" w:hAnsi="Arial" w:cs="Arial"/>
                <w:sz w:val="16"/>
                <w:szCs w:val="16"/>
              </w:rPr>
            </w:pPr>
          </w:p>
        </w:tc>
        <w:tc>
          <w:tcPr>
            <w:tcW w:w="850" w:type="dxa"/>
            <w:vMerge/>
            <w:hideMark/>
          </w:tcPr>
          <w:p w14:paraId="7E4BA617" w14:textId="77777777" w:rsidR="005C4D20" w:rsidRPr="00723289" w:rsidRDefault="005C4D20" w:rsidP="005C4D20">
            <w:pPr>
              <w:pStyle w:val="a5"/>
              <w:rPr>
                <w:rFonts w:ascii="Arial" w:hAnsi="Arial" w:cs="Arial"/>
                <w:sz w:val="16"/>
                <w:szCs w:val="16"/>
              </w:rPr>
            </w:pPr>
          </w:p>
        </w:tc>
      </w:tr>
      <w:tr w:rsidR="00723289" w:rsidRPr="00723289" w14:paraId="09F5997A" w14:textId="77777777" w:rsidTr="003312AE">
        <w:trPr>
          <w:trHeight w:val="840"/>
        </w:trPr>
        <w:tc>
          <w:tcPr>
            <w:tcW w:w="851" w:type="dxa"/>
            <w:vMerge/>
            <w:hideMark/>
          </w:tcPr>
          <w:p w14:paraId="3EB017A0" w14:textId="77777777" w:rsidR="005C4D20" w:rsidRPr="00723289" w:rsidRDefault="005C4D20" w:rsidP="005C4D20">
            <w:pPr>
              <w:pStyle w:val="a5"/>
              <w:rPr>
                <w:rFonts w:ascii="Arial" w:hAnsi="Arial" w:cs="Arial"/>
                <w:sz w:val="16"/>
                <w:szCs w:val="16"/>
              </w:rPr>
            </w:pPr>
          </w:p>
        </w:tc>
        <w:tc>
          <w:tcPr>
            <w:tcW w:w="1972" w:type="dxa"/>
            <w:vMerge/>
            <w:hideMark/>
          </w:tcPr>
          <w:p w14:paraId="04871F02" w14:textId="77777777" w:rsidR="005C4D20" w:rsidRPr="00723289" w:rsidRDefault="005C4D20" w:rsidP="005C4D20">
            <w:pPr>
              <w:pStyle w:val="a5"/>
              <w:rPr>
                <w:rFonts w:ascii="Arial" w:hAnsi="Arial" w:cs="Arial"/>
                <w:sz w:val="16"/>
                <w:szCs w:val="16"/>
              </w:rPr>
            </w:pPr>
          </w:p>
        </w:tc>
        <w:tc>
          <w:tcPr>
            <w:tcW w:w="1288" w:type="dxa"/>
            <w:vMerge/>
            <w:hideMark/>
          </w:tcPr>
          <w:p w14:paraId="4EBD46F3" w14:textId="77777777" w:rsidR="005C4D20" w:rsidRPr="00723289" w:rsidRDefault="005C4D20" w:rsidP="005C4D20">
            <w:pPr>
              <w:pStyle w:val="a5"/>
              <w:rPr>
                <w:rFonts w:ascii="Arial" w:hAnsi="Arial" w:cs="Arial"/>
                <w:sz w:val="16"/>
                <w:szCs w:val="16"/>
              </w:rPr>
            </w:pPr>
          </w:p>
        </w:tc>
        <w:tc>
          <w:tcPr>
            <w:tcW w:w="1559" w:type="dxa"/>
            <w:hideMark/>
          </w:tcPr>
          <w:p w14:paraId="4E57AD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149863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3523D5C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председателем комиссии </w:t>
            </w:r>
          </w:p>
        </w:tc>
        <w:tc>
          <w:tcPr>
            <w:tcW w:w="1593" w:type="dxa"/>
            <w:vMerge/>
            <w:hideMark/>
          </w:tcPr>
          <w:p w14:paraId="3ACC289A" w14:textId="77777777" w:rsidR="005C4D20" w:rsidRPr="00723289" w:rsidRDefault="005C4D20" w:rsidP="005C4D20">
            <w:pPr>
              <w:pStyle w:val="a5"/>
              <w:rPr>
                <w:rFonts w:ascii="Arial" w:hAnsi="Arial" w:cs="Arial"/>
                <w:sz w:val="16"/>
                <w:szCs w:val="16"/>
              </w:rPr>
            </w:pPr>
          </w:p>
        </w:tc>
        <w:tc>
          <w:tcPr>
            <w:tcW w:w="1560" w:type="dxa"/>
            <w:vMerge/>
            <w:hideMark/>
          </w:tcPr>
          <w:p w14:paraId="453E6D78" w14:textId="77777777" w:rsidR="005C4D20" w:rsidRPr="00723289" w:rsidRDefault="005C4D20" w:rsidP="005C4D20">
            <w:pPr>
              <w:pStyle w:val="a5"/>
              <w:rPr>
                <w:rFonts w:ascii="Arial" w:hAnsi="Arial" w:cs="Arial"/>
                <w:sz w:val="16"/>
                <w:szCs w:val="16"/>
              </w:rPr>
            </w:pPr>
          </w:p>
        </w:tc>
        <w:tc>
          <w:tcPr>
            <w:tcW w:w="1099" w:type="dxa"/>
            <w:vMerge/>
            <w:hideMark/>
          </w:tcPr>
          <w:p w14:paraId="06FA600D" w14:textId="77777777" w:rsidR="005C4D20" w:rsidRPr="00723289" w:rsidRDefault="005C4D20" w:rsidP="005C4D20">
            <w:pPr>
              <w:pStyle w:val="a5"/>
              <w:rPr>
                <w:rFonts w:ascii="Arial" w:hAnsi="Arial" w:cs="Arial"/>
                <w:sz w:val="16"/>
                <w:szCs w:val="16"/>
              </w:rPr>
            </w:pPr>
          </w:p>
        </w:tc>
        <w:tc>
          <w:tcPr>
            <w:tcW w:w="992" w:type="dxa"/>
            <w:vMerge/>
            <w:hideMark/>
          </w:tcPr>
          <w:p w14:paraId="4E4382D3" w14:textId="77777777" w:rsidR="005C4D20" w:rsidRPr="00723289" w:rsidRDefault="005C4D20" w:rsidP="005C4D20">
            <w:pPr>
              <w:pStyle w:val="a5"/>
              <w:rPr>
                <w:rFonts w:ascii="Arial" w:hAnsi="Arial" w:cs="Arial"/>
                <w:sz w:val="16"/>
                <w:szCs w:val="16"/>
              </w:rPr>
            </w:pPr>
          </w:p>
        </w:tc>
        <w:tc>
          <w:tcPr>
            <w:tcW w:w="993" w:type="dxa"/>
            <w:vMerge/>
            <w:hideMark/>
          </w:tcPr>
          <w:p w14:paraId="0EFECA06" w14:textId="77777777" w:rsidR="005C4D20" w:rsidRPr="00723289" w:rsidRDefault="005C4D20" w:rsidP="005C4D20">
            <w:pPr>
              <w:pStyle w:val="a5"/>
              <w:rPr>
                <w:rFonts w:ascii="Arial" w:hAnsi="Arial" w:cs="Arial"/>
                <w:sz w:val="16"/>
                <w:szCs w:val="16"/>
              </w:rPr>
            </w:pPr>
          </w:p>
        </w:tc>
        <w:tc>
          <w:tcPr>
            <w:tcW w:w="850" w:type="dxa"/>
            <w:vMerge/>
            <w:hideMark/>
          </w:tcPr>
          <w:p w14:paraId="5F98F4D6" w14:textId="77777777" w:rsidR="005C4D20" w:rsidRPr="00723289" w:rsidRDefault="005C4D20" w:rsidP="005C4D20">
            <w:pPr>
              <w:pStyle w:val="a5"/>
              <w:rPr>
                <w:rFonts w:ascii="Arial" w:hAnsi="Arial" w:cs="Arial"/>
                <w:sz w:val="16"/>
                <w:szCs w:val="16"/>
              </w:rPr>
            </w:pPr>
          </w:p>
        </w:tc>
      </w:tr>
      <w:tr w:rsidR="00723289" w:rsidRPr="00723289" w14:paraId="274372E1" w14:textId="77777777" w:rsidTr="003312AE">
        <w:trPr>
          <w:trHeight w:val="2102"/>
        </w:trPr>
        <w:tc>
          <w:tcPr>
            <w:tcW w:w="851" w:type="dxa"/>
            <w:noWrap/>
            <w:hideMark/>
          </w:tcPr>
          <w:p w14:paraId="2E0D87B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4.1.2.2</w:t>
            </w:r>
          </w:p>
        </w:tc>
        <w:tc>
          <w:tcPr>
            <w:tcW w:w="1972" w:type="dxa"/>
            <w:hideMark/>
          </w:tcPr>
          <w:p w14:paraId="581CE36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Протокол (решение) комиссии по поступлению и выбытию активов о справедливой стоимости арендных платежей (сроке полезного использования) по неунифицированной форме</w:t>
            </w:r>
          </w:p>
        </w:tc>
        <w:tc>
          <w:tcPr>
            <w:tcW w:w="1288" w:type="dxa"/>
            <w:hideMark/>
          </w:tcPr>
          <w:p w14:paraId="674DCC4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активов</w:t>
            </w:r>
          </w:p>
        </w:tc>
        <w:tc>
          <w:tcPr>
            <w:tcW w:w="1559" w:type="dxa"/>
            <w:hideMark/>
          </w:tcPr>
          <w:p w14:paraId="2EA287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отпускающее материальные ценности</w:t>
            </w:r>
          </w:p>
        </w:tc>
        <w:tc>
          <w:tcPr>
            <w:tcW w:w="1701" w:type="dxa"/>
            <w:noWrap/>
            <w:hideMark/>
          </w:tcPr>
          <w:p w14:paraId="2C23CD9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749332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Ежегодно на день заключения договора аренды </w:t>
            </w:r>
          </w:p>
        </w:tc>
        <w:tc>
          <w:tcPr>
            <w:tcW w:w="1593" w:type="dxa"/>
            <w:hideMark/>
          </w:tcPr>
          <w:p w14:paraId="4DF919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noWrap/>
            <w:hideMark/>
          </w:tcPr>
          <w:p w14:paraId="685346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5DC257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hideMark/>
          </w:tcPr>
          <w:p w14:paraId="039782C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668040C3"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614175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3F59DF34" w14:textId="77777777" w:rsidTr="003312AE">
        <w:trPr>
          <w:trHeight w:val="987"/>
        </w:trPr>
        <w:tc>
          <w:tcPr>
            <w:tcW w:w="851" w:type="dxa"/>
            <w:vMerge w:val="restart"/>
            <w:noWrap/>
            <w:hideMark/>
          </w:tcPr>
          <w:p w14:paraId="619ADAC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4.1.2.3</w:t>
            </w:r>
          </w:p>
        </w:tc>
        <w:tc>
          <w:tcPr>
            <w:tcW w:w="1972" w:type="dxa"/>
            <w:vMerge w:val="restart"/>
            <w:hideMark/>
          </w:tcPr>
          <w:p w14:paraId="0CC727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Накладная на отпуск материальных ценностей на сторону (ф. 0510458)</w:t>
            </w:r>
          </w:p>
        </w:tc>
        <w:tc>
          <w:tcPr>
            <w:tcW w:w="1288" w:type="dxa"/>
            <w:vMerge w:val="restart"/>
            <w:hideMark/>
          </w:tcPr>
          <w:p w14:paraId="4F332B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Ответственный исполнитель, который является </w:t>
            </w:r>
            <w:r w:rsidRPr="00723289">
              <w:rPr>
                <w:rFonts w:ascii="Arial" w:hAnsi="Arial" w:cs="Arial"/>
                <w:sz w:val="16"/>
                <w:szCs w:val="16"/>
              </w:rPr>
              <w:lastRenderedPageBreak/>
              <w:t>сотрудником структурного подразделения-отправителя</w:t>
            </w:r>
          </w:p>
        </w:tc>
        <w:tc>
          <w:tcPr>
            <w:tcW w:w="1559" w:type="dxa"/>
            <w:hideMark/>
          </w:tcPr>
          <w:p w14:paraId="792A8CA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Ответственное лицо, отпускающее материальные ценности</w:t>
            </w:r>
          </w:p>
        </w:tc>
        <w:tc>
          <w:tcPr>
            <w:tcW w:w="1701" w:type="dxa"/>
            <w:noWrap/>
            <w:hideMark/>
          </w:tcPr>
          <w:p w14:paraId="7063C2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E3914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отпуска материальных ценностей </w:t>
            </w:r>
          </w:p>
        </w:tc>
        <w:tc>
          <w:tcPr>
            <w:tcW w:w="1593" w:type="dxa"/>
            <w:vMerge w:val="restart"/>
            <w:hideMark/>
          </w:tcPr>
          <w:p w14:paraId="2EC3F5F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2EC0E9F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39DD6B2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vMerge w:val="restart"/>
            <w:hideMark/>
          </w:tcPr>
          <w:p w14:paraId="7E645B4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6B0EC81F"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vMerge w:val="restart"/>
            <w:hideMark/>
          </w:tcPr>
          <w:p w14:paraId="31204D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w:t>
            </w:r>
            <w:r w:rsidRPr="00723289">
              <w:rPr>
                <w:rFonts w:ascii="Arial" w:hAnsi="Arial" w:cs="Arial"/>
                <w:sz w:val="16"/>
                <w:szCs w:val="16"/>
              </w:rPr>
              <w:lastRenderedPageBreak/>
              <w:t>и</w:t>
            </w:r>
          </w:p>
        </w:tc>
      </w:tr>
      <w:tr w:rsidR="00723289" w:rsidRPr="00723289" w14:paraId="0F447EBF" w14:textId="77777777" w:rsidTr="003312AE">
        <w:trPr>
          <w:trHeight w:val="1680"/>
        </w:trPr>
        <w:tc>
          <w:tcPr>
            <w:tcW w:w="851" w:type="dxa"/>
            <w:vMerge/>
            <w:hideMark/>
          </w:tcPr>
          <w:p w14:paraId="75D49585" w14:textId="77777777" w:rsidR="005C4D20" w:rsidRPr="00723289" w:rsidRDefault="005C4D20" w:rsidP="005C4D20">
            <w:pPr>
              <w:pStyle w:val="a5"/>
              <w:rPr>
                <w:rFonts w:ascii="Arial" w:hAnsi="Arial" w:cs="Arial"/>
                <w:sz w:val="16"/>
                <w:szCs w:val="16"/>
              </w:rPr>
            </w:pPr>
          </w:p>
        </w:tc>
        <w:tc>
          <w:tcPr>
            <w:tcW w:w="1972" w:type="dxa"/>
            <w:vMerge/>
            <w:hideMark/>
          </w:tcPr>
          <w:p w14:paraId="77790207" w14:textId="77777777" w:rsidR="005C4D20" w:rsidRPr="00723289" w:rsidRDefault="005C4D20" w:rsidP="005C4D20">
            <w:pPr>
              <w:pStyle w:val="a5"/>
              <w:rPr>
                <w:rFonts w:ascii="Arial" w:hAnsi="Arial" w:cs="Arial"/>
                <w:sz w:val="16"/>
                <w:szCs w:val="16"/>
              </w:rPr>
            </w:pPr>
          </w:p>
        </w:tc>
        <w:tc>
          <w:tcPr>
            <w:tcW w:w="1288" w:type="dxa"/>
            <w:vMerge/>
            <w:hideMark/>
          </w:tcPr>
          <w:p w14:paraId="784FCA57" w14:textId="77777777" w:rsidR="005C4D20" w:rsidRPr="00723289" w:rsidRDefault="005C4D20" w:rsidP="005C4D20">
            <w:pPr>
              <w:pStyle w:val="a5"/>
              <w:rPr>
                <w:rFonts w:ascii="Arial" w:hAnsi="Arial" w:cs="Arial"/>
                <w:sz w:val="16"/>
                <w:szCs w:val="16"/>
              </w:rPr>
            </w:pPr>
          </w:p>
        </w:tc>
        <w:tc>
          <w:tcPr>
            <w:tcW w:w="1559" w:type="dxa"/>
            <w:hideMark/>
          </w:tcPr>
          <w:p w14:paraId="281258E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Лицо, получающее материальные ценности (подпись)</w:t>
            </w:r>
          </w:p>
        </w:tc>
        <w:tc>
          <w:tcPr>
            <w:tcW w:w="1701" w:type="dxa"/>
            <w:hideMark/>
          </w:tcPr>
          <w:p w14:paraId="62EA568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306A8D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В день получения материальных ценностей </w:t>
            </w:r>
          </w:p>
        </w:tc>
        <w:tc>
          <w:tcPr>
            <w:tcW w:w="1593" w:type="dxa"/>
            <w:vMerge/>
            <w:hideMark/>
          </w:tcPr>
          <w:p w14:paraId="41878570" w14:textId="77777777" w:rsidR="005C4D20" w:rsidRPr="00723289" w:rsidRDefault="005C4D20" w:rsidP="005C4D20">
            <w:pPr>
              <w:pStyle w:val="a5"/>
              <w:rPr>
                <w:rFonts w:ascii="Arial" w:hAnsi="Arial" w:cs="Arial"/>
                <w:sz w:val="16"/>
                <w:szCs w:val="16"/>
              </w:rPr>
            </w:pPr>
          </w:p>
        </w:tc>
        <w:tc>
          <w:tcPr>
            <w:tcW w:w="1560" w:type="dxa"/>
            <w:vMerge/>
            <w:hideMark/>
          </w:tcPr>
          <w:p w14:paraId="0716EAEA" w14:textId="77777777" w:rsidR="005C4D20" w:rsidRPr="00723289" w:rsidRDefault="005C4D20" w:rsidP="005C4D20">
            <w:pPr>
              <w:pStyle w:val="a5"/>
              <w:rPr>
                <w:rFonts w:ascii="Arial" w:hAnsi="Arial" w:cs="Arial"/>
                <w:sz w:val="16"/>
                <w:szCs w:val="16"/>
              </w:rPr>
            </w:pPr>
          </w:p>
        </w:tc>
        <w:tc>
          <w:tcPr>
            <w:tcW w:w="1099" w:type="dxa"/>
            <w:vMerge/>
            <w:hideMark/>
          </w:tcPr>
          <w:p w14:paraId="153EC297" w14:textId="77777777" w:rsidR="005C4D20" w:rsidRPr="00723289" w:rsidRDefault="005C4D20" w:rsidP="005C4D20">
            <w:pPr>
              <w:pStyle w:val="a5"/>
              <w:rPr>
                <w:rFonts w:ascii="Arial" w:hAnsi="Arial" w:cs="Arial"/>
                <w:sz w:val="16"/>
                <w:szCs w:val="16"/>
              </w:rPr>
            </w:pPr>
          </w:p>
        </w:tc>
        <w:tc>
          <w:tcPr>
            <w:tcW w:w="992" w:type="dxa"/>
            <w:vMerge/>
            <w:hideMark/>
          </w:tcPr>
          <w:p w14:paraId="23BBDB72" w14:textId="77777777" w:rsidR="005C4D20" w:rsidRPr="00723289" w:rsidRDefault="005C4D20" w:rsidP="005C4D20">
            <w:pPr>
              <w:pStyle w:val="a5"/>
              <w:rPr>
                <w:rFonts w:ascii="Arial" w:hAnsi="Arial" w:cs="Arial"/>
                <w:sz w:val="16"/>
                <w:szCs w:val="16"/>
              </w:rPr>
            </w:pPr>
          </w:p>
        </w:tc>
        <w:tc>
          <w:tcPr>
            <w:tcW w:w="993" w:type="dxa"/>
            <w:vMerge/>
            <w:hideMark/>
          </w:tcPr>
          <w:p w14:paraId="78DE6DEA" w14:textId="77777777" w:rsidR="005C4D20" w:rsidRPr="00723289" w:rsidRDefault="005C4D20" w:rsidP="005C4D20">
            <w:pPr>
              <w:pStyle w:val="a5"/>
              <w:rPr>
                <w:rFonts w:ascii="Arial" w:hAnsi="Arial" w:cs="Arial"/>
                <w:sz w:val="16"/>
                <w:szCs w:val="16"/>
              </w:rPr>
            </w:pPr>
          </w:p>
        </w:tc>
        <w:tc>
          <w:tcPr>
            <w:tcW w:w="850" w:type="dxa"/>
            <w:vMerge/>
            <w:hideMark/>
          </w:tcPr>
          <w:p w14:paraId="082BB17B" w14:textId="77777777" w:rsidR="005C4D20" w:rsidRPr="00723289" w:rsidRDefault="005C4D20" w:rsidP="005C4D20">
            <w:pPr>
              <w:pStyle w:val="a5"/>
              <w:rPr>
                <w:rFonts w:ascii="Arial" w:hAnsi="Arial" w:cs="Arial"/>
                <w:sz w:val="16"/>
                <w:szCs w:val="16"/>
              </w:rPr>
            </w:pPr>
          </w:p>
        </w:tc>
      </w:tr>
      <w:tr w:rsidR="00723289" w:rsidRPr="00723289" w14:paraId="577E5429" w14:textId="77777777" w:rsidTr="003312AE">
        <w:trPr>
          <w:trHeight w:val="1417"/>
        </w:trPr>
        <w:tc>
          <w:tcPr>
            <w:tcW w:w="851" w:type="dxa"/>
            <w:vMerge/>
            <w:hideMark/>
          </w:tcPr>
          <w:p w14:paraId="51BF2EAA" w14:textId="77777777" w:rsidR="005C4D20" w:rsidRPr="00723289" w:rsidRDefault="005C4D20" w:rsidP="005C4D20">
            <w:pPr>
              <w:pStyle w:val="a5"/>
              <w:rPr>
                <w:rFonts w:ascii="Arial" w:hAnsi="Arial" w:cs="Arial"/>
                <w:sz w:val="16"/>
                <w:szCs w:val="16"/>
              </w:rPr>
            </w:pPr>
          </w:p>
        </w:tc>
        <w:tc>
          <w:tcPr>
            <w:tcW w:w="1972" w:type="dxa"/>
            <w:vMerge/>
            <w:hideMark/>
          </w:tcPr>
          <w:p w14:paraId="2E6E2253" w14:textId="77777777" w:rsidR="005C4D20" w:rsidRPr="00723289" w:rsidRDefault="005C4D20" w:rsidP="005C4D20">
            <w:pPr>
              <w:pStyle w:val="a5"/>
              <w:rPr>
                <w:rFonts w:ascii="Arial" w:hAnsi="Arial" w:cs="Arial"/>
                <w:sz w:val="16"/>
                <w:szCs w:val="16"/>
              </w:rPr>
            </w:pPr>
          </w:p>
        </w:tc>
        <w:tc>
          <w:tcPr>
            <w:tcW w:w="1288" w:type="dxa"/>
            <w:vMerge/>
            <w:hideMark/>
          </w:tcPr>
          <w:p w14:paraId="52279993" w14:textId="77777777" w:rsidR="005C4D20" w:rsidRPr="00723289" w:rsidRDefault="005C4D20" w:rsidP="005C4D20">
            <w:pPr>
              <w:pStyle w:val="a5"/>
              <w:rPr>
                <w:rFonts w:ascii="Arial" w:hAnsi="Arial" w:cs="Arial"/>
                <w:sz w:val="16"/>
                <w:szCs w:val="16"/>
              </w:rPr>
            </w:pPr>
          </w:p>
        </w:tc>
        <w:tc>
          <w:tcPr>
            <w:tcW w:w="1559" w:type="dxa"/>
            <w:hideMark/>
          </w:tcPr>
          <w:p w14:paraId="543B8A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 сотрудник, ответственный за оформление Накладной (ф. 0510458)</w:t>
            </w:r>
          </w:p>
        </w:tc>
        <w:tc>
          <w:tcPr>
            <w:tcW w:w="1701" w:type="dxa"/>
            <w:hideMark/>
          </w:tcPr>
          <w:p w14:paraId="0B4D568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0FC536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составления документа </w:t>
            </w:r>
          </w:p>
        </w:tc>
        <w:tc>
          <w:tcPr>
            <w:tcW w:w="1593" w:type="dxa"/>
            <w:vMerge/>
            <w:hideMark/>
          </w:tcPr>
          <w:p w14:paraId="5B1772C6" w14:textId="77777777" w:rsidR="005C4D20" w:rsidRPr="00723289" w:rsidRDefault="005C4D20" w:rsidP="005C4D20">
            <w:pPr>
              <w:pStyle w:val="a5"/>
              <w:rPr>
                <w:rFonts w:ascii="Arial" w:hAnsi="Arial" w:cs="Arial"/>
                <w:sz w:val="16"/>
                <w:szCs w:val="16"/>
              </w:rPr>
            </w:pPr>
          </w:p>
        </w:tc>
        <w:tc>
          <w:tcPr>
            <w:tcW w:w="1560" w:type="dxa"/>
            <w:vMerge/>
            <w:hideMark/>
          </w:tcPr>
          <w:p w14:paraId="2D9AFB29" w14:textId="77777777" w:rsidR="005C4D20" w:rsidRPr="00723289" w:rsidRDefault="005C4D20" w:rsidP="005C4D20">
            <w:pPr>
              <w:pStyle w:val="a5"/>
              <w:rPr>
                <w:rFonts w:ascii="Arial" w:hAnsi="Arial" w:cs="Arial"/>
                <w:sz w:val="16"/>
                <w:szCs w:val="16"/>
              </w:rPr>
            </w:pPr>
          </w:p>
        </w:tc>
        <w:tc>
          <w:tcPr>
            <w:tcW w:w="1099" w:type="dxa"/>
            <w:vMerge/>
            <w:hideMark/>
          </w:tcPr>
          <w:p w14:paraId="2DA21695" w14:textId="77777777" w:rsidR="005C4D20" w:rsidRPr="00723289" w:rsidRDefault="005C4D20" w:rsidP="005C4D20">
            <w:pPr>
              <w:pStyle w:val="a5"/>
              <w:rPr>
                <w:rFonts w:ascii="Arial" w:hAnsi="Arial" w:cs="Arial"/>
                <w:sz w:val="16"/>
                <w:szCs w:val="16"/>
              </w:rPr>
            </w:pPr>
          </w:p>
        </w:tc>
        <w:tc>
          <w:tcPr>
            <w:tcW w:w="992" w:type="dxa"/>
            <w:vMerge/>
            <w:hideMark/>
          </w:tcPr>
          <w:p w14:paraId="3E491EEE" w14:textId="77777777" w:rsidR="005C4D20" w:rsidRPr="00723289" w:rsidRDefault="005C4D20" w:rsidP="005C4D20">
            <w:pPr>
              <w:pStyle w:val="a5"/>
              <w:rPr>
                <w:rFonts w:ascii="Arial" w:hAnsi="Arial" w:cs="Arial"/>
                <w:sz w:val="16"/>
                <w:szCs w:val="16"/>
              </w:rPr>
            </w:pPr>
          </w:p>
        </w:tc>
        <w:tc>
          <w:tcPr>
            <w:tcW w:w="993" w:type="dxa"/>
            <w:vMerge/>
            <w:hideMark/>
          </w:tcPr>
          <w:p w14:paraId="16347145" w14:textId="77777777" w:rsidR="005C4D20" w:rsidRPr="00723289" w:rsidRDefault="005C4D20" w:rsidP="005C4D20">
            <w:pPr>
              <w:pStyle w:val="a5"/>
              <w:rPr>
                <w:rFonts w:ascii="Arial" w:hAnsi="Arial" w:cs="Arial"/>
                <w:sz w:val="16"/>
                <w:szCs w:val="16"/>
              </w:rPr>
            </w:pPr>
          </w:p>
        </w:tc>
        <w:tc>
          <w:tcPr>
            <w:tcW w:w="850" w:type="dxa"/>
            <w:vMerge/>
            <w:hideMark/>
          </w:tcPr>
          <w:p w14:paraId="74EA319D" w14:textId="77777777" w:rsidR="005C4D20" w:rsidRPr="00723289" w:rsidRDefault="005C4D20" w:rsidP="005C4D20">
            <w:pPr>
              <w:pStyle w:val="a5"/>
              <w:rPr>
                <w:rFonts w:ascii="Arial" w:hAnsi="Arial" w:cs="Arial"/>
                <w:sz w:val="16"/>
                <w:szCs w:val="16"/>
              </w:rPr>
            </w:pPr>
          </w:p>
        </w:tc>
      </w:tr>
      <w:tr w:rsidR="00723289" w:rsidRPr="00723289" w14:paraId="1046F858" w14:textId="77777777" w:rsidTr="003312AE">
        <w:trPr>
          <w:trHeight w:val="560"/>
        </w:trPr>
        <w:tc>
          <w:tcPr>
            <w:tcW w:w="851" w:type="dxa"/>
            <w:vMerge/>
            <w:hideMark/>
          </w:tcPr>
          <w:p w14:paraId="246F9A1D" w14:textId="77777777" w:rsidR="005C4D20" w:rsidRPr="00723289" w:rsidRDefault="005C4D20" w:rsidP="005C4D20">
            <w:pPr>
              <w:pStyle w:val="a5"/>
              <w:rPr>
                <w:rFonts w:ascii="Arial" w:hAnsi="Arial" w:cs="Arial"/>
                <w:sz w:val="16"/>
                <w:szCs w:val="16"/>
              </w:rPr>
            </w:pPr>
          </w:p>
        </w:tc>
        <w:tc>
          <w:tcPr>
            <w:tcW w:w="1972" w:type="dxa"/>
            <w:vMerge/>
            <w:hideMark/>
          </w:tcPr>
          <w:p w14:paraId="68780F9E" w14:textId="77777777" w:rsidR="005C4D20" w:rsidRPr="00723289" w:rsidRDefault="005C4D20" w:rsidP="005C4D20">
            <w:pPr>
              <w:pStyle w:val="a5"/>
              <w:rPr>
                <w:rFonts w:ascii="Arial" w:hAnsi="Arial" w:cs="Arial"/>
                <w:sz w:val="16"/>
                <w:szCs w:val="16"/>
              </w:rPr>
            </w:pPr>
          </w:p>
        </w:tc>
        <w:tc>
          <w:tcPr>
            <w:tcW w:w="1288" w:type="dxa"/>
            <w:vMerge/>
            <w:hideMark/>
          </w:tcPr>
          <w:p w14:paraId="60FC0C5E" w14:textId="77777777" w:rsidR="005C4D20" w:rsidRPr="00723289" w:rsidRDefault="005C4D20" w:rsidP="005C4D20">
            <w:pPr>
              <w:pStyle w:val="a5"/>
              <w:rPr>
                <w:rFonts w:ascii="Arial" w:hAnsi="Arial" w:cs="Arial"/>
                <w:sz w:val="16"/>
                <w:szCs w:val="16"/>
              </w:rPr>
            </w:pPr>
          </w:p>
        </w:tc>
        <w:tc>
          <w:tcPr>
            <w:tcW w:w="1559" w:type="dxa"/>
            <w:hideMark/>
          </w:tcPr>
          <w:p w14:paraId="4073688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267E295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10397D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оформления документа</w:t>
            </w:r>
          </w:p>
        </w:tc>
        <w:tc>
          <w:tcPr>
            <w:tcW w:w="1593" w:type="dxa"/>
            <w:vMerge/>
            <w:hideMark/>
          </w:tcPr>
          <w:p w14:paraId="11E5BCCC" w14:textId="77777777" w:rsidR="005C4D20" w:rsidRPr="00723289" w:rsidRDefault="005C4D20" w:rsidP="005C4D20">
            <w:pPr>
              <w:pStyle w:val="a5"/>
              <w:rPr>
                <w:rFonts w:ascii="Arial" w:hAnsi="Arial" w:cs="Arial"/>
                <w:sz w:val="16"/>
                <w:szCs w:val="16"/>
              </w:rPr>
            </w:pPr>
          </w:p>
        </w:tc>
        <w:tc>
          <w:tcPr>
            <w:tcW w:w="1560" w:type="dxa"/>
            <w:vMerge/>
            <w:hideMark/>
          </w:tcPr>
          <w:p w14:paraId="3588AAD6" w14:textId="77777777" w:rsidR="005C4D20" w:rsidRPr="00723289" w:rsidRDefault="005C4D20" w:rsidP="005C4D20">
            <w:pPr>
              <w:pStyle w:val="a5"/>
              <w:rPr>
                <w:rFonts w:ascii="Arial" w:hAnsi="Arial" w:cs="Arial"/>
                <w:sz w:val="16"/>
                <w:szCs w:val="16"/>
              </w:rPr>
            </w:pPr>
          </w:p>
        </w:tc>
        <w:tc>
          <w:tcPr>
            <w:tcW w:w="1099" w:type="dxa"/>
            <w:vMerge/>
            <w:hideMark/>
          </w:tcPr>
          <w:p w14:paraId="570EAD95" w14:textId="77777777" w:rsidR="005C4D20" w:rsidRPr="00723289" w:rsidRDefault="005C4D20" w:rsidP="005C4D20">
            <w:pPr>
              <w:pStyle w:val="a5"/>
              <w:rPr>
                <w:rFonts w:ascii="Arial" w:hAnsi="Arial" w:cs="Arial"/>
                <w:sz w:val="16"/>
                <w:szCs w:val="16"/>
              </w:rPr>
            </w:pPr>
          </w:p>
        </w:tc>
        <w:tc>
          <w:tcPr>
            <w:tcW w:w="992" w:type="dxa"/>
            <w:vMerge/>
            <w:hideMark/>
          </w:tcPr>
          <w:p w14:paraId="6925FECC" w14:textId="77777777" w:rsidR="005C4D20" w:rsidRPr="00723289" w:rsidRDefault="005C4D20" w:rsidP="005C4D20">
            <w:pPr>
              <w:pStyle w:val="a5"/>
              <w:rPr>
                <w:rFonts w:ascii="Arial" w:hAnsi="Arial" w:cs="Arial"/>
                <w:sz w:val="16"/>
                <w:szCs w:val="16"/>
              </w:rPr>
            </w:pPr>
          </w:p>
        </w:tc>
        <w:tc>
          <w:tcPr>
            <w:tcW w:w="993" w:type="dxa"/>
            <w:vMerge/>
            <w:hideMark/>
          </w:tcPr>
          <w:p w14:paraId="71ACD7DC" w14:textId="77777777" w:rsidR="005C4D20" w:rsidRPr="00723289" w:rsidRDefault="005C4D20" w:rsidP="005C4D20">
            <w:pPr>
              <w:pStyle w:val="a5"/>
              <w:rPr>
                <w:rFonts w:ascii="Arial" w:hAnsi="Arial" w:cs="Arial"/>
                <w:sz w:val="16"/>
                <w:szCs w:val="16"/>
              </w:rPr>
            </w:pPr>
          </w:p>
        </w:tc>
        <w:tc>
          <w:tcPr>
            <w:tcW w:w="850" w:type="dxa"/>
            <w:vMerge/>
            <w:hideMark/>
          </w:tcPr>
          <w:p w14:paraId="0EE20783" w14:textId="77777777" w:rsidR="005C4D20" w:rsidRPr="00723289" w:rsidRDefault="005C4D20" w:rsidP="005C4D20">
            <w:pPr>
              <w:pStyle w:val="a5"/>
              <w:rPr>
                <w:rFonts w:ascii="Arial" w:hAnsi="Arial" w:cs="Arial"/>
                <w:sz w:val="16"/>
                <w:szCs w:val="16"/>
              </w:rPr>
            </w:pPr>
          </w:p>
        </w:tc>
      </w:tr>
      <w:tr w:rsidR="005C4D20" w:rsidRPr="00723289" w14:paraId="03B40BCD" w14:textId="77777777" w:rsidTr="003312AE">
        <w:trPr>
          <w:trHeight w:val="280"/>
        </w:trPr>
        <w:tc>
          <w:tcPr>
            <w:tcW w:w="16159" w:type="dxa"/>
            <w:gridSpan w:val="12"/>
            <w:noWrap/>
            <w:hideMark/>
          </w:tcPr>
          <w:p w14:paraId="0DB213F3" w14:textId="77777777" w:rsidR="005C4D20" w:rsidRPr="00723289" w:rsidRDefault="005C4D20" w:rsidP="00763B37">
            <w:pPr>
              <w:pStyle w:val="a5"/>
              <w:jc w:val="center"/>
              <w:rPr>
                <w:rFonts w:ascii="Arial" w:hAnsi="Arial" w:cs="Arial"/>
                <w:b/>
                <w:sz w:val="16"/>
                <w:szCs w:val="16"/>
              </w:rPr>
            </w:pPr>
            <w:r w:rsidRPr="00723289">
              <w:rPr>
                <w:rFonts w:ascii="Arial" w:hAnsi="Arial" w:cs="Arial"/>
                <w:b/>
                <w:sz w:val="16"/>
                <w:szCs w:val="16"/>
              </w:rPr>
              <w:t>5. Денежные средства. Денежные документы</w:t>
            </w:r>
          </w:p>
        </w:tc>
      </w:tr>
      <w:tr w:rsidR="005C4D20" w:rsidRPr="00723289" w14:paraId="7488A721" w14:textId="77777777" w:rsidTr="003312AE">
        <w:trPr>
          <w:trHeight w:val="280"/>
        </w:trPr>
        <w:tc>
          <w:tcPr>
            <w:tcW w:w="16159" w:type="dxa"/>
            <w:gridSpan w:val="12"/>
            <w:noWrap/>
            <w:hideMark/>
          </w:tcPr>
          <w:p w14:paraId="2D3565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5.1.1 Поступление в кассу</w:t>
            </w:r>
          </w:p>
        </w:tc>
      </w:tr>
      <w:tr w:rsidR="00723289" w:rsidRPr="00723289" w14:paraId="24549440" w14:textId="77777777" w:rsidTr="003312AE">
        <w:trPr>
          <w:trHeight w:val="1400"/>
        </w:trPr>
        <w:tc>
          <w:tcPr>
            <w:tcW w:w="851" w:type="dxa"/>
            <w:noWrap/>
            <w:hideMark/>
          </w:tcPr>
          <w:p w14:paraId="39808E6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5.1.1.1</w:t>
            </w:r>
          </w:p>
        </w:tc>
        <w:tc>
          <w:tcPr>
            <w:tcW w:w="1972" w:type="dxa"/>
            <w:hideMark/>
          </w:tcPr>
          <w:p w14:paraId="13E4EC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Приходный кассовый ордер (ф. 0310001)</w:t>
            </w:r>
          </w:p>
        </w:tc>
        <w:tc>
          <w:tcPr>
            <w:tcW w:w="1288" w:type="dxa"/>
            <w:noWrap/>
            <w:hideMark/>
          </w:tcPr>
          <w:p w14:paraId="504268A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Бухгалтерия</w:t>
            </w:r>
          </w:p>
        </w:tc>
        <w:tc>
          <w:tcPr>
            <w:tcW w:w="1559" w:type="dxa"/>
            <w:noWrap/>
            <w:hideMark/>
          </w:tcPr>
          <w:p w14:paraId="1EB4B16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Кассир</w:t>
            </w:r>
          </w:p>
        </w:tc>
        <w:tc>
          <w:tcPr>
            <w:tcW w:w="1701" w:type="dxa"/>
            <w:noWrap/>
            <w:hideMark/>
          </w:tcPr>
          <w:p w14:paraId="15063F6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BBBA98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поступления денежных средств</w:t>
            </w:r>
          </w:p>
        </w:tc>
        <w:tc>
          <w:tcPr>
            <w:tcW w:w="1593" w:type="dxa"/>
            <w:hideMark/>
          </w:tcPr>
          <w:p w14:paraId="5963D96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66989FE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hideMark/>
          </w:tcPr>
          <w:p w14:paraId="083A7BE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hideMark/>
          </w:tcPr>
          <w:p w14:paraId="46B09F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00E561AE"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7AE0FC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5C4D20" w:rsidRPr="00723289" w14:paraId="2A6A47E0" w14:textId="77777777" w:rsidTr="003312AE">
        <w:trPr>
          <w:trHeight w:val="280"/>
        </w:trPr>
        <w:tc>
          <w:tcPr>
            <w:tcW w:w="16159" w:type="dxa"/>
            <w:gridSpan w:val="12"/>
            <w:noWrap/>
            <w:hideMark/>
          </w:tcPr>
          <w:p w14:paraId="5BC8337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5.1.2 Выбытие с лицевого счета учреждения</w:t>
            </w:r>
          </w:p>
        </w:tc>
      </w:tr>
      <w:tr w:rsidR="00723289" w:rsidRPr="00723289" w14:paraId="121DA818" w14:textId="77777777" w:rsidTr="003312AE">
        <w:trPr>
          <w:trHeight w:val="1400"/>
        </w:trPr>
        <w:tc>
          <w:tcPr>
            <w:tcW w:w="851" w:type="dxa"/>
            <w:noWrap/>
            <w:hideMark/>
          </w:tcPr>
          <w:p w14:paraId="4A541D5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5.1.2.1</w:t>
            </w:r>
          </w:p>
        </w:tc>
        <w:tc>
          <w:tcPr>
            <w:tcW w:w="1972" w:type="dxa"/>
            <w:hideMark/>
          </w:tcPr>
          <w:p w14:paraId="17F6589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Заявка на кассовый расход (ф. 0531801, 0531851)</w:t>
            </w:r>
          </w:p>
        </w:tc>
        <w:tc>
          <w:tcPr>
            <w:tcW w:w="1288" w:type="dxa"/>
            <w:noWrap/>
            <w:hideMark/>
          </w:tcPr>
          <w:p w14:paraId="60B1655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Бухгалтерия</w:t>
            </w:r>
          </w:p>
        </w:tc>
        <w:tc>
          <w:tcPr>
            <w:tcW w:w="1559" w:type="dxa"/>
            <w:noWrap/>
            <w:hideMark/>
          </w:tcPr>
          <w:p w14:paraId="108A3F5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Кассир</w:t>
            </w:r>
          </w:p>
        </w:tc>
        <w:tc>
          <w:tcPr>
            <w:tcW w:w="1701" w:type="dxa"/>
            <w:noWrap/>
            <w:hideMark/>
          </w:tcPr>
          <w:p w14:paraId="22AD641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0E5C4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 момента поступления документа на оплату</w:t>
            </w:r>
          </w:p>
        </w:tc>
        <w:tc>
          <w:tcPr>
            <w:tcW w:w="1593" w:type="dxa"/>
            <w:hideMark/>
          </w:tcPr>
          <w:p w14:paraId="39C2D05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01BF568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hideMark/>
          </w:tcPr>
          <w:p w14:paraId="2467200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hideMark/>
          </w:tcPr>
          <w:p w14:paraId="2343B19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7700B58F"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714228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7773CCA7" w14:textId="77777777" w:rsidTr="003312AE">
        <w:trPr>
          <w:trHeight w:val="1400"/>
        </w:trPr>
        <w:tc>
          <w:tcPr>
            <w:tcW w:w="851" w:type="dxa"/>
            <w:noWrap/>
            <w:hideMark/>
          </w:tcPr>
          <w:p w14:paraId="16C661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5.1.2.2</w:t>
            </w:r>
          </w:p>
        </w:tc>
        <w:tc>
          <w:tcPr>
            <w:tcW w:w="1972" w:type="dxa"/>
            <w:hideMark/>
          </w:tcPr>
          <w:p w14:paraId="53873D9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Платежное поручение (ф. 0401060)</w:t>
            </w:r>
          </w:p>
        </w:tc>
        <w:tc>
          <w:tcPr>
            <w:tcW w:w="1288" w:type="dxa"/>
            <w:noWrap/>
            <w:hideMark/>
          </w:tcPr>
          <w:p w14:paraId="0652B75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Бухгалтерия</w:t>
            </w:r>
          </w:p>
        </w:tc>
        <w:tc>
          <w:tcPr>
            <w:tcW w:w="1559" w:type="dxa"/>
            <w:hideMark/>
          </w:tcPr>
          <w:p w14:paraId="2E4FD37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 по расчетам с поставщиками</w:t>
            </w:r>
          </w:p>
        </w:tc>
        <w:tc>
          <w:tcPr>
            <w:tcW w:w="1701" w:type="dxa"/>
            <w:noWrap/>
            <w:hideMark/>
          </w:tcPr>
          <w:p w14:paraId="476FDCF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97D933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На дату получения документа </w:t>
            </w:r>
          </w:p>
        </w:tc>
        <w:tc>
          <w:tcPr>
            <w:tcW w:w="1593" w:type="dxa"/>
            <w:hideMark/>
          </w:tcPr>
          <w:p w14:paraId="5184FBB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75B8B2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hideMark/>
          </w:tcPr>
          <w:p w14:paraId="499C4D1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hideMark/>
          </w:tcPr>
          <w:p w14:paraId="0C4682F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0819F646"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6709A10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5C4D20" w:rsidRPr="00723289" w14:paraId="185E1747" w14:textId="77777777" w:rsidTr="003312AE">
        <w:trPr>
          <w:trHeight w:val="290"/>
        </w:trPr>
        <w:tc>
          <w:tcPr>
            <w:tcW w:w="16159" w:type="dxa"/>
            <w:gridSpan w:val="12"/>
            <w:noWrap/>
            <w:hideMark/>
          </w:tcPr>
          <w:p w14:paraId="307F229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5.1.3 Выбытие из кассы </w:t>
            </w:r>
          </w:p>
        </w:tc>
      </w:tr>
      <w:tr w:rsidR="00723289" w:rsidRPr="00723289" w14:paraId="001312A4" w14:textId="77777777" w:rsidTr="003312AE">
        <w:trPr>
          <w:trHeight w:val="1400"/>
        </w:trPr>
        <w:tc>
          <w:tcPr>
            <w:tcW w:w="851" w:type="dxa"/>
            <w:noWrap/>
            <w:hideMark/>
          </w:tcPr>
          <w:p w14:paraId="6CAFC94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5.1.3.1</w:t>
            </w:r>
          </w:p>
        </w:tc>
        <w:tc>
          <w:tcPr>
            <w:tcW w:w="1972" w:type="dxa"/>
            <w:hideMark/>
          </w:tcPr>
          <w:p w14:paraId="2EC94B0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Расходный кассовый ордер (ф. 0310002)</w:t>
            </w:r>
          </w:p>
        </w:tc>
        <w:tc>
          <w:tcPr>
            <w:tcW w:w="1288" w:type="dxa"/>
            <w:noWrap/>
            <w:hideMark/>
          </w:tcPr>
          <w:p w14:paraId="7B50728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Бухгалтерия</w:t>
            </w:r>
          </w:p>
        </w:tc>
        <w:tc>
          <w:tcPr>
            <w:tcW w:w="1559" w:type="dxa"/>
            <w:noWrap/>
            <w:hideMark/>
          </w:tcPr>
          <w:p w14:paraId="5847AD1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Кассир</w:t>
            </w:r>
          </w:p>
        </w:tc>
        <w:tc>
          <w:tcPr>
            <w:tcW w:w="1701" w:type="dxa"/>
            <w:noWrap/>
            <w:hideMark/>
          </w:tcPr>
          <w:p w14:paraId="50C74C3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8C337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выдачи денежных средств</w:t>
            </w:r>
          </w:p>
        </w:tc>
        <w:tc>
          <w:tcPr>
            <w:tcW w:w="1593" w:type="dxa"/>
            <w:hideMark/>
          </w:tcPr>
          <w:p w14:paraId="442FC7C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780FBA5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hideMark/>
          </w:tcPr>
          <w:p w14:paraId="0E6D6DE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hideMark/>
          </w:tcPr>
          <w:p w14:paraId="171E3B5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7DD66AB0"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25C7E1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5C4D20" w:rsidRPr="00723289" w14:paraId="0F86CD5C" w14:textId="77777777" w:rsidTr="003312AE">
        <w:trPr>
          <w:trHeight w:val="280"/>
        </w:trPr>
        <w:tc>
          <w:tcPr>
            <w:tcW w:w="16159" w:type="dxa"/>
            <w:gridSpan w:val="12"/>
            <w:noWrap/>
            <w:hideMark/>
          </w:tcPr>
          <w:p w14:paraId="76BEC48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5.2 Денежные документы</w:t>
            </w:r>
          </w:p>
        </w:tc>
      </w:tr>
      <w:tr w:rsidR="00723289" w:rsidRPr="00723289" w14:paraId="1F28BDB3" w14:textId="77777777" w:rsidTr="003312AE">
        <w:trPr>
          <w:trHeight w:val="1400"/>
        </w:trPr>
        <w:tc>
          <w:tcPr>
            <w:tcW w:w="851" w:type="dxa"/>
            <w:noWrap/>
            <w:hideMark/>
          </w:tcPr>
          <w:p w14:paraId="418100D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5.2.1</w:t>
            </w:r>
          </w:p>
        </w:tc>
        <w:tc>
          <w:tcPr>
            <w:tcW w:w="1972" w:type="dxa"/>
            <w:hideMark/>
          </w:tcPr>
          <w:p w14:paraId="0D09F7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Приходный кассовый ордер «Фондовый» (ф. 0310001)</w:t>
            </w:r>
          </w:p>
        </w:tc>
        <w:tc>
          <w:tcPr>
            <w:tcW w:w="1288" w:type="dxa"/>
            <w:noWrap/>
            <w:hideMark/>
          </w:tcPr>
          <w:p w14:paraId="5262D07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Бухгалтерия</w:t>
            </w:r>
          </w:p>
        </w:tc>
        <w:tc>
          <w:tcPr>
            <w:tcW w:w="1559" w:type="dxa"/>
            <w:noWrap/>
            <w:hideMark/>
          </w:tcPr>
          <w:p w14:paraId="33E576B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Кассир</w:t>
            </w:r>
          </w:p>
        </w:tc>
        <w:tc>
          <w:tcPr>
            <w:tcW w:w="1701" w:type="dxa"/>
            <w:noWrap/>
            <w:hideMark/>
          </w:tcPr>
          <w:p w14:paraId="05076D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08FAAB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поступления денежных документов</w:t>
            </w:r>
          </w:p>
        </w:tc>
        <w:tc>
          <w:tcPr>
            <w:tcW w:w="1593" w:type="dxa"/>
            <w:hideMark/>
          </w:tcPr>
          <w:p w14:paraId="1389824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1D56F20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hideMark/>
          </w:tcPr>
          <w:p w14:paraId="2B90888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hideMark/>
          </w:tcPr>
          <w:p w14:paraId="62D393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69CA3B11"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0E48EFE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193C0469" w14:textId="77777777" w:rsidTr="003312AE">
        <w:trPr>
          <w:trHeight w:val="1400"/>
        </w:trPr>
        <w:tc>
          <w:tcPr>
            <w:tcW w:w="851" w:type="dxa"/>
            <w:noWrap/>
            <w:hideMark/>
          </w:tcPr>
          <w:p w14:paraId="79023FC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5.2.2</w:t>
            </w:r>
          </w:p>
        </w:tc>
        <w:tc>
          <w:tcPr>
            <w:tcW w:w="1972" w:type="dxa"/>
            <w:hideMark/>
          </w:tcPr>
          <w:p w14:paraId="6654FD7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Расходный кассовый ордер «Фондовый» (ф. 0310002)</w:t>
            </w:r>
          </w:p>
        </w:tc>
        <w:tc>
          <w:tcPr>
            <w:tcW w:w="1288" w:type="dxa"/>
            <w:noWrap/>
            <w:hideMark/>
          </w:tcPr>
          <w:p w14:paraId="658CD88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Бухгалтерия</w:t>
            </w:r>
          </w:p>
        </w:tc>
        <w:tc>
          <w:tcPr>
            <w:tcW w:w="1559" w:type="dxa"/>
            <w:noWrap/>
            <w:hideMark/>
          </w:tcPr>
          <w:p w14:paraId="675ACCF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Кассир</w:t>
            </w:r>
          </w:p>
        </w:tc>
        <w:tc>
          <w:tcPr>
            <w:tcW w:w="1701" w:type="dxa"/>
            <w:noWrap/>
            <w:hideMark/>
          </w:tcPr>
          <w:p w14:paraId="2176F6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BEDB25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выдачи денежных документов</w:t>
            </w:r>
          </w:p>
        </w:tc>
        <w:tc>
          <w:tcPr>
            <w:tcW w:w="1593" w:type="dxa"/>
            <w:hideMark/>
          </w:tcPr>
          <w:p w14:paraId="18DF34B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45F6B94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hideMark/>
          </w:tcPr>
          <w:p w14:paraId="252EE6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расчетам с поставщиками</w:t>
            </w:r>
          </w:p>
        </w:tc>
        <w:tc>
          <w:tcPr>
            <w:tcW w:w="992" w:type="dxa"/>
            <w:hideMark/>
          </w:tcPr>
          <w:p w14:paraId="135588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5367E214"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535905B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5C4D20" w:rsidRPr="00723289" w14:paraId="4A05C56A" w14:textId="77777777" w:rsidTr="003312AE">
        <w:trPr>
          <w:trHeight w:val="280"/>
        </w:trPr>
        <w:tc>
          <w:tcPr>
            <w:tcW w:w="16159" w:type="dxa"/>
            <w:gridSpan w:val="12"/>
            <w:noWrap/>
            <w:hideMark/>
          </w:tcPr>
          <w:p w14:paraId="2E81F0F5" w14:textId="77777777" w:rsidR="005C4D20" w:rsidRPr="00723289" w:rsidRDefault="005C4D20" w:rsidP="00763B37">
            <w:pPr>
              <w:pStyle w:val="a5"/>
              <w:jc w:val="center"/>
              <w:rPr>
                <w:rFonts w:ascii="Arial" w:hAnsi="Arial" w:cs="Arial"/>
                <w:b/>
                <w:sz w:val="16"/>
                <w:szCs w:val="16"/>
              </w:rPr>
            </w:pPr>
            <w:r w:rsidRPr="00723289">
              <w:rPr>
                <w:rFonts w:ascii="Arial" w:hAnsi="Arial" w:cs="Arial"/>
                <w:b/>
                <w:sz w:val="16"/>
                <w:szCs w:val="16"/>
              </w:rPr>
              <w:t>6. Расчеты с работниками</w:t>
            </w:r>
          </w:p>
        </w:tc>
      </w:tr>
      <w:tr w:rsidR="005C4D20" w:rsidRPr="00723289" w14:paraId="13A7A9CD" w14:textId="77777777" w:rsidTr="003312AE">
        <w:trPr>
          <w:trHeight w:val="280"/>
        </w:trPr>
        <w:tc>
          <w:tcPr>
            <w:tcW w:w="16159" w:type="dxa"/>
            <w:gridSpan w:val="12"/>
            <w:noWrap/>
            <w:hideMark/>
          </w:tcPr>
          <w:p w14:paraId="5A73484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6.1 Оплата труда</w:t>
            </w:r>
          </w:p>
        </w:tc>
      </w:tr>
      <w:tr w:rsidR="00723289" w:rsidRPr="00723289" w14:paraId="3E955C36" w14:textId="77777777" w:rsidTr="003312AE">
        <w:trPr>
          <w:trHeight w:val="1400"/>
        </w:trPr>
        <w:tc>
          <w:tcPr>
            <w:tcW w:w="851" w:type="dxa"/>
            <w:hideMark/>
          </w:tcPr>
          <w:p w14:paraId="2229DC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6.1.1</w:t>
            </w:r>
          </w:p>
        </w:tc>
        <w:tc>
          <w:tcPr>
            <w:tcW w:w="1972" w:type="dxa"/>
            <w:hideMark/>
          </w:tcPr>
          <w:p w14:paraId="3AF0F88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Штатное расписание (ф. 0301017)</w:t>
            </w:r>
          </w:p>
        </w:tc>
        <w:tc>
          <w:tcPr>
            <w:tcW w:w="1288" w:type="dxa"/>
            <w:hideMark/>
          </w:tcPr>
          <w:p w14:paraId="497C0E4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Финансово-экономический отдел </w:t>
            </w:r>
          </w:p>
        </w:tc>
        <w:tc>
          <w:tcPr>
            <w:tcW w:w="1559" w:type="dxa"/>
            <w:noWrap/>
            <w:hideMark/>
          </w:tcPr>
          <w:p w14:paraId="373C26C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Экономист</w:t>
            </w:r>
          </w:p>
        </w:tc>
        <w:tc>
          <w:tcPr>
            <w:tcW w:w="1701" w:type="dxa"/>
            <w:noWrap/>
            <w:hideMark/>
          </w:tcPr>
          <w:p w14:paraId="19A7DB7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579A0DE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со дня внесения изменения в документ</w:t>
            </w:r>
          </w:p>
        </w:tc>
        <w:tc>
          <w:tcPr>
            <w:tcW w:w="1593" w:type="dxa"/>
            <w:hideMark/>
          </w:tcPr>
          <w:p w14:paraId="4C15772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6E88A0C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0A8DDAE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расчету заработной платы</w:t>
            </w:r>
          </w:p>
        </w:tc>
        <w:tc>
          <w:tcPr>
            <w:tcW w:w="992" w:type="dxa"/>
            <w:hideMark/>
          </w:tcPr>
          <w:p w14:paraId="7F1472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4E81AE4C"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60086E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2113C290" w14:textId="77777777" w:rsidTr="003312AE">
        <w:trPr>
          <w:trHeight w:val="1554"/>
        </w:trPr>
        <w:tc>
          <w:tcPr>
            <w:tcW w:w="851" w:type="dxa"/>
            <w:hideMark/>
          </w:tcPr>
          <w:p w14:paraId="02FF47B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6.1.2</w:t>
            </w:r>
          </w:p>
        </w:tc>
        <w:tc>
          <w:tcPr>
            <w:tcW w:w="1972" w:type="dxa"/>
            <w:hideMark/>
          </w:tcPr>
          <w:p w14:paraId="166F88A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Приказы руководителя о событиях, влияющих на размер заработной платы по формам, утвержденным в постановлении Госкомстата от 05.01.2004 № 1 </w:t>
            </w:r>
          </w:p>
        </w:tc>
        <w:tc>
          <w:tcPr>
            <w:tcW w:w="1288" w:type="dxa"/>
            <w:hideMark/>
          </w:tcPr>
          <w:p w14:paraId="4FDB5A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Финансово-экономический отдел </w:t>
            </w:r>
          </w:p>
        </w:tc>
        <w:tc>
          <w:tcPr>
            <w:tcW w:w="1559" w:type="dxa"/>
            <w:noWrap/>
            <w:hideMark/>
          </w:tcPr>
          <w:p w14:paraId="2D29B3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Экономист</w:t>
            </w:r>
          </w:p>
        </w:tc>
        <w:tc>
          <w:tcPr>
            <w:tcW w:w="1701" w:type="dxa"/>
            <w:noWrap/>
            <w:hideMark/>
          </w:tcPr>
          <w:p w14:paraId="33C82D8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218697E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со дня издания приказа</w:t>
            </w:r>
          </w:p>
        </w:tc>
        <w:tc>
          <w:tcPr>
            <w:tcW w:w="1593" w:type="dxa"/>
            <w:hideMark/>
          </w:tcPr>
          <w:p w14:paraId="437DBA2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495A559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29922D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расчету заработной платы</w:t>
            </w:r>
          </w:p>
        </w:tc>
        <w:tc>
          <w:tcPr>
            <w:tcW w:w="992" w:type="dxa"/>
            <w:hideMark/>
          </w:tcPr>
          <w:p w14:paraId="67F83C5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39303A70"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0A3EAA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1DE80945" w14:textId="77777777" w:rsidTr="003312AE">
        <w:trPr>
          <w:trHeight w:val="1554"/>
        </w:trPr>
        <w:tc>
          <w:tcPr>
            <w:tcW w:w="851" w:type="dxa"/>
            <w:hideMark/>
          </w:tcPr>
          <w:p w14:paraId="0E1BE0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6.1.3</w:t>
            </w:r>
          </w:p>
        </w:tc>
        <w:tc>
          <w:tcPr>
            <w:tcW w:w="1972" w:type="dxa"/>
            <w:hideMark/>
          </w:tcPr>
          <w:p w14:paraId="5E91FE4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Табель учета использования рабочего времени (ф. 0504421)</w:t>
            </w:r>
          </w:p>
        </w:tc>
        <w:tc>
          <w:tcPr>
            <w:tcW w:w="1288" w:type="dxa"/>
            <w:hideMark/>
          </w:tcPr>
          <w:p w14:paraId="21D3E8F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Отдел кадров </w:t>
            </w:r>
          </w:p>
        </w:tc>
        <w:tc>
          <w:tcPr>
            <w:tcW w:w="1559" w:type="dxa"/>
            <w:hideMark/>
          </w:tcPr>
          <w:p w14:paraId="599E28E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Ответственный за </w:t>
            </w:r>
            <w:proofErr w:type="spellStart"/>
            <w:r w:rsidRPr="00723289">
              <w:rPr>
                <w:rFonts w:ascii="Arial" w:hAnsi="Arial" w:cs="Arial"/>
                <w:sz w:val="16"/>
                <w:szCs w:val="16"/>
              </w:rPr>
              <w:t>табелирование</w:t>
            </w:r>
            <w:proofErr w:type="spellEnd"/>
            <w:r w:rsidRPr="00723289">
              <w:rPr>
                <w:rFonts w:ascii="Arial" w:hAnsi="Arial" w:cs="Arial"/>
                <w:sz w:val="16"/>
                <w:szCs w:val="16"/>
              </w:rPr>
              <w:t xml:space="preserve"> </w:t>
            </w:r>
          </w:p>
        </w:tc>
        <w:tc>
          <w:tcPr>
            <w:tcW w:w="1701" w:type="dxa"/>
            <w:noWrap/>
            <w:hideMark/>
          </w:tcPr>
          <w:p w14:paraId="2393C41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76D76E1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Ежедневно</w:t>
            </w:r>
          </w:p>
        </w:tc>
        <w:tc>
          <w:tcPr>
            <w:tcW w:w="1593" w:type="dxa"/>
            <w:hideMark/>
          </w:tcPr>
          <w:p w14:paraId="41A755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 первую половину месяца –не позднее 15 числа текущего , за 2-ю половину -не позднее последнего дня текущего месяца</w:t>
            </w:r>
          </w:p>
        </w:tc>
        <w:tc>
          <w:tcPr>
            <w:tcW w:w="1560" w:type="dxa"/>
            <w:noWrap/>
            <w:hideMark/>
          </w:tcPr>
          <w:p w14:paraId="4B7D691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2534603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расчету заработной платы</w:t>
            </w:r>
          </w:p>
        </w:tc>
        <w:tc>
          <w:tcPr>
            <w:tcW w:w="992" w:type="dxa"/>
            <w:hideMark/>
          </w:tcPr>
          <w:p w14:paraId="655C93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2BA57773"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05E42E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5EFEA013" w14:textId="77777777" w:rsidTr="003312AE">
        <w:trPr>
          <w:trHeight w:val="981"/>
        </w:trPr>
        <w:tc>
          <w:tcPr>
            <w:tcW w:w="851" w:type="dxa"/>
            <w:hideMark/>
          </w:tcPr>
          <w:p w14:paraId="69B85C2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6.1.4</w:t>
            </w:r>
          </w:p>
        </w:tc>
        <w:tc>
          <w:tcPr>
            <w:tcW w:w="1972" w:type="dxa"/>
            <w:hideMark/>
          </w:tcPr>
          <w:p w14:paraId="60B343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Договоры ГПХ и акты выполненных работ по </w:t>
            </w:r>
            <w:proofErr w:type="spellStart"/>
            <w:r w:rsidRPr="00723289">
              <w:rPr>
                <w:rFonts w:ascii="Arial" w:hAnsi="Arial" w:cs="Arial"/>
                <w:sz w:val="16"/>
                <w:szCs w:val="16"/>
              </w:rPr>
              <w:t>нецнифицированной</w:t>
            </w:r>
            <w:proofErr w:type="spellEnd"/>
            <w:r w:rsidRPr="00723289">
              <w:rPr>
                <w:rFonts w:ascii="Arial" w:hAnsi="Arial" w:cs="Arial"/>
                <w:sz w:val="16"/>
                <w:szCs w:val="16"/>
              </w:rPr>
              <w:t xml:space="preserve"> форме</w:t>
            </w:r>
          </w:p>
        </w:tc>
        <w:tc>
          <w:tcPr>
            <w:tcW w:w="1288" w:type="dxa"/>
            <w:hideMark/>
          </w:tcPr>
          <w:p w14:paraId="582F1DA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Соответствующее структурное подразделение </w:t>
            </w:r>
          </w:p>
        </w:tc>
        <w:tc>
          <w:tcPr>
            <w:tcW w:w="1559" w:type="dxa"/>
            <w:hideMark/>
          </w:tcPr>
          <w:p w14:paraId="2291036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w:t>
            </w:r>
          </w:p>
        </w:tc>
        <w:tc>
          <w:tcPr>
            <w:tcW w:w="1701" w:type="dxa"/>
            <w:hideMark/>
          </w:tcPr>
          <w:p w14:paraId="303B822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w:t>
            </w:r>
          </w:p>
        </w:tc>
        <w:tc>
          <w:tcPr>
            <w:tcW w:w="1701" w:type="dxa"/>
            <w:noWrap/>
            <w:hideMark/>
          </w:tcPr>
          <w:p w14:paraId="75FD94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подписания договора</w:t>
            </w:r>
          </w:p>
        </w:tc>
        <w:tc>
          <w:tcPr>
            <w:tcW w:w="1593" w:type="dxa"/>
            <w:hideMark/>
          </w:tcPr>
          <w:p w14:paraId="1C48D6C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w:t>
            </w:r>
          </w:p>
        </w:tc>
        <w:tc>
          <w:tcPr>
            <w:tcW w:w="1560" w:type="dxa"/>
            <w:hideMark/>
          </w:tcPr>
          <w:p w14:paraId="316413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w:t>
            </w:r>
          </w:p>
        </w:tc>
        <w:tc>
          <w:tcPr>
            <w:tcW w:w="1099" w:type="dxa"/>
            <w:hideMark/>
          </w:tcPr>
          <w:p w14:paraId="675EC0B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w:t>
            </w:r>
          </w:p>
        </w:tc>
        <w:tc>
          <w:tcPr>
            <w:tcW w:w="992" w:type="dxa"/>
            <w:hideMark/>
          </w:tcPr>
          <w:p w14:paraId="39154D4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w:t>
            </w:r>
          </w:p>
        </w:tc>
        <w:tc>
          <w:tcPr>
            <w:tcW w:w="993" w:type="dxa"/>
            <w:hideMark/>
          </w:tcPr>
          <w:p w14:paraId="014395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w:t>
            </w:r>
          </w:p>
        </w:tc>
        <w:tc>
          <w:tcPr>
            <w:tcW w:w="850" w:type="dxa"/>
            <w:hideMark/>
          </w:tcPr>
          <w:p w14:paraId="18BB281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w:t>
            </w:r>
          </w:p>
        </w:tc>
      </w:tr>
      <w:tr w:rsidR="00723289" w:rsidRPr="00723289" w14:paraId="2FAE8A2C" w14:textId="77777777" w:rsidTr="003312AE">
        <w:trPr>
          <w:trHeight w:val="1400"/>
        </w:trPr>
        <w:tc>
          <w:tcPr>
            <w:tcW w:w="851" w:type="dxa"/>
            <w:hideMark/>
          </w:tcPr>
          <w:p w14:paraId="694FDF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6.1.5</w:t>
            </w:r>
          </w:p>
        </w:tc>
        <w:tc>
          <w:tcPr>
            <w:tcW w:w="1972" w:type="dxa"/>
            <w:hideMark/>
          </w:tcPr>
          <w:p w14:paraId="383BCED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Записка-расчет о предоставлении отпуска работнику (ф. 301051)</w:t>
            </w:r>
          </w:p>
        </w:tc>
        <w:tc>
          <w:tcPr>
            <w:tcW w:w="1288" w:type="dxa"/>
            <w:noWrap/>
            <w:hideMark/>
          </w:tcPr>
          <w:p w14:paraId="6979D67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Бухгалтерия</w:t>
            </w:r>
          </w:p>
        </w:tc>
        <w:tc>
          <w:tcPr>
            <w:tcW w:w="1559" w:type="dxa"/>
            <w:hideMark/>
          </w:tcPr>
          <w:p w14:paraId="022518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 по расчету зарплаты</w:t>
            </w:r>
          </w:p>
        </w:tc>
        <w:tc>
          <w:tcPr>
            <w:tcW w:w="1701" w:type="dxa"/>
            <w:noWrap/>
            <w:hideMark/>
          </w:tcPr>
          <w:p w14:paraId="642E8E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92F4F3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На дату расчета отпускных </w:t>
            </w:r>
          </w:p>
        </w:tc>
        <w:tc>
          <w:tcPr>
            <w:tcW w:w="1593" w:type="dxa"/>
            <w:hideMark/>
          </w:tcPr>
          <w:p w14:paraId="56FF6F7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2062EFD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hideMark/>
          </w:tcPr>
          <w:p w14:paraId="0E97978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расчету заработной платы</w:t>
            </w:r>
          </w:p>
        </w:tc>
        <w:tc>
          <w:tcPr>
            <w:tcW w:w="992" w:type="dxa"/>
            <w:hideMark/>
          </w:tcPr>
          <w:p w14:paraId="689D8F2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7F8AAFD3"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068822D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309D29B7" w14:textId="77777777" w:rsidTr="003312AE">
        <w:trPr>
          <w:trHeight w:val="1484"/>
        </w:trPr>
        <w:tc>
          <w:tcPr>
            <w:tcW w:w="851" w:type="dxa"/>
            <w:hideMark/>
          </w:tcPr>
          <w:p w14:paraId="55F7868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6.1.6</w:t>
            </w:r>
          </w:p>
        </w:tc>
        <w:tc>
          <w:tcPr>
            <w:tcW w:w="1972" w:type="dxa"/>
            <w:hideMark/>
          </w:tcPr>
          <w:p w14:paraId="13F20E3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Записка-расчет при прекращении (расторжении) трудового договора с работником (увольнении) (ф. 301052 )</w:t>
            </w:r>
          </w:p>
        </w:tc>
        <w:tc>
          <w:tcPr>
            <w:tcW w:w="1288" w:type="dxa"/>
            <w:noWrap/>
            <w:hideMark/>
          </w:tcPr>
          <w:p w14:paraId="48182DE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Бухгалтерия</w:t>
            </w:r>
          </w:p>
        </w:tc>
        <w:tc>
          <w:tcPr>
            <w:tcW w:w="1559" w:type="dxa"/>
            <w:hideMark/>
          </w:tcPr>
          <w:p w14:paraId="62A582D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 по расчету зарплаты</w:t>
            </w:r>
          </w:p>
        </w:tc>
        <w:tc>
          <w:tcPr>
            <w:tcW w:w="1701" w:type="dxa"/>
            <w:noWrap/>
            <w:hideMark/>
          </w:tcPr>
          <w:p w14:paraId="0298FAA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1D480E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дату расчета окончательных выплат</w:t>
            </w:r>
          </w:p>
        </w:tc>
        <w:tc>
          <w:tcPr>
            <w:tcW w:w="1593" w:type="dxa"/>
            <w:hideMark/>
          </w:tcPr>
          <w:p w14:paraId="10620C8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получения документа</w:t>
            </w:r>
          </w:p>
        </w:tc>
        <w:tc>
          <w:tcPr>
            <w:tcW w:w="1560" w:type="dxa"/>
            <w:noWrap/>
            <w:hideMark/>
          </w:tcPr>
          <w:p w14:paraId="1C86F2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hideMark/>
          </w:tcPr>
          <w:p w14:paraId="000B5A3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расчету заработной платы</w:t>
            </w:r>
          </w:p>
        </w:tc>
        <w:tc>
          <w:tcPr>
            <w:tcW w:w="992" w:type="dxa"/>
            <w:hideMark/>
          </w:tcPr>
          <w:p w14:paraId="4E9066F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14CBD98C"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6B65849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723289" w:rsidRPr="00723289" w14:paraId="7421F6CD" w14:textId="77777777" w:rsidTr="003312AE">
        <w:trPr>
          <w:trHeight w:val="1972"/>
        </w:trPr>
        <w:tc>
          <w:tcPr>
            <w:tcW w:w="851" w:type="dxa"/>
            <w:hideMark/>
          </w:tcPr>
          <w:p w14:paraId="1856319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6.1.7</w:t>
            </w:r>
          </w:p>
        </w:tc>
        <w:tc>
          <w:tcPr>
            <w:tcW w:w="1972" w:type="dxa"/>
            <w:hideMark/>
          </w:tcPr>
          <w:p w14:paraId="3DBA2F9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Исполнительные документы (исполнительные листы, судебные приказы, постановления судебных приставов и т.д.) по неунифицированной форме</w:t>
            </w:r>
          </w:p>
        </w:tc>
        <w:tc>
          <w:tcPr>
            <w:tcW w:w="1288" w:type="dxa"/>
            <w:hideMark/>
          </w:tcPr>
          <w:p w14:paraId="2AC0D9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Юридический отдел</w:t>
            </w:r>
          </w:p>
        </w:tc>
        <w:tc>
          <w:tcPr>
            <w:tcW w:w="1559" w:type="dxa"/>
            <w:hideMark/>
          </w:tcPr>
          <w:p w14:paraId="4354753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юрист</w:t>
            </w:r>
          </w:p>
        </w:tc>
        <w:tc>
          <w:tcPr>
            <w:tcW w:w="1701" w:type="dxa"/>
            <w:noWrap/>
            <w:hideMark/>
          </w:tcPr>
          <w:p w14:paraId="1A2255A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Собственноручная</w:t>
            </w:r>
          </w:p>
        </w:tc>
        <w:tc>
          <w:tcPr>
            <w:tcW w:w="1701" w:type="dxa"/>
            <w:hideMark/>
          </w:tcPr>
          <w:p w14:paraId="323C3C1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в течении 1 рабочего дня, с момента поступления документов</w:t>
            </w:r>
          </w:p>
        </w:tc>
        <w:tc>
          <w:tcPr>
            <w:tcW w:w="1593" w:type="dxa"/>
            <w:hideMark/>
          </w:tcPr>
          <w:p w14:paraId="4BD8F0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noWrap/>
            <w:hideMark/>
          </w:tcPr>
          <w:p w14:paraId="5C84C6A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hideMark/>
          </w:tcPr>
          <w:p w14:paraId="6CC69A0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по расчету заработной платы</w:t>
            </w:r>
          </w:p>
        </w:tc>
        <w:tc>
          <w:tcPr>
            <w:tcW w:w="992" w:type="dxa"/>
            <w:hideMark/>
          </w:tcPr>
          <w:p w14:paraId="1A0F43A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после поступления документа</w:t>
            </w:r>
          </w:p>
        </w:tc>
        <w:tc>
          <w:tcPr>
            <w:tcW w:w="993" w:type="dxa"/>
            <w:hideMark/>
          </w:tcPr>
          <w:p w14:paraId="56A31A22" w14:textId="77777777" w:rsidR="005C4D20" w:rsidRPr="00723289" w:rsidRDefault="005C4D20" w:rsidP="005C4D20">
            <w:pPr>
              <w:pStyle w:val="a5"/>
              <w:rPr>
                <w:rFonts w:ascii="Arial" w:hAnsi="Arial" w:cs="Arial"/>
                <w:sz w:val="16"/>
                <w:szCs w:val="16"/>
              </w:rPr>
            </w:pPr>
            <w:proofErr w:type="spellStart"/>
            <w:r w:rsidRPr="00723289">
              <w:rPr>
                <w:rFonts w:ascii="Arial" w:hAnsi="Arial" w:cs="Arial"/>
                <w:sz w:val="16"/>
                <w:szCs w:val="16"/>
              </w:rPr>
              <w:t>Замглавбуха</w:t>
            </w:r>
            <w:proofErr w:type="spellEnd"/>
          </w:p>
        </w:tc>
        <w:tc>
          <w:tcPr>
            <w:tcW w:w="850" w:type="dxa"/>
            <w:hideMark/>
          </w:tcPr>
          <w:p w14:paraId="4A2E7A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поступления документа</w:t>
            </w:r>
          </w:p>
        </w:tc>
      </w:tr>
      <w:tr w:rsidR="005C4D20" w:rsidRPr="00723289" w14:paraId="41E0252F" w14:textId="77777777" w:rsidTr="003312AE">
        <w:trPr>
          <w:trHeight w:val="280"/>
        </w:trPr>
        <w:tc>
          <w:tcPr>
            <w:tcW w:w="16159" w:type="dxa"/>
            <w:gridSpan w:val="12"/>
            <w:noWrap/>
            <w:hideMark/>
          </w:tcPr>
          <w:p w14:paraId="560611A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6.2 Выдача под отчет</w:t>
            </w:r>
          </w:p>
        </w:tc>
      </w:tr>
      <w:tr w:rsidR="00723289" w:rsidRPr="00723289" w14:paraId="67E62852" w14:textId="77777777" w:rsidTr="003312AE">
        <w:trPr>
          <w:trHeight w:val="828"/>
        </w:trPr>
        <w:tc>
          <w:tcPr>
            <w:tcW w:w="851" w:type="dxa"/>
            <w:vMerge w:val="restart"/>
            <w:hideMark/>
          </w:tcPr>
          <w:p w14:paraId="4EFF5D0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6.2.1</w:t>
            </w:r>
          </w:p>
        </w:tc>
        <w:tc>
          <w:tcPr>
            <w:tcW w:w="1972" w:type="dxa"/>
            <w:vMerge w:val="restart"/>
            <w:hideMark/>
          </w:tcPr>
          <w:p w14:paraId="35A0D76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командировании на территории РФ (ф. 0504512)</w:t>
            </w:r>
          </w:p>
        </w:tc>
        <w:tc>
          <w:tcPr>
            <w:tcW w:w="1288" w:type="dxa"/>
            <w:vMerge w:val="restart"/>
            <w:hideMark/>
          </w:tcPr>
          <w:p w14:paraId="76740F3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Согласно графику командировок</w:t>
            </w:r>
          </w:p>
        </w:tc>
        <w:tc>
          <w:tcPr>
            <w:tcW w:w="1559" w:type="dxa"/>
            <w:hideMark/>
          </w:tcPr>
          <w:p w14:paraId="5D787C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Подотчетное лицо</w:t>
            </w:r>
          </w:p>
        </w:tc>
        <w:tc>
          <w:tcPr>
            <w:tcW w:w="1701" w:type="dxa"/>
            <w:hideMark/>
          </w:tcPr>
          <w:p w14:paraId="724A84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FD80A9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 3 дня до срока, указанного в графике командировок</w:t>
            </w:r>
          </w:p>
        </w:tc>
        <w:tc>
          <w:tcPr>
            <w:tcW w:w="1593" w:type="dxa"/>
            <w:vMerge w:val="restart"/>
            <w:hideMark/>
          </w:tcPr>
          <w:p w14:paraId="0E1C44D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vMerge w:val="restart"/>
            <w:noWrap/>
            <w:hideMark/>
          </w:tcPr>
          <w:p w14:paraId="6D88AB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F1E2E8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расчетов с подотчетны</w:t>
            </w:r>
            <w:r w:rsidRPr="00723289">
              <w:rPr>
                <w:rFonts w:ascii="Arial" w:hAnsi="Arial" w:cs="Arial"/>
                <w:sz w:val="16"/>
                <w:szCs w:val="16"/>
              </w:rPr>
              <w:lastRenderedPageBreak/>
              <w:t>ми лицами</w:t>
            </w:r>
          </w:p>
        </w:tc>
        <w:tc>
          <w:tcPr>
            <w:tcW w:w="992" w:type="dxa"/>
            <w:vMerge w:val="restart"/>
            <w:hideMark/>
          </w:tcPr>
          <w:p w14:paraId="33EBFC7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В день передачи</w:t>
            </w:r>
          </w:p>
        </w:tc>
        <w:tc>
          <w:tcPr>
            <w:tcW w:w="993" w:type="dxa"/>
            <w:vMerge w:val="restart"/>
            <w:hideMark/>
          </w:tcPr>
          <w:p w14:paraId="7F41FC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w:t>
            </w:r>
            <w:r w:rsidRPr="00723289">
              <w:rPr>
                <w:rFonts w:ascii="Arial" w:hAnsi="Arial" w:cs="Arial"/>
                <w:sz w:val="16"/>
                <w:szCs w:val="16"/>
              </w:rPr>
              <w:lastRenderedPageBreak/>
              <w:t>а на участке расчетов с подотчетными лицами</w:t>
            </w:r>
          </w:p>
        </w:tc>
        <w:tc>
          <w:tcPr>
            <w:tcW w:w="850" w:type="dxa"/>
            <w:vMerge w:val="restart"/>
            <w:hideMark/>
          </w:tcPr>
          <w:p w14:paraId="217385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 xml:space="preserve">Не позднее 1 дня после </w:t>
            </w:r>
            <w:r w:rsidRPr="00723289">
              <w:rPr>
                <w:rFonts w:ascii="Arial" w:hAnsi="Arial" w:cs="Arial"/>
                <w:sz w:val="16"/>
                <w:szCs w:val="16"/>
              </w:rPr>
              <w:lastRenderedPageBreak/>
              <w:t>передачи</w:t>
            </w:r>
          </w:p>
        </w:tc>
      </w:tr>
      <w:tr w:rsidR="00723289" w:rsidRPr="00723289" w14:paraId="60961570" w14:textId="77777777" w:rsidTr="003312AE">
        <w:trPr>
          <w:trHeight w:val="840"/>
        </w:trPr>
        <w:tc>
          <w:tcPr>
            <w:tcW w:w="851" w:type="dxa"/>
            <w:vMerge/>
            <w:hideMark/>
          </w:tcPr>
          <w:p w14:paraId="03A5AD5B" w14:textId="77777777" w:rsidR="005C4D20" w:rsidRPr="00723289" w:rsidRDefault="005C4D20" w:rsidP="005C4D20">
            <w:pPr>
              <w:pStyle w:val="a5"/>
              <w:rPr>
                <w:rFonts w:ascii="Arial" w:hAnsi="Arial" w:cs="Arial"/>
                <w:sz w:val="16"/>
                <w:szCs w:val="16"/>
              </w:rPr>
            </w:pPr>
          </w:p>
        </w:tc>
        <w:tc>
          <w:tcPr>
            <w:tcW w:w="1972" w:type="dxa"/>
            <w:vMerge/>
            <w:hideMark/>
          </w:tcPr>
          <w:p w14:paraId="05F82E31" w14:textId="77777777" w:rsidR="005C4D20" w:rsidRPr="00723289" w:rsidRDefault="005C4D20" w:rsidP="005C4D20">
            <w:pPr>
              <w:pStyle w:val="a5"/>
              <w:rPr>
                <w:rFonts w:ascii="Arial" w:hAnsi="Arial" w:cs="Arial"/>
                <w:sz w:val="16"/>
                <w:szCs w:val="16"/>
              </w:rPr>
            </w:pPr>
          </w:p>
        </w:tc>
        <w:tc>
          <w:tcPr>
            <w:tcW w:w="1288" w:type="dxa"/>
            <w:vMerge/>
            <w:hideMark/>
          </w:tcPr>
          <w:p w14:paraId="1D10AEC6" w14:textId="77777777" w:rsidR="005C4D20" w:rsidRPr="00723289" w:rsidRDefault="005C4D20" w:rsidP="005C4D20">
            <w:pPr>
              <w:pStyle w:val="a5"/>
              <w:rPr>
                <w:rFonts w:ascii="Arial" w:hAnsi="Arial" w:cs="Arial"/>
                <w:sz w:val="16"/>
                <w:szCs w:val="16"/>
              </w:rPr>
            </w:pPr>
          </w:p>
        </w:tc>
        <w:tc>
          <w:tcPr>
            <w:tcW w:w="1559" w:type="dxa"/>
            <w:hideMark/>
          </w:tcPr>
          <w:p w14:paraId="240D926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кадровой службы</w:t>
            </w:r>
          </w:p>
        </w:tc>
        <w:tc>
          <w:tcPr>
            <w:tcW w:w="1701" w:type="dxa"/>
            <w:hideMark/>
          </w:tcPr>
          <w:p w14:paraId="37B68D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16417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появления документа в СЭД</w:t>
            </w:r>
          </w:p>
        </w:tc>
        <w:tc>
          <w:tcPr>
            <w:tcW w:w="1593" w:type="dxa"/>
            <w:vMerge/>
            <w:hideMark/>
          </w:tcPr>
          <w:p w14:paraId="27F5DE86" w14:textId="77777777" w:rsidR="005C4D20" w:rsidRPr="00723289" w:rsidRDefault="005C4D20" w:rsidP="005C4D20">
            <w:pPr>
              <w:pStyle w:val="a5"/>
              <w:rPr>
                <w:rFonts w:ascii="Arial" w:hAnsi="Arial" w:cs="Arial"/>
                <w:sz w:val="16"/>
                <w:szCs w:val="16"/>
              </w:rPr>
            </w:pPr>
          </w:p>
        </w:tc>
        <w:tc>
          <w:tcPr>
            <w:tcW w:w="1560" w:type="dxa"/>
            <w:vMerge/>
            <w:hideMark/>
          </w:tcPr>
          <w:p w14:paraId="1E6679D9" w14:textId="77777777" w:rsidR="005C4D20" w:rsidRPr="00723289" w:rsidRDefault="005C4D20" w:rsidP="005C4D20">
            <w:pPr>
              <w:pStyle w:val="a5"/>
              <w:rPr>
                <w:rFonts w:ascii="Arial" w:hAnsi="Arial" w:cs="Arial"/>
                <w:sz w:val="16"/>
                <w:szCs w:val="16"/>
              </w:rPr>
            </w:pPr>
          </w:p>
        </w:tc>
        <w:tc>
          <w:tcPr>
            <w:tcW w:w="1099" w:type="dxa"/>
            <w:vMerge/>
            <w:hideMark/>
          </w:tcPr>
          <w:p w14:paraId="5C5D3207" w14:textId="77777777" w:rsidR="005C4D20" w:rsidRPr="00723289" w:rsidRDefault="005C4D20" w:rsidP="005C4D20">
            <w:pPr>
              <w:pStyle w:val="a5"/>
              <w:rPr>
                <w:rFonts w:ascii="Arial" w:hAnsi="Arial" w:cs="Arial"/>
                <w:sz w:val="16"/>
                <w:szCs w:val="16"/>
              </w:rPr>
            </w:pPr>
          </w:p>
        </w:tc>
        <w:tc>
          <w:tcPr>
            <w:tcW w:w="992" w:type="dxa"/>
            <w:vMerge/>
            <w:hideMark/>
          </w:tcPr>
          <w:p w14:paraId="7E551938" w14:textId="77777777" w:rsidR="005C4D20" w:rsidRPr="00723289" w:rsidRDefault="005C4D20" w:rsidP="005C4D20">
            <w:pPr>
              <w:pStyle w:val="a5"/>
              <w:rPr>
                <w:rFonts w:ascii="Arial" w:hAnsi="Arial" w:cs="Arial"/>
                <w:sz w:val="16"/>
                <w:szCs w:val="16"/>
              </w:rPr>
            </w:pPr>
          </w:p>
        </w:tc>
        <w:tc>
          <w:tcPr>
            <w:tcW w:w="993" w:type="dxa"/>
            <w:vMerge/>
            <w:hideMark/>
          </w:tcPr>
          <w:p w14:paraId="21B58204" w14:textId="77777777" w:rsidR="005C4D20" w:rsidRPr="00723289" w:rsidRDefault="005C4D20" w:rsidP="005C4D20">
            <w:pPr>
              <w:pStyle w:val="a5"/>
              <w:rPr>
                <w:rFonts w:ascii="Arial" w:hAnsi="Arial" w:cs="Arial"/>
                <w:sz w:val="16"/>
                <w:szCs w:val="16"/>
              </w:rPr>
            </w:pPr>
          </w:p>
        </w:tc>
        <w:tc>
          <w:tcPr>
            <w:tcW w:w="850" w:type="dxa"/>
            <w:vMerge/>
            <w:hideMark/>
          </w:tcPr>
          <w:p w14:paraId="4B4992EB" w14:textId="77777777" w:rsidR="005C4D20" w:rsidRPr="00723289" w:rsidRDefault="005C4D20" w:rsidP="005C4D20">
            <w:pPr>
              <w:pStyle w:val="a5"/>
              <w:rPr>
                <w:rFonts w:ascii="Arial" w:hAnsi="Arial" w:cs="Arial"/>
                <w:sz w:val="16"/>
                <w:szCs w:val="16"/>
              </w:rPr>
            </w:pPr>
          </w:p>
        </w:tc>
      </w:tr>
      <w:tr w:rsidR="00723289" w:rsidRPr="00723289" w14:paraId="288F1862" w14:textId="77777777" w:rsidTr="003312AE">
        <w:trPr>
          <w:trHeight w:val="840"/>
        </w:trPr>
        <w:tc>
          <w:tcPr>
            <w:tcW w:w="851" w:type="dxa"/>
            <w:vMerge/>
            <w:hideMark/>
          </w:tcPr>
          <w:p w14:paraId="78C1623E" w14:textId="77777777" w:rsidR="005C4D20" w:rsidRPr="00723289" w:rsidRDefault="005C4D20" w:rsidP="005C4D20">
            <w:pPr>
              <w:pStyle w:val="a5"/>
              <w:rPr>
                <w:rFonts w:ascii="Arial" w:hAnsi="Arial" w:cs="Arial"/>
                <w:sz w:val="16"/>
                <w:szCs w:val="16"/>
              </w:rPr>
            </w:pPr>
          </w:p>
        </w:tc>
        <w:tc>
          <w:tcPr>
            <w:tcW w:w="1972" w:type="dxa"/>
            <w:vMerge/>
            <w:hideMark/>
          </w:tcPr>
          <w:p w14:paraId="2DE2EEB1" w14:textId="77777777" w:rsidR="005C4D20" w:rsidRPr="00723289" w:rsidRDefault="005C4D20" w:rsidP="005C4D20">
            <w:pPr>
              <w:pStyle w:val="a5"/>
              <w:rPr>
                <w:rFonts w:ascii="Arial" w:hAnsi="Arial" w:cs="Arial"/>
                <w:sz w:val="16"/>
                <w:szCs w:val="16"/>
              </w:rPr>
            </w:pPr>
          </w:p>
        </w:tc>
        <w:tc>
          <w:tcPr>
            <w:tcW w:w="1288" w:type="dxa"/>
            <w:vMerge/>
            <w:hideMark/>
          </w:tcPr>
          <w:p w14:paraId="75EBD40A" w14:textId="77777777" w:rsidR="005C4D20" w:rsidRPr="00723289" w:rsidRDefault="005C4D20" w:rsidP="005C4D20">
            <w:pPr>
              <w:pStyle w:val="a5"/>
              <w:rPr>
                <w:rFonts w:ascii="Arial" w:hAnsi="Arial" w:cs="Arial"/>
                <w:sz w:val="16"/>
                <w:szCs w:val="16"/>
              </w:rPr>
            </w:pPr>
          </w:p>
        </w:tc>
        <w:tc>
          <w:tcPr>
            <w:tcW w:w="1559" w:type="dxa"/>
            <w:hideMark/>
          </w:tcPr>
          <w:p w14:paraId="733278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структурного подразделения</w:t>
            </w:r>
          </w:p>
        </w:tc>
        <w:tc>
          <w:tcPr>
            <w:tcW w:w="1701" w:type="dxa"/>
            <w:hideMark/>
          </w:tcPr>
          <w:p w14:paraId="7240AE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66D847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внесения кадровых данных</w:t>
            </w:r>
          </w:p>
        </w:tc>
        <w:tc>
          <w:tcPr>
            <w:tcW w:w="1593" w:type="dxa"/>
            <w:vMerge/>
            <w:hideMark/>
          </w:tcPr>
          <w:p w14:paraId="227EC37C" w14:textId="77777777" w:rsidR="005C4D20" w:rsidRPr="00723289" w:rsidRDefault="005C4D20" w:rsidP="005C4D20">
            <w:pPr>
              <w:pStyle w:val="a5"/>
              <w:rPr>
                <w:rFonts w:ascii="Arial" w:hAnsi="Arial" w:cs="Arial"/>
                <w:sz w:val="16"/>
                <w:szCs w:val="16"/>
              </w:rPr>
            </w:pPr>
          </w:p>
        </w:tc>
        <w:tc>
          <w:tcPr>
            <w:tcW w:w="1560" w:type="dxa"/>
            <w:vMerge/>
            <w:hideMark/>
          </w:tcPr>
          <w:p w14:paraId="741E3D1E" w14:textId="77777777" w:rsidR="005C4D20" w:rsidRPr="00723289" w:rsidRDefault="005C4D20" w:rsidP="005C4D20">
            <w:pPr>
              <w:pStyle w:val="a5"/>
              <w:rPr>
                <w:rFonts w:ascii="Arial" w:hAnsi="Arial" w:cs="Arial"/>
                <w:sz w:val="16"/>
                <w:szCs w:val="16"/>
              </w:rPr>
            </w:pPr>
          </w:p>
        </w:tc>
        <w:tc>
          <w:tcPr>
            <w:tcW w:w="1099" w:type="dxa"/>
            <w:vMerge/>
            <w:hideMark/>
          </w:tcPr>
          <w:p w14:paraId="471B9645" w14:textId="77777777" w:rsidR="005C4D20" w:rsidRPr="00723289" w:rsidRDefault="005C4D20" w:rsidP="005C4D20">
            <w:pPr>
              <w:pStyle w:val="a5"/>
              <w:rPr>
                <w:rFonts w:ascii="Arial" w:hAnsi="Arial" w:cs="Arial"/>
                <w:sz w:val="16"/>
                <w:szCs w:val="16"/>
              </w:rPr>
            </w:pPr>
          </w:p>
        </w:tc>
        <w:tc>
          <w:tcPr>
            <w:tcW w:w="992" w:type="dxa"/>
            <w:vMerge/>
            <w:hideMark/>
          </w:tcPr>
          <w:p w14:paraId="08609DFA" w14:textId="77777777" w:rsidR="005C4D20" w:rsidRPr="00723289" w:rsidRDefault="005C4D20" w:rsidP="005C4D20">
            <w:pPr>
              <w:pStyle w:val="a5"/>
              <w:rPr>
                <w:rFonts w:ascii="Arial" w:hAnsi="Arial" w:cs="Arial"/>
                <w:sz w:val="16"/>
                <w:szCs w:val="16"/>
              </w:rPr>
            </w:pPr>
          </w:p>
        </w:tc>
        <w:tc>
          <w:tcPr>
            <w:tcW w:w="993" w:type="dxa"/>
            <w:vMerge/>
            <w:hideMark/>
          </w:tcPr>
          <w:p w14:paraId="7D99292D" w14:textId="77777777" w:rsidR="005C4D20" w:rsidRPr="00723289" w:rsidRDefault="005C4D20" w:rsidP="005C4D20">
            <w:pPr>
              <w:pStyle w:val="a5"/>
              <w:rPr>
                <w:rFonts w:ascii="Arial" w:hAnsi="Arial" w:cs="Arial"/>
                <w:sz w:val="16"/>
                <w:szCs w:val="16"/>
              </w:rPr>
            </w:pPr>
          </w:p>
        </w:tc>
        <w:tc>
          <w:tcPr>
            <w:tcW w:w="850" w:type="dxa"/>
            <w:vMerge/>
            <w:hideMark/>
          </w:tcPr>
          <w:p w14:paraId="77CDADBD" w14:textId="77777777" w:rsidR="005C4D20" w:rsidRPr="00723289" w:rsidRDefault="005C4D20" w:rsidP="005C4D20">
            <w:pPr>
              <w:pStyle w:val="a5"/>
              <w:rPr>
                <w:rFonts w:ascii="Arial" w:hAnsi="Arial" w:cs="Arial"/>
                <w:sz w:val="16"/>
                <w:szCs w:val="16"/>
              </w:rPr>
            </w:pPr>
          </w:p>
        </w:tc>
      </w:tr>
      <w:tr w:rsidR="00723289" w:rsidRPr="00723289" w14:paraId="759ECD20" w14:textId="77777777" w:rsidTr="003312AE">
        <w:trPr>
          <w:trHeight w:val="1105"/>
        </w:trPr>
        <w:tc>
          <w:tcPr>
            <w:tcW w:w="851" w:type="dxa"/>
            <w:vMerge/>
            <w:hideMark/>
          </w:tcPr>
          <w:p w14:paraId="14A730A9" w14:textId="77777777" w:rsidR="005C4D20" w:rsidRPr="00723289" w:rsidRDefault="005C4D20" w:rsidP="005C4D20">
            <w:pPr>
              <w:pStyle w:val="a5"/>
              <w:rPr>
                <w:rFonts w:ascii="Arial" w:hAnsi="Arial" w:cs="Arial"/>
                <w:sz w:val="16"/>
                <w:szCs w:val="16"/>
              </w:rPr>
            </w:pPr>
          </w:p>
        </w:tc>
        <w:tc>
          <w:tcPr>
            <w:tcW w:w="1972" w:type="dxa"/>
            <w:vMerge/>
            <w:hideMark/>
          </w:tcPr>
          <w:p w14:paraId="6D027AB0" w14:textId="77777777" w:rsidR="005C4D20" w:rsidRPr="00723289" w:rsidRDefault="005C4D20" w:rsidP="005C4D20">
            <w:pPr>
              <w:pStyle w:val="a5"/>
              <w:rPr>
                <w:rFonts w:ascii="Arial" w:hAnsi="Arial" w:cs="Arial"/>
                <w:sz w:val="16"/>
                <w:szCs w:val="16"/>
              </w:rPr>
            </w:pPr>
          </w:p>
        </w:tc>
        <w:tc>
          <w:tcPr>
            <w:tcW w:w="1288" w:type="dxa"/>
            <w:vMerge/>
            <w:hideMark/>
          </w:tcPr>
          <w:p w14:paraId="1329B417" w14:textId="77777777" w:rsidR="005C4D20" w:rsidRPr="00723289" w:rsidRDefault="005C4D20" w:rsidP="005C4D20">
            <w:pPr>
              <w:pStyle w:val="a5"/>
              <w:rPr>
                <w:rFonts w:ascii="Arial" w:hAnsi="Arial" w:cs="Arial"/>
                <w:sz w:val="16"/>
                <w:szCs w:val="16"/>
              </w:rPr>
            </w:pPr>
          </w:p>
        </w:tc>
        <w:tc>
          <w:tcPr>
            <w:tcW w:w="1559" w:type="dxa"/>
            <w:hideMark/>
          </w:tcPr>
          <w:p w14:paraId="41EE9D7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финансово-экономического подразделения</w:t>
            </w:r>
          </w:p>
        </w:tc>
        <w:tc>
          <w:tcPr>
            <w:tcW w:w="1701" w:type="dxa"/>
            <w:hideMark/>
          </w:tcPr>
          <w:p w14:paraId="7A1BA02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0DC657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утверждения руководителем структурного подразделения</w:t>
            </w:r>
          </w:p>
        </w:tc>
        <w:tc>
          <w:tcPr>
            <w:tcW w:w="1593" w:type="dxa"/>
            <w:vMerge/>
            <w:hideMark/>
          </w:tcPr>
          <w:p w14:paraId="722D69F5" w14:textId="77777777" w:rsidR="005C4D20" w:rsidRPr="00723289" w:rsidRDefault="005C4D20" w:rsidP="005C4D20">
            <w:pPr>
              <w:pStyle w:val="a5"/>
              <w:rPr>
                <w:rFonts w:ascii="Arial" w:hAnsi="Arial" w:cs="Arial"/>
                <w:sz w:val="16"/>
                <w:szCs w:val="16"/>
              </w:rPr>
            </w:pPr>
          </w:p>
        </w:tc>
        <w:tc>
          <w:tcPr>
            <w:tcW w:w="1560" w:type="dxa"/>
            <w:vMerge/>
            <w:hideMark/>
          </w:tcPr>
          <w:p w14:paraId="5346D324" w14:textId="77777777" w:rsidR="005C4D20" w:rsidRPr="00723289" w:rsidRDefault="005C4D20" w:rsidP="005C4D20">
            <w:pPr>
              <w:pStyle w:val="a5"/>
              <w:rPr>
                <w:rFonts w:ascii="Arial" w:hAnsi="Arial" w:cs="Arial"/>
                <w:sz w:val="16"/>
                <w:szCs w:val="16"/>
              </w:rPr>
            </w:pPr>
          </w:p>
        </w:tc>
        <w:tc>
          <w:tcPr>
            <w:tcW w:w="1099" w:type="dxa"/>
            <w:vMerge/>
            <w:hideMark/>
          </w:tcPr>
          <w:p w14:paraId="5F1EDEB9" w14:textId="77777777" w:rsidR="005C4D20" w:rsidRPr="00723289" w:rsidRDefault="005C4D20" w:rsidP="005C4D20">
            <w:pPr>
              <w:pStyle w:val="a5"/>
              <w:rPr>
                <w:rFonts w:ascii="Arial" w:hAnsi="Arial" w:cs="Arial"/>
                <w:sz w:val="16"/>
                <w:szCs w:val="16"/>
              </w:rPr>
            </w:pPr>
          </w:p>
        </w:tc>
        <w:tc>
          <w:tcPr>
            <w:tcW w:w="992" w:type="dxa"/>
            <w:vMerge/>
            <w:hideMark/>
          </w:tcPr>
          <w:p w14:paraId="3E534675" w14:textId="77777777" w:rsidR="005C4D20" w:rsidRPr="00723289" w:rsidRDefault="005C4D20" w:rsidP="005C4D20">
            <w:pPr>
              <w:pStyle w:val="a5"/>
              <w:rPr>
                <w:rFonts w:ascii="Arial" w:hAnsi="Arial" w:cs="Arial"/>
                <w:sz w:val="16"/>
                <w:szCs w:val="16"/>
              </w:rPr>
            </w:pPr>
          </w:p>
        </w:tc>
        <w:tc>
          <w:tcPr>
            <w:tcW w:w="993" w:type="dxa"/>
            <w:vMerge/>
            <w:hideMark/>
          </w:tcPr>
          <w:p w14:paraId="1BC2DBE2" w14:textId="77777777" w:rsidR="005C4D20" w:rsidRPr="00723289" w:rsidRDefault="005C4D20" w:rsidP="005C4D20">
            <w:pPr>
              <w:pStyle w:val="a5"/>
              <w:rPr>
                <w:rFonts w:ascii="Arial" w:hAnsi="Arial" w:cs="Arial"/>
                <w:sz w:val="16"/>
                <w:szCs w:val="16"/>
              </w:rPr>
            </w:pPr>
          </w:p>
        </w:tc>
        <w:tc>
          <w:tcPr>
            <w:tcW w:w="850" w:type="dxa"/>
            <w:vMerge/>
            <w:hideMark/>
          </w:tcPr>
          <w:p w14:paraId="1D7A3DBA" w14:textId="77777777" w:rsidR="005C4D20" w:rsidRPr="00723289" w:rsidRDefault="005C4D20" w:rsidP="005C4D20">
            <w:pPr>
              <w:pStyle w:val="a5"/>
              <w:rPr>
                <w:rFonts w:ascii="Arial" w:hAnsi="Arial" w:cs="Arial"/>
                <w:sz w:val="16"/>
                <w:szCs w:val="16"/>
              </w:rPr>
            </w:pPr>
          </w:p>
        </w:tc>
      </w:tr>
      <w:tr w:rsidR="00723289" w:rsidRPr="00723289" w14:paraId="4F2AE500" w14:textId="77777777" w:rsidTr="003312AE">
        <w:trPr>
          <w:trHeight w:val="1120"/>
        </w:trPr>
        <w:tc>
          <w:tcPr>
            <w:tcW w:w="851" w:type="dxa"/>
            <w:vMerge/>
            <w:hideMark/>
          </w:tcPr>
          <w:p w14:paraId="68304C8B" w14:textId="77777777" w:rsidR="005C4D20" w:rsidRPr="00723289" w:rsidRDefault="005C4D20" w:rsidP="005C4D20">
            <w:pPr>
              <w:pStyle w:val="a5"/>
              <w:rPr>
                <w:rFonts w:ascii="Arial" w:hAnsi="Arial" w:cs="Arial"/>
                <w:sz w:val="16"/>
                <w:szCs w:val="16"/>
              </w:rPr>
            </w:pPr>
          </w:p>
        </w:tc>
        <w:tc>
          <w:tcPr>
            <w:tcW w:w="1972" w:type="dxa"/>
            <w:vMerge/>
            <w:hideMark/>
          </w:tcPr>
          <w:p w14:paraId="1FF55D85" w14:textId="77777777" w:rsidR="005C4D20" w:rsidRPr="00723289" w:rsidRDefault="005C4D20" w:rsidP="005C4D20">
            <w:pPr>
              <w:pStyle w:val="a5"/>
              <w:rPr>
                <w:rFonts w:ascii="Arial" w:hAnsi="Arial" w:cs="Arial"/>
                <w:sz w:val="16"/>
                <w:szCs w:val="16"/>
              </w:rPr>
            </w:pPr>
          </w:p>
        </w:tc>
        <w:tc>
          <w:tcPr>
            <w:tcW w:w="1288" w:type="dxa"/>
            <w:vMerge/>
            <w:hideMark/>
          </w:tcPr>
          <w:p w14:paraId="231175CF" w14:textId="77777777" w:rsidR="005C4D20" w:rsidRPr="00723289" w:rsidRDefault="005C4D20" w:rsidP="005C4D20">
            <w:pPr>
              <w:pStyle w:val="a5"/>
              <w:rPr>
                <w:rFonts w:ascii="Arial" w:hAnsi="Arial" w:cs="Arial"/>
                <w:sz w:val="16"/>
                <w:szCs w:val="16"/>
              </w:rPr>
            </w:pPr>
          </w:p>
        </w:tc>
        <w:tc>
          <w:tcPr>
            <w:tcW w:w="1559" w:type="dxa"/>
            <w:hideMark/>
          </w:tcPr>
          <w:p w14:paraId="6FE14C6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Бухгалтерская служба</w:t>
            </w:r>
          </w:p>
        </w:tc>
        <w:tc>
          <w:tcPr>
            <w:tcW w:w="1701" w:type="dxa"/>
            <w:hideMark/>
          </w:tcPr>
          <w:p w14:paraId="313D133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F15F7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утверждения руководителем структурного подразделения</w:t>
            </w:r>
          </w:p>
        </w:tc>
        <w:tc>
          <w:tcPr>
            <w:tcW w:w="1593" w:type="dxa"/>
            <w:vMerge/>
            <w:hideMark/>
          </w:tcPr>
          <w:p w14:paraId="58BFD6AB" w14:textId="77777777" w:rsidR="005C4D20" w:rsidRPr="00723289" w:rsidRDefault="005C4D20" w:rsidP="005C4D20">
            <w:pPr>
              <w:pStyle w:val="a5"/>
              <w:rPr>
                <w:rFonts w:ascii="Arial" w:hAnsi="Arial" w:cs="Arial"/>
                <w:sz w:val="16"/>
                <w:szCs w:val="16"/>
              </w:rPr>
            </w:pPr>
          </w:p>
        </w:tc>
        <w:tc>
          <w:tcPr>
            <w:tcW w:w="1560" w:type="dxa"/>
            <w:vMerge/>
            <w:hideMark/>
          </w:tcPr>
          <w:p w14:paraId="529B522F" w14:textId="77777777" w:rsidR="005C4D20" w:rsidRPr="00723289" w:rsidRDefault="005C4D20" w:rsidP="005C4D20">
            <w:pPr>
              <w:pStyle w:val="a5"/>
              <w:rPr>
                <w:rFonts w:ascii="Arial" w:hAnsi="Arial" w:cs="Arial"/>
                <w:sz w:val="16"/>
                <w:szCs w:val="16"/>
              </w:rPr>
            </w:pPr>
          </w:p>
        </w:tc>
        <w:tc>
          <w:tcPr>
            <w:tcW w:w="1099" w:type="dxa"/>
            <w:vMerge/>
            <w:hideMark/>
          </w:tcPr>
          <w:p w14:paraId="2BACBCC7" w14:textId="77777777" w:rsidR="005C4D20" w:rsidRPr="00723289" w:rsidRDefault="005C4D20" w:rsidP="005C4D20">
            <w:pPr>
              <w:pStyle w:val="a5"/>
              <w:rPr>
                <w:rFonts w:ascii="Arial" w:hAnsi="Arial" w:cs="Arial"/>
                <w:sz w:val="16"/>
                <w:szCs w:val="16"/>
              </w:rPr>
            </w:pPr>
          </w:p>
        </w:tc>
        <w:tc>
          <w:tcPr>
            <w:tcW w:w="992" w:type="dxa"/>
            <w:vMerge/>
            <w:hideMark/>
          </w:tcPr>
          <w:p w14:paraId="1CD2E0C2" w14:textId="77777777" w:rsidR="005C4D20" w:rsidRPr="00723289" w:rsidRDefault="005C4D20" w:rsidP="005C4D20">
            <w:pPr>
              <w:pStyle w:val="a5"/>
              <w:rPr>
                <w:rFonts w:ascii="Arial" w:hAnsi="Arial" w:cs="Arial"/>
                <w:sz w:val="16"/>
                <w:szCs w:val="16"/>
              </w:rPr>
            </w:pPr>
          </w:p>
        </w:tc>
        <w:tc>
          <w:tcPr>
            <w:tcW w:w="993" w:type="dxa"/>
            <w:vMerge/>
            <w:hideMark/>
          </w:tcPr>
          <w:p w14:paraId="61052A5F" w14:textId="77777777" w:rsidR="005C4D20" w:rsidRPr="00723289" w:rsidRDefault="005C4D20" w:rsidP="005C4D20">
            <w:pPr>
              <w:pStyle w:val="a5"/>
              <w:rPr>
                <w:rFonts w:ascii="Arial" w:hAnsi="Arial" w:cs="Arial"/>
                <w:sz w:val="16"/>
                <w:szCs w:val="16"/>
              </w:rPr>
            </w:pPr>
          </w:p>
        </w:tc>
        <w:tc>
          <w:tcPr>
            <w:tcW w:w="850" w:type="dxa"/>
            <w:vMerge/>
            <w:hideMark/>
          </w:tcPr>
          <w:p w14:paraId="1E376BAF" w14:textId="77777777" w:rsidR="005C4D20" w:rsidRPr="00723289" w:rsidRDefault="005C4D20" w:rsidP="005C4D20">
            <w:pPr>
              <w:pStyle w:val="a5"/>
              <w:rPr>
                <w:rFonts w:ascii="Arial" w:hAnsi="Arial" w:cs="Arial"/>
                <w:sz w:val="16"/>
                <w:szCs w:val="16"/>
              </w:rPr>
            </w:pPr>
          </w:p>
        </w:tc>
      </w:tr>
      <w:tr w:rsidR="00723289" w:rsidRPr="00723289" w14:paraId="44C468B8" w14:textId="77777777" w:rsidTr="003312AE">
        <w:trPr>
          <w:trHeight w:val="560"/>
        </w:trPr>
        <w:tc>
          <w:tcPr>
            <w:tcW w:w="851" w:type="dxa"/>
            <w:vMerge/>
            <w:hideMark/>
          </w:tcPr>
          <w:p w14:paraId="3BA01554" w14:textId="77777777" w:rsidR="005C4D20" w:rsidRPr="00723289" w:rsidRDefault="005C4D20" w:rsidP="005C4D20">
            <w:pPr>
              <w:pStyle w:val="a5"/>
              <w:rPr>
                <w:rFonts w:ascii="Arial" w:hAnsi="Arial" w:cs="Arial"/>
                <w:sz w:val="16"/>
                <w:szCs w:val="16"/>
              </w:rPr>
            </w:pPr>
          </w:p>
        </w:tc>
        <w:tc>
          <w:tcPr>
            <w:tcW w:w="1972" w:type="dxa"/>
            <w:vMerge/>
            <w:hideMark/>
          </w:tcPr>
          <w:p w14:paraId="075F19AD" w14:textId="77777777" w:rsidR="005C4D20" w:rsidRPr="00723289" w:rsidRDefault="005C4D20" w:rsidP="005C4D20">
            <w:pPr>
              <w:pStyle w:val="a5"/>
              <w:rPr>
                <w:rFonts w:ascii="Arial" w:hAnsi="Arial" w:cs="Arial"/>
                <w:sz w:val="16"/>
                <w:szCs w:val="16"/>
              </w:rPr>
            </w:pPr>
          </w:p>
        </w:tc>
        <w:tc>
          <w:tcPr>
            <w:tcW w:w="1288" w:type="dxa"/>
            <w:vMerge/>
            <w:hideMark/>
          </w:tcPr>
          <w:p w14:paraId="6668B360" w14:textId="77777777" w:rsidR="005C4D20" w:rsidRPr="00723289" w:rsidRDefault="005C4D20" w:rsidP="005C4D20">
            <w:pPr>
              <w:pStyle w:val="a5"/>
              <w:rPr>
                <w:rFonts w:ascii="Arial" w:hAnsi="Arial" w:cs="Arial"/>
                <w:sz w:val="16"/>
                <w:szCs w:val="16"/>
              </w:rPr>
            </w:pPr>
          </w:p>
        </w:tc>
        <w:tc>
          <w:tcPr>
            <w:tcW w:w="1559" w:type="dxa"/>
            <w:hideMark/>
          </w:tcPr>
          <w:p w14:paraId="59B646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40AF70E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58A78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ПФО</w:t>
            </w:r>
          </w:p>
        </w:tc>
        <w:tc>
          <w:tcPr>
            <w:tcW w:w="1593" w:type="dxa"/>
            <w:vMerge/>
            <w:hideMark/>
          </w:tcPr>
          <w:p w14:paraId="4C4EDCDD" w14:textId="77777777" w:rsidR="005C4D20" w:rsidRPr="00723289" w:rsidRDefault="005C4D20" w:rsidP="005C4D20">
            <w:pPr>
              <w:pStyle w:val="a5"/>
              <w:rPr>
                <w:rFonts w:ascii="Arial" w:hAnsi="Arial" w:cs="Arial"/>
                <w:sz w:val="16"/>
                <w:szCs w:val="16"/>
              </w:rPr>
            </w:pPr>
          </w:p>
        </w:tc>
        <w:tc>
          <w:tcPr>
            <w:tcW w:w="1560" w:type="dxa"/>
            <w:vMerge/>
            <w:hideMark/>
          </w:tcPr>
          <w:p w14:paraId="087BFB48" w14:textId="77777777" w:rsidR="005C4D20" w:rsidRPr="00723289" w:rsidRDefault="005C4D20" w:rsidP="005C4D20">
            <w:pPr>
              <w:pStyle w:val="a5"/>
              <w:rPr>
                <w:rFonts w:ascii="Arial" w:hAnsi="Arial" w:cs="Arial"/>
                <w:sz w:val="16"/>
                <w:szCs w:val="16"/>
              </w:rPr>
            </w:pPr>
          </w:p>
        </w:tc>
        <w:tc>
          <w:tcPr>
            <w:tcW w:w="1099" w:type="dxa"/>
            <w:vMerge/>
            <w:hideMark/>
          </w:tcPr>
          <w:p w14:paraId="1763A957" w14:textId="77777777" w:rsidR="005C4D20" w:rsidRPr="00723289" w:rsidRDefault="005C4D20" w:rsidP="005C4D20">
            <w:pPr>
              <w:pStyle w:val="a5"/>
              <w:rPr>
                <w:rFonts w:ascii="Arial" w:hAnsi="Arial" w:cs="Arial"/>
                <w:sz w:val="16"/>
                <w:szCs w:val="16"/>
              </w:rPr>
            </w:pPr>
          </w:p>
        </w:tc>
        <w:tc>
          <w:tcPr>
            <w:tcW w:w="992" w:type="dxa"/>
            <w:vMerge/>
            <w:hideMark/>
          </w:tcPr>
          <w:p w14:paraId="65641A36" w14:textId="77777777" w:rsidR="005C4D20" w:rsidRPr="00723289" w:rsidRDefault="005C4D20" w:rsidP="005C4D20">
            <w:pPr>
              <w:pStyle w:val="a5"/>
              <w:rPr>
                <w:rFonts w:ascii="Arial" w:hAnsi="Arial" w:cs="Arial"/>
                <w:sz w:val="16"/>
                <w:szCs w:val="16"/>
              </w:rPr>
            </w:pPr>
          </w:p>
        </w:tc>
        <w:tc>
          <w:tcPr>
            <w:tcW w:w="993" w:type="dxa"/>
            <w:vMerge/>
            <w:hideMark/>
          </w:tcPr>
          <w:p w14:paraId="4C4E7EE1" w14:textId="77777777" w:rsidR="005C4D20" w:rsidRPr="00723289" w:rsidRDefault="005C4D20" w:rsidP="005C4D20">
            <w:pPr>
              <w:pStyle w:val="a5"/>
              <w:rPr>
                <w:rFonts w:ascii="Arial" w:hAnsi="Arial" w:cs="Arial"/>
                <w:sz w:val="16"/>
                <w:szCs w:val="16"/>
              </w:rPr>
            </w:pPr>
          </w:p>
        </w:tc>
        <w:tc>
          <w:tcPr>
            <w:tcW w:w="850" w:type="dxa"/>
            <w:vMerge/>
            <w:hideMark/>
          </w:tcPr>
          <w:p w14:paraId="7A6661D7" w14:textId="77777777" w:rsidR="005C4D20" w:rsidRPr="00723289" w:rsidRDefault="005C4D20" w:rsidP="005C4D20">
            <w:pPr>
              <w:pStyle w:val="a5"/>
              <w:rPr>
                <w:rFonts w:ascii="Arial" w:hAnsi="Arial" w:cs="Arial"/>
                <w:sz w:val="16"/>
                <w:szCs w:val="16"/>
              </w:rPr>
            </w:pPr>
          </w:p>
        </w:tc>
      </w:tr>
      <w:tr w:rsidR="00723289" w:rsidRPr="00723289" w14:paraId="6899D3F8" w14:textId="77777777" w:rsidTr="003312AE">
        <w:trPr>
          <w:trHeight w:val="828"/>
        </w:trPr>
        <w:tc>
          <w:tcPr>
            <w:tcW w:w="851" w:type="dxa"/>
            <w:vMerge w:val="restart"/>
            <w:hideMark/>
          </w:tcPr>
          <w:p w14:paraId="3DF23F2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6.2.2</w:t>
            </w:r>
          </w:p>
        </w:tc>
        <w:tc>
          <w:tcPr>
            <w:tcW w:w="1972" w:type="dxa"/>
            <w:vMerge w:val="restart"/>
            <w:hideMark/>
          </w:tcPr>
          <w:p w14:paraId="116E5D2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Изменение Решения о командировании на территории РФ (ф. 0504513)</w:t>
            </w:r>
          </w:p>
        </w:tc>
        <w:tc>
          <w:tcPr>
            <w:tcW w:w="1288" w:type="dxa"/>
            <w:vMerge w:val="restart"/>
            <w:hideMark/>
          </w:tcPr>
          <w:p w14:paraId="51F805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Согласно графику командировок</w:t>
            </w:r>
          </w:p>
        </w:tc>
        <w:tc>
          <w:tcPr>
            <w:tcW w:w="1559" w:type="dxa"/>
            <w:hideMark/>
          </w:tcPr>
          <w:p w14:paraId="3309D76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Подотчетное лицо</w:t>
            </w:r>
          </w:p>
        </w:tc>
        <w:tc>
          <w:tcPr>
            <w:tcW w:w="1701" w:type="dxa"/>
            <w:hideMark/>
          </w:tcPr>
          <w:p w14:paraId="1B99823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B25D5E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 3 дня до срока, указанного в графике командировок</w:t>
            </w:r>
          </w:p>
        </w:tc>
        <w:tc>
          <w:tcPr>
            <w:tcW w:w="1593" w:type="dxa"/>
            <w:vMerge w:val="restart"/>
            <w:hideMark/>
          </w:tcPr>
          <w:p w14:paraId="258C72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vMerge w:val="restart"/>
            <w:noWrap/>
            <w:hideMark/>
          </w:tcPr>
          <w:p w14:paraId="182312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14791A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расчетов с подотчетными лицами</w:t>
            </w:r>
          </w:p>
        </w:tc>
        <w:tc>
          <w:tcPr>
            <w:tcW w:w="992" w:type="dxa"/>
            <w:vMerge w:val="restart"/>
            <w:hideMark/>
          </w:tcPr>
          <w:p w14:paraId="04E9329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014600A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расчетов с подотчетными лицами</w:t>
            </w:r>
          </w:p>
        </w:tc>
        <w:tc>
          <w:tcPr>
            <w:tcW w:w="850" w:type="dxa"/>
            <w:vMerge w:val="restart"/>
            <w:hideMark/>
          </w:tcPr>
          <w:p w14:paraId="7594CD6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38D0626A" w14:textId="77777777" w:rsidTr="003312AE">
        <w:trPr>
          <w:trHeight w:val="840"/>
        </w:trPr>
        <w:tc>
          <w:tcPr>
            <w:tcW w:w="851" w:type="dxa"/>
            <w:vMerge/>
            <w:hideMark/>
          </w:tcPr>
          <w:p w14:paraId="7065C2C2" w14:textId="77777777" w:rsidR="005C4D20" w:rsidRPr="00723289" w:rsidRDefault="005C4D20" w:rsidP="005C4D20">
            <w:pPr>
              <w:pStyle w:val="a5"/>
              <w:rPr>
                <w:rFonts w:ascii="Arial" w:hAnsi="Arial" w:cs="Arial"/>
                <w:sz w:val="16"/>
                <w:szCs w:val="16"/>
              </w:rPr>
            </w:pPr>
          </w:p>
        </w:tc>
        <w:tc>
          <w:tcPr>
            <w:tcW w:w="1972" w:type="dxa"/>
            <w:vMerge/>
            <w:hideMark/>
          </w:tcPr>
          <w:p w14:paraId="0AED7B60" w14:textId="77777777" w:rsidR="005C4D20" w:rsidRPr="00723289" w:rsidRDefault="005C4D20" w:rsidP="005C4D20">
            <w:pPr>
              <w:pStyle w:val="a5"/>
              <w:rPr>
                <w:rFonts w:ascii="Arial" w:hAnsi="Arial" w:cs="Arial"/>
                <w:sz w:val="16"/>
                <w:szCs w:val="16"/>
              </w:rPr>
            </w:pPr>
          </w:p>
        </w:tc>
        <w:tc>
          <w:tcPr>
            <w:tcW w:w="1288" w:type="dxa"/>
            <w:vMerge/>
            <w:hideMark/>
          </w:tcPr>
          <w:p w14:paraId="53A2BEC2" w14:textId="77777777" w:rsidR="005C4D20" w:rsidRPr="00723289" w:rsidRDefault="005C4D20" w:rsidP="005C4D20">
            <w:pPr>
              <w:pStyle w:val="a5"/>
              <w:rPr>
                <w:rFonts w:ascii="Arial" w:hAnsi="Arial" w:cs="Arial"/>
                <w:sz w:val="16"/>
                <w:szCs w:val="16"/>
              </w:rPr>
            </w:pPr>
          </w:p>
        </w:tc>
        <w:tc>
          <w:tcPr>
            <w:tcW w:w="1559" w:type="dxa"/>
            <w:hideMark/>
          </w:tcPr>
          <w:p w14:paraId="257CEAC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кадровой службы</w:t>
            </w:r>
          </w:p>
        </w:tc>
        <w:tc>
          <w:tcPr>
            <w:tcW w:w="1701" w:type="dxa"/>
            <w:hideMark/>
          </w:tcPr>
          <w:p w14:paraId="44468C2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17BD48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появления документа в СЭД</w:t>
            </w:r>
          </w:p>
        </w:tc>
        <w:tc>
          <w:tcPr>
            <w:tcW w:w="1593" w:type="dxa"/>
            <w:vMerge/>
            <w:hideMark/>
          </w:tcPr>
          <w:p w14:paraId="66949AB3" w14:textId="77777777" w:rsidR="005C4D20" w:rsidRPr="00723289" w:rsidRDefault="005C4D20" w:rsidP="005C4D20">
            <w:pPr>
              <w:pStyle w:val="a5"/>
              <w:rPr>
                <w:rFonts w:ascii="Arial" w:hAnsi="Arial" w:cs="Arial"/>
                <w:sz w:val="16"/>
                <w:szCs w:val="16"/>
              </w:rPr>
            </w:pPr>
          </w:p>
        </w:tc>
        <w:tc>
          <w:tcPr>
            <w:tcW w:w="1560" w:type="dxa"/>
            <w:vMerge/>
            <w:hideMark/>
          </w:tcPr>
          <w:p w14:paraId="6DFFC18E" w14:textId="77777777" w:rsidR="005C4D20" w:rsidRPr="00723289" w:rsidRDefault="005C4D20" w:rsidP="005C4D20">
            <w:pPr>
              <w:pStyle w:val="a5"/>
              <w:rPr>
                <w:rFonts w:ascii="Arial" w:hAnsi="Arial" w:cs="Arial"/>
                <w:sz w:val="16"/>
                <w:szCs w:val="16"/>
              </w:rPr>
            </w:pPr>
          </w:p>
        </w:tc>
        <w:tc>
          <w:tcPr>
            <w:tcW w:w="1099" w:type="dxa"/>
            <w:vMerge/>
            <w:hideMark/>
          </w:tcPr>
          <w:p w14:paraId="07B16072" w14:textId="77777777" w:rsidR="005C4D20" w:rsidRPr="00723289" w:rsidRDefault="005C4D20" w:rsidP="005C4D20">
            <w:pPr>
              <w:pStyle w:val="a5"/>
              <w:rPr>
                <w:rFonts w:ascii="Arial" w:hAnsi="Arial" w:cs="Arial"/>
                <w:sz w:val="16"/>
                <w:szCs w:val="16"/>
              </w:rPr>
            </w:pPr>
          </w:p>
        </w:tc>
        <w:tc>
          <w:tcPr>
            <w:tcW w:w="992" w:type="dxa"/>
            <w:vMerge/>
            <w:hideMark/>
          </w:tcPr>
          <w:p w14:paraId="3ACDB2A2" w14:textId="77777777" w:rsidR="005C4D20" w:rsidRPr="00723289" w:rsidRDefault="005C4D20" w:rsidP="005C4D20">
            <w:pPr>
              <w:pStyle w:val="a5"/>
              <w:rPr>
                <w:rFonts w:ascii="Arial" w:hAnsi="Arial" w:cs="Arial"/>
                <w:sz w:val="16"/>
                <w:szCs w:val="16"/>
              </w:rPr>
            </w:pPr>
          </w:p>
        </w:tc>
        <w:tc>
          <w:tcPr>
            <w:tcW w:w="993" w:type="dxa"/>
            <w:vMerge/>
            <w:hideMark/>
          </w:tcPr>
          <w:p w14:paraId="004AB3B1" w14:textId="77777777" w:rsidR="005C4D20" w:rsidRPr="00723289" w:rsidRDefault="005C4D20" w:rsidP="005C4D20">
            <w:pPr>
              <w:pStyle w:val="a5"/>
              <w:rPr>
                <w:rFonts w:ascii="Arial" w:hAnsi="Arial" w:cs="Arial"/>
                <w:sz w:val="16"/>
                <w:szCs w:val="16"/>
              </w:rPr>
            </w:pPr>
          </w:p>
        </w:tc>
        <w:tc>
          <w:tcPr>
            <w:tcW w:w="850" w:type="dxa"/>
            <w:vMerge/>
            <w:hideMark/>
          </w:tcPr>
          <w:p w14:paraId="4CDC41AD" w14:textId="77777777" w:rsidR="005C4D20" w:rsidRPr="00723289" w:rsidRDefault="005C4D20" w:rsidP="005C4D20">
            <w:pPr>
              <w:pStyle w:val="a5"/>
              <w:rPr>
                <w:rFonts w:ascii="Arial" w:hAnsi="Arial" w:cs="Arial"/>
                <w:sz w:val="16"/>
                <w:szCs w:val="16"/>
              </w:rPr>
            </w:pPr>
          </w:p>
        </w:tc>
      </w:tr>
      <w:tr w:rsidR="00723289" w:rsidRPr="00723289" w14:paraId="579D960C" w14:textId="77777777" w:rsidTr="003312AE">
        <w:trPr>
          <w:trHeight w:val="840"/>
        </w:trPr>
        <w:tc>
          <w:tcPr>
            <w:tcW w:w="851" w:type="dxa"/>
            <w:vMerge/>
            <w:hideMark/>
          </w:tcPr>
          <w:p w14:paraId="2D5C5932" w14:textId="77777777" w:rsidR="005C4D20" w:rsidRPr="00723289" w:rsidRDefault="005C4D20" w:rsidP="005C4D20">
            <w:pPr>
              <w:pStyle w:val="a5"/>
              <w:rPr>
                <w:rFonts w:ascii="Arial" w:hAnsi="Arial" w:cs="Arial"/>
                <w:sz w:val="16"/>
                <w:szCs w:val="16"/>
              </w:rPr>
            </w:pPr>
          </w:p>
        </w:tc>
        <w:tc>
          <w:tcPr>
            <w:tcW w:w="1972" w:type="dxa"/>
            <w:vMerge/>
            <w:hideMark/>
          </w:tcPr>
          <w:p w14:paraId="4AD6A117" w14:textId="77777777" w:rsidR="005C4D20" w:rsidRPr="00723289" w:rsidRDefault="005C4D20" w:rsidP="005C4D20">
            <w:pPr>
              <w:pStyle w:val="a5"/>
              <w:rPr>
                <w:rFonts w:ascii="Arial" w:hAnsi="Arial" w:cs="Arial"/>
                <w:sz w:val="16"/>
                <w:szCs w:val="16"/>
              </w:rPr>
            </w:pPr>
          </w:p>
        </w:tc>
        <w:tc>
          <w:tcPr>
            <w:tcW w:w="1288" w:type="dxa"/>
            <w:vMerge/>
            <w:hideMark/>
          </w:tcPr>
          <w:p w14:paraId="26EEC59A" w14:textId="77777777" w:rsidR="005C4D20" w:rsidRPr="00723289" w:rsidRDefault="005C4D20" w:rsidP="005C4D20">
            <w:pPr>
              <w:pStyle w:val="a5"/>
              <w:rPr>
                <w:rFonts w:ascii="Arial" w:hAnsi="Arial" w:cs="Arial"/>
                <w:sz w:val="16"/>
                <w:szCs w:val="16"/>
              </w:rPr>
            </w:pPr>
          </w:p>
        </w:tc>
        <w:tc>
          <w:tcPr>
            <w:tcW w:w="1559" w:type="dxa"/>
            <w:hideMark/>
          </w:tcPr>
          <w:p w14:paraId="311F5B0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структурного подразделения</w:t>
            </w:r>
          </w:p>
        </w:tc>
        <w:tc>
          <w:tcPr>
            <w:tcW w:w="1701" w:type="dxa"/>
            <w:hideMark/>
          </w:tcPr>
          <w:p w14:paraId="1AF4946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3ED2FD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внесения кадровых данных</w:t>
            </w:r>
          </w:p>
        </w:tc>
        <w:tc>
          <w:tcPr>
            <w:tcW w:w="1593" w:type="dxa"/>
            <w:vMerge/>
            <w:hideMark/>
          </w:tcPr>
          <w:p w14:paraId="2D514CCF" w14:textId="77777777" w:rsidR="005C4D20" w:rsidRPr="00723289" w:rsidRDefault="005C4D20" w:rsidP="005C4D20">
            <w:pPr>
              <w:pStyle w:val="a5"/>
              <w:rPr>
                <w:rFonts w:ascii="Arial" w:hAnsi="Arial" w:cs="Arial"/>
                <w:sz w:val="16"/>
                <w:szCs w:val="16"/>
              </w:rPr>
            </w:pPr>
          </w:p>
        </w:tc>
        <w:tc>
          <w:tcPr>
            <w:tcW w:w="1560" w:type="dxa"/>
            <w:vMerge/>
            <w:hideMark/>
          </w:tcPr>
          <w:p w14:paraId="22FC64C9" w14:textId="77777777" w:rsidR="005C4D20" w:rsidRPr="00723289" w:rsidRDefault="005C4D20" w:rsidP="005C4D20">
            <w:pPr>
              <w:pStyle w:val="a5"/>
              <w:rPr>
                <w:rFonts w:ascii="Arial" w:hAnsi="Arial" w:cs="Arial"/>
                <w:sz w:val="16"/>
                <w:szCs w:val="16"/>
              </w:rPr>
            </w:pPr>
          </w:p>
        </w:tc>
        <w:tc>
          <w:tcPr>
            <w:tcW w:w="1099" w:type="dxa"/>
            <w:vMerge/>
            <w:hideMark/>
          </w:tcPr>
          <w:p w14:paraId="47B346B7" w14:textId="77777777" w:rsidR="005C4D20" w:rsidRPr="00723289" w:rsidRDefault="005C4D20" w:rsidP="005C4D20">
            <w:pPr>
              <w:pStyle w:val="a5"/>
              <w:rPr>
                <w:rFonts w:ascii="Arial" w:hAnsi="Arial" w:cs="Arial"/>
                <w:sz w:val="16"/>
                <w:szCs w:val="16"/>
              </w:rPr>
            </w:pPr>
          </w:p>
        </w:tc>
        <w:tc>
          <w:tcPr>
            <w:tcW w:w="992" w:type="dxa"/>
            <w:vMerge/>
            <w:hideMark/>
          </w:tcPr>
          <w:p w14:paraId="43ACB033" w14:textId="77777777" w:rsidR="005C4D20" w:rsidRPr="00723289" w:rsidRDefault="005C4D20" w:rsidP="005C4D20">
            <w:pPr>
              <w:pStyle w:val="a5"/>
              <w:rPr>
                <w:rFonts w:ascii="Arial" w:hAnsi="Arial" w:cs="Arial"/>
                <w:sz w:val="16"/>
                <w:szCs w:val="16"/>
              </w:rPr>
            </w:pPr>
          </w:p>
        </w:tc>
        <w:tc>
          <w:tcPr>
            <w:tcW w:w="993" w:type="dxa"/>
            <w:vMerge/>
            <w:hideMark/>
          </w:tcPr>
          <w:p w14:paraId="52F06693" w14:textId="77777777" w:rsidR="005C4D20" w:rsidRPr="00723289" w:rsidRDefault="005C4D20" w:rsidP="005C4D20">
            <w:pPr>
              <w:pStyle w:val="a5"/>
              <w:rPr>
                <w:rFonts w:ascii="Arial" w:hAnsi="Arial" w:cs="Arial"/>
                <w:sz w:val="16"/>
                <w:szCs w:val="16"/>
              </w:rPr>
            </w:pPr>
          </w:p>
        </w:tc>
        <w:tc>
          <w:tcPr>
            <w:tcW w:w="850" w:type="dxa"/>
            <w:vMerge/>
            <w:hideMark/>
          </w:tcPr>
          <w:p w14:paraId="6B9BEB45" w14:textId="77777777" w:rsidR="005C4D20" w:rsidRPr="00723289" w:rsidRDefault="005C4D20" w:rsidP="005C4D20">
            <w:pPr>
              <w:pStyle w:val="a5"/>
              <w:rPr>
                <w:rFonts w:ascii="Arial" w:hAnsi="Arial" w:cs="Arial"/>
                <w:sz w:val="16"/>
                <w:szCs w:val="16"/>
              </w:rPr>
            </w:pPr>
          </w:p>
        </w:tc>
      </w:tr>
      <w:tr w:rsidR="00723289" w:rsidRPr="00723289" w14:paraId="69E5BDCA" w14:textId="77777777" w:rsidTr="003312AE">
        <w:trPr>
          <w:trHeight w:val="1120"/>
        </w:trPr>
        <w:tc>
          <w:tcPr>
            <w:tcW w:w="851" w:type="dxa"/>
            <w:vMerge/>
            <w:hideMark/>
          </w:tcPr>
          <w:p w14:paraId="53923E6C" w14:textId="77777777" w:rsidR="005C4D20" w:rsidRPr="00723289" w:rsidRDefault="005C4D20" w:rsidP="005C4D20">
            <w:pPr>
              <w:pStyle w:val="a5"/>
              <w:rPr>
                <w:rFonts w:ascii="Arial" w:hAnsi="Arial" w:cs="Arial"/>
                <w:sz w:val="16"/>
                <w:szCs w:val="16"/>
              </w:rPr>
            </w:pPr>
          </w:p>
        </w:tc>
        <w:tc>
          <w:tcPr>
            <w:tcW w:w="1972" w:type="dxa"/>
            <w:vMerge/>
            <w:hideMark/>
          </w:tcPr>
          <w:p w14:paraId="2C719CF0" w14:textId="77777777" w:rsidR="005C4D20" w:rsidRPr="00723289" w:rsidRDefault="005C4D20" w:rsidP="005C4D20">
            <w:pPr>
              <w:pStyle w:val="a5"/>
              <w:rPr>
                <w:rFonts w:ascii="Arial" w:hAnsi="Arial" w:cs="Arial"/>
                <w:sz w:val="16"/>
                <w:szCs w:val="16"/>
              </w:rPr>
            </w:pPr>
          </w:p>
        </w:tc>
        <w:tc>
          <w:tcPr>
            <w:tcW w:w="1288" w:type="dxa"/>
            <w:vMerge/>
            <w:hideMark/>
          </w:tcPr>
          <w:p w14:paraId="1D9E65A7" w14:textId="77777777" w:rsidR="005C4D20" w:rsidRPr="00723289" w:rsidRDefault="005C4D20" w:rsidP="005C4D20">
            <w:pPr>
              <w:pStyle w:val="a5"/>
              <w:rPr>
                <w:rFonts w:ascii="Arial" w:hAnsi="Arial" w:cs="Arial"/>
                <w:sz w:val="16"/>
                <w:szCs w:val="16"/>
              </w:rPr>
            </w:pPr>
          </w:p>
        </w:tc>
        <w:tc>
          <w:tcPr>
            <w:tcW w:w="1559" w:type="dxa"/>
            <w:hideMark/>
          </w:tcPr>
          <w:p w14:paraId="60AE6F9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финансово-экономического подразделения</w:t>
            </w:r>
          </w:p>
        </w:tc>
        <w:tc>
          <w:tcPr>
            <w:tcW w:w="1701" w:type="dxa"/>
            <w:hideMark/>
          </w:tcPr>
          <w:p w14:paraId="1EFAD47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7B665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утверждения руководителем структурного подразделения</w:t>
            </w:r>
          </w:p>
        </w:tc>
        <w:tc>
          <w:tcPr>
            <w:tcW w:w="1593" w:type="dxa"/>
            <w:vMerge/>
            <w:hideMark/>
          </w:tcPr>
          <w:p w14:paraId="4B5FB749" w14:textId="77777777" w:rsidR="005C4D20" w:rsidRPr="00723289" w:rsidRDefault="005C4D20" w:rsidP="005C4D20">
            <w:pPr>
              <w:pStyle w:val="a5"/>
              <w:rPr>
                <w:rFonts w:ascii="Arial" w:hAnsi="Arial" w:cs="Arial"/>
                <w:sz w:val="16"/>
                <w:szCs w:val="16"/>
              </w:rPr>
            </w:pPr>
          </w:p>
        </w:tc>
        <w:tc>
          <w:tcPr>
            <w:tcW w:w="1560" w:type="dxa"/>
            <w:vMerge/>
            <w:hideMark/>
          </w:tcPr>
          <w:p w14:paraId="32074DAD" w14:textId="77777777" w:rsidR="005C4D20" w:rsidRPr="00723289" w:rsidRDefault="005C4D20" w:rsidP="005C4D20">
            <w:pPr>
              <w:pStyle w:val="a5"/>
              <w:rPr>
                <w:rFonts w:ascii="Arial" w:hAnsi="Arial" w:cs="Arial"/>
                <w:sz w:val="16"/>
                <w:szCs w:val="16"/>
              </w:rPr>
            </w:pPr>
          </w:p>
        </w:tc>
        <w:tc>
          <w:tcPr>
            <w:tcW w:w="1099" w:type="dxa"/>
            <w:vMerge/>
            <w:hideMark/>
          </w:tcPr>
          <w:p w14:paraId="5D3BBDBD" w14:textId="77777777" w:rsidR="005C4D20" w:rsidRPr="00723289" w:rsidRDefault="005C4D20" w:rsidP="005C4D20">
            <w:pPr>
              <w:pStyle w:val="a5"/>
              <w:rPr>
                <w:rFonts w:ascii="Arial" w:hAnsi="Arial" w:cs="Arial"/>
                <w:sz w:val="16"/>
                <w:szCs w:val="16"/>
              </w:rPr>
            </w:pPr>
          </w:p>
        </w:tc>
        <w:tc>
          <w:tcPr>
            <w:tcW w:w="992" w:type="dxa"/>
            <w:vMerge/>
            <w:hideMark/>
          </w:tcPr>
          <w:p w14:paraId="57EAD7F8" w14:textId="77777777" w:rsidR="005C4D20" w:rsidRPr="00723289" w:rsidRDefault="005C4D20" w:rsidP="005C4D20">
            <w:pPr>
              <w:pStyle w:val="a5"/>
              <w:rPr>
                <w:rFonts w:ascii="Arial" w:hAnsi="Arial" w:cs="Arial"/>
                <w:sz w:val="16"/>
                <w:szCs w:val="16"/>
              </w:rPr>
            </w:pPr>
          </w:p>
        </w:tc>
        <w:tc>
          <w:tcPr>
            <w:tcW w:w="993" w:type="dxa"/>
            <w:vMerge/>
            <w:hideMark/>
          </w:tcPr>
          <w:p w14:paraId="676C3CE7" w14:textId="77777777" w:rsidR="005C4D20" w:rsidRPr="00723289" w:rsidRDefault="005C4D20" w:rsidP="005C4D20">
            <w:pPr>
              <w:pStyle w:val="a5"/>
              <w:rPr>
                <w:rFonts w:ascii="Arial" w:hAnsi="Arial" w:cs="Arial"/>
                <w:sz w:val="16"/>
                <w:szCs w:val="16"/>
              </w:rPr>
            </w:pPr>
          </w:p>
        </w:tc>
        <w:tc>
          <w:tcPr>
            <w:tcW w:w="850" w:type="dxa"/>
            <w:vMerge/>
            <w:hideMark/>
          </w:tcPr>
          <w:p w14:paraId="3E6954C4" w14:textId="77777777" w:rsidR="005C4D20" w:rsidRPr="00723289" w:rsidRDefault="005C4D20" w:rsidP="005C4D20">
            <w:pPr>
              <w:pStyle w:val="a5"/>
              <w:rPr>
                <w:rFonts w:ascii="Arial" w:hAnsi="Arial" w:cs="Arial"/>
                <w:sz w:val="16"/>
                <w:szCs w:val="16"/>
              </w:rPr>
            </w:pPr>
          </w:p>
        </w:tc>
      </w:tr>
      <w:tr w:rsidR="00723289" w:rsidRPr="00723289" w14:paraId="6964B9BA" w14:textId="77777777" w:rsidTr="003312AE">
        <w:trPr>
          <w:trHeight w:val="1120"/>
        </w:trPr>
        <w:tc>
          <w:tcPr>
            <w:tcW w:w="851" w:type="dxa"/>
            <w:vMerge/>
            <w:hideMark/>
          </w:tcPr>
          <w:p w14:paraId="2DAEDF60" w14:textId="77777777" w:rsidR="005C4D20" w:rsidRPr="00723289" w:rsidRDefault="005C4D20" w:rsidP="005C4D20">
            <w:pPr>
              <w:pStyle w:val="a5"/>
              <w:rPr>
                <w:rFonts w:ascii="Arial" w:hAnsi="Arial" w:cs="Arial"/>
                <w:sz w:val="16"/>
                <w:szCs w:val="16"/>
              </w:rPr>
            </w:pPr>
          </w:p>
        </w:tc>
        <w:tc>
          <w:tcPr>
            <w:tcW w:w="1972" w:type="dxa"/>
            <w:vMerge/>
            <w:hideMark/>
          </w:tcPr>
          <w:p w14:paraId="28BC3C6B" w14:textId="77777777" w:rsidR="005C4D20" w:rsidRPr="00723289" w:rsidRDefault="005C4D20" w:rsidP="005C4D20">
            <w:pPr>
              <w:pStyle w:val="a5"/>
              <w:rPr>
                <w:rFonts w:ascii="Arial" w:hAnsi="Arial" w:cs="Arial"/>
                <w:sz w:val="16"/>
                <w:szCs w:val="16"/>
              </w:rPr>
            </w:pPr>
          </w:p>
        </w:tc>
        <w:tc>
          <w:tcPr>
            <w:tcW w:w="1288" w:type="dxa"/>
            <w:vMerge/>
            <w:hideMark/>
          </w:tcPr>
          <w:p w14:paraId="5866A6D7" w14:textId="77777777" w:rsidR="005C4D20" w:rsidRPr="00723289" w:rsidRDefault="005C4D20" w:rsidP="005C4D20">
            <w:pPr>
              <w:pStyle w:val="a5"/>
              <w:rPr>
                <w:rFonts w:ascii="Arial" w:hAnsi="Arial" w:cs="Arial"/>
                <w:sz w:val="16"/>
                <w:szCs w:val="16"/>
              </w:rPr>
            </w:pPr>
          </w:p>
        </w:tc>
        <w:tc>
          <w:tcPr>
            <w:tcW w:w="1559" w:type="dxa"/>
            <w:hideMark/>
          </w:tcPr>
          <w:p w14:paraId="751B7B5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Бухгалтерская служба</w:t>
            </w:r>
          </w:p>
        </w:tc>
        <w:tc>
          <w:tcPr>
            <w:tcW w:w="1701" w:type="dxa"/>
            <w:hideMark/>
          </w:tcPr>
          <w:p w14:paraId="3A58A94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661EF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утверждения руководителем структурного подразделения</w:t>
            </w:r>
          </w:p>
        </w:tc>
        <w:tc>
          <w:tcPr>
            <w:tcW w:w="1593" w:type="dxa"/>
            <w:vMerge/>
            <w:hideMark/>
          </w:tcPr>
          <w:p w14:paraId="263BD58B" w14:textId="77777777" w:rsidR="005C4D20" w:rsidRPr="00723289" w:rsidRDefault="005C4D20" w:rsidP="005C4D20">
            <w:pPr>
              <w:pStyle w:val="a5"/>
              <w:rPr>
                <w:rFonts w:ascii="Arial" w:hAnsi="Arial" w:cs="Arial"/>
                <w:sz w:val="16"/>
                <w:szCs w:val="16"/>
              </w:rPr>
            </w:pPr>
          </w:p>
        </w:tc>
        <w:tc>
          <w:tcPr>
            <w:tcW w:w="1560" w:type="dxa"/>
            <w:vMerge/>
            <w:hideMark/>
          </w:tcPr>
          <w:p w14:paraId="607BEA78" w14:textId="77777777" w:rsidR="005C4D20" w:rsidRPr="00723289" w:rsidRDefault="005C4D20" w:rsidP="005C4D20">
            <w:pPr>
              <w:pStyle w:val="a5"/>
              <w:rPr>
                <w:rFonts w:ascii="Arial" w:hAnsi="Arial" w:cs="Arial"/>
                <w:sz w:val="16"/>
                <w:szCs w:val="16"/>
              </w:rPr>
            </w:pPr>
          </w:p>
        </w:tc>
        <w:tc>
          <w:tcPr>
            <w:tcW w:w="1099" w:type="dxa"/>
            <w:vMerge/>
            <w:hideMark/>
          </w:tcPr>
          <w:p w14:paraId="0CDEE78C" w14:textId="77777777" w:rsidR="005C4D20" w:rsidRPr="00723289" w:rsidRDefault="005C4D20" w:rsidP="005C4D20">
            <w:pPr>
              <w:pStyle w:val="a5"/>
              <w:rPr>
                <w:rFonts w:ascii="Arial" w:hAnsi="Arial" w:cs="Arial"/>
                <w:sz w:val="16"/>
                <w:szCs w:val="16"/>
              </w:rPr>
            </w:pPr>
          </w:p>
        </w:tc>
        <w:tc>
          <w:tcPr>
            <w:tcW w:w="992" w:type="dxa"/>
            <w:vMerge/>
            <w:hideMark/>
          </w:tcPr>
          <w:p w14:paraId="5E659331" w14:textId="77777777" w:rsidR="005C4D20" w:rsidRPr="00723289" w:rsidRDefault="005C4D20" w:rsidP="005C4D20">
            <w:pPr>
              <w:pStyle w:val="a5"/>
              <w:rPr>
                <w:rFonts w:ascii="Arial" w:hAnsi="Arial" w:cs="Arial"/>
                <w:sz w:val="16"/>
                <w:szCs w:val="16"/>
              </w:rPr>
            </w:pPr>
          </w:p>
        </w:tc>
        <w:tc>
          <w:tcPr>
            <w:tcW w:w="993" w:type="dxa"/>
            <w:vMerge/>
            <w:hideMark/>
          </w:tcPr>
          <w:p w14:paraId="79CC9484" w14:textId="77777777" w:rsidR="005C4D20" w:rsidRPr="00723289" w:rsidRDefault="005C4D20" w:rsidP="005C4D20">
            <w:pPr>
              <w:pStyle w:val="a5"/>
              <w:rPr>
                <w:rFonts w:ascii="Arial" w:hAnsi="Arial" w:cs="Arial"/>
                <w:sz w:val="16"/>
                <w:szCs w:val="16"/>
              </w:rPr>
            </w:pPr>
          </w:p>
        </w:tc>
        <w:tc>
          <w:tcPr>
            <w:tcW w:w="850" w:type="dxa"/>
            <w:vMerge/>
            <w:hideMark/>
          </w:tcPr>
          <w:p w14:paraId="386A845D" w14:textId="77777777" w:rsidR="005C4D20" w:rsidRPr="00723289" w:rsidRDefault="005C4D20" w:rsidP="005C4D20">
            <w:pPr>
              <w:pStyle w:val="a5"/>
              <w:rPr>
                <w:rFonts w:ascii="Arial" w:hAnsi="Arial" w:cs="Arial"/>
                <w:sz w:val="16"/>
                <w:szCs w:val="16"/>
              </w:rPr>
            </w:pPr>
          </w:p>
        </w:tc>
      </w:tr>
      <w:tr w:rsidR="00723289" w:rsidRPr="00723289" w14:paraId="7E7EE768" w14:textId="77777777" w:rsidTr="003312AE">
        <w:trPr>
          <w:trHeight w:val="560"/>
        </w:trPr>
        <w:tc>
          <w:tcPr>
            <w:tcW w:w="851" w:type="dxa"/>
            <w:vMerge/>
            <w:hideMark/>
          </w:tcPr>
          <w:p w14:paraId="5835FB85" w14:textId="77777777" w:rsidR="005C4D20" w:rsidRPr="00723289" w:rsidRDefault="005C4D20" w:rsidP="005C4D20">
            <w:pPr>
              <w:pStyle w:val="a5"/>
              <w:rPr>
                <w:rFonts w:ascii="Arial" w:hAnsi="Arial" w:cs="Arial"/>
                <w:sz w:val="16"/>
                <w:szCs w:val="16"/>
              </w:rPr>
            </w:pPr>
          </w:p>
        </w:tc>
        <w:tc>
          <w:tcPr>
            <w:tcW w:w="1972" w:type="dxa"/>
            <w:vMerge/>
            <w:hideMark/>
          </w:tcPr>
          <w:p w14:paraId="29FF0D30" w14:textId="77777777" w:rsidR="005C4D20" w:rsidRPr="00723289" w:rsidRDefault="005C4D20" w:rsidP="005C4D20">
            <w:pPr>
              <w:pStyle w:val="a5"/>
              <w:rPr>
                <w:rFonts w:ascii="Arial" w:hAnsi="Arial" w:cs="Arial"/>
                <w:sz w:val="16"/>
                <w:szCs w:val="16"/>
              </w:rPr>
            </w:pPr>
          </w:p>
        </w:tc>
        <w:tc>
          <w:tcPr>
            <w:tcW w:w="1288" w:type="dxa"/>
            <w:vMerge/>
            <w:hideMark/>
          </w:tcPr>
          <w:p w14:paraId="38A9A52F" w14:textId="77777777" w:rsidR="005C4D20" w:rsidRPr="00723289" w:rsidRDefault="005C4D20" w:rsidP="005C4D20">
            <w:pPr>
              <w:pStyle w:val="a5"/>
              <w:rPr>
                <w:rFonts w:ascii="Arial" w:hAnsi="Arial" w:cs="Arial"/>
                <w:sz w:val="16"/>
                <w:szCs w:val="16"/>
              </w:rPr>
            </w:pPr>
          </w:p>
        </w:tc>
        <w:tc>
          <w:tcPr>
            <w:tcW w:w="1559" w:type="dxa"/>
            <w:hideMark/>
          </w:tcPr>
          <w:p w14:paraId="5F32BF2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38DB6AF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4A484D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ПФО</w:t>
            </w:r>
          </w:p>
        </w:tc>
        <w:tc>
          <w:tcPr>
            <w:tcW w:w="1593" w:type="dxa"/>
            <w:vMerge/>
            <w:hideMark/>
          </w:tcPr>
          <w:p w14:paraId="4688FB88" w14:textId="77777777" w:rsidR="005C4D20" w:rsidRPr="00723289" w:rsidRDefault="005C4D20" w:rsidP="005C4D20">
            <w:pPr>
              <w:pStyle w:val="a5"/>
              <w:rPr>
                <w:rFonts w:ascii="Arial" w:hAnsi="Arial" w:cs="Arial"/>
                <w:sz w:val="16"/>
                <w:szCs w:val="16"/>
              </w:rPr>
            </w:pPr>
          </w:p>
        </w:tc>
        <w:tc>
          <w:tcPr>
            <w:tcW w:w="1560" w:type="dxa"/>
            <w:vMerge/>
            <w:hideMark/>
          </w:tcPr>
          <w:p w14:paraId="10265891" w14:textId="77777777" w:rsidR="005C4D20" w:rsidRPr="00723289" w:rsidRDefault="005C4D20" w:rsidP="005C4D20">
            <w:pPr>
              <w:pStyle w:val="a5"/>
              <w:rPr>
                <w:rFonts w:ascii="Arial" w:hAnsi="Arial" w:cs="Arial"/>
                <w:sz w:val="16"/>
                <w:szCs w:val="16"/>
              </w:rPr>
            </w:pPr>
          </w:p>
        </w:tc>
        <w:tc>
          <w:tcPr>
            <w:tcW w:w="1099" w:type="dxa"/>
            <w:vMerge/>
            <w:hideMark/>
          </w:tcPr>
          <w:p w14:paraId="2A206315" w14:textId="77777777" w:rsidR="005C4D20" w:rsidRPr="00723289" w:rsidRDefault="005C4D20" w:rsidP="005C4D20">
            <w:pPr>
              <w:pStyle w:val="a5"/>
              <w:rPr>
                <w:rFonts w:ascii="Arial" w:hAnsi="Arial" w:cs="Arial"/>
                <w:sz w:val="16"/>
                <w:szCs w:val="16"/>
              </w:rPr>
            </w:pPr>
          </w:p>
        </w:tc>
        <w:tc>
          <w:tcPr>
            <w:tcW w:w="992" w:type="dxa"/>
            <w:vMerge/>
            <w:hideMark/>
          </w:tcPr>
          <w:p w14:paraId="3785DD25" w14:textId="77777777" w:rsidR="005C4D20" w:rsidRPr="00723289" w:rsidRDefault="005C4D20" w:rsidP="005C4D20">
            <w:pPr>
              <w:pStyle w:val="a5"/>
              <w:rPr>
                <w:rFonts w:ascii="Arial" w:hAnsi="Arial" w:cs="Arial"/>
                <w:sz w:val="16"/>
                <w:szCs w:val="16"/>
              </w:rPr>
            </w:pPr>
          </w:p>
        </w:tc>
        <w:tc>
          <w:tcPr>
            <w:tcW w:w="993" w:type="dxa"/>
            <w:vMerge/>
            <w:hideMark/>
          </w:tcPr>
          <w:p w14:paraId="258196FB" w14:textId="77777777" w:rsidR="005C4D20" w:rsidRPr="00723289" w:rsidRDefault="005C4D20" w:rsidP="005C4D20">
            <w:pPr>
              <w:pStyle w:val="a5"/>
              <w:rPr>
                <w:rFonts w:ascii="Arial" w:hAnsi="Arial" w:cs="Arial"/>
                <w:sz w:val="16"/>
                <w:szCs w:val="16"/>
              </w:rPr>
            </w:pPr>
          </w:p>
        </w:tc>
        <w:tc>
          <w:tcPr>
            <w:tcW w:w="850" w:type="dxa"/>
            <w:vMerge/>
            <w:hideMark/>
          </w:tcPr>
          <w:p w14:paraId="7789DA0C" w14:textId="77777777" w:rsidR="005C4D20" w:rsidRPr="00723289" w:rsidRDefault="005C4D20" w:rsidP="005C4D20">
            <w:pPr>
              <w:pStyle w:val="a5"/>
              <w:rPr>
                <w:rFonts w:ascii="Arial" w:hAnsi="Arial" w:cs="Arial"/>
                <w:sz w:val="16"/>
                <w:szCs w:val="16"/>
              </w:rPr>
            </w:pPr>
          </w:p>
        </w:tc>
      </w:tr>
      <w:tr w:rsidR="00723289" w:rsidRPr="00723289" w14:paraId="657019CD" w14:textId="77777777" w:rsidTr="003312AE">
        <w:trPr>
          <w:trHeight w:val="828"/>
        </w:trPr>
        <w:tc>
          <w:tcPr>
            <w:tcW w:w="851" w:type="dxa"/>
            <w:vMerge w:val="restart"/>
            <w:noWrap/>
            <w:hideMark/>
          </w:tcPr>
          <w:p w14:paraId="658074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6.2.3</w:t>
            </w:r>
          </w:p>
        </w:tc>
        <w:tc>
          <w:tcPr>
            <w:tcW w:w="1972" w:type="dxa"/>
            <w:vMerge w:val="restart"/>
            <w:hideMark/>
          </w:tcPr>
          <w:p w14:paraId="0BF2AB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командировании на территорию иностранного государства (ф. 0504515)</w:t>
            </w:r>
          </w:p>
        </w:tc>
        <w:tc>
          <w:tcPr>
            <w:tcW w:w="1288" w:type="dxa"/>
            <w:vMerge w:val="restart"/>
            <w:hideMark/>
          </w:tcPr>
          <w:p w14:paraId="77AB996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Согласно графику командировок</w:t>
            </w:r>
          </w:p>
        </w:tc>
        <w:tc>
          <w:tcPr>
            <w:tcW w:w="1559" w:type="dxa"/>
            <w:hideMark/>
          </w:tcPr>
          <w:p w14:paraId="0D29278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Подотчетное лицо</w:t>
            </w:r>
          </w:p>
        </w:tc>
        <w:tc>
          <w:tcPr>
            <w:tcW w:w="1701" w:type="dxa"/>
            <w:hideMark/>
          </w:tcPr>
          <w:p w14:paraId="7EDE9D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D4331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 3 дня до срока, указанного в графике командировок</w:t>
            </w:r>
          </w:p>
        </w:tc>
        <w:tc>
          <w:tcPr>
            <w:tcW w:w="1593" w:type="dxa"/>
            <w:vMerge w:val="restart"/>
            <w:hideMark/>
          </w:tcPr>
          <w:p w14:paraId="55D3F3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vMerge w:val="restart"/>
            <w:noWrap/>
            <w:hideMark/>
          </w:tcPr>
          <w:p w14:paraId="3F2167A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7F92A1F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расчетов с подотчетными лицами</w:t>
            </w:r>
          </w:p>
        </w:tc>
        <w:tc>
          <w:tcPr>
            <w:tcW w:w="992" w:type="dxa"/>
            <w:vMerge w:val="restart"/>
            <w:hideMark/>
          </w:tcPr>
          <w:p w14:paraId="375CB6A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7AD825C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расчетов с подотчетными лицами</w:t>
            </w:r>
          </w:p>
        </w:tc>
        <w:tc>
          <w:tcPr>
            <w:tcW w:w="850" w:type="dxa"/>
            <w:vMerge w:val="restart"/>
            <w:hideMark/>
          </w:tcPr>
          <w:p w14:paraId="512DCF2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5CEE0346" w14:textId="77777777" w:rsidTr="003312AE">
        <w:trPr>
          <w:trHeight w:val="840"/>
        </w:trPr>
        <w:tc>
          <w:tcPr>
            <w:tcW w:w="851" w:type="dxa"/>
            <w:vMerge/>
            <w:hideMark/>
          </w:tcPr>
          <w:p w14:paraId="189AAE22" w14:textId="77777777" w:rsidR="005C4D20" w:rsidRPr="00723289" w:rsidRDefault="005C4D20" w:rsidP="005C4D20">
            <w:pPr>
              <w:pStyle w:val="a5"/>
              <w:rPr>
                <w:rFonts w:ascii="Arial" w:hAnsi="Arial" w:cs="Arial"/>
                <w:sz w:val="16"/>
                <w:szCs w:val="16"/>
              </w:rPr>
            </w:pPr>
          </w:p>
        </w:tc>
        <w:tc>
          <w:tcPr>
            <w:tcW w:w="1972" w:type="dxa"/>
            <w:vMerge/>
            <w:hideMark/>
          </w:tcPr>
          <w:p w14:paraId="01170DF8" w14:textId="77777777" w:rsidR="005C4D20" w:rsidRPr="00723289" w:rsidRDefault="005C4D20" w:rsidP="005C4D20">
            <w:pPr>
              <w:pStyle w:val="a5"/>
              <w:rPr>
                <w:rFonts w:ascii="Arial" w:hAnsi="Arial" w:cs="Arial"/>
                <w:sz w:val="16"/>
                <w:szCs w:val="16"/>
              </w:rPr>
            </w:pPr>
          </w:p>
        </w:tc>
        <w:tc>
          <w:tcPr>
            <w:tcW w:w="1288" w:type="dxa"/>
            <w:vMerge/>
            <w:hideMark/>
          </w:tcPr>
          <w:p w14:paraId="6C7F9EBC" w14:textId="77777777" w:rsidR="005C4D20" w:rsidRPr="00723289" w:rsidRDefault="005C4D20" w:rsidP="005C4D20">
            <w:pPr>
              <w:pStyle w:val="a5"/>
              <w:rPr>
                <w:rFonts w:ascii="Arial" w:hAnsi="Arial" w:cs="Arial"/>
                <w:sz w:val="16"/>
                <w:szCs w:val="16"/>
              </w:rPr>
            </w:pPr>
          </w:p>
        </w:tc>
        <w:tc>
          <w:tcPr>
            <w:tcW w:w="1559" w:type="dxa"/>
            <w:hideMark/>
          </w:tcPr>
          <w:p w14:paraId="76F9829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кадровой службы</w:t>
            </w:r>
          </w:p>
        </w:tc>
        <w:tc>
          <w:tcPr>
            <w:tcW w:w="1701" w:type="dxa"/>
            <w:hideMark/>
          </w:tcPr>
          <w:p w14:paraId="5D14B13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DDEEE9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появления документа в СЭД</w:t>
            </w:r>
          </w:p>
        </w:tc>
        <w:tc>
          <w:tcPr>
            <w:tcW w:w="1593" w:type="dxa"/>
            <w:vMerge/>
            <w:hideMark/>
          </w:tcPr>
          <w:p w14:paraId="6C73AA09" w14:textId="77777777" w:rsidR="005C4D20" w:rsidRPr="00723289" w:rsidRDefault="005C4D20" w:rsidP="005C4D20">
            <w:pPr>
              <w:pStyle w:val="a5"/>
              <w:rPr>
                <w:rFonts w:ascii="Arial" w:hAnsi="Arial" w:cs="Arial"/>
                <w:sz w:val="16"/>
                <w:szCs w:val="16"/>
              </w:rPr>
            </w:pPr>
          </w:p>
        </w:tc>
        <w:tc>
          <w:tcPr>
            <w:tcW w:w="1560" w:type="dxa"/>
            <w:vMerge/>
            <w:hideMark/>
          </w:tcPr>
          <w:p w14:paraId="2C4F084B" w14:textId="77777777" w:rsidR="005C4D20" w:rsidRPr="00723289" w:rsidRDefault="005C4D20" w:rsidP="005C4D20">
            <w:pPr>
              <w:pStyle w:val="a5"/>
              <w:rPr>
                <w:rFonts w:ascii="Arial" w:hAnsi="Arial" w:cs="Arial"/>
                <w:sz w:val="16"/>
                <w:szCs w:val="16"/>
              </w:rPr>
            </w:pPr>
          </w:p>
        </w:tc>
        <w:tc>
          <w:tcPr>
            <w:tcW w:w="1099" w:type="dxa"/>
            <w:vMerge/>
            <w:hideMark/>
          </w:tcPr>
          <w:p w14:paraId="6EFDE3CF" w14:textId="77777777" w:rsidR="005C4D20" w:rsidRPr="00723289" w:rsidRDefault="005C4D20" w:rsidP="005C4D20">
            <w:pPr>
              <w:pStyle w:val="a5"/>
              <w:rPr>
                <w:rFonts w:ascii="Arial" w:hAnsi="Arial" w:cs="Arial"/>
                <w:sz w:val="16"/>
                <w:szCs w:val="16"/>
              </w:rPr>
            </w:pPr>
          </w:p>
        </w:tc>
        <w:tc>
          <w:tcPr>
            <w:tcW w:w="992" w:type="dxa"/>
            <w:vMerge/>
            <w:hideMark/>
          </w:tcPr>
          <w:p w14:paraId="1D196FBE" w14:textId="77777777" w:rsidR="005C4D20" w:rsidRPr="00723289" w:rsidRDefault="005C4D20" w:rsidP="005C4D20">
            <w:pPr>
              <w:pStyle w:val="a5"/>
              <w:rPr>
                <w:rFonts w:ascii="Arial" w:hAnsi="Arial" w:cs="Arial"/>
                <w:sz w:val="16"/>
                <w:szCs w:val="16"/>
              </w:rPr>
            </w:pPr>
          </w:p>
        </w:tc>
        <w:tc>
          <w:tcPr>
            <w:tcW w:w="993" w:type="dxa"/>
            <w:vMerge/>
            <w:hideMark/>
          </w:tcPr>
          <w:p w14:paraId="73E08318" w14:textId="77777777" w:rsidR="005C4D20" w:rsidRPr="00723289" w:rsidRDefault="005C4D20" w:rsidP="005C4D20">
            <w:pPr>
              <w:pStyle w:val="a5"/>
              <w:rPr>
                <w:rFonts w:ascii="Arial" w:hAnsi="Arial" w:cs="Arial"/>
                <w:sz w:val="16"/>
                <w:szCs w:val="16"/>
              </w:rPr>
            </w:pPr>
          </w:p>
        </w:tc>
        <w:tc>
          <w:tcPr>
            <w:tcW w:w="850" w:type="dxa"/>
            <w:vMerge/>
            <w:hideMark/>
          </w:tcPr>
          <w:p w14:paraId="07121CF8" w14:textId="77777777" w:rsidR="005C4D20" w:rsidRPr="00723289" w:rsidRDefault="005C4D20" w:rsidP="005C4D20">
            <w:pPr>
              <w:pStyle w:val="a5"/>
              <w:rPr>
                <w:rFonts w:ascii="Arial" w:hAnsi="Arial" w:cs="Arial"/>
                <w:sz w:val="16"/>
                <w:szCs w:val="16"/>
              </w:rPr>
            </w:pPr>
          </w:p>
        </w:tc>
      </w:tr>
      <w:tr w:rsidR="00723289" w:rsidRPr="00723289" w14:paraId="0194BC97" w14:textId="77777777" w:rsidTr="003312AE">
        <w:trPr>
          <w:trHeight w:val="840"/>
        </w:trPr>
        <w:tc>
          <w:tcPr>
            <w:tcW w:w="851" w:type="dxa"/>
            <w:vMerge/>
            <w:hideMark/>
          </w:tcPr>
          <w:p w14:paraId="32008293" w14:textId="77777777" w:rsidR="005C4D20" w:rsidRPr="00723289" w:rsidRDefault="005C4D20" w:rsidP="005C4D20">
            <w:pPr>
              <w:pStyle w:val="a5"/>
              <w:rPr>
                <w:rFonts w:ascii="Arial" w:hAnsi="Arial" w:cs="Arial"/>
                <w:sz w:val="16"/>
                <w:szCs w:val="16"/>
              </w:rPr>
            </w:pPr>
          </w:p>
        </w:tc>
        <w:tc>
          <w:tcPr>
            <w:tcW w:w="1972" w:type="dxa"/>
            <w:vMerge/>
            <w:hideMark/>
          </w:tcPr>
          <w:p w14:paraId="589E1BB1" w14:textId="77777777" w:rsidR="005C4D20" w:rsidRPr="00723289" w:rsidRDefault="005C4D20" w:rsidP="005C4D20">
            <w:pPr>
              <w:pStyle w:val="a5"/>
              <w:rPr>
                <w:rFonts w:ascii="Arial" w:hAnsi="Arial" w:cs="Arial"/>
                <w:sz w:val="16"/>
                <w:szCs w:val="16"/>
              </w:rPr>
            </w:pPr>
          </w:p>
        </w:tc>
        <w:tc>
          <w:tcPr>
            <w:tcW w:w="1288" w:type="dxa"/>
            <w:vMerge/>
            <w:hideMark/>
          </w:tcPr>
          <w:p w14:paraId="44992A6B" w14:textId="77777777" w:rsidR="005C4D20" w:rsidRPr="00723289" w:rsidRDefault="005C4D20" w:rsidP="005C4D20">
            <w:pPr>
              <w:pStyle w:val="a5"/>
              <w:rPr>
                <w:rFonts w:ascii="Arial" w:hAnsi="Arial" w:cs="Arial"/>
                <w:sz w:val="16"/>
                <w:szCs w:val="16"/>
              </w:rPr>
            </w:pPr>
          </w:p>
        </w:tc>
        <w:tc>
          <w:tcPr>
            <w:tcW w:w="1559" w:type="dxa"/>
            <w:hideMark/>
          </w:tcPr>
          <w:p w14:paraId="42FD31E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структурного подразделения</w:t>
            </w:r>
          </w:p>
        </w:tc>
        <w:tc>
          <w:tcPr>
            <w:tcW w:w="1701" w:type="dxa"/>
            <w:hideMark/>
          </w:tcPr>
          <w:p w14:paraId="0670150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4E38A8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внесения кадровых данных</w:t>
            </w:r>
          </w:p>
        </w:tc>
        <w:tc>
          <w:tcPr>
            <w:tcW w:w="1593" w:type="dxa"/>
            <w:vMerge/>
            <w:hideMark/>
          </w:tcPr>
          <w:p w14:paraId="784646D7" w14:textId="77777777" w:rsidR="005C4D20" w:rsidRPr="00723289" w:rsidRDefault="005C4D20" w:rsidP="005C4D20">
            <w:pPr>
              <w:pStyle w:val="a5"/>
              <w:rPr>
                <w:rFonts w:ascii="Arial" w:hAnsi="Arial" w:cs="Arial"/>
                <w:sz w:val="16"/>
                <w:szCs w:val="16"/>
              </w:rPr>
            </w:pPr>
          </w:p>
        </w:tc>
        <w:tc>
          <w:tcPr>
            <w:tcW w:w="1560" w:type="dxa"/>
            <w:vMerge/>
            <w:hideMark/>
          </w:tcPr>
          <w:p w14:paraId="3B18923A" w14:textId="77777777" w:rsidR="005C4D20" w:rsidRPr="00723289" w:rsidRDefault="005C4D20" w:rsidP="005C4D20">
            <w:pPr>
              <w:pStyle w:val="a5"/>
              <w:rPr>
                <w:rFonts w:ascii="Arial" w:hAnsi="Arial" w:cs="Arial"/>
                <w:sz w:val="16"/>
                <w:szCs w:val="16"/>
              </w:rPr>
            </w:pPr>
          </w:p>
        </w:tc>
        <w:tc>
          <w:tcPr>
            <w:tcW w:w="1099" w:type="dxa"/>
            <w:vMerge/>
            <w:hideMark/>
          </w:tcPr>
          <w:p w14:paraId="38AE991B" w14:textId="77777777" w:rsidR="005C4D20" w:rsidRPr="00723289" w:rsidRDefault="005C4D20" w:rsidP="005C4D20">
            <w:pPr>
              <w:pStyle w:val="a5"/>
              <w:rPr>
                <w:rFonts w:ascii="Arial" w:hAnsi="Arial" w:cs="Arial"/>
                <w:sz w:val="16"/>
                <w:szCs w:val="16"/>
              </w:rPr>
            </w:pPr>
          </w:p>
        </w:tc>
        <w:tc>
          <w:tcPr>
            <w:tcW w:w="992" w:type="dxa"/>
            <w:vMerge/>
            <w:hideMark/>
          </w:tcPr>
          <w:p w14:paraId="1D347914" w14:textId="77777777" w:rsidR="005C4D20" w:rsidRPr="00723289" w:rsidRDefault="005C4D20" w:rsidP="005C4D20">
            <w:pPr>
              <w:pStyle w:val="a5"/>
              <w:rPr>
                <w:rFonts w:ascii="Arial" w:hAnsi="Arial" w:cs="Arial"/>
                <w:sz w:val="16"/>
                <w:szCs w:val="16"/>
              </w:rPr>
            </w:pPr>
          </w:p>
        </w:tc>
        <w:tc>
          <w:tcPr>
            <w:tcW w:w="993" w:type="dxa"/>
            <w:vMerge/>
            <w:hideMark/>
          </w:tcPr>
          <w:p w14:paraId="0115A6B2" w14:textId="77777777" w:rsidR="005C4D20" w:rsidRPr="00723289" w:rsidRDefault="005C4D20" w:rsidP="005C4D20">
            <w:pPr>
              <w:pStyle w:val="a5"/>
              <w:rPr>
                <w:rFonts w:ascii="Arial" w:hAnsi="Arial" w:cs="Arial"/>
                <w:sz w:val="16"/>
                <w:szCs w:val="16"/>
              </w:rPr>
            </w:pPr>
          </w:p>
        </w:tc>
        <w:tc>
          <w:tcPr>
            <w:tcW w:w="850" w:type="dxa"/>
            <w:vMerge/>
            <w:hideMark/>
          </w:tcPr>
          <w:p w14:paraId="36A8B782" w14:textId="77777777" w:rsidR="005C4D20" w:rsidRPr="00723289" w:rsidRDefault="005C4D20" w:rsidP="005C4D20">
            <w:pPr>
              <w:pStyle w:val="a5"/>
              <w:rPr>
                <w:rFonts w:ascii="Arial" w:hAnsi="Arial" w:cs="Arial"/>
                <w:sz w:val="16"/>
                <w:szCs w:val="16"/>
              </w:rPr>
            </w:pPr>
          </w:p>
        </w:tc>
      </w:tr>
      <w:tr w:rsidR="00723289" w:rsidRPr="00723289" w14:paraId="200C9BD4" w14:textId="77777777" w:rsidTr="003312AE">
        <w:trPr>
          <w:trHeight w:val="1120"/>
        </w:trPr>
        <w:tc>
          <w:tcPr>
            <w:tcW w:w="851" w:type="dxa"/>
            <w:vMerge/>
            <w:hideMark/>
          </w:tcPr>
          <w:p w14:paraId="42139AF0" w14:textId="77777777" w:rsidR="005C4D20" w:rsidRPr="00723289" w:rsidRDefault="005C4D20" w:rsidP="005C4D20">
            <w:pPr>
              <w:pStyle w:val="a5"/>
              <w:rPr>
                <w:rFonts w:ascii="Arial" w:hAnsi="Arial" w:cs="Arial"/>
                <w:sz w:val="16"/>
                <w:szCs w:val="16"/>
              </w:rPr>
            </w:pPr>
          </w:p>
        </w:tc>
        <w:tc>
          <w:tcPr>
            <w:tcW w:w="1972" w:type="dxa"/>
            <w:vMerge/>
            <w:hideMark/>
          </w:tcPr>
          <w:p w14:paraId="052BB7DE" w14:textId="77777777" w:rsidR="005C4D20" w:rsidRPr="00723289" w:rsidRDefault="005C4D20" w:rsidP="005C4D20">
            <w:pPr>
              <w:pStyle w:val="a5"/>
              <w:rPr>
                <w:rFonts w:ascii="Arial" w:hAnsi="Arial" w:cs="Arial"/>
                <w:sz w:val="16"/>
                <w:szCs w:val="16"/>
              </w:rPr>
            </w:pPr>
          </w:p>
        </w:tc>
        <w:tc>
          <w:tcPr>
            <w:tcW w:w="1288" w:type="dxa"/>
            <w:vMerge/>
            <w:hideMark/>
          </w:tcPr>
          <w:p w14:paraId="793973F2" w14:textId="77777777" w:rsidR="005C4D20" w:rsidRPr="00723289" w:rsidRDefault="005C4D20" w:rsidP="005C4D20">
            <w:pPr>
              <w:pStyle w:val="a5"/>
              <w:rPr>
                <w:rFonts w:ascii="Arial" w:hAnsi="Arial" w:cs="Arial"/>
                <w:sz w:val="16"/>
                <w:szCs w:val="16"/>
              </w:rPr>
            </w:pPr>
          </w:p>
        </w:tc>
        <w:tc>
          <w:tcPr>
            <w:tcW w:w="1559" w:type="dxa"/>
            <w:hideMark/>
          </w:tcPr>
          <w:p w14:paraId="2C2202E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Бухгалтерская служба</w:t>
            </w:r>
          </w:p>
        </w:tc>
        <w:tc>
          <w:tcPr>
            <w:tcW w:w="1701" w:type="dxa"/>
            <w:hideMark/>
          </w:tcPr>
          <w:p w14:paraId="2FD51DD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DE7CD5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утверждения руководителем структурного подразделения</w:t>
            </w:r>
          </w:p>
        </w:tc>
        <w:tc>
          <w:tcPr>
            <w:tcW w:w="1593" w:type="dxa"/>
            <w:vMerge/>
            <w:hideMark/>
          </w:tcPr>
          <w:p w14:paraId="60BCD6C5" w14:textId="77777777" w:rsidR="005C4D20" w:rsidRPr="00723289" w:rsidRDefault="005C4D20" w:rsidP="005C4D20">
            <w:pPr>
              <w:pStyle w:val="a5"/>
              <w:rPr>
                <w:rFonts w:ascii="Arial" w:hAnsi="Arial" w:cs="Arial"/>
                <w:sz w:val="16"/>
                <w:szCs w:val="16"/>
              </w:rPr>
            </w:pPr>
          </w:p>
        </w:tc>
        <w:tc>
          <w:tcPr>
            <w:tcW w:w="1560" w:type="dxa"/>
            <w:vMerge/>
            <w:hideMark/>
          </w:tcPr>
          <w:p w14:paraId="478839CE" w14:textId="77777777" w:rsidR="005C4D20" w:rsidRPr="00723289" w:rsidRDefault="005C4D20" w:rsidP="005C4D20">
            <w:pPr>
              <w:pStyle w:val="a5"/>
              <w:rPr>
                <w:rFonts w:ascii="Arial" w:hAnsi="Arial" w:cs="Arial"/>
                <w:sz w:val="16"/>
                <w:szCs w:val="16"/>
              </w:rPr>
            </w:pPr>
          </w:p>
        </w:tc>
        <w:tc>
          <w:tcPr>
            <w:tcW w:w="1099" w:type="dxa"/>
            <w:vMerge/>
            <w:hideMark/>
          </w:tcPr>
          <w:p w14:paraId="501E5F70" w14:textId="77777777" w:rsidR="005C4D20" w:rsidRPr="00723289" w:rsidRDefault="005C4D20" w:rsidP="005C4D20">
            <w:pPr>
              <w:pStyle w:val="a5"/>
              <w:rPr>
                <w:rFonts w:ascii="Arial" w:hAnsi="Arial" w:cs="Arial"/>
                <w:sz w:val="16"/>
                <w:szCs w:val="16"/>
              </w:rPr>
            </w:pPr>
          </w:p>
        </w:tc>
        <w:tc>
          <w:tcPr>
            <w:tcW w:w="992" w:type="dxa"/>
            <w:vMerge/>
            <w:hideMark/>
          </w:tcPr>
          <w:p w14:paraId="38403018" w14:textId="77777777" w:rsidR="005C4D20" w:rsidRPr="00723289" w:rsidRDefault="005C4D20" w:rsidP="005C4D20">
            <w:pPr>
              <w:pStyle w:val="a5"/>
              <w:rPr>
                <w:rFonts w:ascii="Arial" w:hAnsi="Arial" w:cs="Arial"/>
                <w:sz w:val="16"/>
                <w:szCs w:val="16"/>
              </w:rPr>
            </w:pPr>
          </w:p>
        </w:tc>
        <w:tc>
          <w:tcPr>
            <w:tcW w:w="993" w:type="dxa"/>
            <w:vMerge/>
            <w:hideMark/>
          </w:tcPr>
          <w:p w14:paraId="1181CB7C" w14:textId="77777777" w:rsidR="005C4D20" w:rsidRPr="00723289" w:rsidRDefault="005C4D20" w:rsidP="005C4D20">
            <w:pPr>
              <w:pStyle w:val="a5"/>
              <w:rPr>
                <w:rFonts w:ascii="Arial" w:hAnsi="Arial" w:cs="Arial"/>
                <w:sz w:val="16"/>
                <w:szCs w:val="16"/>
              </w:rPr>
            </w:pPr>
          </w:p>
        </w:tc>
        <w:tc>
          <w:tcPr>
            <w:tcW w:w="850" w:type="dxa"/>
            <w:vMerge/>
            <w:hideMark/>
          </w:tcPr>
          <w:p w14:paraId="3B680174" w14:textId="77777777" w:rsidR="005C4D20" w:rsidRPr="00723289" w:rsidRDefault="005C4D20" w:rsidP="005C4D20">
            <w:pPr>
              <w:pStyle w:val="a5"/>
              <w:rPr>
                <w:rFonts w:ascii="Arial" w:hAnsi="Arial" w:cs="Arial"/>
                <w:sz w:val="16"/>
                <w:szCs w:val="16"/>
              </w:rPr>
            </w:pPr>
          </w:p>
        </w:tc>
      </w:tr>
      <w:tr w:rsidR="00723289" w:rsidRPr="00723289" w14:paraId="3AD8D2A7" w14:textId="77777777" w:rsidTr="003312AE">
        <w:trPr>
          <w:trHeight w:val="1120"/>
        </w:trPr>
        <w:tc>
          <w:tcPr>
            <w:tcW w:w="851" w:type="dxa"/>
            <w:vMerge/>
            <w:hideMark/>
          </w:tcPr>
          <w:p w14:paraId="1EC2E1F2" w14:textId="77777777" w:rsidR="005C4D20" w:rsidRPr="00723289" w:rsidRDefault="005C4D20" w:rsidP="005C4D20">
            <w:pPr>
              <w:pStyle w:val="a5"/>
              <w:rPr>
                <w:rFonts w:ascii="Arial" w:hAnsi="Arial" w:cs="Arial"/>
                <w:sz w:val="16"/>
                <w:szCs w:val="16"/>
              </w:rPr>
            </w:pPr>
          </w:p>
        </w:tc>
        <w:tc>
          <w:tcPr>
            <w:tcW w:w="1972" w:type="dxa"/>
            <w:vMerge/>
            <w:hideMark/>
          </w:tcPr>
          <w:p w14:paraId="3562B0CB" w14:textId="77777777" w:rsidR="005C4D20" w:rsidRPr="00723289" w:rsidRDefault="005C4D20" w:rsidP="005C4D20">
            <w:pPr>
              <w:pStyle w:val="a5"/>
              <w:rPr>
                <w:rFonts w:ascii="Arial" w:hAnsi="Arial" w:cs="Arial"/>
                <w:sz w:val="16"/>
                <w:szCs w:val="16"/>
              </w:rPr>
            </w:pPr>
          </w:p>
        </w:tc>
        <w:tc>
          <w:tcPr>
            <w:tcW w:w="1288" w:type="dxa"/>
            <w:vMerge/>
            <w:hideMark/>
          </w:tcPr>
          <w:p w14:paraId="26253836" w14:textId="77777777" w:rsidR="005C4D20" w:rsidRPr="00723289" w:rsidRDefault="005C4D20" w:rsidP="005C4D20">
            <w:pPr>
              <w:pStyle w:val="a5"/>
              <w:rPr>
                <w:rFonts w:ascii="Arial" w:hAnsi="Arial" w:cs="Arial"/>
                <w:sz w:val="16"/>
                <w:szCs w:val="16"/>
              </w:rPr>
            </w:pPr>
          </w:p>
        </w:tc>
        <w:tc>
          <w:tcPr>
            <w:tcW w:w="1559" w:type="dxa"/>
            <w:hideMark/>
          </w:tcPr>
          <w:p w14:paraId="7CEA28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финансово-экономического подразделения</w:t>
            </w:r>
          </w:p>
        </w:tc>
        <w:tc>
          <w:tcPr>
            <w:tcW w:w="1701" w:type="dxa"/>
            <w:hideMark/>
          </w:tcPr>
          <w:p w14:paraId="3E25D7D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CD56EA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утверждения руководителем структурного подразделения</w:t>
            </w:r>
          </w:p>
        </w:tc>
        <w:tc>
          <w:tcPr>
            <w:tcW w:w="1593" w:type="dxa"/>
            <w:vMerge/>
            <w:hideMark/>
          </w:tcPr>
          <w:p w14:paraId="3301DA13" w14:textId="77777777" w:rsidR="005C4D20" w:rsidRPr="00723289" w:rsidRDefault="005C4D20" w:rsidP="005C4D20">
            <w:pPr>
              <w:pStyle w:val="a5"/>
              <w:rPr>
                <w:rFonts w:ascii="Arial" w:hAnsi="Arial" w:cs="Arial"/>
                <w:sz w:val="16"/>
                <w:szCs w:val="16"/>
              </w:rPr>
            </w:pPr>
          </w:p>
        </w:tc>
        <w:tc>
          <w:tcPr>
            <w:tcW w:w="1560" w:type="dxa"/>
            <w:vMerge/>
            <w:hideMark/>
          </w:tcPr>
          <w:p w14:paraId="6917DE98" w14:textId="77777777" w:rsidR="005C4D20" w:rsidRPr="00723289" w:rsidRDefault="005C4D20" w:rsidP="005C4D20">
            <w:pPr>
              <w:pStyle w:val="a5"/>
              <w:rPr>
                <w:rFonts w:ascii="Arial" w:hAnsi="Arial" w:cs="Arial"/>
                <w:sz w:val="16"/>
                <w:szCs w:val="16"/>
              </w:rPr>
            </w:pPr>
          </w:p>
        </w:tc>
        <w:tc>
          <w:tcPr>
            <w:tcW w:w="1099" w:type="dxa"/>
            <w:vMerge/>
            <w:hideMark/>
          </w:tcPr>
          <w:p w14:paraId="53C3694D" w14:textId="77777777" w:rsidR="005C4D20" w:rsidRPr="00723289" w:rsidRDefault="005C4D20" w:rsidP="005C4D20">
            <w:pPr>
              <w:pStyle w:val="a5"/>
              <w:rPr>
                <w:rFonts w:ascii="Arial" w:hAnsi="Arial" w:cs="Arial"/>
                <w:sz w:val="16"/>
                <w:szCs w:val="16"/>
              </w:rPr>
            </w:pPr>
          </w:p>
        </w:tc>
        <w:tc>
          <w:tcPr>
            <w:tcW w:w="992" w:type="dxa"/>
            <w:vMerge/>
            <w:hideMark/>
          </w:tcPr>
          <w:p w14:paraId="0AAB8106" w14:textId="77777777" w:rsidR="005C4D20" w:rsidRPr="00723289" w:rsidRDefault="005C4D20" w:rsidP="005C4D20">
            <w:pPr>
              <w:pStyle w:val="a5"/>
              <w:rPr>
                <w:rFonts w:ascii="Arial" w:hAnsi="Arial" w:cs="Arial"/>
                <w:sz w:val="16"/>
                <w:szCs w:val="16"/>
              </w:rPr>
            </w:pPr>
          </w:p>
        </w:tc>
        <w:tc>
          <w:tcPr>
            <w:tcW w:w="993" w:type="dxa"/>
            <w:vMerge/>
            <w:hideMark/>
          </w:tcPr>
          <w:p w14:paraId="708172AE" w14:textId="77777777" w:rsidR="005C4D20" w:rsidRPr="00723289" w:rsidRDefault="005C4D20" w:rsidP="005C4D20">
            <w:pPr>
              <w:pStyle w:val="a5"/>
              <w:rPr>
                <w:rFonts w:ascii="Arial" w:hAnsi="Arial" w:cs="Arial"/>
                <w:sz w:val="16"/>
                <w:szCs w:val="16"/>
              </w:rPr>
            </w:pPr>
          </w:p>
        </w:tc>
        <w:tc>
          <w:tcPr>
            <w:tcW w:w="850" w:type="dxa"/>
            <w:vMerge/>
            <w:hideMark/>
          </w:tcPr>
          <w:p w14:paraId="3119838F" w14:textId="77777777" w:rsidR="005C4D20" w:rsidRPr="00723289" w:rsidRDefault="005C4D20" w:rsidP="005C4D20">
            <w:pPr>
              <w:pStyle w:val="a5"/>
              <w:rPr>
                <w:rFonts w:ascii="Arial" w:hAnsi="Arial" w:cs="Arial"/>
                <w:sz w:val="16"/>
                <w:szCs w:val="16"/>
              </w:rPr>
            </w:pPr>
          </w:p>
        </w:tc>
      </w:tr>
      <w:tr w:rsidR="00723289" w:rsidRPr="00723289" w14:paraId="43BF1265" w14:textId="77777777" w:rsidTr="003312AE">
        <w:trPr>
          <w:trHeight w:val="560"/>
        </w:trPr>
        <w:tc>
          <w:tcPr>
            <w:tcW w:w="851" w:type="dxa"/>
            <w:vMerge/>
            <w:hideMark/>
          </w:tcPr>
          <w:p w14:paraId="2B161202" w14:textId="77777777" w:rsidR="005C4D20" w:rsidRPr="00723289" w:rsidRDefault="005C4D20" w:rsidP="005C4D20">
            <w:pPr>
              <w:pStyle w:val="a5"/>
              <w:rPr>
                <w:rFonts w:ascii="Arial" w:hAnsi="Arial" w:cs="Arial"/>
                <w:sz w:val="16"/>
                <w:szCs w:val="16"/>
              </w:rPr>
            </w:pPr>
          </w:p>
        </w:tc>
        <w:tc>
          <w:tcPr>
            <w:tcW w:w="1972" w:type="dxa"/>
            <w:vMerge/>
            <w:hideMark/>
          </w:tcPr>
          <w:p w14:paraId="08BD9931" w14:textId="77777777" w:rsidR="005C4D20" w:rsidRPr="00723289" w:rsidRDefault="005C4D20" w:rsidP="005C4D20">
            <w:pPr>
              <w:pStyle w:val="a5"/>
              <w:rPr>
                <w:rFonts w:ascii="Arial" w:hAnsi="Arial" w:cs="Arial"/>
                <w:sz w:val="16"/>
                <w:szCs w:val="16"/>
              </w:rPr>
            </w:pPr>
          </w:p>
        </w:tc>
        <w:tc>
          <w:tcPr>
            <w:tcW w:w="1288" w:type="dxa"/>
            <w:vMerge/>
            <w:hideMark/>
          </w:tcPr>
          <w:p w14:paraId="6CAAA4B2" w14:textId="77777777" w:rsidR="005C4D20" w:rsidRPr="00723289" w:rsidRDefault="005C4D20" w:rsidP="005C4D20">
            <w:pPr>
              <w:pStyle w:val="a5"/>
              <w:rPr>
                <w:rFonts w:ascii="Arial" w:hAnsi="Arial" w:cs="Arial"/>
                <w:sz w:val="16"/>
                <w:szCs w:val="16"/>
              </w:rPr>
            </w:pPr>
          </w:p>
        </w:tc>
        <w:tc>
          <w:tcPr>
            <w:tcW w:w="1559" w:type="dxa"/>
            <w:hideMark/>
          </w:tcPr>
          <w:p w14:paraId="697D2DD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0254374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73D830D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ПФО</w:t>
            </w:r>
          </w:p>
        </w:tc>
        <w:tc>
          <w:tcPr>
            <w:tcW w:w="1593" w:type="dxa"/>
            <w:vMerge/>
            <w:hideMark/>
          </w:tcPr>
          <w:p w14:paraId="47D5C654" w14:textId="77777777" w:rsidR="005C4D20" w:rsidRPr="00723289" w:rsidRDefault="005C4D20" w:rsidP="005C4D20">
            <w:pPr>
              <w:pStyle w:val="a5"/>
              <w:rPr>
                <w:rFonts w:ascii="Arial" w:hAnsi="Arial" w:cs="Arial"/>
                <w:sz w:val="16"/>
                <w:szCs w:val="16"/>
              </w:rPr>
            </w:pPr>
          </w:p>
        </w:tc>
        <w:tc>
          <w:tcPr>
            <w:tcW w:w="1560" w:type="dxa"/>
            <w:vMerge/>
            <w:hideMark/>
          </w:tcPr>
          <w:p w14:paraId="6F264D6B" w14:textId="77777777" w:rsidR="005C4D20" w:rsidRPr="00723289" w:rsidRDefault="005C4D20" w:rsidP="005C4D20">
            <w:pPr>
              <w:pStyle w:val="a5"/>
              <w:rPr>
                <w:rFonts w:ascii="Arial" w:hAnsi="Arial" w:cs="Arial"/>
                <w:sz w:val="16"/>
                <w:szCs w:val="16"/>
              </w:rPr>
            </w:pPr>
          </w:p>
        </w:tc>
        <w:tc>
          <w:tcPr>
            <w:tcW w:w="1099" w:type="dxa"/>
            <w:vMerge/>
            <w:hideMark/>
          </w:tcPr>
          <w:p w14:paraId="2B74F7F6" w14:textId="77777777" w:rsidR="005C4D20" w:rsidRPr="00723289" w:rsidRDefault="005C4D20" w:rsidP="005C4D20">
            <w:pPr>
              <w:pStyle w:val="a5"/>
              <w:rPr>
                <w:rFonts w:ascii="Arial" w:hAnsi="Arial" w:cs="Arial"/>
                <w:sz w:val="16"/>
                <w:szCs w:val="16"/>
              </w:rPr>
            </w:pPr>
          </w:p>
        </w:tc>
        <w:tc>
          <w:tcPr>
            <w:tcW w:w="992" w:type="dxa"/>
            <w:vMerge/>
            <w:hideMark/>
          </w:tcPr>
          <w:p w14:paraId="41595609" w14:textId="77777777" w:rsidR="005C4D20" w:rsidRPr="00723289" w:rsidRDefault="005C4D20" w:rsidP="005C4D20">
            <w:pPr>
              <w:pStyle w:val="a5"/>
              <w:rPr>
                <w:rFonts w:ascii="Arial" w:hAnsi="Arial" w:cs="Arial"/>
                <w:sz w:val="16"/>
                <w:szCs w:val="16"/>
              </w:rPr>
            </w:pPr>
          </w:p>
        </w:tc>
        <w:tc>
          <w:tcPr>
            <w:tcW w:w="993" w:type="dxa"/>
            <w:vMerge/>
            <w:hideMark/>
          </w:tcPr>
          <w:p w14:paraId="1B465D8E" w14:textId="77777777" w:rsidR="005C4D20" w:rsidRPr="00723289" w:rsidRDefault="005C4D20" w:rsidP="005C4D20">
            <w:pPr>
              <w:pStyle w:val="a5"/>
              <w:rPr>
                <w:rFonts w:ascii="Arial" w:hAnsi="Arial" w:cs="Arial"/>
                <w:sz w:val="16"/>
                <w:szCs w:val="16"/>
              </w:rPr>
            </w:pPr>
          </w:p>
        </w:tc>
        <w:tc>
          <w:tcPr>
            <w:tcW w:w="850" w:type="dxa"/>
            <w:vMerge/>
            <w:hideMark/>
          </w:tcPr>
          <w:p w14:paraId="757FD298" w14:textId="77777777" w:rsidR="005C4D20" w:rsidRPr="00723289" w:rsidRDefault="005C4D20" w:rsidP="005C4D20">
            <w:pPr>
              <w:pStyle w:val="a5"/>
              <w:rPr>
                <w:rFonts w:ascii="Arial" w:hAnsi="Arial" w:cs="Arial"/>
                <w:sz w:val="16"/>
                <w:szCs w:val="16"/>
              </w:rPr>
            </w:pPr>
          </w:p>
        </w:tc>
      </w:tr>
      <w:tr w:rsidR="00723289" w:rsidRPr="00723289" w14:paraId="21CDCAB8" w14:textId="77777777" w:rsidTr="003312AE">
        <w:trPr>
          <w:trHeight w:val="828"/>
        </w:trPr>
        <w:tc>
          <w:tcPr>
            <w:tcW w:w="851" w:type="dxa"/>
            <w:vMerge w:val="restart"/>
            <w:noWrap/>
            <w:hideMark/>
          </w:tcPr>
          <w:p w14:paraId="14318C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6.2.4</w:t>
            </w:r>
          </w:p>
        </w:tc>
        <w:tc>
          <w:tcPr>
            <w:tcW w:w="1972" w:type="dxa"/>
            <w:vMerge w:val="restart"/>
            <w:hideMark/>
          </w:tcPr>
          <w:p w14:paraId="4BDD574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Изменение Решения о командировании на территорию иностранного государства (ф. 0504516)</w:t>
            </w:r>
          </w:p>
        </w:tc>
        <w:tc>
          <w:tcPr>
            <w:tcW w:w="1288" w:type="dxa"/>
            <w:vMerge w:val="restart"/>
            <w:hideMark/>
          </w:tcPr>
          <w:p w14:paraId="0569055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Согласно графику командировок</w:t>
            </w:r>
          </w:p>
        </w:tc>
        <w:tc>
          <w:tcPr>
            <w:tcW w:w="1559" w:type="dxa"/>
            <w:hideMark/>
          </w:tcPr>
          <w:p w14:paraId="28FEEBA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Подотчетное лицо</w:t>
            </w:r>
          </w:p>
        </w:tc>
        <w:tc>
          <w:tcPr>
            <w:tcW w:w="1701" w:type="dxa"/>
            <w:hideMark/>
          </w:tcPr>
          <w:p w14:paraId="56A3CBC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4CD3DC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 3 дня до срока, указанного в графике командировок</w:t>
            </w:r>
          </w:p>
        </w:tc>
        <w:tc>
          <w:tcPr>
            <w:tcW w:w="1593" w:type="dxa"/>
            <w:vMerge w:val="restart"/>
            <w:hideMark/>
          </w:tcPr>
          <w:p w14:paraId="30C8B74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день после получения документы </w:t>
            </w:r>
          </w:p>
        </w:tc>
        <w:tc>
          <w:tcPr>
            <w:tcW w:w="1560" w:type="dxa"/>
            <w:vMerge w:val="restart"/>
            <w:noWrap/>
            <w:hideMark/>
          </w:tcPr>
          <w:p w14:paraId="1F2B84B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638F589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расчетов с подотчетными лицами</w:t>
            </w:r>
          </w:p>
        </w:tc>
        <w:tc>
          <w:tcPr>
            <w:tcW w:w="992" w:type="dxa"/>
            <w:vMerge w:val="restart"/>
            <w:hideMark/>
          </w:tcPr>
          <w:p w14:paraId="0D46793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63A4FD1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расчетов с подотчетными лицами</w:t>
            </w:r>
          </w:p>
        </w:tc>
        <w:tc>
          <w:tcPr>
            <w:tcW w:w="850" w:type="dxa"/>
            <w:vMerge w:val="restart"/>
            <w:hideMark/>
          </w:tcPr>
          <w:p w14:paraId="4B8E011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6CF3ED85" w14:textId="77777777" w:rsidTr="003312AE">
        <w:trPr>
          <w:trHeight w:val="840"/>
        </w:trPr>
        <w:tc>
          <w:tcPr>
            <w:tcW w:w="851" w:type="dxa"/>
            <w:vMerge/>
            <w:hideMark/>
          </w:tcPr>
          <w:p w14:paraId="6EE6C11E" w14:textId="77777777" w:rsidR="005C4D20" w:rsidRPr="00723289" w:rsidRDefault="005C4D20" w:rsidP="005C4D20">
            <w:pPr>
              <w:pStyle w:val="a5"/>
              <w:rPr>
                <w:rFonts w:ascii="Arial" w:hAnsi="Arial" w:cs="Arial"/>
                <w:sz w:val="16"/>
                <w:szCs w:val="16"/>
              </w:rPr>
            </w:pPr>
          </w:p>
        </w:tc>
        <w:tc>
          <w:tcPr>
            <w:tcW w:w="1972" w:type="dxa"/>
            <w:vMerge/>
            <w:hideMark/>
          </w:tcPr>
          <w:p w14:paraId="258B98A8" w14:textId="77777777" w:rsidR="005C4D20" w:rsidRPr="00723289" w:rsidRDefault="005C4D20" w:rsidP="005C4D20">
            <w:pPr>
              <w:pStyle w:val="a5"/>
              <w:rPr>
                <w:rFonts w:ascii="Arial" w:hAnsi="Arial" w:cs="Arial"/>
                <w:sz w:val="16"/>
                <w:szCs w:val="16"/>
              </w:rPr>
            </w:pPr>
          </w:p>
        </w:tc>
        <w:tc>
          <w:tcPr>
            <w:tcW w:w="1288" w:type="dxa"/>
            <w:vMerge/>
            <w:hideMark/>
          </w:tcPr>
          <w:p w14:paraId="776C2923" w14:textId="77777777" w:rsidR="005C4D20" w:rsidRPr="00723289" w:rsidRDefault="005C4D20" w:rsidP="005C4D20">
            <w:pPr>
              <w:pStyle w:val="a5"/>
              <w:rPr>
                <w:rFonts w:ascii="Arial" w:hAnsi="Arial" w:cs="Arial"/>
                <w:sz w:val="16"/>
                <w:szCs w:val="16"/>
              </w:rPr>
            </w:pPr>
          </w:p>
        </w:tc>
        <w:tc>
          <w:tcPr>
            <w:tcW w:w="1559" w:type="dxa"/>
            <w:hideMark/>
          </w:tcPr>
          <w:p w14:paraId="0B7328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кадровой службы</w:t>
            </w:r>
          </w:p>
        </w:tc>
        <w:tc>
          <w:tcPr>
            <w:tcW w:w="1701" w:type="dxa"/>
            <w:hideMark/>
          </w:tcPr>
          <w:p w14:paraId="5BD998A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5C2D32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появления документа в СЭД</w:t>
            </w:r>
          </w:p>
        </w:tc>
        <w:tc>
          <w:tcPr>
            <w:tcW w:w="1593" w:type="dxa"/>
            <w:vMerge/>
            <w:hideMark/>
          </w:tcPr>
          <w:p w14:paraId="5E2B62BF" w14:textId="77777777" w:rsidR="005C4D20" w:rsidRPr="00723289" w:rsidRDefault="005C4D20" w:rsidP="005C4D20">
            <w:pPr>
              <w:pStyle w:val="a5"/>
              <w:rPr>
                <w:rFonts w:ascii="Arial" w:hAnsi="Arial" w:cs="Arial"/>
                <w:sz w:val="16"/>
                <w:szCs w:val="16"/>
              </w:rPr>
            </w:pPr>
          </w:p>
        </w:tc>
        <w:tc>
          <w:tcPr>
            <w:tcW w:w="1560" w:type="dxa"/>
            <w:vMerge/>
            <w:hideMark/>
          </w:tcPr>
          <w:p w14:paraId="41782296" w14:textId="77777777" w:rsidR="005C4D20" w:rsidRPr="00723289" w:rsidRDefault="005C4D20" w:rsidP="005C4D20">
            <w:pPr>
              <w:pStyle w:val="a5"/>
              <w:rPr>
                <w:rFonts w:ascii="Arial" w:hAnsi="Arial" w:cs="Arial"/>
                <w:sz w:val="16"/>
                <w:szCs w:val="16"/>
              </w:rPr>
            </w:pPr>
          </w:p>
        </w:tc>
        <w:tc>
          <w:tcPr>
            <w:tcW w:w="1099" w:type="dxa"/>
            <w:vMerge/>
            <w:hideMark/>
          </w:tcPr>
          <w:p w14:paraId="38D3AF3B" w14:textId="77777777" w:rsidR="005C4D20" w:rsidRPr="00723289" w:rsidRDefault="005C4D20" w:rsidP="005C4D20">
            <w:pPr>
              <w:pStyle w:val="a5"/>
              <w:rPr>
                <w:rFonts w:ascii="Arial" w:hAnsi="Arial" w:cs="Arial"/>
                <w:sz w:val="16"/>
                <w:szCs w:val="16"/>
              </w:rPr>
            </w:pPr>
          </w:p>
        </w:tc>
        <w:tc>
          <w:tcPr>
            <w:tcW w:w="992" w:type="dxa"/>
            <w:vMerge/>
            <w:hideMark/>
          </w:tcPr>
          <w:p w14:paraId="2BF64300" w14:textId="77777777" w:rsidR="005C4D20" w:rsidRPr="00723289" w:rsidRDefault="005C4D20" w:rsidP="005C4D20">
            <w:pPr>
              <w:pStyle w:val="a5"/>
              <w:rPr>
                <w:rFonts w:ascii="Arial" w:hAnsi="Arial" w:cs="Arial"/>
                <w:sz w:val="16"/>
                <w:szCs w:val="16"/>
              </w:rPr>
            </w:pPr>
          </w:p>
        </w:tc>
        <w:tc>
          <w:tcPr>
            <w:tcW w:w="993" w:type="dxa"/>
            <w:vMerge/>
            <w:hideMark/>
          </w:tcPr>
          <w:p w14:paraId="2175254D" w14:textId="77777777" w:rsidR="005C4D20" w:rsidRPr="00723289" w:rsidRDefault="005C4D20" w:rsidP="005C4D20">
            <w:pPr>
              <w:pStyle w:val="a5"/>
              <w:rPr>
                <w:rFonts w:ascii="Arial" w:hAnsi="Arial" w:cs="Arial"/>
                <w:sz w:val="16"/>
                <w:szCs w:val="16"/>
              </w:rPr>
            </w:pPr>
          </w:p>
        </w:tc>
        <w:tc>
          <w:tcPr>
            <w:tcW w:w="850" w:type="dxa"/>
            <w:vMerge/>
            <w:hideMark/>
          </w:tcPr>
          <w:p w14:paraId="2624CDB2" w14:textId="77777777" w:rsidR="005C4D20" w:rsidRPr="00723289" w:rsidRDefault="005C4D20" w:rsidP="005C4D20">
            <w:pPr>
              <w:pStyle w:val="a5"/>
              <w:rPr>
                <w:rFonts w:ascii="Arial" w:hAnsi="Arial" w:cs="Arial"/>
                <w:sz w:val="16"/>
                <w:szCs w:val="16"/>
              </w:rPr>
            </w:pPr>
          </w:p>
        </w:tc>
      </w:tr>
      <w:tr w:rsidR="00723289" w:rsidRPr="00723289" w14:paraId="30E56AAA" w14:textId="77777777" w:rsidTr="003312AE">
        <w:trPr>
          <w:trHeight w:val="840"/>
        </w:trPr>
        <w:tc>
          <w:tcPr>
            <w:tcW w:w="851" w:type="dxa"/>
            <w:vMerge/>
            <w:hideMark/>
          </w:tcPr>
          <w:p w14:paraId="64EBE892" w14:textId="77777777" w:rsidR="005C4D20" w:rsidRPr="00723289" w:rsidRDefault="005C4D20" w:rsidP="005C4D20">
            <w:pPr>
              <w:pStyle w:val="a5"/>
              <w:rPr>
                <w:rFonts w:ascii="Arial" w:hAnsi="Arial" w:cs="Arial"/>
                <w:sz w:val="16"/>
                <w:szCs w:val="16"/>
              </w:rPr>
            </w:pPr>
          </w:p>
        </w:tc>
        <w:tc>
          <w:tcPr>
            <w:tcW w:w="1972" w:type="dxa"/>
            <w:vMerge/>
            <w:hideMark/>
          </w:tcPr>
          <w:p w14:paraId="4946208D" w14:textId="77777777" w:rsidR="005C4D20" w:rsidRPr="00723289" w:rsidRDefault="005C4D20" w:rsidP="005C4D20">
            <w:pPr>
              <w:pStyle w:val="a5"/>
              <w:rPr>
                <w:rFonts w:ascii="Arial" w:hAnsi="Arial" w:cs="Arial"/>
                <w:sz w:val="16"/>
                <w:szCs w:val="16"/>
              </w:rPr>
            </w:pPr>
          </w:p>
        </w:tc>
        <w:tc>
          <w:tcPr>
            <w:tcW w:w="1288" w:type="dxa"/>
            <w:vMerge/>
            <w:hideMark/>
          </w:tcPr>
          <w:p w14:paraId="225B9033" w14:textId="77777777" w:rsidR="005C4D20" w:rsidRPr="00723289" w:rsidRDefault="005C4D20" w:rsidP="005C4D20">
            <w:pPr>
              <w:pStyle w:val="a5"/>
              <w:rPr>
                <w:rFonts w:ascii="Arial" w:hAnsi="Arial" w:cs="Arial"/>
                <w:sz w:val="16"/>
                <w:szCs w:val="16"/>
              </w:rPr>
            </w:pPr>
          </w:p>
        </w:tc>
        <w:tc>
          <w:tcPr>
            <w:tcW w:w="1559" w:type="dxa"/>
            <w:hideMark/>
          </w:tcPr>
          <w:p w14:paraId="2DB7B9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структурного подразделения</w:t>
            </w:r>
          </w:p>
        </w:tc>
        <w:tc>
          <w:tcPr>
            <w:tcW w:w="1701" w:type="dxa"/>
            <w:hideMark/>
          </w:tcPr>
          <w:p w14:paraId="7C4A22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312558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внесения кадровых данных</w:t>
            </w:r>
          </w:p>
        </w:tc>
        <w:tc>
          <w:tcPr>
            <w:tcW w:w="1593" w:type="dxa"/>
            <w:vMerge/>
            <w:hideMark/>
          </w:tcPr>
          <w:p w14:paraId="31675A55" w14:textId="77777777" w:rsidR="005C4D20" w:rsidRPr="00723289" w:rsidRDefault="005C4D20" w:rsidP="005C4D20">
            <w:pPr>
              <w:pStyle w:val="a5"/>
              <w:rPr>
                <w:rFonts w:ascii="Arial" w:hAnsi="Arial" w:cs="Arial"/>
                <w:sz w:val="16"/>
                <w:szCs w:val="16"/>
              </w:rPr>
            </w:pPr>
          </w:p>
        </w:tc>
        <w:tc>
          <w:tcPr>
            <w:tcW w:w="1560" w:type="dxa"/>
            <w:vMerge/>
            <w:hideMark/>
          </w:tcPr>
          <w:p w14:paraId="65013D41" w14:textId="77777777" w:rsidR="005C4D20" w:rsidRPr="00723289" w:rsidRDefault="005C4D20" w:rsidP="005C4D20">
            <w:pPr>
              <w:pStyle w:val="a5"/>
              <w:rPr>
                <w:rFonts w:ascii="Arial" w:hAnsi="Arial" w:cs="Arial"/>
                <w:sz w:val="16"/>
                <w:szCs w:val="16"/>
              </w:rPr>
            </w:pPr>
          </w:p>
        </w:tc>
        <w:tc>
          <w:tcPr>
            <w:tcW w:w="1099" w:type="dxa"/>
            <w:vMerge/>
            <w:hideMark/>
          </w:tcPr>
          <w:p w14:paraId="7B97C04D" w14:textId="77777777" w:rsidR="005C4D20" w:rsidRPr="00723289" w:rsidRDefault="005C4D20" w:rsidP="005C4D20">
            <w:pPr>
              <w:pStyle w:val="a5"/>
              <w:rPr>
                <w:rFonts w:ascii="Arial" w:hAnsi="Arial" w:cs="Arial"/>
                <w:sz w:val="16"/>
                <w:szCs w:val="16"/>
              </w:rPr>
            </w:pPr>
          </w:p>
        </w:tc>
        <w:tc>
          <w:tcPr>
            <w:tcW w:w="992" w:type="dxa"/>
            <w:vMerge/>
            <w:hideMark/>
          </w:tcPr>
          <w:p w14:paraId="07B93413" w14:textId="77777777" w:rsidR="005C4D20" w:rsidRPr="00723289" w:rsidRDefault="005C4D20" w:rsidP="005C4D20">
            <w:pPr>
              <w:pStyle w:val="a5"/>
              <w:rPr>
                <w:rFonts w:ascii="Arial" w:hAnsi="Arial" w:cs="Arial"/>
                <w:sz w:val="16"/>
                <w:szCs w:val="16"/>
              </w:rPr>
            </w:pPr>
          </w:p>
        </w:tc>
        <w:tc>
          <w:tcPr>
            <w:tcW w:w="993" w:type="dxa"/>
            <w:vMerge/>
            <w:hideMark/>
          </w:tcPr>
          <w:p w14:paraId="670F782B" w14:textId="77777777" w:rsidR="005C4D20" w:rsidRPr="00723289" w:rsidRDefault="005C4D20" w:rsidP="005C4D20">
            <w:pPr>
              <w:pStyle w:val="a5"/>
              <w:rPr>
                <w:rFonts w:ascii="Arial" w:hAnsi="Arial" w:cs="Arial"/>
                <w:sz w:val="16"/>
                <w:szCs w:val="16"/>
              </w:rPr>
            </w:pPr>
          </w:p>
        </w:tc>
        <w:tc>
          <w:tcPr>
            <w:tcW w:w="850" w:type="dxa"/>
            <w:vMerge/>
            <w:hideMark/>
          </w:tcPr>
          <w:p w14:paraId="5781FD76" w14:textId="77777777" w:rsidR="005C4D20" w:rsidRPr="00723289" w:rsidRDefault="005C4D20" w:rsidP="005C4D20">
            <w:pPr>
              <w:pStyle w:val="a5"/>
              <w:rPr>
                <w:rFonts w:ascii="Arial" w:hAnsi="Arial" w:cs="Arial"/>
                <w:sz w:val="16"/>
                <w:szCs w:val="16"/>
              </w:rPr>
            </w:pPr>
          </w:p>
        </w:tc>
      </w:tr>
      <w:tr w:rsidR="00723289" w:rsidRPr="00723289" w14:paraId="20CAB0F1" w14:textId="77777777" w:rsidTr="003312AE">
        <w:trPr>
          <w:trHeight w:val="1120"/>
        </w:trPr>
        <w:tc>
          <w:tcPr>
            <w:tcW w:w="851" w:type="dxa"/>
            <w:vMerge/>
            <w:hideMark/>
          </w:tcPr>
          <w:p w14:paraId="6C39CA94" w14:textId="77777777" w:rsidR="005C4D20" w:rsidRPr="00723289" w:rsidRDefault="005C4D20" w:rsidP="005C4D20">
            <w:pPr>
              <w:pStyle w:val="a5"/>
              <w:rPr>
                <w:rFonts w:ascii="Arial" w:hAnsi="Arial" w:cs="Arial"/>
                <w:sz w:val="16"/>
                <w:szCs w:val="16"/>
              </w:rPr>
            </w:pPr>
          </w:p>
        </w:tc>
        <w:tc>
          <w:tcPr>
            <w:tcW w:w="1972" w:type="dxa"/>
            <w:vMerge/>
            <w:hideMark/>
          </w:tcPr>
          <w:p w14:paraId="001D9345" w14:textId="77777777" w:rsidR="005C4D20" w:rsidRPr="00723289" w:rsidRDefault="005C4D20" w:rsidP="005C4D20">
            <w:pPr>
              <w:pStyle w:val="a5"/>
              <w:rPr>
                <w:rFonts w:ascii="Arial" w:hAnsi="Arial" w:cs="Arial"/>
                <w:sz w:val="16"/>
                <w:szCs w:val="16"/>
              </w:rPr>
            </w:pPr>
          </w:p>
        </w:tc>
        <w:tc>
          <w:tcPr>
            <w:tcW w:w="1288" w:type="dxa"/>
            <w:vMerge/>
            <w:hideMark/>
          </w:tcPr>
          <w:p w14:paraId="09A76927" w14:textId="77777777" w:rsidR="005C4D20" w:rsidRPr="00723289" w:rsidRDefault="005C4D20" w:rsidP="005C4D20">
            <w:pPr>
              <w:pStyle w:val="a5"/>
              <w:rPr>
                <w:rFonts w:ascii="Arial" w:hAnsi="Arial" w:cs="Arial"/>
                <w:sz w:val="16"/>
                <w:szCs w:val="16"/>
              </w:rPr>
            </w:pPr>
          </w:p>
        </w:tc>
        <w:tc>
          <w:tcPr>
            <w:tcW w:w="1559" w:type="dxa"/>
            <w:hideMark/>
          </w:tcPr>
          <w:p w14:paraId="7679C1A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Бухгалтерская служба</w:t>
            </w:r>
          </w:p>
        </w:tc>
        <w:tc>
          <w:tcPr>
            <w:tcW w:w="1701" w:type="dxa"/>
            <w:hideMark/>
          </w:tcPr>
          <w:p w14:paraId="38070C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17C7FD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утверждения руководителем структурного подразделения</w:t>
            </w:r>
          </w:p>
        </w:tc>
        <w:tc>
          <w:tcPr>
            <w:tcW w:w="1593" w:type="dxa"/>
            <w:vMerge/>
            <w:hideMark/>
          </w:tcPr>
          <w:p w14:paraId="20411E8B" w14:textId="77777777" w:rsidR="005C4D20" w:rsidRPr="00723289" w:rsidRDefault="005C4D20" w:rsidP="005C4D20">
            <w:pPr>
              <w:pStyle w:val="a5"/>
              <w:rPr>
                <w:rFonts w:ascii="Arial" w:hAnsi="Arial" w:cs="Arial"/>
                <w:sz w:val="16"/>
                <w:szCs w:val="16"/>
              </w:rPr>
            </w:pPr>
          </w:p>
        </w:tc>
        <w:tc>
          <w:tcPr>
            <w:tcW w:w="1560" w:type="dxa"/>
            <w:vMerge/>
            <w:hideMark/>
          </w:tcPr>
          <w:p w14:paraId="7D3D8041" w14:textId="77777777" w:rsidR="005C4D20" w:rsidRPr="00723289" w:rsidRDefault="005C4D20" w:rsidP="005C4D20">
            <w:pPr>
              <w:pStyle w:val="a5"/>
              <w:rPr>
                <w:rFonts w:ascii="Arial" w:hAnsi="Arial" w:cs="Arial"/>
                <w:sz w:val="16"/>
                <w:szCs w:val="16"/>
              </w:rPr>
            </w:pPr>
          </w:p>
        </w:tc>
        <w:tc>
          <w:tcPr>
            <w:tcW w:w="1099" w:type="dxa"/>
            <w:vMerge/>
            <w:hideMark/>
          </w:tcPr>
          <w:p w14:paraId="3B6E2713" w14:textId="77777777" w:rsidR="005C4D20" w:rsidRPr="00723289" w:rsidRDefault="005C4D20" w:rsidP="005C4D20">
            <w:pPr>
              <w:pStyle w:val="a5"/>
              <w:rPr>
                <w:rFonts w:ascii="Arial" w:hAnsi="Arial" w:cs="Arial"/>
                <w:sz w:val="16"/>
                <w:szCs w:val="16"/>
              </w:rPr>
            </w:pPr>
          </w:p>
        </w:tc>
        <w:tc>
          <w:tcPr>
            <w:tcW w:w="992" w:type="dxa"/>
            <w:vMerge/>
            <w:hideMark/>
          </w:tcPr>
          <w:p w14:paraId="0BDDE3E4" w14:textId="77777777" w:rsidR="005C4D20" w:rsidRPr="00723289" w:rsidRDefault="005C4D20" w:rsidP="005C4D20">
            <w:pPr>
              <w:pStyle w:val="a5"/>
              <w:rPr>
                <w:rFonts w:ascii="Arial" w:hAnsi="Arial" w:cs="Arial"/>
                <w:sz w:val="16"/>
                <w:szCs w:val="16"/>
              </w:rPr>
            </w:pPr>
          </w:p>
        </w:tc>
        <w:tc>
          <w:tcPr>
            <w:tcW w:w="993" w:type="dxa"/>
            <w:vMerge/>
            <w:hideMark/>
          </w:tcPr>
          <w:p w14:paraId="5A7C4917" w14:textId="77777777" w:rsidR="005C4D20" w:rsidRPr="00723289" w:rsidRDefault="005C4D20" w:rsidP="005C4D20">
            <w:pPr>
              <w:pStyle w:val="a5"/>
              <w:rPr>
                <w:rFonts w:ascii="Arial" w:hAnsi="Arial" w:cs="Arial"/>
                <w:sz w:val="16"/>
                <w:szCs w:val="16"/>
              </w:rPr>
            </w:pPr>
          </w:p>
        </w:tc>
        <w:tc>
          <w:tcPr>
            <w:tcW w:w="850" w:type="dxa"/>
            <w:vMerge/>
            <w:hideMark/>
          </w:tcPr>
          <w:p w14:paraId="6D0CD816" w14:textId="77777777" w:rsidR="005C4D20" w:rsidRPr="00723289" w:rsidRDefault="005C4D20" w:rsidP="005C4D20">
            <w:pPr>
              <w:pStyle w:val="a5"/>
              <w:rPr>
                <w:rFonts w:ascii="Arial" w:hAnsi="Arial" w:cs="Arial"/>
                <w:sz w:val="16"/>
                <w:szCs w:val="16"/>
              </w:rPr>
            </w:pPr>
          </w:p>
        </w:tc>
      </w:tr>
      <w:tr w:rsidR="00723289" w:rsidRPr="00723289" w14:paraId="28F6BB33" w14:textId="77777777" w:rsidTr="003312AE">
        <w:trPr>
          <w:trHeight w:val="1120"/>
        </w:trPr>
        <w:tc>
          <w:tcPr>
            <w:tcW w:w="851" w:type="dxa"/>
            <w:vMerge/>
            <w:hideMark/>
          </w:tcPr>
          <w:p w14:paraId="1AF2C53A" w14:textId="77777777" w:rsidR="005C4D20" w:rsidRPr="00723289" w:rsidRDefault="005C4D20" w:rsidP="005C4D20">
            <w:pPr>
              <w:pStyle w:val="a5"/>
              <w:rPr>
                <w:rFonts w:ascii="Arial" w:hAnsi="Arial" w:cs="Arial"/>
                <w:sz w:val="16"/>
                <w:szCs w:val="16"/>
              </w:rPr>
            </w:pPr>
          </w:p>
        </w:tc>
        <w:tc>
          <w:tcPr>
            <w:tcW w:w="1972" w:type="dxa"/>
            <w:vMerge/>
            <w:hideMark/>
          </w:tcPr>
          <w:p w14:paraId="6E84F3F8" w14:textId="77777777" w:rsidR="005C4D20" w:rsidRPr="00723289" w:rsidRDefault="005C4D20" w:rsidP="005C4D20">
            <w:pPr>
              <w:pStyle w:val="a5"/>
              <w:rPr>
                <w:rFonts w:ascii="Arial" w:hAnsi="Arial" w:cs="Arial"/>
                <w:sz w:val="16"/>
                <w:szCs w:val="16"/>
              </w:rPr>
            </w:pPr>
          </w:p>
        </w:tc>
        <w:tc>
          <w:tcPr>
            <w:tcW w:w="1288" w:type="dxa"/>
            <w:vMerge/>
            <w:hideMark/>
          </w:tcPr>
          <w:p w14:paraId="7D90703E" w14:textId="77777777" w:rsidR="005C4D20" w:rsidRPr="00723289" w:rsidRDefault="005C4D20" w:rsidP="005C4D20">
            <w:pPr>
              <w:pStyle w:val="a5"/>
              <w:rPr>
                <w:rFonts w:ascii="Arial" w:hAnsi="Arial" w:cs="Arial"/>
                <w:sz w:val="16"/>
                <w:szCs w:val="16"/>
              </w:rPr>
            </w:pPr>
          </w:p>
        </w:tc>
        <w:tc>
          <w:tcPr>
            <w:tcW w:w="1559" w:type="dxa"/>
            <w:hideMark/>
          </w:tcPr>
          <w:p w14:paraId="292F042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финансово-экономического подразделения</w:t>
            </w:r>
          </w:p>
        </w:tc>
        <w:tc>
          <w:tcPr>
            <w:tcW w:w="1701" w:type="dxa"/>
            <w:hideMark/>
          </w:tcPr>
          <w:p w14:paraId="0BBFB30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443B90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утверждения руководителем структурного подразделения</w:t>
            </w:r>
          </w:p>
        </w:tc>
        <w:tc>
          <w:tcPr>
            <w:tcW w:w="1593" w:type="dxa"/>
            <w:vMerge/>
            <w:hideMark/>
          </w:tcPr>
          <w:p w14:paraId="451D54AC" w14:textId="77777777" w:rsidR="005C4D20" w:rsidRPr="00723289" w:rsidRDefault="005C4D20" w:rsidP="005C4D20">
            <w:pPr>
              <w:pStyle w:val="a5"/>
              <w:rPr>
                <w:rFonts w:ascii="Arial" w:hAnsi="Arial" w:cs="Arial"/>
                <w:sz w:val="16"/>
                <w:szCs w:val="16"/>
              </w:rPr>
            </w:pPr>
          </w:p>
        </w:tc>
        <w:tc>
          <w:tcPr>
            <w:tcW w:w="1560" w:type="dxa"/>
            <w:vMerge/>
            <w:hideMark/>
          </w:tcPr>
          <w:p w14:paraId="11462740" w14:textId="77777777" w:rsidR="005C4D20" w:rsidRPr="00723289" w:rsidRDefault="005C4D20" w:rsidP="005C4D20">
            <w:pPr>
              <w:pStyle w:val="a5"/>
              <w:rPr>
                <w:rFonts w:ascii="Arial" w:hAnsi="Arial" w:cs="Arial"/>
                <w:sz w:val="16"/>
                <w:szCs w:val="16"/>
              </w:rPr>
            </w:pPr>
          </w:p>
        </w:tc>
        <w:tc>
          <w:tcPr>
            <w:tcW w:w="1099" w:type="dxa"/>
            <w:vMerge/>
            <w:hideMark/>
          </w:tcPr>
          <w:p w14:paraId="4B5C70C8" w14:textId="77777777" w:rsidR="005C4D20" w:rsidRPr="00723289" w:rsidRDefault="005C4D20" w:rsidP="005C4D20">
            <w:pPr>
              <w:pStyle w:val="a5"/>
              <w:rPr>
                <w:rFonts w:ascii="Arial" w:hAnsi="Arial" w:cs="Arial"/>
                <w:sz w:val="16"/>
                <w:szCs w:val="16"/>
              </w:rPr>
            </w:pPr>
          </w:p>
        </w:tc>
        <w:tc>
          <w:tcPr>
            <w:tcW w:w="992" w:type="dxa"/>
            <w:vMerge/>
            <w:hideMark/>
          </w:tcPr>
          <w:p w14:paraId="345F7AC7" w14:textId="77777777" w:rsidR="005C4D20" w:rsidRPr="00723289" w:rsidRDefault="005C4D20" w:rsidP="005C4D20">
            <w:pPr>
              <w:pStyle w:val="a5"/>
              <w:rPr>
                <w:rFonts w:ascii="Arial" w:hAnsi="Arial" w:cs="Arial"/>
                <w:sz w:val="16"/>
                <w:szCs w:val="16"/>
              </w:rPr>
            </w:pPr>
          </w:p>
        </w:tc>
        <w:tc>
          <w:tcPr>
            <w:tcW w:w="993" w:type="dxa"/>
            <w:vMerge/>
            <w:hideMark/>
          </w:tcPr>
          <w:p w14:paraId="4DF60121" w14:textId="77777777" w:rsidR="005C4D20" w:rsidRPr="00723289" w:rsidRDefault="005C4D20" w:rsidP="005C4D20">
            <w:pPr>
              <w:pStyle w:val="a5"/>
              <w:rPr>
                <w:rFonts w:ascii="Arial" w:hAnsi="Arial" w:cs="Arial"/>
                <w:sz w:val="16"/>
                <w:szCs w:val="16"/>
              </w:rPr>
            </w:pPr>
          </w:p>
        </w:tc>
        <w:tc>
          <w:tcPr>
            <w:tcW w:w="850" w:type="dxa"/>
            <w:vMerge/>
            <w:hideMark/>
          </w:tcPr>
          <w:p w14:paraId="71962AD9" w14:textId="77777777" w:rsidR="005C4D20" w:rsidRPr="00723289" w:rsidRDefault="005C4D20" w:rsidP="005C4D20">
            <w:pPr>
              <w:pStyle w:val="a5"/>
              <w:rPr>
                <w:rFonts w:ascii="Arial" w:hAnsi="Arial" w:cs="Arial"/>
                <w:sz w:val="16"/>
                <w:szCs w:val="16"/>
              </w:rPr>
            </w:pPr>
          </w:p>
        </w:tc>
      </w:tr>
      <w:tr w:rsidR="00723289" w:rsidRPr="00723289" w14:paraId="52549272" w14:textId="77777777" w:rsidTr="003312AE">
        <w:trPr>
          <w:trHeight w:val="560"/>
        </w:trPr>
        <w:tc>
          <w:tcPr>
            <w:tcW w:w="851" w:type="dxa"/>
            <w:vMerge/>
            <w:hideMark/>
          </w:tcPr>
          <w:p w14:paraId="1C784A74" w14:textId="77777777" w:rsidR="005C4D20" w:rsidRPr="00723289" w:rsidRDefault="005C4D20" w:rsidP="005C4D20">
            <w:pPr>
              <w:pStyle w:val="a5"/>
              <w:rPr>
                <w:rFonts w:ascii="Arial" w:hAnsi="Arial" w:cs="Arial"/>
                <w:sz w:val="16"/>
                <w:szCs w:val="16"/>
              </w:rPr>
            </w:pPr>
          </w:p>
        </w:tc>
        <w:tc>
          <w:tcPr>
            <w:tcW w:w="1972" w:type="dxa"/>
            <w:vMerge/>
            <w:hideMark/>
          </w:tcPr>
          <w:p w14:paraId="4DCCFD16" w14:textId="77777777" w:rsidR="005C4D20" w:rsidRPr="00723289" w:rsidRDefault="005C4D20" w:rsidP="005C4D20">
            <w:pPr>
              <w:pStyle w:val="a5"/>
              <w:rPr>
                <w:rFonts w:ascii="Arial" w:hAnsi="Arial" w:cs="Arial"/>
                <w:sz w:val="16"/>
                <w:szCs w:val="16"/>
              </w:rPr>
            </w:pPr>
          </w:p>
        </w:tc>
        <w:tc>
          <w:tcPr>
            <w:tcW w:w="1288" w:type="dxa"/>
            <w:vMerge/>
            <w:hideMark/>
          </w:tcPr>
          <w:p w14:paraId="4C1610A1" w14:textId="77777777" w:rsidR="005C4D20" w:rsidRPr="00723289" w:rsidRDefault="005C4D20" w:rsidP="005C4D20">
            <w:pPr>
              <w:pStyle w:val="a5"/>
              <w:rPr>
                <w:rFonts w:ascii="Arial" w:hAnsi="Arial" w:cs="Arial"/>
                <w:sz w:val="16"/>
                <w:szCs w:val="16"/>
              </w:rPr>
            </w:pPr>
          </w:p>
        </w:tc>
        <w:tc>
          <w:tcPr>
            <w:tcW w:w="1559" w:type="dxa"/>
            <w:hideMark/>
          </w:tcPr>
          <w:p w14:paraId="0588CF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6C9E607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2E872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ПФО</w:t>
            </w:r>
          </w:p>
        </w:tc>
        <w:tc>
          <w:tcPr>
            <w:tcW w:w="1593" w:type="dxa"/>
            <w:vMerge/>
            <w:hideMark/>
          </w:tcPr>
          <w:p w14:paraId="7A824E72" w14:textId="77777777" w:rsidR="005C4D20" w:rsidRPr="00723289" w:rsidRDefault="005C4D20" w:rsidP="005C4D20">
            <w:pPr>
              <w:pStyle w:val="a5"/>
              <w:rPr>
                <w:rFonts w:ascii="Arial" w:hAnsi="Arial" w:cs="Arial"/>
                <w:sz w:val="16"/>
                <w:szCs w:val="16"/>
              </w:rPr>
            </w:pPr>
          </w:p>
        </w:tc>
        <w:tc>
          <w:tcPr>
            <w:tcW w:w="1560" w:type="dxa"/>
            <w:vMerge/>
            <w:hideMark/>
          </w:tcPr>
          <w:p w14:paraId="740861F3" w14:textId="77777777" w:rsidR="005C4D20" w:rsidRPr="00723289" w:rsidRDefault="005C4D20" w:rsidP="005C4D20">
            <w:pPr>
              <w:pStyle w:val="a5"/>
              <w:rPr>
                <w:rFonts w:ascii="Arial" w:hAnsi="Arial" w:cs="Arial"/>
                <w:sz w:val="16"/>
                <w:szCs w:val="16"/>
              </w:rPr>
            </w:pPr>
          </w:p>
        </w:tc>
        <w:tc>
          <w:tcPr>
            <w:tcW w:w="1099" w:type="dxa"/>
            <w:vMerge/>
            <w:hideMark/>
          </w:tcPr>
          <w:p w14:paraId="00A28EE8" w14:textId="77777777" w:rsidR="005C4D20" w:rsidRPr="00723289" w:rsidRDefault="005C4D20" w:rsidP="005C4D20">
            <w:pPr>
              <w:pStyle w:val="a5"/>
              <w:rPr>
                <w:rFonts w:ascii="Arial" w:hAnsi="Arial" w:cs="Arial"/>
                <w:sz w:val="16"/>
                <w:szCs w:val="16"/>
              </w:rPr>
            </w:pPr>
          </w:p>
        </w:tc>
        <w:tc>
          <w:tcPr>
            <w:tcW w:w="992" w:type="dxa"/>
            <w:vMerge/>
            <w:hideMark/>
          </w:tcPr>
          <w:p w14:paraId="775115D9" w14:textId="77777777" w:rsidR="005C4D20" w:rsidRPr="00723289" w:rsidRDefault="005C4D20" w:rsidP="005C4D20">
            <w:pPr>
              <w:pStyle w:val="a5"/>
              <w:rPr>
                <w:rFonts w:ascii="Arial" w:hAnsi="Arial" w:cs="Arial"/>
                <w:sz w:val="16"/>
                <w:szCs w:val="16"/>
              </w:rPr>
            </w:pPr>
          </w:p>
        </w:tc>
        <w:tc>
          <w:tcPr>
            <w:tcW w:w="993" w:type="dxa"/>
            <w:vMerge/>
            <w:hideMark/>
          </w:tcPr>
          <w:p w14:paraId="7CC00F2E" w14:textId="77777777" w:rsidR="005C4D20" w:rsidRPr="00723289" w:rsidRDefault="005C4D20" w:rsidP="005C4D20">
            <w:pPr>
              <w:pStyle w:val="a5"/>
              <w:rPr>
                <w:rFonts w:ascii="Arial" w:hAnsi="Arial" w:cs="Arial"/>
                <w:sz w:val="16"/>
                <w:szCs w:val="16"/>
              </w:rPr>
            </w:pPr>
          </w:p>
        </w:tc>
        <w:tc>
          <w:tcPr>
            <w:tcW w:w="850" w:type="dxa"/>
            <w:vMerge/>
            <w:hideMark/>
          </w:tcPr>
          <w:p w14:paraId="6F134BEC" w14:textId="77777777" w:rsidR="005C4D20" w:rsidRPr="00723289" w:rsidRDefault="005C4D20" w:rsidP="005C4D20">
            <w:pPr>
              <w:pStyle w:val="a5"/>
              <w:rPr>
                <w:rFonts w:ascii="Arial" w:hAnsi="Arial" w:cs="Arial"/>
                <w:sz w:val="16"/>
                <w:szCs w:val="16"/>
              </w:rPr>
            </w:pPr>
          </w:p>
        </w:tc>
      </w:tr>
      <w:tr w:rsidR="00723289" w:rsidRPr="00723289" w14:paraId="4028D492" w14:textId="77777777" w:rsidTr="003312AE">
        <w:trPr>
          <w:trHeight w:val="553"/>
        </w:trPr>
        <w:tc>
          <w:tcPr>
            <w:tcW w:w="851" w:type="dxa"/>
            <w:vMerge w:val="restart"/>
            <w:noWrap/>
            <w:hideMark/>
          </w:tcPr>
          <w:p w14:paraId="1183070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6.2.5</w:t>
            </w:r>
          </w:p>
        </w:tc>
        <w:tc>
          <w:tcPr>
            <w:tcW w:w="1972" w:type="dxa"/>
            <w:vMerge w:val="restart"/>
            <w:hideMark/>
          </w:tcPr>
          <w:p w14:paraId="6AB1EC7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(ф. 0504517)</w:t>
            </w:r>
          </w:p>
        </w:tc>
        <w:tc>
          <w:tcPr>
            <w:tcW w:w="1288" w:type="dxa"/>
            <w:vMerge w:val="restart"/>
            <w:hideMark/>
          </w:tcPr>
          <w:p w14:paraId="46CA59C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Согласно графику отпусков</w:t>
            </w:r>
          </w:p>
        </w:tc>
        <w:tc>
          <w:tcPr>
            <w:tcW w:w="1559" w:type="dxa"/>
            <w:hideMark/>
          </w:tcPr>
          <w:p w14:paraId="5BE3872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Подотчетное лицо</w:t>
            </w:r>
          </w:p>
        </w:tc>
        <w:tc>
          <w:tcPr>
            <w:tcW w:w="1701" w:type="dxa"/>
            <w:hideMark/>
          </w:tcPr>
          <w:p w14:paraId="42C5BFA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75688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чем за две недели до начала отпуска</w:t>
            </w:r>
          </w:p>
        </w:tc>
        <w:tc>
          <w:tcPr>
            <w:tcW w:w="1593" w:type="dxa"/>
            <w:vMerge w:val="restart"/>
            <w:hideMark/>
          </w:tcPr>
          <w:p w14:paraId="0DD14C0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hideMark/>
          </w:tcPr>
          <w:p w14:paraId="315DF89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7D1689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расчетов с подотчетными лицами</w:t>
            </w:r>
          </w:p>
        </w:tc>
        <w:tc>
          <w:tcPr>
            <w:tcW w:w="992" w:type="dxa"/>
            <w:vMerge w:val="restart"/>
            <w:hideMark/>
          </w:tcPr>
          <w:p w14:paraId="649698E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007432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расчетов с подотчетными лицами</w:t>
            </w:r>
          </w:p>
        </w:tc>
        <w:tc>
          <w:tcPr>
            <w:tcW w:w="850" w:type="dxa"/>
            <w:vMerge w:val="restart"/>
            <w:hideMark/>
          </w:tcPr>
          <w:p w14:paraId="04CCCED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21FDDC10" w14:textId="77777777" w:rsidTr="003312AE">
        <w:trPr>
          <w:trHeight w:val="560"/>
        </w:trPr>
        <w:tc>
          <w:tcPr>
            <w:tcW w:w="851" w:type="dxa"/>
            <w:vMerge/>
            <w:hideMark/>
          </w:tcPr>
          <w:p w14:paraId="796FB3AB" w14:textId="77777777" w:rsidR="005C4D20" w:rsidRPr="00723289" w:rsidRDefault="005C4D20" w:rsidP="005C4D20">
            <w:pPr>
              <w:pStyle w:val="a5"/>
              <w:rPr>
                <w:rFonts w:ascii="Arial" w:hAnsi="Arial" w:cs="Arial"/>
                <w:sz w:val="16"/>
                <w:szCs w:val="16"/>
              </w:rPr>
            </w:pPr>
          </w:p>
        </w:tc>
        <w:tc>
          <w:tcPr>
            <w:tcW w:w="1972" w:type="dxa"/>
            <w:vMerge/>
            <w:hideMark/>
          </w:tcPr>
          <w:p w14:paraId="4D4CA4C6" w14:textId="77777777" w:rsidR="005C4D20" w:rsidRPr="00723289" w:rsidRDefault="005C4D20" w:rsidP="005C4D20">
            <w:pPr>
              <w:pStyle w:val="a5"/>
              <w:rPr>
                <w:rFonts w:ascii="Arial" w:hAnsi="Arial" w:cs="Arial"/>
                <w:sz w:val="16"/>
                <w:szCs w:val="16"/>
              </w:rPr>
            </w:pPr>
          </w:p>
        </w:tc>
        <w:tc>
          <w:tcPr>
            <w:tcW w:w="1288" w:type="dxa"/>
            <w:vMerge/>
            <w:hideMark/>
          </w:tcPr>
          <w:p w14:paraId="105A314D" w14:textId="77777777" w:rsidR="005C4D20" w:rsidRPr="00723289" w:rsidRDefault="005C4D20" w:rsidP="005C4D20">
            <w:pPr>
              <w:pStyle w:val="a5"/>
              <w:rPr>
                <w:rFonts w:ascii="Arial" w:hAnsi="Arial" w:cs="Arial"/>
                <w:sz w:val="16"/>
                <w:szCs w:val="16"/>
              </w:rPr>
            </w:pPr>
          </w:p>
        </w:tc>
        <w:tc>
          <w:tcPr>
            <w:tcW w:w="1559" w:type="dxa"/>
            <w:hideMark/>
          </w:tcPr>
          <w:p w14:paraId="6F2203A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Бухгалтерская служба</w:t>
            </w:r>
          </w:p>
        </w:tc>
        <w:tc>
          <w:tcPr>
            <w:tcW w:w="1701" w:type="dxa"/>
            <w:hideMark/>
          </w:tcPr>
          <w:p w14:paraId="06F21B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10B043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появления документа в СЭД</w:t>
            </w:r>
          </w:p>
        </w:tc>
        <w:tc>
          <w:tcPr>
            <w:tcW w:w="1593" w:type="dxa"/>
            <w:vMerge/>
            <w:hideMark/>
          </w:tcPr>
          <w:p w14:paraId="6EACA543" w14:textId="77777777" w:rsidR="005C4D20" w:rsidRPr="00723289" w:rsidRDefault="005C4D20" w:rsidP="005C4D20">
            <w:pPr>
              <w:pStyle w:val="a5"/>
              <w:rPr>
                <w:rFonts w:ascii="Arial" w:hAnsi="Arial" w:cs="Arial"/>
                <w:sz w:val="16"/>
                <w:szCs w:val="16"/>
              </w:rPr>
            </w:pPr>
          </w:p>
        </w:tc>
        <w:tc>
          <w:tcPr>
            <w:tcW w:w="1560" w:type="dxa"/>
            <w:vMerge/>
            <w:hideMark/>
          </w:tcPr>
          <w:p w14:paraId="704CF6E5" w14:textId="77777777" w:rsidR="005C4D20" w:rsidRPr="00723289" w:rsidRDefault="005C4D20" w:rsidP="005C4D20">
            <w:pPr>
              <w:pStyle w:val="a5"/>
              <w:rPr>
                <w:rFonts w:ascii="Arial" w:hAnsi="Arial" w:cs="Arial"/>
                <w:sz w:val="16"/>
                <w:szCs w:val="16"/>
              </w:rPr>
            </w:pPr>
          </w:p>
        </w:tc>
        <w:tc>
          <w:tcPr>
            <w:tcW w:w="1099" w:type="dxa"/>
            <w:vMerge/>
            <w:hideMark/>
          </w:tcPr>
          <w:p w14:paraId="53A89D43" w14:textId="77777777" w:rsidR="005C4D20" w:rsidRPr="00723289" w:rsidRDefault="005C4D20" w:rsidP="005C4D20">
            <w:pPr>
              <w:pStyle w:val="a5"/>
              <w:rPr>
                <w:rFonts w:ascii="Arial" w:hAnsi="Arial" w:cs="Arial"/>
                <w:sz w:val="16"/>
                <w:szCs w:val="16"/>
              </w:rPr>
            </w:pPr>
          </w:p>
        </w:tc>
        <w:tc>
          <w:tcPr>
            <w:tcW w:w="992" w:type="dxa"/>
            <w:vMerge/>
            <w:hideMark/>
          </w:tcPr>
          <w:p w14:paraId="06A5E6BD" w14:textId="77777777" w:rsidR="005C4D20" w:rsidRPr="00723289" w:rsidRDefault="005C4D20" w:rsidP="005C4D20">
            <w:pPr>
              <w:pStyle w:val="a5"/>
              <w:rPr>
                <w:rFonts w:ascii="Arial" w:hAnsi="Arial" w:cs="Arial"/>
                <w:sz w:val="16"/>
                <w:szCs w:val="16"/>
              </w:rPr>
            </w:pPr>
          </w:p>
        </w:tc>
        <w:tc>
          <w:tcPr>
            <w:tcW w:w="993" w:type="dxa"/>
            <w:vMerge/>
            <w:hideMark/>
          </w:tcPr>
          <w:p w14:paraId="25919A82" w14:textId="77777777" w:rsidR="005C4D20" w:rsidRPr="00723289" w:rsidRDefault="005C4D20" w:rsidP="005C4D20">
            <w:pPr>
              <w:pStyle w:val="a5"/>
              <w:rPr>
                <w:rFonts w:ascii="Arial" w:hAnsi="Arial" w:cs="Arial"/>
                <w:sz w:val="16"/>
                <w:szCs w:val="16"/>
              </w:rPr>
            </w:pPr>
          </w:p>
        </w:tc>
        <w:tc>
          <w:tcPr>
            <w:tcW w:w="850" w:type="dxa"/>
            <w:vMerge/>
            <w:hideMark/>
          </w:tcPr>
          <w:p w14:paraId="5DE12964" w14:textId="77777777" w:rsidR="005C4D20" w:rsidRPr="00723289" w:rsidRDefault="005C4D20" w:rsidP="005C4D20">
            <w:pPr>
              <w:pStyle w:val="a5"/>
              <w:rPr>
                <w:rFonts w:ascii="Arial" w:hAnsi="Arial" w:cs="Arial"/>
                <w:sz w:val="16"/>
                <w:szCs w:val="16"/>
              </w:rPr>
            </w:pPr>
          </w:p>
        </w:tc>
      </w:tr>
      <w:tr w:rsidR="00723289" w:rsidRPr="00723289" w14:paraId="2A1DBC5D" w14:textId="77777777" w:rsidTr="003312AE">
        <w:trPr>
          <w:trHeight w:val="1120"/>
        </w:trPr>
        <w:tc>
          <w:tcPr>
            <w:tcW w:w="851" w:type="dxa"/>
            <w:vMerge/>
            <w:hideMark/>
          </w:tcPr>
          <w:p w14:paraId="22F01985" w14:textId="77777777" w:rsidR="005C4D20" w:rsidRPr="00723289" w:rsidRDefault="005C4D20" w:rsidP="005C4D20">
            <w:pPr>
              <w:pStyle w:val="a5"/>
              <w:rPr>
                <w:rFonts w:ascii="Arial" w:hAnsi="Arial" w:cs="Arial"/>
                <w:sz w:val="16"/>
                <w:szCs w:val="16"/>
              </w:rPr>
            </w:pPr>
          </w:p>
        </w:tc>
        <w:tc>
          <w:tcPr>
            <w:tcW w:w="1972" w:type="dxa"/>
            <w:vMerge/>
            <w:hideMark/>
          </w:tcPr>
          <w:p w14:paraId="700FD6A2" w14:textId="77777777" w:rsidR="005C4D20" w:rsidRPr="00723289" w:rsidRDefault="005C4D20" w:rsidP="005C4D20">
            <w:pPr>
              <w:pStyle w:val="a5"/>
              <w:rPr>
                <w:rFonts w:ascii="Arial" w:hAnsi="Arial" w:cs="Arial"/>
                <w:sz w:val="16"/>
                <w:szCs w:val="16"/>
              </w:rPr>
            </w:pPr>
          </w:p>
        </w:tc>
        <w:tc>
          <w:tcPr>
            <w:tcW w:w="1288" w:type="dxa"/>
            <w:vMerge/>
            <w:hideMark/>
          </w:tcPr>
          <w:p w14:paraId="2AAA0475" w14:textId="77777777" w:rsidR="005C4D20" w:rsidRPr="00723289" w:rsidRDefault="005C4D20" w:rsidP="005C4D20">
            <w:pPr>
              <w:pStyle w:val="a5"/>
              <w:rPr>
                <w:rFonts w:ascii="Arial" w:hAnsi="Arial" w:cs="Arial"/>
                <w:sz w:val="16"/>
                <w:szCs w:val="16"/>
              </w:rPr>
            </w:pPr>
          </w:p>
        </w:tc>
        <w:tc>
          <w:tcPr>
            <w:tcW w:w="1559" w:type="dxa"/>
            <w:hideMark/>
          </w:tcPr>
          <w:p w14:paraId="5779BCD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финансово-экономического подразделения</w:t>
            </w:r>
          </w:p>
        </w:tc>
        <w:tc>
          <w:tcPr>
            <w:tcW w:w="1701" w:type="dxa"/>
            <w:hideMark/>
          </w:tcPr>
          <w:p w14:paraId="744F6B9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5E02D2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день после утверждения </w:t>
            </w:r>
            <w:proofErr w:type="spellStart"/>
            <w:r w:rsidRPr="00723289">
              <w:rPr>
                <w:rFonts w:ascii="Arial" w:hAnsi="Arial" w:cs="Arial"/>
                <w:sz w:val="16"/>
                <w:szCs w:val="16"/>
              </w:rPr>
              <w:t>бухгалтской</w:t>
            </w:r>
            <w:proofErr w:type="spellEnd"/>
            <w:r w:rsidRPr="00723289">
              <w:rPr>
                <w:rFonts w:ascii="Arial" w:hAnsi="Arial" w:cs="Arial"/>
                <w:sz w:val="16"/>
                <w:szCs w:val="16"/>
              </w:rPr>
              <w:t xml:space="preserve"> службы</w:t>
            </w:r>
          </w:p>
        </w:tc>
        <w:tc>
          <w:tcPr>
            <w:tcW w:w="1593" w:type="dxa"/>
            <w:vMerge/>
            <w:hideMark/>
          </w:tcPr>
          <w:p w14:paraId="2430A675" w14:textId="77777777" w:rsidR="005C4D20" w:rsidRPr="00723289" w:rsidRDefault="005C4D20" w:rsidP="005C4D20">
            <w:pPr>
              <w:pStyle w:val="a5"/>
              <w:rPr>
                <w:rFonts w:ascii="Arial" w:hAnsi="Arial" w:cs="Arial"/>
                <w:sz w:val="16"/>
                <w:szCs w:val="16"/>
              </w:rPr>
            </w:pPr>
          </w:p>
        </w:tc>
        <w:tc>
          <w:tcPr>
            <w:tcW w:w="1560" w:type="dxa"/>
            <w:vMerge/>
            <w:hideMark/>
          </w:tcPr>
          <w:p w14:paraId="796E8AF3" w14:textId="77777777" w:rsidR="005C4D20" w:rsidRPr="00723289" w:rsidRDefault="005C4D20" w:rsidP="005C4D20">
            <w:pPr>
              <w:pStyle w:val="a5"/>
              <w:rPr>
                <w:rFonts w:ascii="Arial" w:hAnsi="Arial" w:cs="Arial"/>
                <w:sz w:val="16"/>
                <w:szCs w:val="16"/>
              </w:rPr>
            </w:pPr>
          </w:p>
        </w:tc>
        <w:tc>
          <w:tcPr>
            <w:tcW w:w="1099" w:type="dxa"/>
            <w:vMerge/>
            <w:hideMark/>
          </w:tcPr>
          <w:p w14:paraId="20D5922D" w14:textId="77777777" w:rsidR="005C4D20" w:rsidRPr="00723289" w:rsidRDefault="005C4D20" w:rsidP="005C4D20">
            <w:pPr>
              <w:pStyle w:val="a5"/>
              <w:rPr>
                <w:rFonts w:ascii="Arial" w:hAnsi="Arial" w:cs="Arial"/>
                <w:sz w:val="16"/>
                <w:szCs w:val="16"/>
              </w:rPr>
            </w:pPr>
          </w:p>
        </w:tc>
        <w:tc>
          <w:tcPr>
            <w:tcW w:w="992" w:type="dxa"/>
            <w:vMerge/>
            <w:hideMark/>
          </w:tcPr>
          <w:p w14:paraId="3C55929A" w14:textId="77777777" w:rsidR="005C4D20" w:rsidRPr="00723289" w:rsidRDefault="005C4D20" w:rsidP="005C4D20">
            <w:pPr>
              <w:pStyle w:val="a5"/>
              <w:rPr>
                <w:rFonts w:ascii="Arial" w:hAnsi="Arial" w:cs="Arial"/>
                <w:sz w:val="16"/>
                <w:szCs w:val="16"/>
              </w:rPr>
            </w:pPr>
          </w:p>
        </w:tc>
        <w:tc>
          <w:tcPr>
            <w:tcW w:w="993" w:type="dxa"/>
            <w:vMerge/>
            <w:hideMark/>
          </w:tcPr>
          <w:p w14:paraId="39E5F803" w14:textId="77777777" w:rsidR="005C4D20" w:rsidRPr="00723289" w:rsidRDefault="005C4D20" w:rsidP="005C4D20">
            <w:pPr>
              <w:pStyle w:val="a5"/>
              <w:rPr>
                <w:rFonts w:ascii="Arial" w:hAnsi="Arial" w:cs="Arial"/>
                <w:sz w:val="16"/>
                <w:szCs w:val="16"/>
              </w:rPr>
            </w:pPr>
          </w:p>
        </w:tc>
        <w:tc>
          <w:tcPr>
            <w:tcW w:w="850" w:type="dxa"/>
            <w:vMerge/>
            <w:hideMark/>
          </w:tcPr>
          <w:p w14:paraId="46684B4E" w14:textId="77777777" w:rsidR="005C4D20" w:rsidRPr="00723289" w:rsidRDefault="005C4D20" w:rsidP="005C4D20">
            <w:pPr>
              <w:pStyle w:val="a5"/>
              <w:rPr>
                <w:rFonts w:ascii="Arial" w:hAnsi="Arial" w:cs="Arial"/>
                <w:sz w:val="16"/>
                <w:szCs w:val="16"/>
              </w:rPr>
            </w:pPr>
          </w:p>
        </w:tc>
      </w:tr>
      <w:tr w:rsidR="00723289" w:rsidRPr="00723289" w14:paraId="2729237F" w14:textId="77777777" w:rsidTr="003312AE">
        <w:trPr>
          <w:trHeight w:val="560"/>
        </w:trPr>
        <w:tc>
          <w:tcPr>
            <w:tcW w:w="851" w:type="dxa"/>
            <w:vMerge/>
            <w:hideMark/>
          </w:tcPr>
          <w:p w14:paraId="51D00B22" w14:textId="77777777" w:rsidR="005C4D20" w:rsidRPr="00723289" w:rsidRDefault="005C4D20" w:rsidP="005C4D20">
            <w:pPr>
              <w:pStyle w:val="a5"/>
              <w:rPr>
                <w:rFonts w:ascii="Arial" w:hAnsi="Arial" w:cs="Arial"/>
                <w:sz w:val="16"/>
                <w:szCs w:val="16"/>
              </w:rPr>
            </w:pPr>
          </w:p>
        </w:tc>
        <w:tc>
          <w:tcPr>
            <w:tcW w:w="1972" w:type="dxa"/>
            <w:vMerge/>
            <w:hideMark/>
          </w:tcPr>
          <w:p w14:paraId="3547FEE7" w14:textId="77777777" w:rsidR="005C4D20" w:rsidRPr="00723289" w:rsidRDefault="005C4D20" w:rsidP="005C4D20">
            <w:pPr>
              <w:pStyle w:val="a5"/>
              <w:rPr>
                <w:rFonts w:ascii="Arial" w:hAnsi="Arial" w:cs="Arial"/>
                <w:sz w:val="16"/>
                <w:szCs w:val="16"/>
              </w:rPr>
            </w:pPr>
          </w:p>
        </w:tc>
        <w:tc>
          <w:tcPr>
            <w:tcW w:w="1288" w:type="dxa"/>
            <w:vMerge/>
            <w:hideMark/>
          </w:tcPr>
          <w:p w14:paraId="260ABECF" w14:textId="77777777" w:rsidR="005C4D20" w:rsidRPr="00723289" w:rsidRDefault="005C4D20" w:rsidP="005C4D20">
            <w:pPr>
              <w:pStyle w:val="a5"/>
              <w:rPr>
                <w:rFonts w:ascii="Arial" w:hAnsi="Arial" w:cs="Arial"/>
                <w:sz w:val="16"/>
                <w:szCs w:val="16"/>
              </w:rPr>
            </w:pPr>
          </w:p>
        </w:tc>
        <w:tc>
          <w:tcPr>
            <w:tcW w:w="1559" w:type="dxa"/>
            <w:hideMark/>
          </w:tcPr>
          <w:p w14:paraId="0546CB5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07F38EA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25B4E33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ПФО</w:t>
            </w:r>
          </w:p>
        </w:tc>
        <w:tc>
          <w:tcPr>
            <w:tcW w:w="1593" w:type="dxa"/>
            <w:vMerge/>
            <w:hideMark/>
          </w:tcPr>
          <w:p w14:paraId="277E0F40" w14:textId="77777777" w:rsidR="005C4D20" w:rsidRPr="00723289" w:rsidRDefault="005C4D20" w:rsidP="005C4D20">
            <w:pPr>
              <w:pStyle w:val="a5"/>
              <w:rPr>
                <w:rFonts w:ascii="Arial" w:hAnsi="Arial" w:cs="Arial"/>
                <w:sz w:val="16"/>
                <w:szCs w:val="16"/>
              </w:rPr>
            </w:pPr>
          </w:p>
        </w:tc>
        <w:tc>
          <w:tcPr>
            <w:tcW w:w="1560" w:type="dxa"/>
            <w:vMerge/>
            <w:hideMark/>
          </w:tcPr>
          <w:p w14:paraId="2A1BC24C" w14:textId="77777777" w:rsidR="005C4D20" w:rsidRPr="00723289" w:rsidRDefault="005C4D20" w:rsidP="005C4D20">
            <w:pPr>
              <w:pStyle w:val="a5"/>
              <w:rPr>
                <w:rFonts w:ascii="Arial" w:hAnsi="Arial" w:cs="Arial"/>
                <w:sz w:val="16"/>
                <w:szCs w:val="16"/>
              </w:rPr>
            </w:pPr>
          </w:p>
        </w:tc>
        <w:tc>
          <w:tcPr>
            <w:tcW w:w="1099" w:type="dxa"/>
            <w:vMerge/>
            <w:hideMark/>
          </w:tcPr>
          <w:p w14:paraId="05F9B25B" w14:textId="77777777" w:rsidR="005C4D20" w:rsidRPr="00723289" w:rsidRDefault="005C4D20" w:rsidP="005C4D20">
            <w:pPr>
              <w:pStyle w:val="a5"/>
              <w:rPr>
                <w:rFonts w:ascii="Arial" w:hAnsi="Arial" w:cs="Arial"/>
                <w:sz w:val="16"/>
                <w:szCs w:val="16"/>
              </w:rPr>
            </w:pPr>
          </w:p>
        </w:tc>
        <w:tc>
          <w:tcPr>
            <w:tcW w:w="992" w:type="dxa"/>
            <w:vMerge/>
            <w:hideMark/>
          </w:tcPr>
          <w:p w14:paraId="573C113E" w14:textId="77777777" w:rsidR="005C4D20" w:rsidRPr="00723289" w:rsidRDefault="005C4D20" w:rsidP="005C4D20">
            <w:pPr>
              <w:pStyle w:val="a5"/>
              <w:rPr>
                <w:rFonts w:ascii="Arial" w:hAnsi="Arial" w:cs="Arial"/>
                <w:sz w:val="16"/>
                <w:szCs w:val="16"/>
              </w:rPr>
            </w:pPr>
          </w:p>
        </w:tc>
        <w:tc>
          <w:tcPr>
            <w:tcW w:w="993" w:type="dxa"/>
            <w:vMerge/>
            <w:hideMark/>
          </w:tcPr>
          <w:p w14:paraId="366E5C9A" w14:textId="77777777" w:rsidR="005C4D20" w:rsidRPr="00723289" w:rsidRDefault="005C4D20" w:rsidP="005C4D20">
            <w:pPr>
              <w:pStyle w:val="a5"/>
              <w:rPr>
                <w:rFonts w:ascii="Arial" w:hAnsi="Arial" w:cs="Arial"/>
                <w:sz w:val="16"/>
                <w:szCs w:val="16"/>
              </w:rPr>
            </w:pPr>
          </w:p>
        </w:tc>
        <w:tc>
          <w:tcPr>
            <w:tcW w:w="850" w:type="dxa"/>
            <w:vMerge/>
            <w:hideMark/>
          </w:tcPr>
          <w:p w14:paraId="42E35B0F" w14:textId="77777777" w:rsidR="005C4D20" w:rsidRPr="00723289" w:rsidRDefault="005C4D20" w:rsidP="005C4D20">
            <w:pPr>
              <w:pStyle w:val="a5"/>
              <w:rPr>
                <w:rFonts w:ascii="Arial" w:hAnsi="Arial" w:cs="Arial"/>
                <w:sz w:val="16"/>
                <w:szCs w:val="16"/>
              </w:rPr>
            </w:pPr>
          </w:p>
        </w:tc>
      </w:tr>
      <w:tr w:rsidR="00723289" w:rsidRPr="00723289" w14:paraId="59D4E171" w14:textId="77777777" w:rsidTr="003312AE">
        <w:trPr>
          <w:trHeight w:val="553"/>
        </w:trPr>
        <w:tc>
          <w:tcPr>
            <w:tcW w:w="851" w:type="dxa"/>
            <w:vMerge w:val="restart"/>
            <w:noWrap/>
            <w:hideMark/>
          </w:tcPr>
          <w:p w14:paraId="704378D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6.2.6</w:t>
            </w:r>
          </w:p>
        </w:tc>
        <w:tc>
          <w:tcPr>
            <w:tcW w:w="1972" w:type="dxa"/>
            <w:vMerge w:val="restart"/>
            <w:hideMark/>
          </w:tcPr>
          <w:p w14:paraId="677F57F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Заявка-обоснование закупки товаров, работ,</w:t>
            </w:r>
            <w:r w:rsidRPr="00723289">
              <w:rPr>
                <w:rFonts w:ascii="Arial" w:hAnsi="Arial" w:cs="Arial"/>
                <w:sz w:val="16"/>
                <w:szCs w:val="16"/>
              </w:rPr>
              <w:br/>
              <w:t>услуг малого объема через подотчетное лицо</w:t>
            </w:r>
            <w:r w:rsidRPr="00723289">
              <w:rPr>
                <w:rFonts w:ascii="Arial" w:hAnsi="Arial" w:cs="Arial"/>
                <w:sz w:val="16"/>
                <w:szCs w:val="16"/>
              </w:rPr>
              <w:br/>
              <w:t>(ф. 0510521)</w:t>
            </w:r>
          </w:p>
        </w:tc>
        <w:tc>
          <w:tcPr>
            <w:tcW w:w="1288" w:type="dxa"/>
            <w:vMerge w:val="restart"/>
            <w:hideMark/>
          </w:tcPr>
          <w:p w14:paraId="1B5EC82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Согласно план-графику</w:t>
            </w:r>
          </w:p>
        </w:tc>
        <w:tc>
          <w:tcPr>
            <w:tcW w:w="1559" w:type="dxa"/>
            <w:hideMark/>
          </w:tcPr>
          <w:p w14:paraId="1E31015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Подотчетное лицо</w:t>
            </w:r>
          </w:p>
        </w:tc>
        <w:tc>
          <w:tcPr>
            <w:tcW w:w="1701" w:type="dxa"/>
            <w:hideMark/>
          </w:tcPr>
          <w:p w14:paraId="590E496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4225D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 5 дней до дня закупки </w:t>
            </w:r>
          </w:p>
        </w:tc>
        <w:tc>
          <w:tcPr>
            <w:tcW w:w="1593" w:type="dxa"/>
            <w:vMerge w:val="restart"/>
            <w:hideMark/>
          </w:tcPr>
          <w:p w14:paraId="0574EDC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71D25AC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2DF2928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расчетов с подотчетными лицами</w:t>
            </w:r>
          </w:p>
        </w:tc>
        <w:tc>
          <w:tcPr>
            <w:tcW w:w="992" w:type="dxa"/>
            <w:vMerge w:val="restart"/>
            <w:hideMark/>
          </w:tcPr>
          <w:p w14:paraId="4DEC7B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0455F56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расчетов с подотчетными лицами</w:t>
            </w:r>
          </w:p>
        </w:tc>
        <w:tc>
          <w:tcPr>
            <w:tcW w:w="850" w:type="dxa"/>
            <w:vMerge w:val="restart"/>
            <w:hideMark/>
          </w:tcPr>
          <w:p w14:paraId="70B48EB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передачи</w:t>
            </w:r>
          </w:p>
        </w:tc>
      </w:tr>
      <w:tr w:rsidR="00723289" w:rsidRPr="00723289" w14:paraId="4CCB188A" w14:textId="77777777" w:rsidTr="003312AE">
        <w:trPr>
          <w:trHeight w:val="867"/>
        </w:trPr>
        <w:tc>
          <w:tcPr>
            <w:tcW w:w="851" w:type="dxa"/>
            <w:vMerge/>
            <w:hideMark/>
          </w:tcPr>
          <w:p w14:paraId="56D9A4C2" w14:textId="77777777" w:rsidR="005C4D20" w:rsidRPr="00723289" w:rsidRDefault="005C4D20" w:rsidP="005C4D20">
            <w:pPr>
              <w:pStyle w:val="a5"/>
              <w:rPr>
                <w:rFonts w:ascii="Arial" w:hAnsi="Arial" w:cs="Arial"/>
                <w:sz w:val="16"/>
                <w:szCs w:val="16"/>
              </w:rPr>
            </w:pPr>
          </w:p>
        </w:tc>
        <w:tc>
          <w:tcPr>
            <w:tcW w:w="1972" w:type="dxa"/>
            <w:vMerge/>
            <w:hideMark/>
          </w:tcPr>
          <w:p w14:paraId="76929837" w14:textId="77777777" w:rsidR="005C4D20" w:rsidRPr="00723289" w:rsidRDefault="005C4D20" w:rsidP="005C4D20">
            <w:pPr>
              <w:pStyle w:val="a5"/>
              <w:rPr>
                <w:rFonts w:ascii="Arial" w:hAnsi="Arial" w:cs="Arial"/>
                <w:sz w:val="16"/>
                <w:szCs w:val="16"/>
              </w:rPr>
            </w:pPr>
          </w:p>
        </w:tc>
        <w:tc>
          <w:tcPr>
            <w:tcW w:w="1288" w:type="dxa"/>
            <w:vMerge/>
            <w:hideMark/>
          </w:tcPr>
          <w:p w14:paraId="70E66BD7" w14:textId="77777777" w:rsidR="005C4D20" w:rsidRPr="00723289" w:rsidRDefault="005C4D20" w:rsidP="005C4D20">
            <w:pPr>
              <w:pStyle w:val="a5"/>
              <w:rPr>
                <w:rFonts w:ascii="Arial" w:hAnsi="Arial" w:cs="Arial"/>
                <w:sz w:val="16"/>
                <w:szCs w:val="16"/>
              </w:rPr>
            </w:pPr>
          </w:p>
        </w:tc>
        <w:tc>
          <w:tcPr>
            <w:tcW w:w="1559" w:type="dxa"/>
            <w:hideMark/>
          </w:tcPr>
          <w:p w14:paraId="52C40CA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контрактной службы</w:t>
            </w:r>
          </w:p>
        </w:tc>
        <w:tc>
          <w:tcPr>
            <w:tcW w:w="1701" w:type="dxa"/>
            <w:hideMark/>
          </w:tcPr>
          <w:p w14:paraId="4626D5C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AE5504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появления документа в СЭД</w:t>
            </w:r>
          </w:p>
        </w:tc>
        <w:tc>
          <w:tcPr>
            <w:tcW w:w="1593" w:type="dxa"/>
            <w:vMerge/>
            <w:hideMark/>
          </w:tcPr>
          <w:p w14:paraId="2A46553E" w14:textId="77777777" w:rsidR="005C4D20" w:rsidRPr="00723289" w:rsidRDefault="005C4D20" w:rsidP="005C4D20">
            <w:pPr>
              <w:pStyle w:val="a5"/>
              <w:rPr>
                <w:rFonts w:ascii="Arial" w:hAnsi="Arial" w:cs="Arial"/>
                <w:sz w:val="16"/>
                <w:szCs w:val="16"/>
              </w:rPr>
            </w:pPr>
          </w:p>
        </w:tc>
        <w:tc>
          <w:tcPr>
            <w:tcW w:w="1560" w:type="dxa"/>
            <w:vMerge/>
            <w:hideMark/>
          </w:tcPr>
          <w:p w14:paraId="6740F8FF" w14:textId="77777777" w:rsidR="005C4D20" w:rsidRPr="00723289" w:rsidRDefault="005C4D20" w:rsidP="005C4D20">
            <w:pPr>
              <w:pStyle w:val="a5"/>
              <w:rPr>
                <w:rFonts w:ascii="Arial" w:hAnsi="Arial" w:cs="Arial"/>
                <w:sz w:val="16"/>
                <w:szCs w:val="16"/>
              </w:rPr>
            </w:pPr>
          </w:p>
        </w:tc>
        <w:tc>
          <w:tcPr>
            <w:tcW w:w="1099" w:type="dxa"/>
            <w:vMerge/>
            <w:hideMark/>
          </w:tcPr>
          <w:p w14:paraId="429D47CC" w14:textId="77777777" w:rsidR="005C4D20" w:rsidRPr="00723289" w:rsidRDefault="005C4D20" w:rsidP="005C4D20">
            <w:pPr>
              <w:pStyle w:val="a5"/>
              <w:rPr>
                <w:rFonts w:ascii="Arial" w:hAnsi="Arial" w:cs="Arial"/>
                <w:sz w:val="16"/>
                <w:szCs w:val="16"/>
              </w:rPr>
            </w:pPr>
          </w:p>
        </w:tc>
        <w:tc>
          <w:tcPr>
            <w:tcW w:w="992" w:type="dxa"/>
            <w:vMerge/>
            <w:hideMark/>
          </w:tcPr>
          <w:p w14:paraId="26D82BF0" w14:textId="77777777" w:rsidR="005C4D20" w:rsidRPr="00723289" w:rsidRDefault="005C4D20" w:rsidP="005C4D20">
            <w:pPr>
              <w:pStyle w:val="a5"/>
              <w:rPr>
                <w:rFonts w:ascii="Arial" w:hAnsi="Arial" w:cs="Arial"/>
                <w:sz w:val="16"/>
                <w:szCs w:val="16"/>
              </w:rPr>
            </w:pPr>
          </w:p>
        </w:tc>
        <w:tc>
          <w:tcPr>
            <w:tcW w:w="993" w:type="dxa"/>
            <w:vMerge/>
            <w:hideMark/>
          </w:tcPr>
          <w:p w14:paraId="4E1A4CF6" w14:textId="77777777" w:rsidR="005C4D20" w:rsidRPr="00723289" w:rsidRDefault="005C4D20" w:rsidP="005C4D20">
            <w:pPr>
              <w:pStyle w:val="a5"/>
              <w:rPr>
                <w:rFonts w:ascii="Arial" w:hAnsi="Arial" w:cs="Arial"/>
                <w:sz w:val="16"/>
                <w:szCs w:val="16"/>
              </w:rPr>
            </w:pPr>
          </w:p>
        </w:tc>
        <w:tc>
          <w:tcPr>
            <w:tcW w:w="850" w:type="dxa"/>
            <w:vMerge/>
            <w:hideMark/>
          </w:tcPr>
          <w:p w14:paraId="62074ABD" w14:textId="77777777" w:rsidR="005C4D20" w:rsidRPr="00723289" w:rsidRDefault="005C4D20" w:rsidP="005C4D20">
            <w:pPr>
              <w:pStyle w:val="a5"/>
              <w:rPr>
                <w:rFonts w:ascii="Arial" w:hAnsi="Arial" w:cs="Arial"/>
                <w:sz w:val="16"/>
                <w:szCs w:val="16"/>
              </w:rPr>
            </w:pPr>
          </w:p>
        </w:tc>
      </w:tr>
      <w:tr w:rsidR="00723289" w:rsidRPr="00723289" w14:paraId="65964E12" w14:textId="77777777" w:rsidTr="003312AE">
        <w:trPr>
          <w:trHeight w:val="1120"/>
        </w:trPr>
        <w:tc>
          <w:tcPr>
            <w:tcW w:w="851" w:type="dxa"/>
            <w:vMerge/>
            <w:hideMark/>
          </w:tcPr>
          <w:p w14:paraId="267944D8" w14:textId="77777777" w:rsidR="005C4D20" w:rsidRPr="00723289" w:rsidRDefault="005C4D20" w:rsidP="005C4D20">
            <w:pPr>
              <w:pStyle w:val="a5"/>
              <w:rPr>
                <w:rFonts w:ascii="Arial" w:hAnsi="Arial" w:cs="Arial"/>
                <w:sz w:val="16"/>
                <w:szCs w:val="16"/>
              </w:rPr>
            </w:pPr>
          </w:p>
        </w:tc>
        <w:tc>
          <w:tcPr>
            <w:tcW w:w="1972" w:type="dxa"/>
            <w:vMerge/>
            <w:hideMark/>
          </w:tcPr>
          <w:p w14:paraId="1552DCBA" w14:textId="77777777" w:rsidR="005C4D20" w:rsidRPr="00723289" w:rsidRDefault="005C4D20" w:rsidP="005C4D20">
            <w:pPr>
              <w:pStyle w:val="a5"/>
              <w:rPr>
                <w:rFonts w:ascii="Arial" w:hAnsi="Arial" w:cs="Arial"/>
                <w:sz w:val="16"/>
                <w:szCs w:val="16"/>
              </w:rPr>
            </w:pPr>
          </w:p>
        </w:tc>
        <w:tc>
          <w:tcPr>
            <w:tcW w:w="1288" w:type="dxa"/>
            <w:vMerge/>
            <w:hideMark/>
          </w:tcPr>
          <w:p w14:paraId="26EA7F46" w14:textId="77777777" w:rsidR="005C4D20" w:rsidRPr="00723289" w:rsidRDefault="005C4D20" w:rsidP="005C4D20">
            <w:pPr>
              <w:pStyle w:val="a5"/>
              <w:rPr>
                <w:rFonts w:ascii="Arial" w:hAnsi="Arial" w:cs="Arial"/>
                <w:sz w:val="16"/>
                <w:szCs w:val="16"/>
              </w:rPr>
            </w:pPr>
          </w:p>
        </w:tc>
        <w:tc>
          <w:tcPr>
            <w:tcW w:w="1559" w:type="dxa"/>
            <w:hideMark/>
          </w:tcPr>
          <w:p w14:paraId="0D2160A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финансово-экономического подразделения</w:t>
            </w:r>
          </w:p>
        </w:tc>
        <w:tc>
          <w:tcPr>
            <w:tcW w:w="1701" w:type="dxa"/>
            <w:hideMark/>
          </w:tcPr>
          <w:p w14:paraId="548566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CCC07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появления документа в СЭД</w:t>
            </w:r>
          </w:p>
        </w:tc>
        <w:tc>
          <w:tcPr>
            <w:tcW w:w="1593" w:type="dxa"/>
            <w:vMerge/>
            <w:hideMark/>
          </w:tcPr>
          <w:p w14:paraId="5A46619A" w14:textId="77777777" w:rsidR="005C4D20" w:rsidRPr="00723289" w:rsidRDefault="005C4D20" w:rsidP="005C4D20">
            <w:pPr>
              <w:pStyle w:val="a5"/>
              <w:rPr>
                <w:rFonts w:ascii="Arial" w:hAnsi="Arial" w:cs="Arial"/>
                <w:sz w:val="16"/>
                <w:szCs w:val="16"/>
              </w:rPr>
            </w:pPr>
          </w:p>
        </w:tc>
        <w:tc>
          <w:tcPr>
            <w:tcW w:w="1560" w:type="dxa"/>
            <w:vMerge/>
            <w:hideMark/>
          </w:tcPr>
          <w:p w14:paraId="591B2BD5" w14:textId="77777777" w:rsidR="005C4D20" w:rsidRPr="00723289" w:rsidRDefault="005C4D20" w:rsidP="005C4D20">
            <w:pPr>
              <w:pStyle w:val="a5"/>
              <w:rPr>
                <w:rFonts w:ascii="Arial" w:hAnsi="Arial" w:cs="Arial"/>
                <w:sz w:val="16"/>
                <w:szCs w:val="16"/>
              </w:rPr>
            </w:pPr>
          </w:p>
        </w:tc>
        <w:tc>
          <w:tcPr>
            <w:tcW w:w="1099" w:type="dxa"/>
            <w:vMerge/>
            <w:hideMark/>
          </w:tcPr>
          <w:p w14:paraId="026D70E3" w14:textId="77777777" w:rsidR="005C4D20" w:rsidRPr="00723289" w:rsidRDefault="005C4D20" w:rsidP="005C4D20">
            <w:pPr>
              <w:pStyle w:val="a5"/>
              <w:rPr>
                <w:rFonts w:ascii="Arial" w:hAnsi="Arial" w:cs="Arial"/>
                <w:sz w:val="16"/>
                <w:szCs w:val="16"/>
              </w:rPr>
            </w:pPr>
          </w:p>
        </w:tc>
        <w:tc>
          <w:tcPr>
            <w:tcW w:w="992" w:type="dxa"/>
            <w:vMerge/>
            <w:hideMark/>
          </w:tcPr>
          <w:p w14:paraId="3B905429" w14:textId="77777777" w:rsidR="005C4D20" w:rsidRPr="00723289" w:rsidRDefault="005C4D20" w:rsidP="005C4D20">
            <w:pPr>
              <w:pStyle w:val="a5"/>
              <w:rPr>
                <w:rFonts w:ascii="Arial" w:hAnsi="Arial" w:cs="Arial"/>
                <w:sz w:val="16"/>
                <w:szCs w:val="16"/>
              </w:rPr>
            </w:pPr>
          </w:p>
        </w:tc>
        <w:tc>
          <w:tcPr>
            <w:tcW w:w="993" w:type="dxa"/>
            <w:vMerge/>
            <w:hideMark/>
          </w:tcPr>
          <w:p w14:paraId="2AF97C5E" w14:textId="77777777" w:rsidR="005C4D20" w:rsidRPr="00723289" w:rsidRDefault="005C4D20" w:rsidP="005C4D20">
            <w:pPr>
              <w:pStyle w:val="a5"/>
              <w:rPr>
                <w:rFonts w:ascii="Arial" w:hAnsi="Arial" w:cs="Arial"/>
                <w:sz w:val="16"/>
                <w:szCs w:val="16"/>
              </w:rPr>
            </w:pPr>
          </w:p>
        </w:tc>
        <w:tc>
          <w:tcPr>
            <w:tcW w:w="850" w:type="dxa"/>
            <w:vMerge/>
            <w:hideMark/>
          </w:tcPr>
          <w:p w14:paraId="4024F9F7" w14:textId="77777777" w:rsidR="005C4D20" w:rsidRPr="00723289" w:rsidRDefault="005C4D20" w:rsidP="005C4D20">
            <w:pPr>
              <w:pStyle w:val="a5"/>
              <w:rPr>
                <w:rFonts w:ascii="Arial" w:hAnsi="Arial" w:cs="Arial"/>
                <w:sz w:val="16"/>
                <w:szCs w:val="16"/>
              </w:rPr>
            </w:pPr>
          </w:p>
        </w:tc>
      </w:tr>
      <w:tr w:rsidR="00723289" w:rsidRPr="00723289" w14:paraId="04A9C1D5" w14:textId="77777777" w:rsidTr="003312AE">
        <w:trPr>
          <w:trHeight w:val="854"/>
        </w:trPr>
        <w:tc>
          <w:tcPr>
            <w:tcW w:w="851" w:type="dxa"/>
            <w:vMerge/>
            <w:hideMark/>
          </w:tcPr>
          <w:p w14:paraId="523E0478" w14:textId="77777777" w:rsidR="005C4D20" w:rsidRPr="00723289" w:rsidRDefault="005C4D20" w:rsidP="005C4D20">
            <w:pPr>
              <w:pStyle w:val="a5"/>
              <w:rPr>
                <w:rFonts w:ascii="Arial" w:hAnsi="Arial" w:cs="Arial"/>
                <w:sz w:val="16"/>
                <w:szCs w:val="16"/>
              </w:rPr>
            </w:pPr>
          </w:p>
        </w:tc>
        <w:tc>
          <w:tcPr>
            <w:tcW w:w="1972" w:type="dxa"/>
            <w:vMerge/>
            <w:hideMark/>
          </w:tcPr>
          <w:p w14:paraId="303E5A11" w14:textId="77777777" w:rsidR="005C4D20" w:rsidRPr="00723289" w:rsidRDefault="005C4D20" w:rsidP="005C4D20">
            <w:pPr>
              <w:pStyle w:val="a5"/>
              <w:rPr>
                <w:rFonts w:ascii="Arial" w:hAnsi="Arial" w:cs="Arial"/>
                <w:sz w:val="16"/>
                <w:szCs w:val="16"/>
              </w:rPr>
            </w:pPr>
          </w:p>
        </w:tc>
        <w:tc>
          <w:tcPr>
            <w:tcW w:w="1288" w:type="dxa"/>
            <w:vMerge/>
            <w:hideMark/>
          </w:tcPr>
          <w:p w14:paraId="63121C49" w14:textId="77777777" w:rsidR="005C4D20" w:rsidRPr="00723289" w:rsidRDefault="005C4D20" w:rsidP="005C4D20">
            <w:pPr>
              <w:pStyle w:val="a5"/>
              <w:rPr>
                <w:rFonts w:ascii="Arial" w:hAnsi="Arial" w:cs="Arial"/>
                <w:sz w:val="16"/>
                <w:szCs w:val="16"/>
              </w:rPr>
            </w:pPr>
          </w:p>
        </w:tc>
        <w:tc>
          <w:tcPr>
            <w:tcW w:w="1559" w:type="dxa"/>
            <w:hideMark/>
          </w:tcPr>
          <w:p w14:paraId="48D3FBC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структурного подразделения</w:t>
            </w:r>
          </w:p>
        </w:tc>
        <w:tc>
          <w:tcPr>
            <w:tcW w:w="1701" w:type="dxa"/>
            <w:hideMark/>
          </w:tcPr>
          <w:p w14:paraId="076DEFC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F94AF3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день после </w:t>
            </w:r>
            <w:proofErr w:type="spellStart"/>
            <w:r w:rsidRPr="00723289">
              <w:rPr>
                <w:rFonts w:ascii="Arial" w:hAnsi="Arial" w:cs="Arial"/>
                <w:sz w:val="16"/>
                <w:szCs w:val="16"/>
              </w:rPr>
              <w:t>утверждентя</w:t>
            </w:r>
            <w:proofErr w:type="spellEnd"/>
            <w:r w:rsidRPr="00723289">
              <w:rPr>
                <w:rFonts w:ascii="Arial" w:hAnsi="Arial" w:cs="Arial"/>
                <w:sz w:val="16"/>
                <w:szCs w:val="16"/>
              </w:rPr>
              <w:t xml:space="preserve"> контрактной службы и ПФО</w:t>
            </w:r>
          </w:p>
        </w:tc>
        <w:tc>
          <w:tcPr>
            <w:tcW w:w="1593" w:type="dxa"/>
            <w:vMerge/>
            <w:hideMark/>
          </w:tcPr>
          <w:p w14:paraId="26137A00" w14:textId="77777777" w:rsidR="005C4D20" w:rsidRPr="00723289" w:rsidRDefault="005C4D20" w:rsidP="005C4D20">
            <w:pPr>
              <w:pStyle w:val="a5"/>
              <w:rPr>
                <w:rFonts w:ascii="Arial" w:hAnsi="Arial" w:cs="Arial"/>
                <w:sz w:val="16"/>
                <w:szCs w:val="16"/>
              </w:rPr>
            </w:pPr>
          </w:p>
        </w:tc>
        <w:tc>
          <w:tcPr>
            <w:tcW w:w="1560" w:type="dxa"/>
            <w:vMerge/>
            <w:hideMark/>
          </w:tcPr>
          <w:p w14:paraId="543C0660" w14:textId="77777777" w:rsidR="005C4D20" w:rsidRPr="00723289" w:rsidRDefault="005C4D20" w:rsidP="005C4D20">
            <w:pPr>
              <w:pStyle w:val="a5"/>
              <w:rPr>
                <w:rFonts w:ascii="Arial" w:hAnsi="Arial" w:cs="Arial"/>
                <w:sz w:val="16"/>
                <w:szCs w:val="16"/>
              </w:rPr>
            </w:pPr>
          </w:p>
        </w:tc>
        <w:tc>
          <w:tcPr>
            <w:tcW w:w="1099" w:type="dxa"/>
            <w:vMerge/>
            <w:hideMark/>
          </w:tcPr>
          <w:p w14:paraId="1DCD6971" w14:textId="77777777" w:rsidR="005C4D20" w:rsidRPr="00723289" w:rsidRDefault="005C4D20" w:rsidP="005C4D20">
            <w:pPr>
              <w:pStyle w:val="a5"/>
              <w:rPr>
                <w:rFonts w:ascii="Arial" w:hAnsi="Arial" w:cs="Arial"/>
                <w:sz w:val="16"/>
                <w:szCs w:val="16"/>
              </w:rPr>
            </w:pPr>
          </w:p>
        </w:tc>
        <w:tc>
          <w:tcPr>
            <w:tcW w:w="992" w:type="dxa"/>
            <w:vMerge/>
            <w:hideMark/>
          </w:tcPr>
          <w:p w14:paraId="6C52E259" w14:textId="77777777" w:rsidR="005C4D20" w:rsidRPr="00723289" w:rsidRDefault="005C4D20" w:rsidP="005C4D20">
            <w:pPr>
              <w:pStyle w:val="a5"/>
              <w:rPr>
                <w:rFonts w:ascii="Arial" w:hAnsi="Arial" w:cs="Arial"/>
                <w:sz w:val="16"/>
                <w:szCs w:val="16"/>
              </w:rPr>
            </w:pPr>
          </w:p>
        </w:tc>
        <w:tc>
          <w:tcPr>
            <w:tcW w:w="993" w:type="dxa"/>
            <w:vMerge/>
            <w:hideMark/>
          </w:tcPr>
          <w:p w14:paraId="42C2696B" w14:textId="77777777" w:rsidR="005C4D20" w:rsidRPr="00723289" w:rsidRDefault="005C4D20" w:rsidP="005C4D20">
            <w:pPr>
              <w:pStyle w:val="a5"/>
              <w:rPr>
                <w:rFonts w:ascii="Arial" w:hAnsi="Arial" w:cs="Arial"/>
                <w:sz w:val="16"/>
                <w:szCs w:val="16"/>
              </w:rPr>
            </w:pPr>
          </w:p>
        </w:tc>
        <w:tc>
          <w:tcPr>
            <w:tcW w:w="850" w:type="dxa"/>
            <w:vMerge/>
            <w:hideMark/>
          </w:tcPr>
          <w:p w14:paraId="3752F5BA" w14:textId="77777777" w:rsidR="005C4D20" w:rsidRPr="00723289" w:rsidRDefault="005C4D20" w:rsidP="005C4D20">
            <w:pPr>
              <w:pStyle w:val="a5"/>
              <w:rPr>
                <w:rFonts w:ascii="Arial" w:hAnsi="Arial" w:cs="Arial"/>
                <w:sz w:val="16"/>
                <w:szCs w:val="16"/>
              </w:rPr>
            </w:pPr>
          </w:p>
        </w:tc>
      </w:tr>
      <w:tr w:rsidR="00723289" w:rsidRPr="00723289" w14:paraId="22337D2D" w14:textId="77777777" w:rsidTr="003312AE">
        <w:trPr>
          <w:trHeight w:val="840"/>
        </w:trPr>
        <w:tc>
          <w:tcPr>
            <w:tcW w:w="851" w:type="dxa"/>
            <w:vMerge/>
            <w:hideMark/>
          </w:tcPr>
          <w:p w14:paraId="7F7DB302" w14:textId="77777777" w:rsidR="005C4D20" w:rsidRPr="00723289" w:rsidRDefault="005C4D20" w:rsidP="005C4D20">
            <w:pPr>
              <w:pStyle w:val="a5"/>
              <w:rPr>
                <w:rFonts w:ascii="Arial" w:hAnsi="Arial" w:cs="Arial"/>
                <w:sz w:val="16"/>
                <w:szCs w:val="16"/>
              </w:rPr>
            </w:pPr>
          </w:p>
        </w:tc>
        <w:tc>
          <w:tcPr>
            <w:tcW w:w="1972" w:type="dxa"/>
            <w:vMerge/>
            <w:hideMark/>
          </w:tcPr>
          <w:p w14:paraId="1449617E" w14:textId="77777777" w:rsidR="005C4D20" w:rsidRPr="00723289" w:rsidRDefault="005C4D20" w:rsidP="005C4D20">
            <w:pPr>
              <w:pStyle w:val="a5"/>
              <w:rPr>
                <w:rFonts w:ascii="Arial" w:hAnsi="Arial" w:cs="Arial"/>
                <w:sz w:val="16"/>
                <w:szCs w:val="16"/>
              </w:rPr>
            </w:pPr>
          </w:p>
        </w:tc>
        <w:tc>
          <w:tcPr>
            <w:tcW w:w="1288" w:type="dxa"/>
            <w:vMerge/>
            <w:hideMark/>
          </w:tcPr>
          <w:p w14:paraId="5E2DEBB9" w14:textId="77777777" w:rsidR="005C4D20" w:rsidRPr="00723289" w:rsidRDefault="005C4D20" w:rsidP="005C4D20">
            <w:pPr>
              <w:pStyle w:val="a5"/>
              <w:rPr>
                <w:rFonts w:ascii="Arial" w:hAnsi="Arial" w:cs="Arial"/>
                <w:sz w:val="16"/>
                <w:szCs w:val="16"/>
              </w:rPr>
            </w:pPr>
          </w:p>
        </w:tc>
        <w:tc>
          <w:tcPr>
            <w:tcW w:w="1559" w:type="dxa"/>
            <w:hideMark/>
          </w:tcPr>
          <w:p w14:paraId="22B906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Бухгалтерская служба</w:t>
            </w:r>
          </w:p>
        </w:tc>
        <w:tc>
          <w:tcPr>
            <w:tcW w:w="1701" w:type="dxa"/>
            <w:hideMark/>
          </w:tcPr>
          <w:p w14:paraId="2F4C83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56EDBC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день после утверждения руководителя структурного подразделения </w:t>
            </w:r>
          </w:p>
        </w:tc>
        <w:tc>
          <w:tcPr>
            <w:tcW w:w="1593" w:type="dxa"/>
            <w:vMerge/>
            <w:hideMark/>
          </w:tcPr>
          <w:p w14:paraId="28F2BE68" w14:textId="77777777" w:rsidR="005C4D20" w:rsidRPr="00723289" w:rsidRDefault="005C4D20" w:rsidP="005C4D20">
            <w:pPr>
              <w:pStyle w:val="a5"/>
              <w:rPr>
                <w:rFonts w:ascii="Arial" w:hAnsi="Arial" w:cs="Arial"/>
                <w:sz w:val="16"/>
                <w:szCs w:val="16"/>
              </w:rPr>
            </w:pPr>
          </w:p>
        </w:tc>
        <w:tc>
          <w:tcPr>
            <w:tcW w:w="1560" w:type="dxa"/>
            <w:vMerge/>
            <w:hideMark/>
          </w:tcPr>
          <w:p w14:paraId="037F7673" w14:textId="77777777" w:rsidR="005C4D20" w:rsidRPr="00723289" w:rsidRDefault="005C4D20" w:rsidP="005C4D20">
            <w:pPr>
              <w:pStyle w:val="a5"/>
              <w:rPr>
                <w:rFonts w:ascii="Arial" w:hAnsi="Arial" w:cs="Arial"/>
                <w:sz w:val="16"/>
                <w:szCs w:val="16"/>
              </w:rPr>
            </w:pPr>
          </w:p>
        </w:tc>
        <w:tc>
          <w:tcPr>
            <w:tcW w:w="1099" w:type="dxa"/>
            <w:vMerge/>
            <w:hideMark/>
          </w:tcPr>
          <w:p w14:paraId="4BEFC503" w14:textId="77777777" w:rsidR="005C4D20" w:rsidRPr="00723289" w:rsidRDefault="005C4D20" w:rsidP="005C4D20">
            <w:pPr>
              <w:pStyle w:val="a5"/>
              <w:rPr>
                <w:rFonts w:ascii="Arial" w:hAnsi="Arial" w:cs="Arial"/>
                <w:sz w:val="16"/>
                <w:szCs w:val="16"/>
              </w:rPr>
            </w:pPr>
          </w:p>
        </w:tc>
        <w:tc>
          <w:tcPr>
            <w:tcW w:w="992" w:type="dxa"/>
            <w:vMerge/>
            <w:hideMark/>
          </w:tcPr>
          <w:p w14:paraId="4865D683" w14:textId="77777777" w:rsidR="005C4D20" w:rsidRPr="00723289" w:rsidRDefault="005C4D20" w:rsidP="005C4D20">
            <w:pPr>
              <w:pStyle w:val="a5"/>
              <w:rPr>
                <w:rFonts w:ascii="Arial" w:hAnsi="Arial" w:cs="Arial"/>
                <w:sz w:val="16"/>
                <w:szCs w:val="16"/>
              </w:rPr>
            </w:pPr>
          </w:p>
        </w:tc>
        <w:tc>
          <w:tcPr>
            <w:tcW w:w="993" w:type="dxa"/>
            <w:vMerge/>
            <w:hideMark/>
          </w:tcPr>
          <w:p w14:paraId="05E331F1" w14:textId="77777777" w:rsidR="005C4D20" w:rsidRPr="00723289" w:rsidRDefault="005C4D20" w:rsidP="005C4D20">
            <w:pPr>
              <w:pStyle w:val="a5"/>
              <w:rPr>
                <w:rFonts w:ascii="Arial" w:hAnsi="Arial" w:cs="Arial"/>
                <w:sz w:val="16"/>
                <w:szCs w:val="16"/>
              </w:rPr>
            </w:pPr>
          </w:p>
        </w:tc>
        <w:tc>
          <w:tcPr>
            <w:tcW w:w="850" w:type="dxa"/>
            <w:vMerge/>
            <w:hideMark/>
          </w:tcPr>
          <w:p w14:paraId="77FF8F90" w14:textId="77777777" w:rsidR="005C4D20" w:rsidRPr="00723289" w:rsidRDefault="005C4D20" w:rsidP="005C4D20">
            <w:pPr>
              <w:pStyle w:val="a5"/>
              <w:rPr>
                <w:rFonts w:ascii="Arial" w:hAnsi="Arial" w:cs="Arial"/>
                <w:sz w:val="16"/>
                <w:szCs w:val="16"/>
              </w:rPr>
            </w:pPr>
          </w:p>
        </w:tc>
      </w:tr>
      <w:tr w:rsidR="00723289" w:rsidRPr="00723289" w14:paraId="334818E7" w14:textId="77777777" w:rsidTr="003312AE">
        <w:trPr>
          <w:trHeight w:val="840"/>
        </w:trPr>
        <w:tc>
          <w:tcPr>
            <w:tcW w:w="851" w:type="dxa"/>
            <w:vMerge/>
            <w:hideMark/>
          </w:tcPr>
          <w:p w14:paraId="2C55F68C" w14:textId="77777777" w:rsidR="005C4D20" w:rsidRPr="00723289" w:rsidRDefault="005C4D20" w:rsidP="005C4D20">
            <w:pPr>
              <w:pStyle w:val="a5"/>
              <w:rPr>
                <w:rFonts w:ascii="Arial" w:hAnsi="Arial" w:cs="Arial"/>
                <w:sz w:val="16"/>
                <w:szCs w:val="16"/>
              </w:rPr>
            </w:pPr>
          </w:p>
        </w:tc>
        <w:tc>
          <w:tcPr>
            <w:tcW w:w="1972" w:type="dxa"/>
            <w:vMerge/>
            <w:hideMark/>
          </w:tcPr>
          <w:p w14:paraId="78E03278" w14:textId="77777777" w:rsidR="005C4D20" w:rsidRPr="00723289" w:rsidRDefault="005C4D20" w:rsidP="005C4D20">
            <w:pPr>
              <w:pStyle w:val="a5"/>
              <w:rPr>
                <w:rFonts w:ascii="Arial" w:hAnsi="Arial" w:cs="Arial"/>
                <w:sz w:val="16"/>
                <w:szCs w:val="16"/>
              </w:rPr>
            </w:pPr>
          </w:p>
        </w:tc>
        <w:tc>
          <w:tcPr>
            <w:tcW w:w="1288" w:type="dxa"/>
            <w:vMerge/>
            <w:hideMark/>
          </w:tcPr>
          <w:p w14:paraId="4BFD2F16" w14:textId="77777777" w:rsidR="005C4D20" w:rsidRPr="00723289" w:rsidRDefault="005C4D20" w:rsidP="005C4D20">
            <w:pPr>
              <w:pStyle w:val="a5"/>
              <w:rPr>
                <w:rFonts w:ascii="Arial" w:hAnsi="Arial" w:cs="Arial"/>
                <w:sz w:val="16"/>
                <w:szCs w:val="16"/>
              </w:rPr>
            </w:pPr>
          </w:p>
        </w:tc>
        <w:tc>
          <w:tcPr>
            <w:tcW w:w="1559" w:type="dxa"/>
            <w:hideMark/>
          </w:tcPr>
          <w:p w14:paraId="4B0444D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7DD1005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6079B9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утверждения бухгалтерской службы</w:t>
            </w:r>
          </w:p>
        </w:tc>
        <w:tc>
          <w:tcPr>
            <w:tcW w:w="1593" w:type="dxa"/>
            <w:vMerge/>
            <w:hideMark/>
          </w:tcPr>
          <w:p w14:paraId="7CE9E046" w14:textId="77777777" w:rsidR="005C4D20" w:rsidRPr="00723289" w:rsidRDefault="005C4D20" w:rsidP="005C4D20">
            <w:pPr>
              <w:pStyle w:val="a5"/>
              <w:rPr>
                <w:rFonts w:ascii="Arial" w:hAnsi="Arial" w:cs="Arial"/>
                <w:sz w:val="16"/>
                <w:szCs w:val="16"/>
              </w:rPr>
            </w:pPr>
          </w:p>
        </w:tc>
        <w:tc>
          <w:tcPr>
            <w:tcW w:w="1560" w:type="dxa"/>
            <w:vMerge/>
            <w:hideMark/>
          </w:tcPr>
          <w:p w14:paraId="334DE281" w14:textId="77777777" w:rsidR="005C4D20" w:rsidRPr="00723289" w:rsidRDefault="005C4D20" w:rsidP="005C4D20">
            <w:pPr>
              <w:pStyle w:val="a5"/>
              <w:rPr>
                <w:rFonts w:ascii="Arial" w:hAnsi="Arial" w:cs="Arial"/>
                <w:sz w:val="16"/>
                <w:szCs w:val="16"/>
              </w:rPr>
            </w:pPr>
          </w:p>
        </w:tc>
        <w:tc>
          <w:tcPr>
            <w:tcW w:w="1099" w:type="dxa"/>
            <w:vMerge/>
            <w:hideMark/>
          </w:tcPr>
          <w:p w14:paraId="4DF7391E" w14:textId="77777777" w:rsidR="005C4D20" w:rsidRPr="00723289" w:rsidRDefault="005C4D20" w:rsidP="005C4D20">
            <w:pPr>
              <w:pStyle w:val="a5"/>
              <w:rPr>
                <w:rFonts w:ascii="Arial" w:hAnsi="Arial" w:cs="Arial"/>
                <w:sz w:val="16"/>
                <w:szCs w:val="16"/>
              </w:rPr>
            </w:pPr>
          </w:p>
        </w:tc>
        <w:tc>
          <w:tcPr>
            <w:tcW w:w="992" w:type="dxa"/>
            <w:vMerge/>
            <w:hideMark/>
          </w:tcPr>
          <w:p w14:paraId="20570DF7" w14:textId="77777777" w:rsidR="005C4D20" w:rsidRPr="00723289" w:rsidRDefault="005C4D20" w:rsidP="005C4D20">
            <w:pPr>
              <w:pStyle w:val="a5"/>
              <w:rPr>
                <w:rFonts w:ascii="Arial" w:hAnsi="Arial" w:cs="Arial"/>
                <w:sz w:val="16"/>
                <w:szCs w:val="16"/>
              </w:rPr>
            </w:pPr>
          </w:p>
        </w:tc>
        <w:tc>
          <w:tcPr>
            <w:tcW w:w="993" w:type="dxa"/>
            <w:vMerge/>
            <w:hideMark/>
          </w:tcPr>
          <w:p w14:paraId="46BF7CF2" w14:textId="77777777" w:rsidR="005C4D20" w:rsidRPr="00723289" w:rsidRDefault="005C4D20" w:rsidP="005C4D20">
            <w:pPr>
              <w:pStyle w:val="a5"/>
              <w:rPr>
                <w:rFonts w:ascii="Arial" w:hAnsi="Arial" w:cs="Arial"/>
                <w:sz w:val="16"/>
                <w:szCs w:val="16"/>
              </w:rPr>
            </w:pPr>
          </w:p>
        </w:tc>
        <w:tc>
          <w:tcPr>
            <w:tcW w:w="850" w:type="dxa"/>
            <w:vMerge/>
            <w:hideMark/>
          </w:tcPr>
          <w:p w14:paraId="3B291CF1" w14:textId="77777777" w:rsidR="005C4D20" w:rsidRPr="00723289" w:rsidRDefault="005C4D20" w:rsidP="005C4D20">
            <w:pPr>
              <w:pStyle w:val="a5"/>
              <w:rPr>
                <w:rFonts w:ascii="Arial" w:hAnsi="Arial" w:cs="Arial"/>
                <w:sz w:val="16"/>
                <w:szCs w:val="16"/>
              </w:rPr>
            </w:pPr>
          </w:p>
        </w:tc>
      </w:tr>
      <w:tr w:rsidR="00723289" w:rsidRPr="00723289" w14:paraId="0266970B" w14:textId="77777777" w:rsidTr="003312AE">
        <w:trPr>
          <w:trHeight w:val="840"/>
        </w:trPr>
        <w:tc>
          <w:tcPr>
            <w:tcW w:w="851" w:type="dxa"/>
            <w:vMerge w:val="restart"/>
            <w:noWrap/>
            <w:hideMark/>
          </w:tcPr>
          <w:p w14:paraId="6FF017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6.2.7</w:t>
            </w:r>
          </w:p>
        </w:tc>
        <w:tc>
          <w:tcPr>
            <w:tcW w:w="1972" w:type="dxa"/>
            <w:vMerge w:val="restart"/>
            <w:hideMark/>
          </w:tcPr>
          <w:p w14:paraId="68B341B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Отчет о расходах подотчетного лица (ф. 0504520)</w:t>
            </w:r>
          </w:p>
        </w:tc>
        <w:tc>
          <w:tcPr>
            <w:tcW w:w="1288" w:type="dxa"/>
            <w:vMerge w:val="restart"/>
            <w:hideMark/>
          </w:tcPr>
          <w:p w14:paraId="3FEC303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Согласно графику командировок, закупок, графику отпусков </w:t>
            </w:r>
          </w:p>
        </w:tc>
        <w:tc>
          <w:tcPr>
            <w:tcW w:w="1559" w:type="dxa"/>
            <w:hideMark/>
          </w:tcPr>
          <w:p w14:paraId="6303878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Подотчетное лицо</w:t>
            </w:r>
          </w:p>
        </w:tc>
        <w:tc>
          <w:tcPr>
            <w:tcW w:w="1701" w:type="dxa"/>
            <w:hideMark/>
          </w:tcPr>
          <w:p w14:paraId="1973FB9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186F79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течение трех рабочих дней после командировки, закупки, отпуска</w:t>
            </w:r>
          </w:p>
        </w:tc>
        <w:tc>
          <w:tcPr>
            <w:tcW w:w="1593" w:type="dxa"/>
            <w:vMerge w:val="restart"/>
            <w:hideMark/>
          </w:tcPr>
          <w:p w14:paraId="01D536B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6BA1FD8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4087EA1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расчетов с подотчетными лицами</w:t>
            </w:r>
          </w:p>
        </w:tc>
        <w:tc>
          <w:tcPr>
            <w:tcW w:w="992" w:type="dxa"/>
            <w:vMerge w:val="restart"/>
            <w:hideMark/>
          </w:tcPr>
          <w:p w14:paraId="392CD1E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077E027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участке расчетов с подотчетными лицами</w:t>
            </w:r>
          </w:p>
        </w:tc>
        <w:tc>
          <w:tcPr>
            <w:tcW w:w="850" w:type="dxa"/>
            <w:vMerge w:val="restart"/>
            <w:hideMark/>
          </w:tcPr>
          <w:p w14:paraId="083207E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66D276FB" w14:textId="77777777" w:rsidTr="003312AE">
        <w:trPr>
          <w:trHeight w:val="2289"/>
        </w:trPr>
        <w:tc>
          <w:tcPr>
            <w:tcW w:w="851" w:type="dxa"/>
            <w:vMerge/>
            <w:hideMark/>
          </w:tcPr>
          <w:p w14:paraId="34BD3E37" w14:textId="77777777" w:rsidR="005C4D20" w:rsidRPr="00723289" w:rsidRDefault="005C4D20" w:rsidP="005C4D20">
            <w:pPr>
              <w:pStyle w:val="a5"/>
              <w:rPr>
                <w:rFonts w:ascii="Arial" w:hAnsi="Arial" w:cs="Arial"/>
                <w:sz w:val="16"/>
                <w:szCs w:val="16"/>
              </w:rPr>
            </w:pPr>
          </w:p>
        </w:tc>
        <w:tc>
          <w:tcPr>
            <w:tcW w:w="1972" w:type="dxa"/>
            <w:vMerge/>
            <w:hideMark/>
          </w:tcPr>
          <w:p w14:paraId="5B0886D1" w14:textId="77777777" w:rsidR="005C4D20" w:rsidRPr="00723289" w:rsidRDefault="005C4D20" w:rsidP="005C4D20">
            <w:pPr>
              <w:pStyle w:val="a5"/>
              <w:rPr>
                <w:rFonts w:ascii="Arial" w:hAnsi="Arial" w:cs="Arial"/>
                <w:sz w:val="16"/>
                <w:szCs w:val="16"/>
              </w:rPr>
            </w:pPr>
          </w:p>
        </w:tc>
        <w:tc>
          <w:tcPr>
            <w:tcW w:w="1288" w:type="dxa"/>
            <w:vMerge/>
            <w:hideMark/>
          </w:tcPr>
          <w:p w14:paraId="7128F1AA" w14:textId="77777777" w:rsidR="005C4D20" w:rsidRPr="00723289" w:rsidRDefault="005C4D20" w:rsidP="005C4D20">
            <w:pPr>
              <w:pStyle w:val="a5"/>
              <w:rPr>
                <w:rFonts w:ascii="Arial" w:hAnsi="Arial" w:cs="Arial"/>
                <w:sz w:val="16"/>
                <w:szCs w:val="16"/>
              </w:rPr>
            </w:pPr>
          </w:p>
        </w:tc>
        <w:tc>
          <w:tcPr>
            <w:tcW w:w="1559" w:type="dxa"/>
            <w:hideMark/>
          </w:tcPr>
          <w:p w14:paraId="4ACBFC9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за принятие документов-оснований и проверку на их соответствие прикрепленным скан-копиям, созданным в электронном формате</w:t>
            </w:r>
          </w:p>
        </w:tc>
        <w:tc>
          <w:tcPr>
            <w:tcW w:w="1701" w:type="dxa"/>
            <w:hideMark/>
          </w:tcPr>
          <w:p w14:paraId="0EA72E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EC16CF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появления документа в СЭД</w:t>
            </w:r>
          </w:p>
        </w:tc>
        <w:tc>
          <w:tcPr>
            <w:tcW w:w="1593" w:type="dxa"/>
            <w:vMerge/>
            <w:hideMark/>
          </w:tcPr>
          <w:p w14:paraId="1D7EBC51" w14:textId="77777777" w:rsidR="005C4D20" w:rsidRPr="00723289" w:rsidRDefault="005C4D20" w:rsidP="005C4D20">
            <w:pPr>
              <w:pStyle w:val="a5"/>
              <w:rPr>
                <w:rFonts w:ascii="Arial" w:hAnsi="Arial" w:cs="Arial"/>
                <w:sz w:val="16"/>
                <w:szCs w:val="16"/>
              </w:rPr>
            </w:pPr>
          </w:p>
        </w:tc>
        <w:tc>
          <w:tcPr>
            <w:tcW w:w="1560" w:type="dxa"/>
            <w:vMerge/>
            <w:hideMark/>
          </w:tcPr>
          <w:p w14:paraId="220B2ED1" w14:textId="77777777" w:rsidR="005C4D20" w:rsidRPr="00723289" w:rsidRDefault="005C4D20" w:rsidP="005C4D20">
            <w:pPr>
              <w:pStyle w:val="a5"/>
              <w:rPr>
                <w:rFonts w:ascii="Arial" w:hAnsi="Arial" w:cs="Arial"/>
                <w:sz w:val="16"/>
                <w:szCs w:val="16"/>
              </w:rPr>
            </w:pPr>
          </w:p>
        </w:tc>
        <w:tc>
          <w:tcPr>
            <w:tcW w:w="1099" w:type="dxa"/>
            <w:vMerge/>
            <w:hideMark/>
          </w:tcPr>
          <w:p w14:paraId="220FD507" w14:textId="77777777" w:rsidR="005C4D20" w:rsidRPr="00723289" w:rsidRDefault="005C4D20" w:rsidP="005C4D20">
            <w:pPr>
              <w:pStyle w:val="a5"/>
              <w:rPr>
                <w:rFonts w:ascii="Arial" w:hAnsi="Arial" w:cs="Arial"/>
                <w:sz w:val="16"/>
                <w:szCs w:val="16"/>
              </w:rPr>
            </w:pPr>
          </w:p>
        </w:tc>
        <w:tc>
          <w:tcPr>
            <w:tcW w:w="992" w:type="dxa"/>
            <w:vMerge/>
            <w:hideMark/>
          </w:tcPr>
          <w:p w14:paraId="546C43DC" w14:textId="77777777" w:rsidR="005C4D20" w:rsidRPr="00723289" w:rsidRDefault="005C4D20" w:rsidP="005C4D20">
            <w:pPr>
              <w:pStyle w:val="a5"/>
              <w:rPr>
                <w:rFonts w:ascii="Arial" w:hAnsi="Arial" w:cs="Arial"/>
                <w:sz w:val="16"/>
                <w:szCs w:val="16"/>
              </w:rPr>
            </w:pPr>
          </w:p>
        </w:tc>
        <w:tc>
          <w:tcPr>
            <w:tcW w:w="993" w:type="dxa"/>
            <w:vMerge/>
            <w:hideMark/>
          </w:tcPr>
          <w:p w14:paraId="5874325A" w14:textId="77777777" w:rsidR="005C4D20" w:rsidRPr="00723289" w:rsidRDefault="005C4D20" w:rsidP="005C4D20">
            <w:pPr>
              <w:pStyle w:val="a5"/>
              <w:rPr>
                <w:rFonts w:ascii="Arial" w:hAnsi="Arial" w:cs="Arial"/>
                <w:sz w:val="16"/>
                <w:szCs w:val="16"/>
              </w:rPr>
            </w:pPr>
          </w:p>
        </w:tc>
        <w:tc>
          <w:tcPr>
            <w:tcW w:w="850" w:type="dxa"/>
            <w:vMerge/>
            <w:hideMark/>
          </w:tcPr>
          <w:p w14:paraId="7CBC81F4" w14:textId="77777777" w:rsidR="005C4D20" w:rsidRPr="00723289" w:rsidRDefault="005C4D20" w:rsidP="005C4D20">
            <w:pPr>
              <w:pStyle w:val="a5"/>
              <w:rPr>
                <w:rFonts w:ascii="Arial" w:hAnsi="Arial" w:cs="Arial"/>
                <w:sz w:val="16"/>
                <w:szCs w:val="16"/>
              </w:rPr>
            </w:pPr>
          </w:p>
        </w:tc>
      </w:tr>
      <w:tr w:rsidR="00723289" w:rsidRPr="00723289" w14:paraId="401CB912" w14:textId="77777777" w:rsidTr="003312AE">
        <w:trPr>
          <w:trHeight w:val="1120"/>
        </w:trPr>
        <w:tc>
          <w:tcPr>
            <w:tcW w:w="851" w:type="dxa"/>
            <w:vMerge/>
            <w:hideMark/>
          </w:tcPr>
          <w:p w14:paraId="332B7970" w14:textId="77777777" w:rsidR="005C4D20" w:rsidRPr="00723289" w:rsidRDefault="005C4D20" w:rsidP="005C4D20">
            <w:pPr>
              <w:pStyle w:val="a5"/>
              <w:rPr>
                <w:rFonts w:ascii="Arial" w:hAnsi="Arial" w:cs="Arial"/>
                <w:sz w:val="16"/>
                <w:szCs w:val="16"/>
              </w:rPr>
            </w:pPr>
          </w:p>
        </w:tc>
        <w:tc>
          <w:tcPr>
            <w:tcW w:w="1972" w:type="dxa"/>
            <w:vMerge/>
            <w:hideMark/>
          </w:tcPr>
          <w:p w14:paraId="25DE9A00" w14:textId="77777777" w:rsidR="005C4D20" w:rsidRPr="00723289" w:rsidRDefault="005C4D20" w:rsidP="005C4D20">
            <w:pPr>
              <w:pStyle w:val="a5"/>
              <w:rPr>
                <w:rFonts w:ascii="Arial" w:hAnsi="Arial" w:cs="Arial"/>
                <w:sz w:val="16"/>
                <w:szCs w:val="16"/>
              </w:rPr>
            </w:pPr>
          </w:p>
        </w:tc>
        <w:tc>
          <w:tcPr>
            <w:tcW w:w="1288" w:type="dxa"/>
            <w:vMerge/>
            <w:hideMark/>
          </w:tcPr>
          <w:p w14:paraId="67C6C372" w14:textId="77777777" w:rsidR="005C4D20" w:rsidRPr="00723289" w:rsidRDefault="005C4D20" w:rsidP="005C4D20">
            <w:pPr>
              <w:pStyle w:val="a5"/>
              <w:rPr>
                <w:rFonts w:ascii="Arial" w:hAnsi="Arial" w:cs="Arial"/>
                <w:sz w:val="16"/>
                <w:szCs w:val="16"/>
              </w:rPr>
            </w:pPr>
          </w:p>
        </w:tc>
        <w:tc>
          <w:tcPr>
            <w:tcW w:w="1559" w:type="dxa"/>
            <w:hideMark/>
          </w:tcPr>
          <w:p w14:paraId="4F44D74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структурного подразделения</w:t>
            </w:r>
          </w:p>
        </w:tc>
        <w:tc>
          <w:tcPr>
            <w:tcW w:w="1701" w:type="dxa"/>
            <w:hideMark/>
          </w:tcPr>
          <w:p w14:paraId="1F02FFE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121181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день после утверждения ответственным за принятие документов-основания</w:t>
            </w:r>
          </w:p>
        </w:tc>
        <w:tc>
          <w:tcPr>
            <w:tcW w:w="1593" w:type="dxa"/>
            <w:vMerge/>
            <w:hideMark/>
          </w:tcPr>
          <w:p w14:paraId="7DA600E5" w14:textId="77777777" w:rsidR="005C4D20" w:rsidRPr="00723289" w:rsidRDefault="005C4D20" w:rsidP="005C4D20">
            <w:pPr>
              <w:pStyle w:val="a5"/>
              <w:rPr>
                <w:rFonts w:ascii="Arial" w:hAnsi="Arial" w:cs="Arial"/>
                <w:sz w:val="16"/>
                <w:szCs w:val="16"/>
              </w:rPr>
            </w:pPr>
          </w:p>
        </w:tc>
        <w:tc>
          <w:tcPr>
            <w:tcW w:w="1560" w:type="dxa"/>
            <w:vMerge/>
            <w:hideMark/>
          </w:tcPr>
          <w:p w14:paraId="647D4986" w14:textId="77777777" w:rsidR="005C4D20" w:rsidRPr="00723289" w:rsidRDefault="005C4D20" w:rsidP="005C4D20">
            <w:pPr>
              <w:pStyle w:val="a5"/>
              <w:rPr>
                <w:rFonts w:ascii="Arial" w:hAnsi="Arial" w:cs="Arial"/>
                <w:sz w:val="16"/>
                <w:szCs w:val="16"/>
              </w:rPr>
            </w:pPr>
          </w:p>
        </w:tc>
        <w:tc>
          <w:tcPr>
            <w:tcW w:w="1099" w:type="dxa"/>
            <w:vMerge/>
            <w:hideMark/>
          </w:tcPr>
          <w:p w14:paraId="357A8F18" w14:textId="77777777" w:rsidR="005C4D20" w:rsidRPr="00723289" w:rsidRDefault="005C4D20" w:rsidP="005C4D20">
            <w:pPr>
              <w:pStyle w:val="a5"/>
              <w:rPr>
                <w:rFonts w:ascii="Arial" w:hAnsi="Arial" w:cs="Arial"/>
                <w:sz w:val="16"/>
                <w:szCs w:val="16"/>
              </w:rPr>
            </w:pPr>
          </w:p>
        </w:tc>
        <w:tc>
          <w:tcPr>
            <w:tcW w:w="992" w:type="dxa"/>
            <w:vMerge/>
            <w:hideMark/>
          </w:tcPr>
          <w:p w14:paraId="39D05766" w14:textId="77777777" w:rsidR="005C4D20" w:rsidRPr="00723289" w:rsidRDefault="005C4D20" w:rsidP="005C4D20">
            <w:pPr>
              <w:pStyle w:val="a5"/>
              <w:rPr>
                <w:rFonts w:ascii="Arial" w:hAnsi="Arial" w:cs="Arial"/>
                <w:sz w:val="16"/>
                <w:szCs w:val="16"/>
              </w:rPr>
            </w:pPr>
          </w:p>
        </w:tc>
        <w:tc>
          <w:tcPr>
            <w:tcW w:w="993" w:type="dxa"/>
            <w:vMerge/>
            <w:hideMark/>
          </w:tcPr>
          <w:p w14:paraId="08B5A911" w14:textId="77777777" w:rsidR="005C4D20" w:rsidRPr="00723289" w:rsidRDefault="005C4D20" w:rsidP="005C4D20">
            <w:pPr>
              <w:pStyle w:val="a5"/>
              <w:rPr>
                <w:rFonts w:ascii="Arial" w:hAnsi="Arial" w:cs="Arial"/>
                <w:sz w:val="16"/>
                <w:szCs w:val="16"/>
              </w:rPr>
            </w:pPr>
          </w:p>
        </w:tc>
        <w:tc>
          <w:tcPr>
            <w:tcW w:w="850" w:type="dxa"/>
            <w:vMerge/>
            <w:hideMark/>
          </w:tcPr>
          <w:p w14:paraId="3C23AFD1" w14:textId="77777777" w:rsidR="005C4D20" w:rsidRPr="00723289" w:rsidRDefault="005C4D20" w:rsidP="005C4D20">
            <w:pPr>
              <w:pStyle w:val="a5"/>
              <w:rPr>
                <w:rFonts w:ascii="Arial" w:hAnsi="Arial" w:cs="Arial"/>
                <w:sz w:val="16"/>
                <w:szCs w:val="16"/>
              </w:rPr>
            </w:pPr>
          </w:p>
        </w:tc>
      </w:tr>
      <w:tr w:rsidR="00723289" w:rsidRPr="00723289" w14:paraId="1E26D84C" w14:textId="77777777" w:rsidTr="003312AE">
        <w:trPr>
          <w:trHeight w:val="852"/>
        </w:trPr>
        <w:tc>
          <w:tcPr>
            <w:tcW w:w="851" w:type="dxa"/>
            <w:vMerge/>
            <w:hideMark/>
          </w:tcPr>
          <w:p w14:paraId="28F4C0B5" w14:textId="77777777" w:rsidR="005C4D20" w:rsidRPr="00723289" w:rsidRDefault="005C4D20" w:rsidP="005C4D20">
            <w:pPr>
              <w:pStyle w:val="a5"/>
              <w:rPr>
                <w:rFonts w:ascii="Arial" w:hAnsi="Arial" w:cs="Arial"/>
                <w:sz w:val="16"/>
                <w:szCs w:val="16"/>
              </w:rPr>
            </w:pPr>
          </w:p>
        </w:tc>
        <w:tc>
          <w:tcPr>
            <w:tcW w:w="1972" w:type="dxa"/>
            <w:vMerge/>
            <w:hideMark/>
          </w:tcPr>
          <w:p w14:paraId="50919913" w14:textId="77777777" w:rsidR="005C4D20" w:rsidRPr="00723289" w:rsidRDefault="005C4D20" w:rsidP="005C4D20">
            <w:pPr>
              <w:pStyle w:val="a5"/>
              <w:rPr>
                <w:rFonts w:ascii="Arial" w:hAnsi="Arial" w:cs="Arial"/>
                <w:sz w:val="16"/>
                <w:szCs w:val="16"/>
              </w:rPr>
            </w:pPr>
          </w:p>
        </w:tc>
        <w:tc>
          <w:tcPr>
            <w:tcW w:w="1288" w:type="dxa"/>
            <w:vMerge/>
            <w:hideMark/>
          </w:tcPr>
          <w:p w14:paraId="7CAA4604" w14:textId="77777777" w:rsidR="005C4D20" w:rsidRPr="00723289" w:rsidRDefault="005C4D20" w:rsidP="005C4D20">
            <w:pPr>
              <w:pStyle w:val="a5"/>
              <w:rPr>
                <w:rFonts w:ascii="Arial" w:hAnsi="Arial" w:cs="Arial"/>
                <w:sz w:val="16"/>
                <w:szCs w:val="16"/>
              </w:rPr>
            </w:pPr>
          </w:p>
        </w:tc>
        <w:tc>
          <w:tcPr>
            <w:tcW w:w="1559" w:type="dxa"/>
            <w:hideMark/>
          </w:tcPr>
          <w:p w14:paraId="2B4CF8A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финансово-экономического подразделения</w:t>
            </w:r>
          </w:p>
        </w:tc>
        <w:tc>
          <w:tcPr>
            <w:tcW w:w="1701" w:type="dxa"/>
            <w:hideMark/>
          </w:tcPr>
          <w:p w14:paraId="42ECA3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B4EBD8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день после утверждения </w:t>
            </w:r>
            <w:proofErr w:type="spellStart"/>
            <w:r w:rsidRPr="00723289">
              <w:rPr>
                <w:rFonts w:ascii="Arial" w:hAnsi="Arial" w:cs="Arial"/>
                <w:sz w:val="16"/>
                <w:szCs w:val="16"/>
              </w:rPr>
              <w:t>страктурного</w:t>
            </w:r>
            <w:proofErr w:type="spellEnd"/>
            <w:r w:rsidRPr="00723289">
              <w:rPr>
                <w:rFonts w:ascii="Arial" w:hAnsi="Arial" w:cs="Arial"/>
                <w:sz w:val="16"/>
                <w:szCs w:val="16"/>
              </w:rPr>
              <w:t xml:space="preserve"> подразделения</w:t>
            </w:r>
          </w:p>
        </w:tc>
        <w:tc>
          <w:tcPr>
            <w:tcW w:w="1593" w:type="dxa"/>
            <w:vMerge/>
            <w:hideMark/>
          </w:tcPr>
          <w:p w14:paraId="66C96337" w14:textId="77777777" w:rsidR="005C4D20" w:rsidRPr="00723289" w:rsidRDefault="005C4D20" w:rsidP="005C4D20">
            <w:pPr>
              <w:pStyle w:val="a5"/>
              <w:rPr>
                <w:rFonts w:ascii="Arial" w:hAnsi="Arial" w:cs="Arial"/>
                <w:sz w:val="16"/>
                <w:szCs w:val="16"/>
              </w:rPr>
            </w:pPr>
          </w:p>
        </w:tc>
        <w:tc>
          <w:tcPr>
            <w:tcW w:w="1560" w:type="dxa"/>
            <w:vMerge/>
            <w:hideMark/>
          </w:tcPr>
          <w:p w14:paraId="56F03542" w14:textId="77777777" w:rsidR="005C4D20" w:rsidRPr="00723289" w:rsidRDefault="005C4D20" w:rsidP="005C4D20">
            <w:pPr>
              <w:pStyle w:val="a5"/>
              <w:rPr>
                <w:rFonts w:ascii="Arial" w:hAnsi="Arial" w:cs="Arial"/>
                <w:sz w:val="16"/>
                <w:szCs w:val="16"/>
              </w:rPr>
            </w:pPr>
          </w:p>
        </w:tc>
        <w:tc>
          <w:tcPr>
            <w:tcW w:w="1099" w:type="dxa"/>
            <w:vMerge/>
            <w:hideMark/>
          </w:tcPr>
          <w:p w14:paraId="5837FD9E" w14:textId="77777777" w:rsidR="005C4D20" w:rsidRPr="00723289" w:rsidRDefault="005C4D20" w:rsidP="005C4D20">
            <w:pPr>
              <w:pStyle w:val="a5"/>
              <w:rPr>
                <w:rFonts w:ascii="Arial" w:hAnsi="Arial" w:cs="Arial"/>
                <w:sz w:val="16"/>
                <w:szCs w:val="16"/>
              </w:rPr>
            </w:pPr>
          </w:p>
        </w:tc>
        <w:tc>
          <w:tcPr>
            <w:tcW w:w="992" w:type="dxa"/>
            <w:vMerge/>
            <w:hideMark/>
          </w:tcPr>
          <w:p w14:paraId="77096BAA" w14:textId="77777777" w:rsidR="005C4D20" w:rsidRPr="00723289" w:rsidRDefault="005C4D20" w:rsidP="005C4D20">
            <w:pPr>
              <w:pStyle w:val="a5"/>
              <w:rPr>
                <w:rFonts w:ascii="Arial" w:hAnsi="Arial" w:cs="Arial"/>
                <w:sz w:val="16"/>
                <w:szCs w:val="16"/>
              </w:rPr>
            </w:pPr>
          </w:p>
        </w:tc>
        <w:tc>
          <w:tcPr>
            <w:tcW w:w="993" w:type="dxa"/>
            <w:vMerge/>
            <w:hideMark/>
          </w:tcPr>
          <w:p w14:paraId="3F744DB9" w14:textId="77777777" w:rsidR="005C4D20" w:rsidRPr="00723289" w:rsidRDefault="005C4D20" w:rsidP="005C4D20">
            <w:pPr>
              <w:pStyle w:val="a5"/>
              <w:rPr>
                <w:rFonts w:ascii="Arial" w:hAnsi="Arial" w:cs="Arial"/>
                <w:sz w:val="16"/>
                <w:szCs w:val="16"/>
              </w:rPr>
            </w:pPr>
          </w:p>
        </w:tc>
        <w:tc>
          <w:tcPr>
            <w:tcW w:w="850" w:type="dxa"/>
            <w:vMerge/>
            <w:hideMark/>
          </w:tcPr>
          <w:p w14:paraId="6BD67A83" w14:textId="77777777" w:rsidR="005C4D20" w:rsidRPr="00723289" w:rsidRDefault="005C4D20" w:rsidP="005C4D20">
            <w:pPr>
              <w:pStyle w:val="a5"/>
              <w:rPr>
                <w:rFonts w:ascii="Arial" w:hAnsi="Arial" w:cs="Arial"/>
                <w:sz w:val="16"/>
                <w:szCs w:val="16"/>
              </w:rPr>
            </w:pPr>
          </w:p>
        </w:tc>
      </w:tr>
      <w:tr w:rsidR="00723289" w:rsidRPr="00723289" w14:paraId="60BC42AF" w14:textId="77777777" w:rsidTr="003312AE">
        <w:trPr>
          <w:trHeight w:val="560"/>
        </w:trPr>
        <w:tc>
          <w:tcPr>
            <w:tcW w:w="851" w:type="dxa"/>
            <w:vMerge/>
            <w:hideMark/>
          </w:tcPr>
          <w:p w14:paraId="534493E1" w14:textId="77777777" w:rsidR="005C4D20" w:rsidRPr="00723289" w:rsidRDefault="005C4D20" w:rsidP="005C4D20">
            <w:pPr>
              <w:pStyle w:val="a5"/>
              <w:rPr>
                <w:rFonts w:ascii="Arial" w:hAnsi="Arial" w:cs="Arial"/>
                <w:sz w:val="16"/>
                <w:szCs w:val="16"/>
              </w:rPr>
            </w:pPr>
          </w:p>
        </w:tc>
        <w:tc>
          <w:tcPr>
            <w:tcW w:w="1972" w:type="dxa"/>
            <w:vMerge/>
            <w:hideMark/>
          </w:tcPr>
          <w:p w14:paraId="08EA0864" w14:textId="77777777" w:rsidR="005C4D20" w:rsidRPr="00723289" w:rsidRDefault="005C4D20" w:rsidP="005C4D20">
            <w:pPr>
              <w:pStyle w:val="a5"/>
              <w:rPr>
                <w:rFonts w:ascii="Arial" w:hAnsi="Arial" w:cs="Arial"/>
                <w:sz w:val="16"/>
                <w:szCs w:val="16"/>
              </w:rPr>
            </w:pPr>
          </w:p>
        </w:tc>
        <w:tc>
          <w:tcPr>
            <w:tcW w:w="1288" w:type="dxa"/>
            <w:vMerge/>
            <w:hideMark/>
          </w:tcPr>
          <w:p w14:paraId="15509C27" w14:textId="77777777" w:rsidR="005C4D20" w:rsidRPr="00723289" w:rsidRDefault="005C4D20" w:rsidP="005C4D20">
            <w:pPr>
              <w:pStyle w:val="a5"/>
              <w:rPr>
                <w:rFonts w:ascii="Arial" w:hAnsi="Arial" w:cs="Arial"/>
                <w:sz w:val="16"/>
                <w:szCs w:val="16"/>
              </w:rPr>
            </w:pPr>
          </w:p>
        </w:tc>
        <w:tc>
          <w:tcPr>
            <w:tcW w:w="1559" w:type="dxa"/>
            <w:hideMark/>
          </w:tcPr>
          <w:p w14:paraId="5083440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56D4D14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D6D4E6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утверждения ПФО</w:t>
            </w:r>
          </w:p>
        </w:tc>
        <w:tc>
          <w:tcPr>
            <w:tcW w:w="1593" w:type="dxa"/>
            <w:vMerge/>
            <w:hideMark/>
          </w:tcPr>
          <w:p w14:paraId="2564EB48" w14:textId="77777777" w:rsidR="005C4D20" w:rsidRPr="00723289" w:rsidRDefault="005C4D20" w:rsidP="005C4D20">
            <w:pPr>
              <w:pStyle w:val="a5"/>
              <w:rPr>
                <w:rFonts w:ascii="Arial" w:hAnsi="Arial" w:cs="Arial"/>
                <w:sz w:val="16"/>
                <w:szCs w:val="16"/>
              </w:rPr>
            </w:pPr>
          </w:p>
        </w:tc>
        <w:tc>
          <w:tcPr>
            <w:tcW w:w="1560" w:type="dxa"/>
            <w:vMerge/>
            <w:hideMark/>
          </w:tcPr>
          <w:p w14:paraId="2BA2EF4A" w14:textId="77777777" w:rsidR="005C4D20" w:rsidRPr="00723289" w:rsidRDefault="005C4D20" w:rsidP="005C4D20">
            <w:pPr>
              <w:pStyle w:val="a5"/>
              <w:rPr>
                <w:rFonts w:ascii="Arial" w:hAnsi="Arial" w:cs="Arial"/>
                <w:sz w:val="16"/>
                <w:szCs w:val="16"/>
              </w:rPr>
            </w:pPr>
          </w:p>
        </w:tc>
        <w:tc>
          <w:tcPr>
            <w:tcW w:w="1099" w:type="dxa"/>
            <w:vMerge/>
            <w:hideMark/>
          </w:tcPr>
          <w:p w14:paraId="24C2C453" w14:textId="77777777" w:rsidR="005C4D20" w:rsidRPr="00723289" w:rsidRDefault="005C4D20" w:rsidP="005C4D20">
            <w:pPr>
              <w:pStyle w:val="a5"/>
              <w:rPr>
                <w:rFonts w:ascii="Arial" w:hAnsi="Arial" w:cs="Arial"/>
                <w:sz w:val="16"/>
                <w:szCs w:val="16"/>
              </w:rPr>
            </w:pPr>
          </w:p>
        </w:tc>
        <w:tc>
          <w:tcPr>
            <w:tcW w:w="992" w:type="dxa"/>
            <w:vMerge/>
            <w:hideMark/>
          </w:tcPr>
          <w:p w14:paraId="5EF260D8" w14:textId="77777777" w:rsidR="005C4D20" w:rsidRPr="00723289" w:rsidRDefault="005C4D20" w:rsidP="005C4D20">
            <w:pPr>
              <w:pStyle w:val="a5"/>
              <w:rPr>
                <w:rFonts w:ascii="Arial" w:hAnsi="Arial" w:cs="Arial"/>
                <w:sz w:val="16"/>
                <w:szCs w:val="16"/>
              </w:rPr>
            </w:pPr>
          </w:p>
        </w:tc>
        <w:tc>
          <w:tcPr>
            <w:tcW w:w="993" w:type="dxa"/>
            <w:vMerge/>
            <w:hideMark/>
          </w:tcPr>
          <w:p w14:paraId="137A1D42" w14:textId="77777777" w:rsidR="005C4D20" w:rsidRPr="00723289" w:rsidRDefault="005C4D20" w:rsidP="005C4D20">
            <w:pPr>
              <w:pStyle w:val="a5"/>
              <w:rPr>
                <w:rFonts w:ascii="Arial" w:hAnsi="Arial" w:cs="Arial"/>
                <w:sz w:val="16"/>
                <w:szCs w:val="16"/>
              </w:rPr>
            </w:pPr>
          </w:p>
        </w:tc>
        <w:tc>
          <w:tcPr>
            <w:tcW w:w="850" w:type="dxa"/>
            <w:vMerge/>
            <w:hideMark/>
          </w:tcPr>
          <w:p w14:paraId="4EC117D6" w14:textId="77777777" w:rsidR="005C4D20" w:rsidRPr="00723289" w:rsidRDefault="005C4D20" w:rsidP="005C4D20">
            <w:pPr>
              <w:pStyle w:val="a5"/>
              <w:rPr>
                <w:rFonts w:ascii="Arial" w:hAnsi="Arial" w:cs="Arial"/>
                <w:sz w:val="16"/>
                <w:szCs w:val="16"/>
              </w:rPr>
            </w:pPr>
          </w:p>
        </w:tc>
      </w:tr>
      <w:tr w:rsidR="00723289" w:rsidRPr="00723289" w14:paraId="24DE38DA" w14:textId="77777777" w:rsidTr="003312AE">
        <w:trPr>
          <w:trHeight w:val="1351"/>
        </w:trPr>
        <w:tc>
          <w:tcPr>
            <w:tcW w:w="851" w:type="dxa"/>
            <w:vMerge w:val="restart"/>
            <w:noWrap/>
            <w:hideMark/>
          </w:tcPr>
          <w:p w14:paraId="31571A8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14</w:t>
            </w:r>
          </w:p>
        </w:tc>
        <w:tc>
          <w:tcPr>
            <w:tcW w:w="1972" w:type="dxa"/>
            <w:vMerge w:val="restart"/>
            <w:hideMark/>
          </w:tcPr>
          <w:p w14:paraId="75A176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проведении инвентаризации (ф. 0510439)</w:t>
            </w:r>
          </w:p>
        </w:tc>
        <w:tc>
          <w:tcPr>
            <w:tcW w:w="1288" w:type="dxa"/>
            <w:vMerge w:val="restart"/>
            <w:hideMark/>
          </w:tcPr>
          <w:p w14:paraId="4E4DB9F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Согласно положению об инвентаризации</w:t>
            </w:r>
          </w:p>
        </w:tc>
        <w:tc>
          <w:tcPr>
            <w:tcW w:w="1559" w:type="dxa"/>
            <w:hideMark/>
          </w:tcPr>
          <w:p w14:paraId="16E422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уполномоченный формировать решение</w:t>
            </w:r>
          </w:p>
        </w:tc>
        <w:tc>
          <w:tcPr>
            <w:tcW w:w="1701" w:type="dxa"/>
            <w:hideMark/>
          </w:tcPr>
          <w:p w14:paraId="48FF21D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EC0F4C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 10 дней до срока, указанного в положении об инвентаризации</w:t>
            </w:r>
          </w:p>
        </w:tc>
        <w:tc>
          <w:tcPr>
            <w:tcW w:w="1593" w:type="dxa"/>
            <w:vMerge w:val="restart"/>
            <w:hideMark/>
          </w:tcPr>
          <w:p w14:paraId="4B7AD2A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ознакомления с членами комиссии и бухгалтерией</w:t>
            </w:r>
          </w:p>
        </w:tc>
        <w:tc>
          <w:tcPr>
            <w:tcW w:w="1560" w:type="dxa"/>
            <w:vMerge w:val="restart"/>
            <w:noWrap/>
            <w:hideMark/>
          </w:tcPr>
          <w:p w14:paraId="41EF32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1076BAB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участках основных средств и материальных запасов, </w:t>
            </w:r>
            <w:r w:rsidRPr="00723289">
              <w:rPr>
                <w:rFonts w:ascii="Arial" w:hAnsi="Arial" w:cs="Arial"/>
                <w:sz w:val="16"/>
                <w:szCs w:val="16"/>
              </w:rPr>
              <w:lastRenderedPageBreak/>
              <w:t xml:space="preserve">доходов и расходов, обязательств </w:t>
            </w:r>
          </w:p>
        </w:tc>
        <w:tc>
          <w:tcPr>
            <w:tcW w:w="992" w:type="dxa"/>
            <w:vMerge w:val="restart"/>
            <w:hideMark/>
          </w:tcPr>
          <w:p w14:paraId="35E598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В день выгрузки</w:t>
            </w:r>
          </w:p>
        </w:tc>
        <w:tc>
          <w:tcPr>
            <w:tcW w:w="993" w:type="dxa"/>
            <w:vMerge w:val="restart"/>
            <w:hideMark/>
          </w:tcPr>
          <w:p w14:paraId="441D41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бухгалтера на участках основных </w:t>
            </w:r>
            <w:r w:rsidRPr="00723289">
              <w:rPr>
                <w:rFonts w:ascii="Arial" w:hAnsi="Arial" w:cs="Arial"/>
                <w:sz w:val="16"/>
                <w:szCs w:val="16"/>
              </w:rPr>
              <w:lastRenderedPageBreak/>
              <w:t>средств и материальных запасов, доходов и расходов, обязательств</w:t>
            </w:r>
          </w:p>
        </w:tc>
        <w:tc>
          <w:tcPr>
            <w:tcW w:w="850" w:type="dxa"/>
            <w:vMerge w:val="restart"/>
            <w:hideMark/>
          </w:tcPr>
          <w:p w14:paraId="3162583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Не позднее 2 дней после выгрузки</w:t>
            </w:r>
          </w:p>
        </w:tc>
      </w:tr>
      <w:tr w:rsidR="00723289" w:rsidRPr="00723289" w14:paraId="44B1FA87" w14:textId="77777777" w:rsidTr="003312AE">
        <w:trPr>
          <w:trHeight w:val="840"/>
        </w:trPr>
        <w:tc>
          <w:tcPr>
            <w:tcW w:w="851" w:type="dxa"/>
            <w:vMerge/>
            <w:hideMark/>
          </w:tcPr>
          <w:p w14:paraId="7C37CFFE" w14:textId="77777777" w:rsidR="005C4D20" w:rsidRPr="00723289" w:rsidRDefault="005C4D20" w:rsidP="005C4D20">
            <w:pPr>
              <w:pStyle w:val="a5"/>
              <w:rPr>
                <w:rFonts w:ascii="Arial" w:hAnsi="Arial" w:cs="Arial"/>
                <w:sz w:val="16"/>
                <w:szCs w:val="16"/>
              </w:rPr>
            </w:pPr>
          </w:p>
        </w:tc>
        <w:tc>
          <w:tcPr>
            <w:tcW w:w="1972" w:type="dxa"/>
            <w:vMerge/>
            <w:hideMark/>
          </w:tcPr>
          <w:p w14:paraId="04334A73" w14:textId="77777777" w:rsidR="005C4D20" w:rsidRPr="00723289" w:rsidRDefault="005C4D20" w:rsidP="005C4D20">
            <w:pPr>
              <w:pStyle w:val="a5"/>
              <w:rPr>
                <w:rFonts w:ascii="Arial" w:hAnsi="Arial" w:cs="Arial"/>
                <w:sz w:val="16"/>
                <w:szCs w:val="16"/>
              </w:rPr>
            </w:pPr>
          </w:p>
        </w:tc>
        <w:tc>
          <w:tcPr>
            <w:tcW w:w="1288" w:type="dxa"/>
            <w:vMerge/>
            <w:hideMark/>
          </w:tcPr>
          <w:p w14:paraId="3EBBC4F7" w14:textId="77777777" w:rsidR="005C4D20" w:rsidRPr="00723289" w:rsidRDefault="005C4D20" w:rsidP="005C4D20">
            <w:pPr>
              <w:pStyle w:val="a5"/>
              <w:rPr>
                <w:rFonts w:ascii="Arial" w:hAnsi="Arial" w:cs="Arial"/>
                <w:sz w:val="16"/>
                <w:szCs w:val="16"/>
              </w:rPr>
            </w:pPr>
          </w:p>
        </w:tc>
        <w:tc>
          <w:tcPr>
            <w:tcW w:w="1559" w:type="dxa"/>
            <w:hideMark/>
          </w:tcPr>
          <w:p w14:paraId="4480117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002BFFD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302B89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появления документа в СЭД</w:t>
            </w:r>
          </w:p>
        </w:tc>
        <w:tc>
          <w:tcPr>
            <w:tcW w:w="1593" w:type="dxa"/>
            <w:vMerge/>
            <w:hideMark/>
          </w:tcPr>
          <w:p w14:paraId="0A715341" w14:textId="77777777" w:rsidR="005C4D20" w:rsidRPr="00723289" w:rsidRDefault="005C4D20" w:rsidP="005C4D20">
            <w:pPr>
              <w:pStyle w:val="a5"/>
              <w:rPr>
                <w:rFonts w:ascii="Arial" w:hAnsi="Arial" w:cs="Arial"/>
                <w:sz w:val="16"/>
                <w:szCs w:val="16"/>
              </w:rPr>
            </w:pPr>
          </w:p>
        </w:tc>
        <w:tc>
          <w:tcPr>
            <w:tcW w:w="1560" w:type="dxa"/>
            <w:vMerge/>
            <w:hideMark/>
          </w:tcPr>
          <w:p w14:paraId="38939BE9" w14:textId="77777777" w:rsidR="005C4D20" w:rsidRPr="00723289" w:rsidRDefault="005C4D20" w:rsidP="005C4D20">
            <w:pPr>
              <w:pStyle w:val="a5"/>
              <w:rPr>
                <w:rFonts w:ascii="Arial" w:hAnsi="Arial" w:cs="Arial"/>
                <w:sz w:val="16"/>
                <w:szCs w:val="16"/>
              </w:rPr>
            </w:pPr>
          </w:p>
        </w:tc>
        <w:tc>
          <w:tcPr>
            <w:tcW w:w="1099" w:type="dxa"/>
            <w:vMerge/>
            <w:hideMark/>
          </w:tcPr>
          <w:p w14:paraId="11D1156F" w14:textId="77777777" w:rsidR="005C4D20" w:rsidRPr="00723289" w:rsidRDefault="005C4D20" w:rsidP="005C4D20">
            <w:pPr>
              <w:pStyle w:val="a5"/>
              <w:rPr>
                <w:rFonts w:ascii="Arial" w:hAnsi="Arial" w:cs="Arial"/>
                <w:sz w:val="16"/>
                <w:szCs w:val="16"/>
              </w:rPr>
            </w:pPr>
          </w:p>
        </w:tc>
        <w:tc>
          <w:tcPr>
            <w:tcW w:w="992" w:type="dxa"/>
            <w:vMerge/>
            <w:hideMark/>
          </w:tcPr>
          <w:p w14:paraId="1D300A5C" w14:textId="77777777" w:rsidR="005C4D20" w:rsidRPr="00723289" w:rsidRDefault="005C4D20" w:rsidP="005C4D20">
            <w:pPr>
              <w:pStyle w:val="a5"/>
              <w:rPr>
                <w:rFonts w:ascii="Arial" w:hAnsi="Arial" w:cs="Arial"/>
                <w:sz w:val="16"/>
                <w:szCs w:val="16"/>
              </w:rPr>
            </w:pPr>
          </w:p>
        </w:tc>
        <w:tc>
          <w:tcPr>
            <w:tcW w:w="993" w:type="dxa"/>
            <w:vMerge/>
            <w:hideMark/>
          </w:tcPr>
          <w:p w14:paraId="570A2664" w14:textId="77777777" w:rsidR="005C4D20" w:rsidRPr="00723289" w:rsidRDefault="005C4D20" w:rsidP="005C4D20">
            <w:pPr>
              <w:pStyle w:val="a5"/>
              <w:rPr>
                <w:rFonts w:ascii="Arial" w:hAnsi="Arial" w:cs="Arial"/>
                <w:sz w:val="16"/>
                <w:szCs w:val="16"/>
              </w:rPr>
            </w:pPr>
          </w:p>
        </w:tc>
        <w:tc>
          <w:tcPr>
            <w:tcW w:w="850" w:type="dxa"/>
            <w:vMerge/>
            <w:hideMark/>
          </w:tcPr>
          <w:p w14:paraId="3B6FA24B" w14:textId="77777777" w:rsidR="005C4D20" w:rsidRPr="00723289" w:rsidRDefault="005C4D20" w:rsidP="005C4D20">
            <w:pPr>
              <w:pStyle w:val="a5"/>
              <w:rPr>
                <w:rFonts w:ascii="Arial" w:hAnsi="Arial" w:cs="Arial"/>
                <w:sz w:val="16"/>
                <w:szCs w:val="16"/>
              </w:rPr>
            </w:pPr>
          </w:p>
        </w:tc>
      </w:tr>
      <w:tr w:rsidR="00723289" w:rsidRPr="00723289" w14:paraId="49526D44" w14:textId="77777777" w:rsidTr="003312AE">
        <w:trPr>
          <w:trHeight w:val="840"/>
        </w:trPr>
        <w:tc>
          <w:tcPr>
            <w:tcW w:w="851" w:type="dxa"/>
            <w:vMerge/>
            <w:hideMark/>
          </w:tcPr>
          <w:p w14:paraId="7AE4DA5E" w14:textId="77777777" w:rsidR="005C4D20" w:rsidRPr="00723289" w:rsidRDefault="005C4D20" w:rsidP="005C4D20">
            <w:pPr>
              <w:pStyle w:val="a5"/>
              <w:rPr>
                <w:rFonts w:ascii="Arial" w:hAnsi="Arial" w:cs="Arial"/>
                <w:sz w:val="16"/>
                <w:szCs w:val="16"/>
              </w:rPr>
            </w:pPr>
          </w:p>
        </w:tc>
        <w:tc>
          <w:tcPr>
            <w:tcW w:w="1972" w:type="dxa"/>
            <w:vMerge/>
            <w:hideMark/>
          </w:tcPr>
          <w:p w14:paraId="389A335F" w14:textId="77777777" w:rsidR="005C4D20" w:rsidRPr="00723289" w:rsidRDefault="005C4D20" w:rsidP="005C4D20">
            <w:pPr>
              <w:pStyle w:val="a5"/>
              <w:rPr>
                <w:rFonts w:ascii="Arial" w:hAnsi="Arial" w:cs="Arial"/>
                <w:sz w:val="16"/>
                <w:szCs w:val="16"/>
              </w:rPr>
            </w:pPr>
          </w:p>
        </w:tc>
        <w:tc>
          <w:tcPr>
            <w:tcW w:w="1288" w:type="dxa"/>
            <w:vMerge/>
            <w:hideMark/>
          </w:tcPr>
          <w:p w14:paraId="0EB19AA8" w14:textId="77777777" w:rsidR="005C4D20" w:rsidRPr="00723289" w:rsidRDefault="005C4D20" w:rsidP="005C4D20">
            <w:pPr>
              <w:pStyle w:val="a5"/>
              <w:rPr>
                <w:rFonts w:ascii="Arial" w:hAnsi="Arial" w:cs="Arial"/>
                <w:sz w:val="16"/>
                <w:szCs w:val="16"/>
              </w:rPr>
            </w:pPr>
          </w:p>
        </w:tc>
        <w:tc>
          <w:tcPr>
            <w:tcW w:w="1559" w:type="dxa"/>
            <w:hideMark/>
          </w:tcPr>
          <w:p w14:paraId="4E86DC0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Бухгалтерская служба</w:t>
            </w:r>
          </w:p>
        </w:tc>
        <w:tc>
          <w:tcPr>
            <w:tcW w:w="1701" w:type="dxa"/>
            <w:hideMark/>
          </w:tcPr>
          <w:p w14:paraId="26B3A6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506570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93" w:type="dxa"/>
            <w:vMerge/>
            <w:hideMark/>
          </w:tcPr>
          <w:p w14:paraId="6F46B1E3" w14:textId="77777777" w:rsidR="005C4D20" w:rsidRPr="00723289" w:rsidRDefault="005C4D20" w:rsidP="005C4D20">
            <w:pPr>
              <w:pStyle w:val="a5"/>
              <w:rPr>
                <w:rFonts w:ascii="Arial" w:hAnsi="Arial" w:cs="Arial"/>
                <w:sz w:val="16"/>
                <w:szCs w:val="16"/>
              </w:rPr>
            </w:pPr>
          </w:p>
        </w:tc>
        <w:tc>
          <w:tcPr>
            <w:tcW w:w="1560" w:type="dxa"/>
            <w:vMerge/>
            <w:hideMark/>
          </w:tcPr>
          <w:p w14:paraId="062350B2" w14:textId="77777777" w:rsidR="005C4D20" w:rsidRPr="00723289" w:rsidRDefault="005C4D20" w:rsidP="005C4D20">
            <w:pPr>
              <w:pStyle w:val="a5"/>
              <w:rPr>
                <w:rFonts w:ascii="Arial" w:hAnsi="Arial" w:cs="Arial"/>
                <w:sz w:val="16"/>
                <w:szCs w:val="16"/>
              </w:rPr>
            </w:pPr>
          </w:p>
        </w:tc>
        <w:tc>
          <w:tcPr>
            <w:tcW w:w="1099" w:type="dxa"/>
            <w:vMerge/>
            <w:hideMark/>
          </w:tcPr>
          <w:p w14:paraId="13DB80A1" w14:textId="77777777" w:rsidR="005C4D20" w:rsidRPr="00723289" w:rsidRDefault="005C4D20" w:rsidP="005C4D20">
            <w:pPr>
              <w:pStyle w:val="a5"/>
              <w:rPr>
                <w:rFonts w:ascii="Arial" w:hAnsi="Arial" w:cs="Arial"/>
                <w:sz w:val="16"/>
                <w:szCs w:val="16"/>
              </w:rPr>
            </w:pPr>
          </w:p>
        </w:tc>
        <w:tc>
          <w:tcPr>
            <w:tcW w:w="992" w:type="dxa"/>
            <w:vMerge/>
            <w:hideMark/>
          </w:tcPr>
          <w:p w14:paraId="66E24A4C" w14:textId="77777777" w:rsidR="005C4D20" w:rsidRPr="00723289" w:rsidRDefault="005C4D20" w:rsidP="005C4D20">
            <w:pPr>
              <w:pStyle w:val="a5"/>
              <w:rPr>
                <w:rFonts w:ascii="Arial" w:hAnsi="Arial" w:cs="Arial"/>
                <w:sz w:val="16"/>
                <w:szCs w:val="16"/>
              </w:rPr>
            </w:pPr>
          </w:p>
        </w:tc>
        <w:tc>
          <w:tcPr>
            <w:tcW w:w="993" w:type="dxa"/>
            <w:vMerge/>
            <w:hideMark/>
          </w:tcPr>
          <w:p w14:paraId="12492D17" w14:textId="77777777" w:rsidR="005C4D20" w:rsidRPr="00723289" w:rsidRDefault="005C4D20" w:rsidP="005C4D20">
            <w:pPr>
              <w:pStyle w:val="a5"/>
              <w:rPr>
                <w:rFonts w:ascii="Arial" w:hAnsi="Arial" w:cs="Arial"/>
                <w:sz w:val="16"/>
                <w:szCs w:val="16"/>
              </w:rPr>
            </w:pPr>
          </w:p>
        </w:tc>
        <w:tc>
          <w:tcPr>
            <w:tcW w:w="850" w:type="dxa"/>
            <w:vMerge/>
            <w:hideMark/>
          </w:tcPr>
          <w:p w14:paraId="1C5378EA" w14:textId="77777777" w:rsidR="005C4D20" w:rsidRPr="00723289" w:rsidRDefault="005C4D20" w:rsidP="005C4D20">
            <w:pPr>
              <w:pStyle w:val="a5"/>
              <w:rPr>
                <w:rFonts w:ascii="Arial" w:hAnsi="Arial" w:cs="Arial"/>
                <w:sz w:val="16"/>
                <w:szCs w:val="16"/>
              </w:rPr>
            </w:pPr>
          </w:p>
        </w:tc>
      </w:tr>
      <w:tr w:rsidR="00723289" w:rsidRPr="00723289" w14:paraId="035B5521" w14:textId="77777777" w:rsidTr="003312AE">
        <w:trPr>
          <w:trHeight w:val="840"/>
        </w:trPr>
        <w:tc>
          <w:tcPr>
            <w:tcW w:w="851" w:type="dxa"/>
            <w:vMerge/>
            <w:hideMark/>
          </w:tcPr>
          <w:p w14:paraId="7A36B5BF" w14:textId="77777777" w:rsidR="005C4D20" w:rsidRPr="00723289" w:rsidRDefault="005C4D20" w:rsidP="005C4D20">
            <w:pPr>
              <w:pStyle w:val="a5"/>
              <w:rPr>
                <w:rFonts w:ascii="Arial" w:hAnsi="Arial" w:cs="Arial"/>
                <w:sz w:val="16"/>
                <w:szCs w:val="16"/>
              </w:rPr>
            </w:pPr>
          </w:p>
        </w:tc>
        <w:tc>
          <w:tcPr>
            <w:tcW w:w="1972" w:type="dxa"/>
            <w:vMerge/>
            <w:hideMark/>
          </w:tcPr>
          <w:p w14:paraId="1FE75DBE" w14:textId="77777777" w:rsidR="005C4D20" w:rsidRPr="00723289" w:rsidRDefault="005C4D20" w:rsidP="005C4D20">
            <w:pPr>
              <w:pStyle w:val="a5"/>
              <w:rPr>
                <w:rFonts w:ascii="Arial" w:hAnsi="Arial" w:cs="Arial"/>
                <w:sz w:val="16"/>
                <w:szCs w:val="16"/>
              </w:rPr>
            </w:pPr>
          </w:p>
        </w:tc>
        <w:tc>
          <w:tcPr>
            <w:tcW w:w="1288" w:type="dxa"/>
            <w:vMerge/>
            <w:hideMark/>
          </w:tcPr>
          <w:p w14:paraId="0A041785" w14:textId="77777777" w:rsidR="005C4D20" w:rsidRPr="00723289" w:rsidRDefault="005C4D20" w:rsidP="005C4D20">
            <w:pPr>
              <w:pStyle w:val="a5"/>
              <w:rPr>
                <w:rFonts w:ascii="Arial" w:hAnsi="Arial" w:cs="Arial"/>
                <w:sz w:val="16"/>
                <w:szCs w:val="16"/>
              </w:rPr>
            </w:pPr>
          </w:p>
        </w:tc>
        <w:tc>
          <w:tcPr>
            <w:tcW w:w="1559" w:type="dxa"/>
            <w:hideMark/>
          </w:tcPr>
          <w:p w14:paraId="5A07067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инвентаризационной комиссии</w:t>
            </w:r>
          </w:p>
        </w:tc>
        <w:tc>
          <w:tcPr>
            <w:tcW w:w="1701" w:type="dxa"/>
            <w:hideMark/>
          </w:tcPr>
          <w:p w14:paraId="5A8F98B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1E343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93" w:type="dxa"/>
            <w:vMerge/>
            <w:hideMark/>
          </w:tcPr>
          <w:p w14:paraId="16942DBA" w14:textId="77777777" w:rsidR="005C4D20" w:rsidRPr="00723289" w:rsidRDefault="005C4D20" w:rsidP="005C4D20">
            <w:pPr>
              <w:pStyle w:val="a5"/>
              <w:rPr>
                <w:rFonts w:ascii="Arial" w:hAnsi="Arial" w:cs="Arial"/>
                <w:sz w:val="16"/>
                <w:szCs w:val="16"/>
              </w:rPr>
            </w:pPr>
          </w:p>
        </w:tc>
        <w:tc>
          <w:tcPr>
            <w:tcW w:w="1560" w:type="dxa"/>
            <w:vMerge/>
            <w:hideMark/>
          </w:tcPr>
          <w:p w14:paraId="4DAAE407" w14:textId="77777777" w:rsidR="005C4D20" w:rsidRPr="00723289" w:rsidRDefault="005C4D20" w:rsidP="005C4D20">
            <w:pPr>
              <w:pStyle w:val="a5"/>
              <w:rPr>
                <w:rFonts w:ascii="Arial" w:hAnsi="Arial" w:cs="Arial"/>
                <w:sz w:val="16"/>
                <w:szCs w:val="16"/>
              </w:rPr>
            </w:pPr>
          </w:p>
        </w:tc>
        <w:tc>
          <w:tcPr>
            <w:tcW w:w="1099" w:type="dxa"/>
            <w:vMerge/>
            <w:hideMark/>
          </w:tcPr>
          <w:p w14:paraId="2FFAC7DF" w14:textId="77777777" w:rsidR="005C4D20" w:rsidRPr="00723289" w:rsidRDefault="005C4D20" w:rsidP="005C4D20">
            <w:pPr>
              <w:pStyle w:val="a5"/>
              <w:rPr>
                <w:rFonts w:ascii="Arial" w:hAnsi="Arial" w:cs="Arial"/>
                <w:sz w:val="16"/>
                <w:szCs w:val="16"/>
              </w:rPr>
            </w:pPr>
          </w:p>
        </w:tc>
        <w:tc>
          <w:tcPr>
            <w:tcW w:w="992" w:type="dxa"/>
            <w:vMerge/>
            <w:hideMark/>
          </w:tcPr>
          <w:p w14:paraId="42D27BFF" w14:textId="77777777" w:rsidR="005C4D20" w:rsidRPr="00723289" w:rsidRDefault="005C4D20" w:rsidP="005C4D20">
            <w:pPr>
              <w:pStyle w:val="a5"/>
              <w:rPr>
                <w:rFonts w:ascii="Arial" w:hAnsi="Arial" w:cs="Arial"/>
                <w:sz w:val="16"/>
                <w:szCs w:val="16"/>
              </w:rPr>
            </w:pPr>
          </w:p>
        </w:tc>
        <w:tc>
          <w:tcPr>
            <w:tcW w:w="993" w:type="dxa"/>
            <w:vMerge/>
            <w:hideMark/>
          </w:tcPr>
          <w:p w14:paraId="1FEBB224" w14:textId="77777777" w:rsidR="005C4D20" w:rsidRPr="00723289" w:rsidRDefault="005C4D20" w:rsidP="005C4D20">
            <w:pPr>
              <w:pStyle w:val="a5"/>
              <w:rPr>
                <w:rFonts w:ascii="Arial" w:hAnsi="Arial" w:cs="Arial"/>
                <w:sz w:val="16"/>
                <w:szCs w:val="16"/>
              </w:rPr>
            </w:pPr>
          </w:p>
        </w:tc>
        <w:tc>
          <w:tcPr>
            <w:tcW w:w="850" w:type="dxa"/>
            <w:vMerge/>
            <w:hideMark/>
          </w:tcPr>
          <w:p w14:paraId="301DD403" w14:textId="77777777" w:rsidR="005C4D20" w:rsidRPr="00723289" w:rsidRDefault="005C4D20" w:rsidP="005C4D20">
            <w:pPr>
              <w:pStyle w:val="a5"/>
              <w:rPr>
                <w:rFonts w:ascii="Arial" w:hAnsi="Arial" w:cs="Arial"/>
                <w:sz w:val="16"/>
                <w:szCs w:val="16"/>
              </w:rPr>
            </w:pPr>
          </w:p>
        </w:tc>
      </w:tr>
      <w:tr w:rsidR="00723289" w:rsidRPr="00723289" w14:paraId="458B2C78" w14:textId="77777777" w:rsidTr="003312AE">
        <w:trPr>
          <w:trHeight w:val="1084"/>
        </w:trPr>
        <w:tc>
          <w:tcPr>
            <w:tcW w:w="851" w:type="dxa"/>
            <w:vMerge w:val="restart"/>
            <w:noWrap/>
            <w:hideMark/>
          </w:tcPr>
          <w:p w14:paraId="61DD84E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15</w:t>
            </w:r>
          </w:p>
        </w:tc>
        <w:tc>
          <w:tcPr>
            <w:tcW w:w="1972" w:type="dxa"/>
            <w:vMerge w:val="restart"/>
            <w:hideMark/>
          </w:tcPr>
          <w:p w14:paraId="0A3FF79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Изменение Решения о проведении инвентаризации (ф. 0510447)</w:t>
            </w:r>
          </w:p>
        </w:tc>
        <w:tc>
          <w:tcPr>
            <w:tcW w:w="1288" w:type="dxa"/>
            <w:vMerge w:val="restart"/>
            <w:hideMark/>
          </w:tcPr>
          <w:p w14:paraId="530B4B9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Согласно положению об инвентаризации</w:t>
            </w:r>
          </w:p>
        </w:tc>
        <w:tc>
          <w:tcPr>
            <w:tcW w:w="1559" w:type="dxa"/>
            <w:hideMark/>
          </w:tcPr>
          <w:p w14:paraId="73603FA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уполномоченный формировать решение</w:t>
            </w:r>
          </w:p>
        </w:tc>
        <w:tc>
          <w:tcPr>
            <w:tcW w:w="1701" w:type="dxa"/>
            <w:hideMark/>
          </w:tcPr>
          <w:p w14:paraId="4E774C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1AF584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 2 дня до фактической проверки имущества и обязательств</w:t>
            </w:r>
          </w:p>
        </w:tc>
        <w:tc>
          <w:tcPr>
            <w:tcW w:w="1593" w:type="dxa"/>
            <w:vMerge w:val="restart"/>
            <w:hideMark/>
          </w:tcPr>
          <w:p w14:paraId="4EDAD65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ознакомления членов комиссии и бухгалтерии</w:t>
            </w:r>
          </w:p>
        </w:tc>
        <w:tc>
          <w:tcPr>
            <w:tcW w:w="1560" w:type="dxa"/>
            <w:vMerge w:val="restart"/>
            <w:noWrap/>
            <w:hideMark/>
          </w:tcPr>
          <w:p w14:paraId="3C5E929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132983E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участках основных средств и материальных запасов, доходов и расходов, обязательств </w:t>
            </w:r>
          </w:p>
        </w:tc>
        <w:tc>
          <w:tcPr>
            <w:tcW w:w="992" w:type="dxa"/>
            <w:vMerge w:val="restart"/>
            <w:hideMark/>
          </w:tcPr>
          <w:p w14:paraId="3AB68D8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08609F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участках основных средств и материальных запасов, доходов и расходов, обязательств</w:t>
            </w:r>
          </w:p>
        </w:tc>
        <w:tc>
          <w:tcPr>
            <w:tcW w:w="850" w:type="dxa"/>
            <w:vMerge w:val="restart"/>
            <w:hideMark/>
          </w:tcPr>
          <w:p w14:paraId="7DCD3C3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2 дней после выгрузки</w:t>
            </w:r>
          </w:p>
        </w:tc>
      </w:tr>
      <w:tr w:rsidR="00723289" w:rsidRPr="00723289" w14:paraId="564683DE" w14:textId="77777777" w:rsidTr="003312AE">
        <w:trPr>
          <w:trHeight w:val="840"/>
        </w:trPr>
        <w:tc>
          <w:tcPr>
            <w:tcW w:w="851" w:type="dxa"/>
            <w:vMerge/>
            <w:hideMark/>
          </w:tcPr>
          <w:p w14:paraId="0735DD6D" w14:textId="77777777" w:rsidR="005C4D20" w:rsidRPr="00723289" w:rsidRDefault="005C4D20" w:rsidP="005C4D20">
            <w:pPr>
              <w:pStyle w:val="a5"/>
              <w:rPr>
                <w:rFonts w:ascii="Arial" w:hAnsi="Arial" w:cs="Arial"/>
                <w:sz w:val="16"/>
                <w:szCs w:val="16"/>
              </w:rPr>
            </w:pPr>
          </w:p>
        </w:tc>
        <w:tc>
          <w:tcPr>
            <w:tcW w:w="1972" w:type="dxa"/>
            <w:vMerge/>
            <w:hideMark/>
          </w:tcPr>
          <w:p w14:paraId="387C4C4E" w14:textId="77777777" w:rsidR="005C4D20" w:rsidRPr="00723289" w:rsidRDefault="005C4D20" w:rsidP="005C4D20">
            <w:pPr>
              <w:pStyle w:val="a5"/>
              <w:rPr>
                <w:rFonts w:ascii="Arial" w:hAnsi="Arial" w:cs="Arial"/>
                <w:sz w:val="16"/>
                <w:szCs w:val="16"/>
              </w:rPr>
            </w:pPr>
          </w:p>
        </w:tc>
        <w:tc>
          <w:tcPr>
            <w:tcW w:w="1288" w:type="dxa"/>
            <w:vMerge/>
            <w:hideMark/>
          </w:tcPr>
          <w:p w14:paraId="13881E89" w14:textId="77777777" w:rsidR="005C4D20" w:rsidRPr="00723289" w:rsidRDefault="005C4D20" w:rsidP="005C4D20">
            <w:pPr>
              <w:pStyle w:val="a5"/>
              <w:rPr>
                <w:rFonts w:ascii="Arial" w:hAnsi="Arial" w:cs="Arial"/>
                <w:sz w:val="16"/>
                <w:szCs w:val="16"/>
              </w:rPr>
            </w:pPr>
          </w:p>
        </w:tc>
        <w:tc>
          <w:tcPr>
            <w:tcW w:w="1559" w:type="dxa"/>
            <w:hideMark/>
          </w:tcPr>
          <w:p w14:paraId="68082B3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1C6E8E5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8582DC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появления документа в СЭД </w:t>
            </w:r>
          </w:p>
        </w:tc>
        <w:tc>
          <w:tcPr>
            <w:tcW w:w="1593" w:type="dxa"/>
            <w:vMerge/>
            <w:hideMark/>
          </w:tcPr>
          <w:p w14:paraId="49E1C4CC" w14:textId="77777777" w:rsidR="005C4D20" w:rsidRPr="00723289" w:rsidRDefault="005C4D20" w:rsidP="005C4D20">
            <w:pPr>
              <w:pStyle w:val="a5"/>
              <w:rPr>
                <w:rFonts w:ascii="Arial" w:hAnsi="Arial" w:cs="Arial"/>
                <w:sz w:val="16"/>
                <w:szCs w:val="16"/>
              </w:rPr>
            </w:pPr>
          </w:p>
        </w:tc>
        <w:tc>
          <w:tcPr>
            <w:tcW w:w="1560" w:type="dxa"/>
            <w:vMerge/>
            <w:hideMark/>
          </w:tcPr>
          <w:p w14:paraId="7547B034" w14:textId="77777777" w:rsidR="005C4D20" w:rsidRPr="00723289" w:rsidRDefault="005C4D20" w:rsidP="005C4D20">
            <w:pPr>
              <w:pStyle w:val="a5"/>
              <w:rPr>
                <w:rFonts w:ascii="Arial" w:hAnsi="Arial" w:cs="Arial"/>
                <w:sz w:val="16"/>
                <w:szCs w:val="16"/>
              </w:rPr>
            </w:pPr>
          </w:p>
        </w:tc>
        <w:tc>
          <w:tcPr>
            <w:tcW w:w="1099" w:type="dxa"/>
            <w:vMerge/>
            <w:hideMark/>
          </w:tcPr>
          <w:p w14:paraId="5A3FC2E2" w14:textId="77777777" w:rsidR="005C4D20" w:rsidRPr="00723289" w:rsidRDefault="005C4D20" w:rsidP="005C4D20">
            <w:pPr>
              <w:pStyle w:val="a5"/>
              <w:rPr>
                <w:rFonts w:ascii="Arial" w:hAnsi="Arial" w:cs="Arial"/>
                <w:sz w:val="16"/>
                <w:szCs w:val="16"/>
              </w:rPr>
            </w:pPr>
          </w:p>
        </w:tc>
        <w:tc>
          <w:tcPr>
            <w:tcW w:w="992" w:type="dxa"/>
            <w:vMerge/>
            <w:hideMark/>
          </w:tcPr>
          <w:p w14:paraId="5B244C04" w14:textId="77777777" w:rsidR="005C4D20" w:rsidRPr="00723289" w:rsidRDefault="005C4D20" w:rsidP="005C4D20">
            <w:pPr>
              <w:pStyle w:val="a5"/>
              <w:rPr>
                <w:rFonts w:ascii="Arial" w:hAnsi="Arial" w:cs="Arial"/>
                <w:sz w:val="16"/>
                <w:szCs w:val="16"/>
              </w:rPr>
            </w:pPr>
          </w:p>
        </w:tc>
        <w:tc>
          <w:tcPr>
            <w:tcW w:w="993" w:type="dxa"/>
            <w:vMerge/>
            <w:hideMark/>
          </w:tcPr>
          <w:p w14:paraId="1A850F38" w14:textId="77777777" w:rsidR="005C4D20" w:rsidRPr="00723289" w:rsidRDefault="005C4D20" w:rsidP="005C4D20">
            <w:pPr>
              <w:pStyle w:val="a5"/>
              <w:rPr>
                <w:rFonts w:ascii="Arial" w:hAnsi="Arial" w:cs="Arial"/>
                <w:sz w:val="16"/>
                <w:szCs w:val="16"/>
              </w:rPr>
            </w:pPr>
          </w:p>
        </w:tc>
        <w:tc>
          <w:tcPr>
            <w:tcW w:w="850" w:type="dxa"/>
            <w:vMerge/>
            <w:hideMark/>
          </w:tcPr>
          <w:p w14:paraId="7DA5A20B" w14:textId="77777777" w:rsidR="005C4D20" w:rsidRPr="00723289" w:rsidRDefault="005C4D20" w:rsidP="005C4D20">
            <w:pPr>
              <w:pStyle w:val="a5"/>
              <w:rPr>
                <w:rFonts w:ascii="Arial" w:hAnsi="Arial" w:cs="Arial"/>
                <w:sz w:val="16"/>
                <w:szCs w:val="16"/>
              </w:rPr>
            </w:pPr>
          </w:p>
        </w:tc>
      </w:tr>
      <w:tr w:rsidR="00723289" w:rsidRPr="00723289" w14:paraId="0DAEE58E" w14:textId="77777777" w:rsidTr="003312AE">
        <w:trPr>
          <w:trHeight w:val="840"/>
        </w:trPr>
        <w:tc>
          <w:tcPr>
            <w:tcW w:w="851" w:type="dxa"/>
            <w:vMerge/>
            <w:hideMark/>
          </w:tcPr>
          <w:p w14:paraId="6A3DCFDC" w14:textId="77777777" w:rsidR="005C4D20" w:rsidRPr="00723289" w:rsidRDefault="005C4D20" w:rsidP="005C4D20">
            <w:pPr>
              <w:pStyle w:val="a5"/>
              <w:rPr>
                <w:rFonts w:ascii="Arial" w:hAnsi="Arial" w:cs="Arial"/>
                <w:sz w:val="16"/>
                <w:szCs w:val="16"/>
              </w:rPr>
            </w:pPr>
          </w:p>
        </w:tc>
        <w:tc>
          <w:tcPr>
            <w:tcW w:w="1972" w:type="dxa"/>
            <w:vMerge/>
            <w:hideMark/>
          </w:tcPr>
          <w:p w14:paraId="605C208F" w14:textId="77777777" w:rsidR="005C4D20" w:rsidRPr="00723289" w:rsidRDefault="005C4D20" w:rsidP="005C4D20">
            <w:pPr>
              <w:pStyle w:val="a5"/>
              <w:rPr>
                <w:rFonts w:ascii="Arial" w:hAnsi="Arial" w:cs="Arial"/>
                <w:sz w:val="16"/>
                <w:szCs w:val="16"/>
              </w:rPr>
            </w:pPr>
          </w:p>
        </w:tc>
        <w:tc>
          <w:tcPr>
            <w:tcW w:w="1288" w:type="dxa"/>
            <w:vMerge/>
            <w:hideMark/>
          </w:tcPr>
          <w:p w14:paraId="4959EE88" w14:textId="77777777" w:rsidR="005C4D20" w:rsidRPr="00723289" w:rsidRDefault="005C4D20" w:rsidP="005C4D20">
            <w:pPr>
              <w:pStyle w:val="a5"/>
              <w:rPr>
                <w:rFonts w:ascii="Arial" w:hAnsi="Arial" w:cs="Arial"/>
                <w:sz w:val="16"/>
                <w:szCs w:val="16"/>
              </w:rPr>
            </w:pPr>
          </w:p>
        </w:tc>
        <w:tc>
          <w:tcPr>
            <w:tcW w:w="1559" w:type="dxa"/>
            <w:hideMark/>
          </w:tcPr>
          <w:p w14:paraId="1A20B66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Бухгалтерская служба</w:t>
            </w:r>
          </w:p>
        </w:tc>
        <w:tc>
          <w:tcPr>
            <w:tcW w:w="1701" w:type="dxa"/>
            <w:hideMark/>
          </w:tcPr>
          <w:p w14:paraId="7402E6A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E56C4C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93" w:type="dxa"/>
            <w:vMerge/>
            <w:hideMark/>
          </w:tcPr>
          <w:p w14:paraId="51C887F8" w14:textId="77777777" w:rsidR="005C4D20" w:rsidRPr="00723289" w:rsidRDefault="005C4D20" w:rsidP="005C4D20">
            <w:pPr>
              <w:pStyle w:val="a5"/>
              <w:rPr>
                <w:rFonts w:ascii="Arial" w:hAnsi="Arial" w:cs="Arial"/>
                <w:sz w:val="16"/>
                <w:szCs w:val="16"/>
              </w:rPr>
            </w:pPr>
          </w:p>
        </w:tc>
        <w:tc>
          <w:tcPr>
            <w:tcW w:w="1560" w:type="dxa"/>
            <w:vMerge/>
            <w:hideMark/>
          </w:tcPr>
          <w:p w14:paraId="15152856" w14:textId="77777777" w:rsidR="005C4D20" w:rsidRPr="00723289" w:rsidRDefault="005C4D20" w:rsidP="005C4D20">
            <w:pPr>
              <w:pStyle w:val="a5"/>
              <w:rPr>
                <w:rFonts w:ascii="Arial" w:hAnsi="Arial" w:cs="Arial"/>
                <w:sz w:val="16"/>
                <w:szCs w:val="16"/>
              </w:rPr>
            </w:pPr>
          </w:p>
        </w:tc>
        <w:tc>
          <w:tcPr>
            <w:tcW w:w="1099" w:type="dxa"/>
            <w:vMerge/>
            <w:hideMark/>
          </w:tcPr>
          <w:p w14:paraId="67B92CA7" w14:textId="77777777" w:rsidR="005C4D20" w:rsidRPr="00723289" w:rsidRDefault="005C4D20" w:rsidP="005C4D20">
            <w:pPr>
              <w:pStyle w:val="a5"/>
              <w:rPr>
                <w:rFonts w:ascii="Arial" w:hAnsi="Arial" w:cs="Arial"/>
                <w:sz w:val="16"/>
                <w:szCs w:val="16"/>
              </w:rPr>
            </w:pPr>
          </w:p>
        </w:tc>
        <w:tc>
          <w:tcPr>
            <w:tcW w:w="992" w:type="dxa"/>
            <w:vMerge/>
            <w:hideMark/>
          </w:tcPr>
          <w:p w14:paraId="45F2F276" w14:textId="77777777" w:rsidR="005C4D20" w:rsidRPr="00723289" w:rsidRDefault="005C4D20" w:rsidP="005C4D20">
            <w:pPr>
              <w:pStyle w:val="a5"/>
              <w:rPr>
                <w:rFonts w:ascii="Arial" w:hAnsi="Arial" w:cs="Arial"/>
                <w:sz w:val="16"/>
                <w:szCs w:val="16"/>
              </w:rPr>
            </w:pPr>
          </w:p>
        </w:tc>
        <w:tc>
          <w:tcPr>
            <w:tcW w:w="993" w:type="dxa"/>
            <w:vMerge/>
            <w:hideMark/>
          </w:tcPr>
          <w:p w14:paraId="144C7302" w14:textId="77777777" w:rsidR="005C4D20" w:rsidRPr="00723289" w:rsidRDefault="005C4D20" w:rsidP="005C4D20">
            <w:pPr>
              <w:pStyle w:val="a5"/>
              <w:rPr>
                <w:rFonts w:ascii="Arial" w:hAnsi="Arial" w:cs="Arial"/>
                <w:sz w:val="16"/>
                <w:szCs w:val="16"/>
              </w:rPr>
            </w:pPr>
          </w:p>
        </w:tc>
        <w:tc>
          <w:tcPr>
            <w:tcW w:w="850" w:type="dxa"/>
            <w:vMerge/>
            <w:hideMark/>
          </w:tcPr>
          <w:p w14:paraId="53E4DAE8" w14:textId="77777777" w:rsidR="005C4D20" w:rsidRPr="00723289" w:rsidRDefault="005C4D20" w:rsidP="005C4D20">
            <w:pPr>
              <w:pStyle w:val="a5"/>
              <w:rPr>
                <w:rFonts w:ascii="Arial" w:hAnsi="Arial" w:cs="Arial"/>
                <w:sz w:val="16"/>
                <w:szCs w:val="16"/>
              </w:rPr>
            </w:pPr>
          </w:p>
        </w:tc>
      </w:tr>
      <w:tr w:rsidR="00723289" w:rsidRPr="00723289" w14:paraId="1963E723" w14:textId="77777777" w:rsidTr="003312AE">
        <w:trPr>
          <w:trHeight w:val="840"/>
        </w:trPr>
        <w:tc>
          <w:tcPr>
            <w:tcW w:w="851" w:type="dxa"/>
            <w:vMerge/>
            <w:hideMark/>
          </w:tcPr>
          <w:p w14:paraId="09A921F3" w14:textId="77777777" w:rsidR="005C4D20" w:rsidRPr="00723289" w:rsidRDefault="005C4D20" w:rsidP="005C4D20">
            <w:pPr>
              <w:pStyle w:val="a5"/>
              <w:rPr>
                <w:rFonts w:ascii="Arial" w:hAnsi="Arial" w:cs="Arial"/>
                <w:sz w:val="16"/>
                <w:szCs w:val="16"/>
              </w:rPr>
            </w:pPr>
          </w:p>
        </w:tc>
        <w:tc>
          <w:tcPr>
            <w:tcW w:w="1972" w:type="dxa"/>
            <w:vMerge/>
            <w:hideMark/>
          </w:tcPr>
          <w:p w14:paraId="388824F2" w14:textId="77777777" w:rsidR="005C4D20" w:rsidRPr="00723289" w:rsidRDefault="005C4D20" w:rsidP="005C4D20">
            <w:pPr>
              <w:pStyle w:val="a5"/>
              <w:rPr>
                <w:rFonts w:ascii="Arial" w:hAnsi="Arial" w:cs="Arial"/>
                <w:sz w:val="16"/>
                <w:szCs w:val="16"/>
              </w:rPr>
            </w:pPr>
          </w:p>
        </w:tc>
        <w:tc>
          <w:tcPr>
            <w:tcW w:w="1288" w:type="dxa"/>
            <w:vMerge/>
            <w:hideMark/>
          </w:tcPr>
          <w:p w14:paraId="59FE1E32" w14:textId="77777777" w:rsidR="005C4D20" w:rsidRPr="00723289" w:rsidRDefault="005C4D20" w:rsidP="005C4D20">
            <w:pPr>
              <w:pStyle w:val="a5"/>
              <w:rPr>
                <w:rFonts w:ascii="Arial" w:hAnsi="Arial" w:cs="Arial"/>
                <w:sz w:val="16"/>
                <w:szCs w:val="16"/>
              </w:rPr>
            </w:pPr>
          </w:p>
        </w:tc>
        <w:tc>
          <w:tcPr>
            <w:tcW w:w="1559" w:type="dxa"/>
            <w:hideMark/>
          </w:tcPr>
          <w:p w14:paraId="04D94C8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инвентаризационной комиссии</w:t>
            </w:r>
          </w:p>
        </w:tc>
        <w:tc>
          <w:tcPr>
            <w:tcW w:w="1701" w:type="dxa"/>
            <w:hideMark/>
          </w:tcPr>
          <w:p w14:paraId="1F5A24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604837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93" w:type="dxa"/>
            <w:vMerge/>
            <w:hideMark/>
          </w:tcPr>
          <w:p w14:paraId="4D8400F5" w14:textId="77777777" w:rsidR="005C4D20" w:rsidRPr="00723289" w:rsidRDefault="005C4D20" w:rsidP="005C4D20">
            <w:pPr>
              <w:pStyle w:val="a5"/>
              <w:rPr>
                <w:rFonts w:ascii="Arial" w:hAnsi="Arial" w:cs="Arial"/>
                <w:sz w:val="16"/>
                <w:szCs w:val="16"/>
              </w:rPr>
            </w:pPr>
          </w:p>
        </w:tc>
        <w:tc>
          <w:tcPr>
            <w:tcW w:w="1560" w:type="dxa"/>
            <w:vMerge/>
            <w:hideMark/>
          </w:tcPr>
          <w:p w14:paraId="5C258A19" w14:textId="77777777" w:rsidR="005C4D20" w:rsidRPr="00723289" w:rsidRDefault="005C4D20" w:rsidP="005C4D20">
            <w:pPr>
              <w:pStyle w:val="a5"/>
              <w:rPr>
                <w:rFonts w:ascii="Arial" w:hAnsi="Arial" w:cs="Arial"/>
                <w:sz w:val="16"/>
                <w:szCs w:val="16"/>
              </w:rPr>
            </w:pPr>
          </w:p>
        </w:tc>
        <w:tc>
          <w:tcPr>
            <w:tcW w:w="1099" w:type="dxa"/>
            <w:vMerge/>
            <w:hideMark/>
          </w:tcPr>
          <w:p w14:paraId="272FCBC8" w14:textId="77777777" w:rsidR="005C4D20" w:rsidRPr="00723289" w:rsidRDefault="005C4D20" w:rsidP="005C4D20">
            <w:pPr>
              <w:pStyle w:val="a5"/>
              <w:rPr>
                <w:rFonts w:ascii="Arial" w:hAnsi="Arial" w:cs="Arial"/>
                <w:sz w:val="16"/>
                <w:szCs w:val="16"/>
              </w:rPr>
            </w:pPr>
          </w:p>
        </w:tc>
        <w:tc>
          <w:tcPr>
            <w:tcW w:w="992" w:type="dxa"/>
            <w:vMerge/>
            <w:hideMark/>
          </w:tcPr>
          <w:p w14:paraId="6FA9844E" w14:textId="77777777" w:rsidR="005C4D20" w:rsidRPr="00723289" w:rsidRDefault="005C4D20" w:rsidP="005C4D20">
            <w:pPr>
              <w:pStyle w:val="a5"/>
              <w:rPr>
                <w:rFonts w:ascii="Arial" w:hAnsi="Arial" w:cs="Arial"/>
                <w:sz w:val="16"/>
                <w:szCs w:val="16"/>
              </w:rPr>
            </w:pPr>
          </w:p>
        </w:tc>
        <w:tc>
          <w:tcPr>
            <w:tcW w:w="993" w:type="dxa"/>
            <w:vMerge/>
            <w:hideMark/>
          </w:tcPr>
          <w:p w14:paraId="55459D92" w14:textId="77777777" w:rsidR="005C4D20" w:rsidRPr="00723289" w:rsidRDefault="005C4D20" w:rsidP="005C4D20">
            <w:pPr>
              <w:pStyle w:val="a5"/>
              <w:rPr>
                <w:rFonts w:ascii="Arial" w:hAnsi="Arial" w:cs="Arial"/>
                <w:sz w:val="16"/>
                <w:szCs w:val="16"/>
              </w:rPr>
            </w:pPr>
          </w:p>
        </w:tc>
        <w:tc>
          <w:tcPr>
            <w:tcW w:w="850" w:type="dxa"/>
            <w:vMerge/>
            <w:hideMark/>
          </w:tcPr>
          <w:p w14:paraId="6ABABFFB" w14:textId="77777777" w:rsidR="005C4D20" w:rsidRPr="00723289" w:rsidRDefault="005C4D20" w:rsidP="005C4D20">
            <w:pPr>
              <w:pStyle w:val="a5"/>
              <w:rPr>
                <w:rFonts w:ascii="Arial" w:hAnsi="Arial" w:cs="Arial"/>
                <w:sz w:val="16"/>
                <w:szCs w:val="16"/>
              </w:rPr>
            </w:pPr>
          </w:p>
        </w:tc>
      </w:tr>
      <w:tr w:rsidR="00723289" w:rsidRPr="00723289" w14:paraId="75C6F2D2" w14:textId="77777777" w:rsidTr="003312AE">
        <w:trPr>
          <w:trHeight w:val="2971"/>
        </w:trPr>
        <w:tc>
          <w:tcPr>
            <w:tcW w:w="851" w:type="dxa"/>
            <w:vMerge w:val="restart"/>
            <w:noWrap/>
            <w:hideMark/>
          </w:tcPr>
          <w:p w14:paraId="28A6F3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17</w:t>
            </w:r>
          </w:p>
        </w:tc>
        <w:tc>
          <w:tcPr>
            <w:tcW w:w="1972" w:type="dxa"/>
            <w:vMerge w:val="restart"/>
            <w:hideMark/>
          </w:tcPr>
          <w:p w14:paraId="27CD8C7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Акт о признании безнадежной к взысканию задолженности по доходам (ф. 0510436)</w:t>
            </w:r>
          </w:p>
        </w:tc>
        <w:tc>
          <w:tcPr>
            <w:tcW w:w="1288" w:type="dxa"/>
            <w:vMerge w:val="restart"/>
            <w:hideMark/>
          </w:tcPr>
          <w:p w14:paraId="1392013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активов</w:t>
            </w:r>
          </w:p>
        </w:tc>
        <w:tc>
          <w:tcPr>
            <w:tcW w:w="1559" w:type="dxa"/>
            <w:hideMark/>
          </w:tcPr>
          <w:p w14:paraId="6344F12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Ответственный исполнитель из состава комиссии, уполномоченный формировать акта </w:t>
            </w:r>
          </w:p>
        </w:tc>
        <w:tc>
          <w:tcPr>
            <w:tcW w:w="1701" w:type="dxa"/>
            <w:hideMark/>
          </w:tcPr>
          <w:p w14:paraId="66E4F1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78058DD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когда вывили:</w:t>
            </w:r>
            <w:r w:rsidRPr="00723289">
              <w:rPr>
                <w:rFonts w:ascii="Arial" w:hAnsi="Arial" w:cs="Arial"/>
                <w:sz w:val="16"/>
                <w:szCs w:val="16"/>
              </w:rPr>
              <w:br/>
              <w:t>- завершение сроков возможного возобновления процедуры взыскания задолженности по законодательству;</w:t>
            </w:r>
            <w:r w:rsidRPr="00723289">
              <w:rPr>
                <w:rFonts w:ascii="Arial" w:hAnsi="Arial" w:cs="Arial"/>
                <w:sz w:val="16"/>
                <w:szCs w:val="16"/>
              </w:rPr>
              <w:br/>
              <w:t>- ликвидацию организации-должника;</w:t>
            </w:r>
            <w:r w:rsidRPr="00723289">
              <w:rPr>
                <w:rFonts w:ascii="Arial" w:hAnsi="Arial" w:cs="Arial"/>
                <w:sz w:val="16"/>
                <w:szCs w:val="16"/>
              </w:rPr>
              <w:br/>
              <w:t>- банкротство гражданина;</w:t>
            </w:r>
            <w:r w:rsidRPr="00723289">
              <w:rPr>
                <w:rFonts w:ascii="Arial" w:hAnsi="Arial" w:cs="Arial"/>
                <w:sz w:val="16"/>
                <w:szCs w:val="16"/>
              </w:rPr>
              <w:br/>
              <w:t>- смерть должника – физлица и т.д.</w:t>
            </w:r>
          </w:p>
        </w:tc>
        <w:tc>
          <w:tcPr>
            <w:tcW w:w="1593" w:type="dxa"/>
            <w:vMerge w:val="restart"/>
            <w:hideMark/>
          </w:tcPr>
          <w:p w14:paraId="08201F7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536308E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195900A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доходов </w:t>
            </w:r>
          </w:p>
        </w:tc>
        <w:tc>
          <w:tcPr>
            <w:tcW w:w="992" w:type="dxa"/>
            <w:vMerge w:val="restart"/>
            <w:hideMark/>
          </w:tcPr>
          <w:p w14:paraId="067BAB4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51660EF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бухгалтера на участке доходов </w:t>
            </w:r>
          </w:p>
        </w:tc>
        <w:tc>
          <w:tcPr>
            <w:tcW w:w="850" w:type="dxa"/>
            <w:vMerge w:val="restart"/>
            <w:hideMark/>
          </w:tcPr>
          <w:p w14:paraId="5358191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3F139AC0" w14:textId="77777777" w:rsidTr="003312AE">
        <w:trPr>
          <w:trHeight w:val="1120"/>
        </w:trPr>
        <w:tc>
          <w:tcPr>
            <w:tcW w:w="851" w:type="dxa"/>
            <w:vMerge/>
            <w:hideMark/>
          </w:tcPr>
          <w:p w14:paraId="6C5E6B55" w14:textId="77777777" w:rsidR="005C4D20" w:rsidRPr="00723289" w:rsidRDefault="005C4D20" w:rsidP="005C4D20">
            <w:pPr>
              <w:pStyle w:val="a5"/>
              <w:rPr>
                <w:rFonts w:ascii="Arial" w:hAnsi="Arial" w:cs="Arial"/>
                <w:sz w:val="16"/>
                <w:szCs w:val="16"/>
              </w:rPr>
            </w:pPr>
          </w:p>
        </w:tc>
        <w:tc>
          <w:tcPr>
            <w:tcW w:w="1972" w:type="dxa"/>
            <w:vMerge/>
            <w:hideMark/>
          </w:tcPr>
          <w:p w14:paraId="7D487E42" w14:textId="77777777" w:rsidR="005C4D20" w:rsidRPr="00723289" w:rsidRDefault="005C4D20" w:rsidP="005C4D20">
            <w:pPr>
              <w:pStyle w:val="a5"/>
              <w:rPr>
                <w:rFonts w:ascii="Arial" w:hAnsi="Arial" w:cs="Arial"/>
                <w:sz w:val="16"/>
                <w:szCs w:val="16"/>
              </w:rPr>
            </w:pPr>
          </w:p>
        </w:tc>
        <w:tc>
          <w:tcPr>
            <w:tcW w:w="1288" w:type="dxa"/>
            <w:vMerge/>
            <w:hideMark/>
          </w:tcPr>
          <w:p w14:paraId="612096D8" w14:textId="77777777" w:rsidR="005C4D20" w:rsidRPr="00723289" w:rsidRDefault="005C4D20" w:rsidP="005C4D20">
            <w:pPr>
              <w:pStyle w:val="a5"/>
              <w:rPr>
                <w:rFonts w:ascii="Arial" w:hAnsi="Arial" w:cs="Arial"/>
                <w:sz w:val="16"/>
                <w:szCs w:val="16"/>
              </w:rPr>
            </w:pPr>
          </w:p>
        </w:tc>
        <w:tc>
          <w:tcPr>
            <w:tcW w:w="1559" w:type="dxa"/>
            <w:hideMark/>
          </w:tcPr>
          <w:p w14:paraId="3A47D9D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активов</w:t>
            </w:r>
          </w:p>
        </w:tc>
        <w:tc>
          <w:tcPr>
            <w:tcW w:w="1701" w:type="dxa"/>
            <w:hideMark/>
          </w:tcPr>
          <w:p w14:paraId="717C491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480C141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появления документа в СЭД </w:t>
            </w:r>
          </w:p>
        </w:tc>
        <w:tc>
          <w:tcPr>
            <w:tcW w:w="1593" w:type="dxa"/>
            <w:vMerge/>
            <w:hideMark/>
          </w:tcPr>
          <w:p w14:paraId="126B0355" w14:textId="77777777" w:rsidR="005C4D20" w:rsidRPr="00723289" w:rsidRDefault="005C4D20" w:rsidP="005C4D20">
            <w:pPr>
              <w:pStyle w:val="a5"/>
              <w:rPr>
                <w:rFonts w:ascii="Arial" w:hAnsi="Arial" w:cs="Arial"/>
                <w:sz w:val="16"/>
                <w:szCs w:val="16"/>
              </w:rPr>
            </w:pPr>
          </w:p>
        </w:tc>
        <w:tc>
          <w:tcPr>
            <w:tcW w:w="1560" w:type="dxa"/>
            <w:vMerge/>
            <w:hideMark/>
          </w:tcPr>
          <w:p w14:paraId="2E6B92F8" w14:textId="77777777" w:rsidR="005C4D20" w:rsidRPr="00723289" w:rsidRDefault="005C4D20" w:rsidP="005C4D20">
            <w:pPr>
              <w:pStyle w:val="a5"/>
              <w:rPr>
                <w:rFonts w:ascii="Arial" w:hAnsi="Arial" w:cs="Arial"/>
                <w:sz w:val="16"/>
                <w:szCs w:val="16"/>
              </w:rPr>
            </w:pPr>
          </w:p>
        </w:tc>
        <w:tc>
          <w:tcPr>
            <w:tcW w:w="1099" w:type="dxa"/>
            <w:vMerge/>
            <w:hideMark/>
          </w:tcPr>
          <w:p w14:paraId="6FF20BAF" w14:textId="77777777" w:rsidR="005C4D20" w:rsidRPr="00723289" w:rsidRDefault="005C4D20" w:rsidP="005C4D20">
            <w:pPr>
              <w:pStyle w:val="a5"/>
              <w:rPr>
                <w:rFonts w:ascii="Arial" w:hAnsi="Arial" w:cs="Arial"/>
                <w:sz w:val="16"/>
                <w:szCs w:val="16"/>
              </w:rPr>
            </w:pPr>
          </w:p>
        </w:tc>
        <w:tc>
          <w:tcPr>
            <w:tcW w:w="992" w:type="dxa"/>
            <w:vMerge/>
            <w:hideMark/>
          </w:tcPr>
          <w:p w14:paraId="33B71F60" w14:textId="77777777" w:rsidR="005C4D20" w:rsidRPr="00723289" w:rsidRDefault="005C4D20" w:rsidP="005C4D20">
            <w:pPr>
              <w:pStyle w:val="a5"/>
              <w:rPr>
                <w:rFonts w:ascii="Arial" w:hAnsi="Arial" w:cs="Arial"/>
                <w:sz w:val="16"/>
                <w:szCs w:val="16"/>
              </w:rPr>
            </w:pPr>
          </w:p>
        </w:tc>
        <w:tc>
          <w:tcPr>
            <w:tcW w:w="993" w:type="dxa"/>
            <w:vMerge/>
            <w:hideMark/>
          </w:tcPr>
          <w:p w14:paraId="133B87CF" w14:textId="77777777" w:rsidR="005C4D20" w:rsidRPr="00723289" w:rsidRDefault="005C4D20" w:rsidP="005C4D20">
            <w:pPr>
              <w:pStyle w:val="a5"/>
              <w:rPr>
                <w:rFonts w:ascii="Arial" w:hAnsi="Arial" w:cs="Arial"/>
                <w:sz w:val="16"/>
                <w:szCs w:val="16"/>
              </w:rPr>
            </w:pPr>
          </w:p>
        </w:tc>
        <w:tc>
          <w:tcPr>
            <w:tcW w:w="850" w:type="dxa"/>
            <w:vMerge/>
            <w:hideMark/>
          </w:tcPr>
          <w:p w14:paraId="6DD5D32F" w14:textId="77777777" w:rsidR="005C4D20" w:rsidRPr="00723289" w:rsidRDefault="005C4D20" w:rsidP="005C4D20">
            <w:pPr>
              <w:pStyle w:val="a5"/>
              <w:rPr>
                <w:rFonts w:ascii="Arial" w:hAnsi="Arial" w:cs="Arial"/>
                <w:sz w:val="16"/>
                <w:szCs w:val="16"/>
              </w:rPr>
            </w:pPr>
          </w:p>
        </w:tc>
      </w:tr>
      <w:tr w:rsidR="00723289" w:rsidRPr="00723289" w14:paraId="5D74756F" w14:textId="77777777" w:rsidTr="003312AE">
        <w:trPr>
          <w:trHeight w:val="1120"/>
        </w:trPr>
        <w:tc>
          <w:tcPr>
            <w:tcW w:w="851" w:type="dxa"/>
            <w:vMerge/>
            <w:hideMark/>
          </w:tcPr>
          <w:p w14:paraId="6E248825" w14:textId="77777777" w:rsidR="005C4D20" w:rsidRPr="00723289" w:rsidRDefault="005C4D20" w:rsidP="005C4D20">
            <w:pPr>
              <w:pStyle w:val="a5"/>
              <w:rPr>
                <w:rFonts w:ascii="Arial" w:hAnsi="Arial" w:cs="Arial"/>
                <w:sz w:val="16"/>
                <w:szCs w:val="16"/>
              </w:rPr>
            </w:pPr>
          </w:p>
        </w:tc>
        <w:tc>
          <w:tcPr>
            <w:tcW w:w="1972" w:type="dxa"/>
            <w:vMerge/>
            <w:hideMark/>
          </w:tcPr>
          <w:p w14:paraId="0A87EFD3" w14:textId="77777777" w:rsidR="005C4D20" w:rsidRPr="00723289" w:rsidRDefault="005C4D20" w:rsidP="005C4D20">
            <w:pPr>
              <w:pStyle w:val="a5"/>
              <w:rPr>
                <w:rFonts w:ascii="Arial" w:hAnsi="Arial" w:cs="Arial"/>
                <w:sz w:val="16"/>
                <w:szCs w:val="16"/>
              </w:rPr>
            </w:pPr>
          </w:p>
        </w:tc>
        <w:tc>
          <w:tcPr>
            <w:tcW w:w="1288" w:type="dxa"/>
            <w:vMerge/>
            <w:hideMark/>
          </w:tcPr>
          <w:p w14:paraId="1C083936" w14:textId="77777777" w:rsidR="005C4D20" w:rsidRPr="00723289" w:rsidRDefault="005C4D20" w:rsidP="005C4D20">
            <w:pPr>
              <w:pStyle w:val="a5"/>
              <w:rPr>
                <w:rFonts w:ascii="Arial" w:hAnsi="Arial" w:cs="Arial"/>
                <w:sz w:val="16"/>
                <w:szCs w:val="16"/>
              </w:rPr>
            </w:pPr>
          </w:p>
        </w:tc>
        <w:tc>
          <w:tcPr>
            <w:tcW w:w="1559" w:type="dxa"/>
            <w:hideMark/>
          </w:tcPr>
          <w:p w14:paraId="0287920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активов</w:t>
            </w:r>
          </w:p>
        </w:tc>
        <w:tc>
          <w:tcPr>
            <w:tcW w:w="1701" w:type="dxa"/>
            <w:hideMark/>
          </w:tcPr>
          <w:p w14:paraId="25F8EB7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96EB39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06EC7389" w14:textId="77777777" w:rsidR="005C4D20" w:rsidRPr="00723289" w:rsidRDefault="005C4D20" w:rsidP="005C4D20">
            <w:pPr>
              <w:pStyle w:val="a5"/>
              <w:rPr>
                <w:rFonts w:ascii="Arial" w:hAnsi="Arial" w:cs="Arial"/>
                <w:sz w:val="16"/>
                <w:szCs w:val="16"/>
              </w:rPr>
            </w:pPr>
          </w:p>
        </w:tc>
        <w:tc>
          <w:tcPr>
            <w:tcW w:w="1560" w:type="dxa"/>
            <w:vMerge/>
            <w:hideMark/>
          </w:tcPr>
          <w:p w14:paraId="381913C8" w14:textId="77777777" w:rsidR="005C4D20" w:rsidRPr="00723289" w:rsidRDefault="005C4D20" w:rsidP="005C4D20">
            <w:pPr>
              <w:pStyle w:val="a5"/>
              <w:rPr>
                <w:rFonts w:ascii="Arial" w:hAnsi="Arial" w:cs="Arial"/>
                <w:sz w:val="16"/>
                <w:szCs w:val="16"/>
              </w:rPr>
            </w:pPr>
          </w:p>
        </w:tc>
        <w:tc>
          <w:tcPr>
            <w:tcW w:w="1099" w:type="dxa"/>
            <w:vMerge/>
            <w:hideMark/>
          </w:tcPr>
          <w:p w14:paraId="35189E4C" w14:textId="77777777" w:rsidR="005C4D20" w:rsidRPr="00723289" w:rsidRDefault="005C4D20" w:rsidP="005C4D20">
            <w:pPr>
              <w:pStyle w:val="a5"/>
              <w:rPr>
                <w:rFonts w:ascii="Arial" w:hAnsi="Arial" w:cs="Arial"/>
                <w:sz w:val="16"/>
                <w:szCs w:val="16"/>
              </w:rPr>
            </w:pPr>
          </w:p>
        </w:tc>
        <w:tc>
          <w:tcPr>
            <w:tcW w:w="992" w:type="dxa"/>
            <w:vMerge/>
            <w:hideMark/>
          </w:tcPr>
          <w:p w14:paraId="0C7D9DC2" w14:textId="77777777" w:rsidR="005C4D20" w:rsidRPr="00723289" w:rsidRDefault="005C4D20" w:rsidP="005C4D20">
            <w:pPr>
              <w:pStyle w:val="a5"/>
              <w:rPr>
                <w:rFonts w:ascii="Arial" w:hAnsi="Arial" w:cs="Arial"/>
                <w:sz w:val="16"/>
                <w:szCs w:val="16"/>
              </w:rPr>
            </w:pPr>
          </w:p>
        </w:tc>
        <w:tc>
          <w:tcPr>
            <w:tcW w:w="993" w:type="dxa"/>
            <w:vMerge/>
            <w:hideMark/>
          </w:tcPr>
          <w:p w14:paraId="4A19CE47" w14:textId="77777777" w:rsidR="005C4D20" w:rsidRPr="00723289" w:rsidRDefault="005C4D20" w:rsidP="005C4D20">
            <w:pPr>
              <w:pStyle w:val="a5"/>
              <w:rPr>
                <w:rFonts w:ascii="Arial" w:hAnsi="Arial" w:cs="Arial"/>
                <w:sz w:val="16"/>
                <w:szCs w:val="16"/>
              </w:rPr>
            </w:pPr>
          </w:p>
        </w:tc>
        <w:tc>
          <w:tcPr>
            <w:tcW w:w="850" w:type="dxa"/>
            <w:vMerge/>
            <w:hideMark/>
          </w:tcPr>
          <w:p w14:paraId="5B0B597A" w14:textId="77777777" w:rsidR="005C4D20" w:rsidRPr="00723289" w:rsidRDefault="005C4D20" w:rsidP="005C4D20">
            <w:pPr>
              <w:pStyle w:val="a5"/>
              <w:rPr>
                <w:rFonts w:ascii="Arial" w:hAnsi="Arial" w:cs="Arial"/>
                <w:sz w:val="16"/>
                <w:szCs w:val="16"/>
              </w:rPr>
            </w:pPr>
          </w:p>
        </w:tc>
      </w:tr>
      <w:tr w:rsidR="00723289" w:rsidRPr="00723289" w14:paraId="64EC28E0" w14:textId="77777777" w:rsidTr="003312AE">
        <w:trPr>
          <w:trHeight w:val="560"/>
        </w:trPr>
        <w:tc>
          <w:tcPr>
            <w:tcW w:w="851" w:type="dxa"/>
            <w:vMerge/>
            <w:hideMark/>
          </w:tcPr>
          <w:p w14:paraId="57CA148A" w14:textId="77777777" w:rsidR="005C4D20" w:rsidRPr="00723289" w:rsidRDefault="005C4D20" w:rsidP="005C4D20">
            <w:pPr>
              <w:pStyle w:val="a5"/>
              <w:rPr>
                <w:rFonts w:ascii="Arial" w:hAnsi="Arial" w:cs="Arial"/>
                <w:sz w:val="16"/>
                <w:szCs w:val="16"/>
              </w:rPr>
            </w:pPr>
          </w:p>
        </w:tc>
        <w:tc>
          <w:tcPr>
            <w:tcW w:w="1972" w:type="dxa"/>
            <w:vMerge/>
            <w:hideMark/>
          </w:tcPr>
          <w:p w14:paraId="7E82DD94" w14:textId="77777777" w:rsidR="005C4D20" w:rsidRPr="00723289" w:rsidRDefault="005C4D20" w:rsidP="005C4D20">
            <w:pPr>
              <w:pStyle w:val="a5"/>
              <w:rPr>
                <w:rFonts w:ascii="Arial" w:hAnsi="Arial" w:cs="Arial"/>
                <w:sz w:val="16"/>
                <w:szCs w:val="16"/>
              </w:rPr>
            </w:pPr>
          </w:p>
        </w:tc>
        <w:tc>
          <w:tcPr>
            <w:tcW w:w="1288" w:type="dxa"/>
            <w:vMerge/>
            <w:hideMark/>
          </w:tcPr>
          <w:p w14:paraId="7D7B62BC" w14:textId="77777777" w:rsidR="005C4D20" w:rsidRPr="00723289" w:rsidRDefault="005C4D20" w:rsidP="005C4D20">
            <w:pPr>
              <w:pStyle w:val="a5"/>
              <w:rPr>
                <w:rFonts w:ascii="Arial" w:hAnsi="Arial" w:cs="Arial"/>
                <w:sz w:val="16"/>
                <w:szCs w:val="16"/>
              </w:rPr>
            </w:pPr>
          </w:p>
        </w:tc>
        <w:tc>
          <w:tcPr>
            <w:tcW w:w="1559" w:type="dxa"/>
            <w:hideMark/>
          </w:tcPr>
          <w:p w14:paraId="0187BCC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4F613F0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60BD017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4DEDD718" w14:textId="77777777" w:rsidR="005C4D20" w:rsidRPr="00723289" w:rsidRDefault="005C4D20" w:rsidP="005C4D20">
            <w:pPr>
              <w:pStyle w:val="a5"/>
              <w:rPr>
                <w:rFonts w:ascii="Arial" w:hAnsi="Arial" w:cs="Arial"/>
                <w:sz w:val="16"/>
                <w:szCs w:val="16"/>
              </w:rPr>
            </w:pPr>
          </w:p>
        </w:tc>
        <w:tc>
          <w:tcPr>
            <w:tcW w:w="1560" w:type="dxa"/>
            <w:vMerge/>
            <w:hideMark/>
          </w:tcPr>
          <w:p w14:paraId="38619BA5" w14:textId="77777777" w:rsidR="005C4D20" w:rsidRPr="00723289" w:rsidRDefault="005C4D20" w:rsidP="005C4D20">
            <w:pPr>
              <w:pStyle w:val="a5"/>
              <w:rPr>
                <w:rFonts w:ascii="Arial" w:hAnsi="Arial" w:cs="Arial"/>
                <w:sz w:val="16"/>
                <w:szCs w:val="16"/>
              </w:rPr>
            </w:pPr>
          </w:p>
        </w:tc>
        <w:tc>
          <w:tcPr>
            <w:tcW w:w="1099" w:type="dxa"/>
            <w:vMerge/>
            <w:hideMark/>
          </w:tcPr>
          <w:p w14:paraId="139CE050" w14:textId="77777777" w:rsidR="005C4D20" w:rsidRPr="00723289" w:rsidRDefault="005C4D20" w:rsidP="005C4D20">
            <w:pPr>
              <w:pStyle w:val="a5"/>
              <w:rPr>
                <w:rFonts w:ascii="Arial" w:hAnsi="Arial" w:cs="Arial"/>
                <w:sz w:val="16"/>
                <w:szCs w:val="16"/>
              </w:rPr>
            </w:pPr>
          </w:p>
        </w:tc>
        <w:tc>
          <w:tcPr>
            <w:tcW w:w="992" w:type="dxa"/>
            <w:vMerge/>
            <w:hideMark/>
          </w:tcPr>
          <w:p w14:paraId="0456089A" w14:textId="77777777" w:rsidR="005C4D20" w:rsidRPr="00723289" w:rsidRDefault="005C4D20" w:rsidP="005C4D20">
            <w:pPr>
              <w:pStyle w:val="a5"/>
              <w:rPr>
                <w:rFonts w:ascii="Arial" w:hAnsi="Arial" w:cs="Arial"/>
                <w:sz w:val="16"/>
                <w:szCs w:val="16"/>
              </w:rPr>
            </w:pPr>
          </w:p>
        </w:tc>
        <w:tc>
          <w:tcPr>
            <w:tcW w:w="993" w:type="dxa"/>
            <w:vMerge/>
            <w:hideMark/>
          </w:tcPr>
          <w:p w14:paraId="73949D83" w14:textId="77777777" w:rsidR="005C4D20" w:rsidRPr="00723289" w:rsidRDefault="005C4D20" w:rsidP="005C4D20">
            <w:pPr>
              <w:pStyle w:val="a5"/>
              <w:rPr>
                <w:rFonts w:ascii="Arial" w:hAnsi="Arial" w:cs="Arial"/>
                <w:sz w:val="16"/>
                <w:szCs w:val="16"/>
              </w:rPr>
            </w:pPr>
          </w:p>
        </w:tc>
        <w:tc>
          <w:tcPr>
            <w:tcW w:w="850" w:type="dxa"/>
            <w:vMerge/>
            <w:hideMark/>
          </w:tcPr>
          <w:p w14:paraId="276B92D1" w14:textId="77777777" w:rsidR="005C4D20" w:rsidRPr="00723289" w:rsidRDefault="005C4D20" w:rsidP="005C4D20">
            <w:pPr>
              <w:pStyle w:val="a5"/>
              <w:rPr>
                <w:rFonts w:ascii="Arial" w:hAnsi="Arial" w:cs="Arial"/>
                <w:sz w:val="16"/>
                <w:szCs w:val="16"/>
              </w:rPr>
            </w:pPr>
          </w:p>
        </w:tc>
      </w:tr>
      <w:tr w:rsidR="00723289" w:rsidRPr="00723289" w14:paraId="0F6F3F56" w14:textId="77777777" w:rsidTr="003312AE">
        <w:trPr>
          <w:trHeight w:val="1409"/>
        </w:trPr>
        <w:tc>
          <w:tcPr>
            <w:tcW w:w="851" w:type="dxa"/>
            <w:vMerge w:val="restart"/>
            <w:noWrap/>
            <w:hideMark/>
          </w:tcPr>
          <w:p w14:paraId="52E9081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18</w:t>
            </w:r>
          </w:p>
        </w:tc>
        <w:tc>
          <w:tcPr>
            <w:tcW w:w="1972" w:type="dxa"/>
            <w:vMerge w:val="restart"/>
            <w:hideMark/>
          </w:tcPr>
          <w:p w14:paraId="50E9529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списании задолженности, невостребованной кредиторами, со счета (ф. 0510437)</w:t>
            </w:r>
          </w:p>
        </w:tc>
        <w:tc>
          <w:tcPr>
            <w:tcW w:w="1288" w:type="dxa"/>
            <w:vMerge w:val="restart"/>
            <w:hideMark/>
          </w:tcPr>
          <w:p w14:paraId="2211858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Инвентаризационная комиссия</w:t>
            </w:r>
          </w:p>
        </w:tc>
        <w:tc>
          <w:tcPr>
            <w:tcW w:w="1559" w:type="dxa"/>
            <w:hideMark/>
          </w:tcPr>
          <w:p w14:paraId="153D5C4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уполномоченный формировать решение</w:t>
            </w:r>
          </w:p>
        </w:tc>
        <w:tc>
          <w:tcPr>
            <w:tcW w:w="1701" w:type="dxa"/>
            <w:hideMark/>
          </w:tcPr>
          <w:p w14:paraId="6E08B78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5F766DD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рабочего дня, следующего за днем утверждения акта о результатах инвентаризации (ф. 0504835)</w:t>
            </w:r>
          </w:p>
        </w:tc>
        <w:tc>
          <w:tcPr>
            <w:tcW w:w="1593" w:type="dxa"/>
            <w:vMerge w:val="restart"/>
            <w:hideMark/>
          </w:tcPr>
          <w:p w14:paraId="5D5FE3C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42B26F5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265FD8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участках доходов и расходов </w:t>
            </w:r>
          </w:p>
        </w:tc>
        <w:tc>
          <w:tcPr>
            <w:tcW w:w="992" w:type="dxa"/>
            <w:vMerge w:val="restart"/>
            <w:hideMark/>
          </w:tcPr>
          <w:p w14:paraId="2DBAE76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764B197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бухгалтера на участках доходов и расходов </w:t>
            </w:r>
          </w:p>
        </w:tc>
        <w:tc>
          <w:tcPr>
            <w:tcW w:w="850" w:type="dxa"/>
            <w:vMerge w:val="restart"/>
            <w:hideMark/>
          </w:tcPr>
          <w:p w14:paraId="3A1D41B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45407EC1" w14:textId="77777777" w:rsidTr="003312AE">
        <w:trPr>
          <w:trHeight w:val="840"/>
        </w:trPr>
        <w:tc>
          <w:tcPr>
            <w:tcW w:w="851" w:type="dxa"/>
            <w:vMerge/>
            <w:hideMark/>
          </w:tcPr>
          <w:p w14:paraId="39DD73A6" w14:textId="77777777" w:rsidR="005C4D20" w:rsidRPr="00723289" w:rsidRDefault="005C4D20" w:rsidP="005C4D20">
            <w:pPr>
              <w:pStyle w:val="a5"/>
              <w:rPr>
                <w:rFonts w:ascii="Arial" w:hAnsi="Arial" w:cs="Arial"/>
                <w:sz w:val="16"/>
                <w:szCs w:val="16"/>
              </w:rPr>
            </w:pPr>
          </w:p>
        </w:tc>
        <w:tc>
          <w:tcPr>
            <w:tcW w:w="1972" w:type="dxa"/>
            <w:vMerge/>
            <w:hideMark/>
          </w:tcPr>
          <w:p w14:paraId="7FAA83FD" w14:textId="77777777" w:rsidR="005C4D20" w:rsidRPr="00723289" w:rsidRDefault="005C4D20" w:rsidP="005C4D20">
            <w:pPr>
              <w:pStyle w:val="a5"/>
              <w:rPr>
                <w:rFonts w:ascii="Arial" w:hAnsi="Arial" w:cs="Arial"/>
                <w:sz w:val="16"/>
                <w:szCs w:val="16"/>
              </w:rPr>
            </w:pPr>
          </w:p>
        </w:tc>
        <w:tc>
          <w:tcPr>
            <w:tcW w:w="1288" w:type="dxa"/>
            <w:vMerge/>
            <w:hideMark/>
          </w:tcPr>
          <w:p w14:paraId="4B967533" w14:textId="77777777" w:rsidR="005C4D20" w:rsidRPr="00723289" w:rsidRDefault="005C4D20" w:rsidP="005C4D20">
            <w:pPr>
              <w:pStyle w:val="a5"/>
              <w:rPr>
                <w:rFonts w:ascii="Arial" w:hAnsi="Arial" w:cs="Arial"/>
                <w:sz w:val="16"/>
                <w:szCs w:val="16"/>
              </w:rPr>
            </w:pPr>
          </w:p>
        </w:tc>
        <w:tc>
          <w:tcPr>
            <w:tcW w:w="1559" w:type="dxa"/>
            <w:hideMark/>
          </w:tcPr>
          <w:p w14:paraId="661AFBC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Бухгалтерская служба</w:t>
            </w:r>
          </w:p>
        </w:tc>
        <w:tc>
          <w:tcPr>
            <w:tcW w:w="1701" w:type="dxa"/>
            <w:hideMark/>
          </w:tcPr>
          <w:p w14:paraId="3439910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F7D98E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появления документа в СЭД </w:t>
            </w:r>
          </w:p>
        </w:tc>
        <w:tc>
          <w:tcPr>
            <w:tcW w:w="1593" w:type="dxa"/>
            <w:vMerge/>
            <w:hideMark/>
          </w:tcPr>
          <w:p w14:paraId="30609EB4" w14:textId="77777777" w:rsidR="005C4D20" w:rsidRPr="00723289" w:rsidRDefault="005C4D20" w:rsidP="005C4D20">
            <w:pPr>
              <w:pStyle w:val="a5"/>
              <w:rPr>
                <w:rFonts w:ascii="Arial" w:hAnsi="Arial" w:cs="Arial"/>
                <w:sz w:val="16"/>
                <w:szCs w:val="16"/>
              </w:rPr>
            </w:pPr>
          </w:p>
        </w:tc>
        <w:tc>
          <w:tcPr>
            <w:tcW w:w="1560" w:type="dxa"/>
            <w:vMerge/>
            <w:hideMark/>
          </w:tcPr>
          <w:p w14:paraId="05B53ABB" w14:textId="77777777" w:rsidR="005C4D20" w:rsidRPr="00723289" w:rsidRDefault="005C4D20" w:rsidP="005C4D20">
            <w:pPr>
              <w:pStyle w:val="a5"/>
              <w:rPr>
                <w:rFonts w:ascii="Arial" w:hAnsi="Arial" w:cs="Arial"/>
                <w:sz w:val="16"/>
                <w:szCs w:val="16"/>
              </w:rPr>
            </w:pPr>
          </w:p>
        </w:tc>
        <w:tc>
          <w:tcPr>
            <w:tcW w:w="1099" w:type="dxa"/>
            <w:vMerge/>
            <w:hideMark/>
          </w:tcPr>
          <w:p w14:paraId="149ADB86" w14:textId="77777777" w:rsidR="005C4D20" w:rsidRPr="00723289" w:rsidRDefault="005C4D20" w:rsidP="005C4D20">
            <w:pPr>
              <w:pStyle w:val="a5"/>
              <w:rPr>
                <w:rFonts w:ascii="Arial" w:hAnsi="Arial" w:cs="Arial"/>
                <w:sz w:val="16"/>
                <w:szCs w:val="16"/>
              </w:rPr>
            </w:pPr>
          </w:p>
        </w:tc>
        <w:tc>
          <w:tcPr>
            <w:tcW w:w="992" w:type="dxa"/>
            <w:vMerge/>
            <w:hideMark/>
          </w:tcPr>
          <w:p w14:paraId="13E45104" w14:textId="77777777" w:rsidR="005C4D20" w:rsidRPr="00723289" w:rsidRDefault="005C4D20" w:rsidP="005C4D20">
            <w:pPr>
              <w:pStyle w:val="a5"/>
              <w:rPr>
                <w:rFonts w:ascii="Arial" w:hAnsi="Arial" w:cs="Arial"/>
                <w:sz w:val="16"/>
                <w:szCs w:val="16"/>
              </w:rPr>
            </w:pPr>
          </w:p>
        </w:tc>
        <w:tc>
          <w:tcPr>
            <w:tcW w:w="993" w:type="dxa"/>
            <w:vMerge/>
            <w:hideMark/>
          </w:tcPr>
          <w:p w14:paraId="3904B5CF" w14:textId="77777777" w:rsidR="005C4D20" w:rsidRPr="00723289" w:rsidRDefault="005C4D20" w:rsidP="005C4D20">
            <w:pPr>
              <w:pStyle w:val="a5"/>
              <w:rPr>
                <w:rFonts w:ascii="Arial" w:hAnsi="Arial" w:cs="Arial"/>
                <w:sz w:val="16"/>
                <w:szCs w:val="16"/>
              </w:rPr>
            </w:pPr>
          </w:p>
        </w:tc>
        <w:tc>
          <w:tcPr>
            <w:tcW w:w="850" w:type="dxa"/>
            <w:vMerge/>
            <w:hideMark/>
          </w:tcPr>
          <w:p w14:paraId="04BF9840" w14:textId="77777777" w:rsidR="005C4D20" w:rsidRPr="00723289" w:rsidRDefault="005C4D20" w:rsidP="005C4D20">
            <w:pPr>
              <w:pStyle w:val="a5"/>
              <w:rPr>
                <w:rFonts w:ascii="Arial" w:hAnsi="Arial" w:cs="Arial"/>
                <w:sz w:val="16"/>
                <w:szCs w:val="16"/>
              </w:rPr>
            </w:pPr>
          </w:p>
        </w:tc>
      </w:tr>
      <w:tr w:rsidR="00723289" w:rsidRPr="00723289" w14:paraId="5E89C7DB" w14:textId="77777777" w:rsidTr="003312AE">
        <w:trPr>
          <w:trHeight w:val="1120"/>
        </w:trPr>
        <w:tc>
          <w:tcPr>
            <w:tcW w:w="851" w:type="dxa"/>
            <w:vMerge/>
            <w:hideMark/>
          </w:tcPr>
          <w:p w14:paraId="564B9218" w14:textId="77777777" w:rsidR="005C4D20" w:rsidRPr="00723289" w:rsidRDefault="005C4D20" w:rsidP="005C4D20">
            <w:pPr>
              <w:pStyle w:val="a5"/>
              <w:rPr>
                <w:rFonts w:ascii="Arial" w:hAnsi="Arial" w:cs="Arial"/>
                <w:sz w:val="16"/>
                <w:szCs w:val="16"/>
              </w:rPr>
            </w:pPr>
          </w:p>
        </w:tc>
        <w:tc>
          <w:tcPr>
            <w:tcW w:w="1972" w:type="dxa"/>
            <w:vMerge/>
            <w:hideMark/>
          </w:tcPr>
          <w:p w14:paraId="2C3096B6" w14:textId="77777777" w:rsidR="005C4D20" w:rsidRPr="00723289" w:rsidRDefault="005C4D20" w:rsidP="005C4D20">
            <w:pPr>
              <w:pStyle w:val="a5"/>
              <w:rPr>
                <w:rFonts w:ascii="Arial" w:hAnsi="Arial" w:cs="Arial"/>
                <w:sz w:val="16"/>
                <w:szCs w:val="16"/>
              </w:rPr>
            </w:pPr>
          </w:p>
        </w:tc>
        <w:tc>
          <w:tcPr>
            <w:tcW w:w="1288" w:type="dxa"/>
            <w:vMerge/>
            <w:hideMark/>
          </w:tcPr>
          <w:p w14:paraId="5F127E7C" w14:textId="77777777" w:rsidR="005C4D20" w:rsidRPr="00723289" w:rsidRDefault="005C4D20" w:rsidP="005C4D20">
            <w:pPr>
              <w:pStyle w:val="a5"/>
              <w:rPr>
                <w:rFonts w:ascii="Arial" w:hAnsi="Arial" w:cs="Arial"/>
                <w:sz w:val="16"/>
                <w:szCs w:val="16"/>
              </w:rPr>
            </w:pPr>
          </w:p>
        </w:tc>
        <w:tc>
          <w:tcPr>
            <w:tcW w:w="1559" w:type="dxa"/>
            <w:hideMark/>
          </w:tcPr>
          <w:p w14:paraId="638B47F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инвентаризационной комиссии</w:t>
            </w:r>
          </w:p>
        </w:tc>
        <w:tc>
          <w:tcPr>
            <w:tcW w:w="1701" w:type="dxa"/>
            <w:hideMark/>
          </w:tcPr>
          <w:p w14:paraId="7155B9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0AD243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бухгалтерией </w:t>
            </w:r>
          </w:p>
        </w:tc>
        <w:tc>
          <w:tcPr>
            <w:tcW w:w="1593" w:type="dxa"/>
            <w:vMerge/>
            <w:hideMark/>
          </w:tcPr>
          <w:p w14:paraId="0D537FBE" w14:textId="77777777" w:rsidR="005C4D20" w:rsidRPr="00723289" w:rsidRDefault="005C4D20" w:rsidP="005C4D20">
            <w:pPr>
              <w:pStyle w:val="a5"/>
              <w:rPr>
                <w:rFonts w:ascii="Arial" w:hAnsi="Arial" w:cs="Arial"/>
                <w:sz w:val="16"/>
                <w:szCs w:val="16"/>
              </w:rPr>
            </w:pPr>
          </w:p>
        </w:tc>
        <w:tc>
          <w:tcPr>
            <w:tcW w:w="1560" w:type="dxa"/>
            <w:vMerge/>
            <w:hideMark/>
          </w:tcPr>
          <w:p w14:paraId="5758581E" w14:textId="77777777" w:rsidR="005C4D20" w:rsidRPr="00723289" w:rsidRDefault="005C4D20" w:rsidP="005C4D20">
            <w:pPr>
              <w:pStyle w:val="a5"/>
              <w:rPr>
                <w:rFonts w:ascii="Arial" w:hAnsi="Arial" w:cs="Arial"/>
                <w:sz w:val="16"/>
                <w:szCs w:val="16"/>
              </w:rPr>
            </w:pPr>
          </w:p>
        </w:tc>
        <w:tc>
          <w:tcPr>
            <w:tcW w:w="1099" w:type="dxa"/>
            <w:vMerge/>
            <w:hideMark/>
          </w:tcPr>
          <w:p w14:paraId="73394FCC" w14:textId="77777777" w:rsidR="005C4D20" w:rsidRPr="00723289" w:rsidRDefault="005C4D20" w:rsidP="005C4D20">
            <w:pPr>
              <w:pStyle w:val="a5"/>
              <w:rPr>
                <w:rFonts w:ascii="Arial" w:hAnsi="Arial" w:cs="Arial"/>
                <w:sz w:val="16"/>
                <w:szCs w:val="16"/>
              </w:rPr>
            </w:pPr>
          </w:p>
        </w:tc>
        <w:tc>
          <w:tcPr>
            <w:tcW w:w="992" w:type="dxa"/>
            <w:vMerge/>
            <w:hideMark/>
          </w:tcPr>
          <w:p w14:paraId="78B745FC" w14:textId="77777777" w:rsidR="005C4D20" w:rsidRPr="00723289" w:rsidRDefault="005C4D20" w:rsidP="005C4D20">
            <w:pPr>
              <w:pStyle w:val="a5"/>
              <w:rPr>
                <w:rFonts w:ascii="Arial" w:hAnsi="Arial" w:cs="Arial"/>
                <w:sz w:val="16"/>
                <w:szCs w:val="16"/>
              </w:rPr>
            </w:pPr>
          </w:p>
        </w:tc>
        <w:tc>
          <w:tcPr>
            <w:tcW w:w="993" w:type="dxa"/>
            <w:vMerge/>
            <w:hideMark/>
          </w:tcPr>
          <w:p w14:paraId="2A04BE92" w14:textId="77777777" w:rsidR="005C4D20" w:rsidRPr="00723289" w:rsidRDefault="005C4D20" w:rsidP="005C4D20">
            <w:pPr>
              <w:pStyle w:val="a5"/>
              <w:rPr>
                <w:rFonts w:ascii="Arial" w:hAnsi="Arial" w:cs="Arial"/>
                <w:sz w:val="16"/>
                <w:szCs w:val="16"/>
              </w:rPr>
            </w:pPr>
          </w:p>
        </w:tc>
        <w:tc>
          <w:tcPr>
            <w:tcW w:w="850" w:type="dxa"/>
            <w:vMerge/>
            <w:hideMark/>
          </w:tcPr>
          <w:p w14:paraId="130FC1C8" w14:textId="77777777" w:rsidR="005C4D20" w:rsidRPr="00723289" w:rsidRDefault="005C4D20" w:rsidP="005C4D20">
            <w:pPr>
              <w:pStyle w:val="a5"/>
              <w:rPr>
                <w:rFonts w:ascii="Arial" w:hAnsi="Arial" w:cs="Arial"/>
                <w:sz w:val="16"/>
                <w:szCs w:val="16"/>
              </w:rPr>
            </w:pPr>
          </w:p>
        </w:tc>
      </w:tr>
      <w:tr w:rsidR="00723289" w:rsidRPr="00723289" w14:paraId="69575F0A" w14:textId="77777777" w:rsidTr="003312AE">
        <w:trPr>
          <w:trHeight w:val="840"/>
        </w:trPr>
        <w:tc>
          <w:tcPr>
            <w:tcW w:w="851" w:type="dxa"/>
            <w:vMerge/>
            <w:hideMark/>
          </w:tcPr>
          <w:p w14:paraId="66C51138" w14:textId="77777777" w:rsidR="005C4D20" w:rsidRPr="00723289" w:rsidRDefault="005C4D20" w:rsidP="005C4D20">
            <w:pPr>
              <w:pStyle w:val="a5"/>
              <w:rPr>
                <w:rFonts w:ascii="Arial" w:hAnsi="Arial" w:cs="Arial"/>
                <w:sz w:val="16"/>
                <w:szCs w:val="16"/>
              </w:rPr>
            </w:pPr>
          </w:p>
        </w:tc>
        <w:tc>
          <w:tcPr>
            <w:tcW w:w="1972" w:type="dxa"/>
            <w:vMerge/>
            <w:hideMark/>
          </w:tcPr>
          <w:p w14:paraId="31328A6E" w14:textId="77777777" w:rsidR="005C4D20" w:rsidRPr="00723289" w:rsidRDefault="005C4D20" w:rsidP="005C4D20">
            <w:pPr>
              <w:pStyle w:val="a5"/>
              <w:rPr>
                <w:rFonts w:ascii="Arial" w:hAnsi="Arial" w:cs="Arial"/>
                <w:sz w:val="16"/>
                <w:szCs w:val="16"/>
              </w:rPr>
            </w:pPr>
          </w:p>
        </w:tc>
        <w:tc>
          <w:tcPr>
            <w:tcW w:w="1288" w:type="dxa"/>
            <w:vMerge/>
            <w:hideMark/>
          </w:tcPr>
          <w:p w14:paraId="7AF565D0" w14:textId="77777777" w:rsidR="005C4D20" w:rsidRPr="00723289" w:rsidRDefault="005C4D20" w:rsidP="005C4D20">
            <w:pPr>
              <w:pStyle w:val="a5"/>
              <w:rPr>
                <w:rFonts w:ascii="Arial" w:hAnsi="Arial" w:cs="Arial"/>
                <w:sz w:val="16"/>
                <w:szCs w:val="16"/>
              </w:rPr>
            </w:pPr>
          </w:p>
        </w:tc>
        <w:tc>
          <w:tcPr>
            <w:tcW w:w="1559" w:type="dxa"/>
            <w:hideMark/>
          </w:tcPr>
          <w:p w14:paraId="334FE42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инвентаризационной комиссии</w:t>
            </w:r>
          </w:p>
        </w:tc>
        <w:tc>
          <w:tcPr>
            <w:tcW w:w="1701" w:type="dxa"/>
            <w:hideMark/>
          </w:tcPr>
          <w:p w14:paraId="1AF1B0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50249A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03D1834A" w14:textId="77777777" w:rsidR="005C4D20" w:rsidRPr="00723289" w:rsidRDefault="005C4D20" w:rsidP="005C4D20">
            <w:pPr>
              <w:pStyle w:val="a5"/>
              <w:rPr>
                <w:rFonts w:ascii="Arial" w:hAnsi="Arial" w:cs="Arial"/>
                <w:sz w:val="16"/>
                <w:szCs w:val="16"/>
              </w:rPr>
            </w:pPr>
          </w:p>
        </w:tc>
        <w:tc>
          <w:tcPr>
            <w:tcW w:w="1560" w:type="dxa"/>
            <w:vMerge/>
            <w:hideMark/>
          </w:tcPr>
          <w:p w14:paraId="17A650A7" w14:textId="77777777" w:rsidR="005C4D20" w:rsidRPr="00723289" w:rsidRDefault="005C4D20" w:rsidP="005C4D20">
            <w:pPr>
              <w:pStyle w:val="a5"/>
              <w:rPr>
                <w:rFonts w:ascii="Arial" w:hAnsi="Arial" w:cs="Arial"/>
                <w:sz w:val="16"/>
                <w:szCs w:val="16"/>
              </w:rPr>
            </w:pPr>
          </w:p>
        </w:tc>
        <w:tc>
          <w:tcPr>
            <w:tcW w:w="1099" w:type="dxa"/>
            <w:vMerge/>
            <w:hideMark/>
          </w:tcPr>
          <w:p w14:paraId="6270D4EE" w14:textId="77777777" w:rsidR="005C4D20" w:rsidRPr="00723289" w:rsidRDefault="005C4D20" w:rsidP="005C4D20">
            <w:pPr>
              <w:pStyle w:val="a5"/>
              <w:rPr>
                <w:rFonts w:ascii="Arial" w:hAnsi="Arial" w:cs="Arial"/>
                <w:sz w:val="16"/>
                <w:szCs w:val="16"/>
              </w:rPr>
            </w:pPr>
          </w:p>
        </w:tc>
        <w:tc>
          <w:tcPr>
            <w:tcW w:w="992" w:type="dxa"/>
            <w:vMerge/>
            <w:hideMark/>
          </w:tcPr>
          <w:p w14:paraId="1DA5AC7E" w14:textId="77777777" w:rsidR="005C4D20" w:rsidRPr="00723289" w:rsidRDefault="005C4D20" w:rsidP="005C4D20">
            <w:pPr>
              <w:pStyle w:val="a5"/>
              <w:rPr>
                <w:rFonts w:ascii="Arial" w:hAnsi="Arial" w:cs="Arial"/>
                <w:sz w:val="16"/>
                <w:szCs w:val="16"/>
              </w:rPr>
            </w:pPr>
          </w:p>
        </w:tc>
        <w:tc>
          <w:tcPr>
            <w:tcW w:w="993" w:type="dxa"/>
            <w:vMerge/>
            <w:hideMark/>
          </w:tcPr>
          <w:p w14:paraId="77D7252D" w14:textId="77777777" w:rsidR="005C4D20" w:rsidRPr="00723289" w:rsidRDefault="005C4D20" w:rsidP="005C4D20">
            <w:pPr>
              <w:pStyle w:val="a5"/>
              <w:rPr>
                <w:rFonts w:ascii="Arial" w:hAnsi="Arial" w:cs="Arial"/>
                <w:sz w:val="16"/>
                <w:szCs w:val="16"/>
              </w:rPr>
            </w:pPr>
          </w:p>
        </w:tc>
        <w:tc>
          <w:tcPr>
            <w:tcW w:w="850" w:type="dxa"/>
            <w:vMerge/>
            <w:hideMark/>
          </w:tcPr>
          <w:p w14:paraId="13BA3386" w14:textId="77777777" w:rsidR="005C4D20" w:rsidRPr="00723289" w:rsidRDefault="005C4D20" w:rsidP="005C4D20">
            <w:pPr>
              <w:pStyle w:val="a5"/>
              <w:rPr>
                <w:rFonts w:ascii="Arial" w:hAnsi="Arial" w:cs="Arial"/>
                <w:sz w:val="16"/>
                <w:szCs w:val="16"/>
              </w:rPr>
            </w:pPr>
          </w:p>
        </w:tc>
      </w:tr>
      <w:tr w:rsidR="00723289" w:rsidRPr="00723289" w14:paraId="4F76483F" w14:textId="77777777" w:rsidTr="003312AE">
        <w:trPr>
          <w:trHeight w:val="560"/>
        </w:trPr>
        <w:tc>
          <w:tcPr>
            <w:tcW w:w="851" w:type="dxa"/>
            <w:vMerge/>
            <w:hideMark/>
          </w:tcPr>
          <w:p w14:paraId="57E5E7C9" w14:textId="77777777" w:rsidR="005C4D20" w:rsidRPr="00723289" w:rsidRDefault="005C4D20" w:rsidP="005C4D20">
            <w:pPr>
              <w:pStyle w:val="a5"/>
              <w:rPr>
                <w:rFonts w:ascii="Arial" w:hAnsi="Arial" w:cs="Arial"/>
                <w:sz w:val="16"/>
                <w:szCs w:val="16"/>
              </w:rPr>
            </w:pPr>
          </w:p>
        </w:tc>
        <w:tc>
          <w:tcPr>
            <w:tcW w:w="1972" w:type="dxa"/>
            <w:vMerge/>
            <w:hideMark/>
          </w:tcPr>
          <w:p w14:paraId="29F9EC1A" w14:textId="77777777" w:rsidR="005C4D20" w:rsidRPr="00723289" w:rsidRDefault="005C4D20" w:rsidP="005C4D20">
            <w:pPr>
              <w:pStyle w:val="a5"/>
              <w:rPr>
                <w:rFonts w:ascii="Arial" w:hAnsi="Arial" w:cs="Arial"/>
                <w:sz w:val="16"/>
                <w:szCs w:val="16"/>
              </w:rPr>
            </w:pPr>
          </w:p>
        </w:tc>
        <w:tc>
          <w:tcPr>
            <w:tcW w:w="1288" w:type="dxa"/>
            <w:vMerge/>
            <w:hideMark/>
          </w:tcPr>
          <w:p w14:paraId="73E3725D" w14:textId="77777777" w:rsidR="005C4D20" w:rsidRPr="00723289" w:rsidRDefault="005C4D20" w:rsidP="005C4D20">
            <w:pPr>
              <w:pStyle w:val="a5"/>
              <w:rPr>
                <w:rFonts w:ascii="Arial" w:hAnsi="Arial" w:cs="Arial"/>
                <w:sz w:val="16"/>
                <w:szCs w:val="16"/>
              </w:rPr>
            </w:pPr>
          </w:p>
        </w:tc>
        <w:tc>
          <w:tcPr>
            <w:tcW w:w="1559" w:type="dxa"/>
            <w:hideMark/>
          </w:tcPr>
          <w:p w14:paraId="77A7609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6B31054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52A443D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02CB813A" w14:textId="77777777" w:rsidR="005C4D20" w:rsidRPr="00723289" w:rsidRDefault="005C4D20" w:rsidP="005C4D20">
            <w:pPr>
              <w:pStyle w:val="a5"/>
              <w:rPr>
                <w:rFonts w:ascii="Arial" w:hAnsi="Arial" w:cs="Arial"/>
                <w:sz w:val="16"/>
                <w:szCs w:val="16"/>
              </w:rPr>
            </w:pPr>
          </w:p>
        </w:tc>
        <w:tc>
          <w:tcPr>
            <w:tcW w:w="1560" w:type="dxa"/>
            <w:vMerge/>
            <w:hideMark/>
          </w:tcPr>
          <w:p w14:paraId="542933AF" w14:textId="77777777" w:rsidR="005C4D20" w:rsidRPr="00723289" w:rsidRDefault="005C4D20" w:rsidP="005C4D20">
            <w:pPr>
              <w:pStyle w:val="a5"/>
              <w:rPr>
                <w:rFonts w:ascii="Arial" w:hAnsi="Arial" w:cs="Arial"/>
                <w:sz w:val="16"/>
                <w:szCs w:val="16"/>
              </w:rPr>
            </w:pPr>
          </w:p>
        </w:tc>
        <w:tc>
          <w:tcPr>
            <w:tcW w:w="1099" w:type="dxa"/>
            <w:vMerge/>
            <w:hideMark/>
          </w:tcPr>
          <w:p w14:paraId="4BB0A175" w14:textId="77777777" w:rsidR="005C4D20" w:rsidRPr="00723289" w:rsidRDefault="005C4D20" w:rsidP="005C4D20">
            <w:pPr>
              <w:pStyle w:val="a5"/>
              <w:rPr>
                <w:rFonts w:ascii="Arial" w:hAnsi="Arial" w:cs="Arial"/>
                <w:sz w:val="16"/>
                <w:szCs w:val="16"/>
              </w:rPr>
            </w:pPr>
          </w:p>
        </w:tc>
        <w:tc>
          <w:tcPr>
            <w:tcW w:w="992" w:type="dxa"/>
            <w:vMerge/>
            <w:hideMark/>
          </w:tcPr>
          <w:p w14:paraId="522EF106" w14:textId="77777777" w:rsidR="005C4D20" w:rsidRPr="00723289" w:rsidRDefault="005C4D20" w:rsidP="005C4D20">
            <w:pPr>
              <w:pStyle w:val="a5"/>
              <w:rPr>
                <w:rFonts w:ascii="Arial" w:hAnsi="Arial" w:cs="Arial"/>
                <w:sz w:val="16"/>
                <w:szCs w:val="16"/>
              </w:rPr>
            </w:pPr>
          </w:p>
        </w:tc>
        <w:tc>
          <w:tcPr>
            <w:tcW w:w="993" w:type="dxa"/>
            <w:vMerge/>
            <w:hideMark/>
          </w:tcPr>
          <w:p w14:paraId="6DE1661E" w14:textId="77777777" w:rsidR="005C4D20" w:rsidRPr="00723289" w:rsidRDefault="005C4D20" w:rsidP="005C4D20">
            <w:pPr>
              <w:pStyle w:val="a5"/>
              <w:rPr>
                <w:rFonts w:ascii="Arial" w:hAnsi="Arial" w:cs="Arial"/>
                <w:sz w:val="16"/>
                <w:szCs w:val="16"/>
              </w:rPr>
            </w:pPr>
          </w:p>
        </w:tc>
        <w:tc>
          <w:tcPr>
            <w:tcW w:w="850" w:type="dxa"/>
            <w:vMerge/>
            <w:hideMark/>
          </w:tcPr>
          <w:p w14:paraId="7B177F29" w14:textId="77777777" w:rsidR="005C4D20" w:rsidRPr="00723289" w:rsidRDefault="005C4D20" w:rsidP="005C4D20">
            <w:pPr>
              <w:pStyle w:val="a5"/>
              <w:rPr>
                <w:rFonts w:ascii="Arial" w:hAnsi="Arial" w:cs="Arial"/>
                <w:sz w:val="16"/>
                <w:szCs w:val="16"/>
              </w:rPr>
            </w:pPr>
          </w:p>
        </w:tc>
      </w:tr>
      <w:tr w:rsidR="00723289" w:rsidRPr="00723289" w14:paraId="027F1151" w14:textId="77777777" w:rsidTr="003312AE">
        <w:trPr>
          <w:trHeight w:val="274"/>
        </w:trPr>
        <w:tc>
          <w:tcPr>
            <w:tcW w:w="851" w:type="dxa"/>
            <w:vMerge w:val="restart"/>
            <w:noWrap/>
            <w:hideMark/>
          </w:tcPr>
          <w:p w14:paraId="07BE789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19</w:t>
            </w:r>
          </w:p>
        </w:tc>
        <w:tc>
          <w:tcPr>
            <w:tcW w:w="1972" w:type="dxa"/>
            <w:vMerge w:val="restart"/>
            <w:hideMark/>
          </w:tcPr>
          <w:p w14:paraId="312451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признании (восстановлении) сомнительной задолженности по доходам (ф. 0510445)</w:t>
            </w:r>
          </w:p>
        </w:tc>
        <w:tc>
          <w:tcPr>
            <w:tcW w:w="1288" w:type="dxa"/>
            <w:vMerge w:val="restart"/>
            <w:hideMark/>
          </w:tcPr>
          <w:p w14:paraId="594A366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Комиссия по поступлению и выбытию нефинансовых активов</w:t>
            </w:r>
          </w:p>
        </w:tc>
        <w:tc>
          <w:tcPr>
            <w:tcW w:w="1559" w:type="dxa"/>
            <w:hideMark/>
          </w:tcPr>
          <w:p w14:paraId="0F15390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из состава комиссии по поступлению и выбытию активов</w:t>
            </w:r>
          </w:p>
        </w:tc>
        <w:tc>
          <w:tcPr>
            <w:tcW w:w="1701" w:type="dxa"/>
            <w:hideMark/>
          </w:tcPr>
          <w:p w14:paraId="3C3A6D5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288125E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когда выявили, что контрагент неплатежеспособен:</w:t>
            </w:r>
            <w:r w:rsidRPr="00723289">
              <w:rPr>
                <w:rFonts w:ascii="Arial" w:hAnsi="Arial" w:cs="Arial"/>
                <w:sz w:val="16"/>
                <w:szCs w:val="16"/>
              </w:rPr>
              <w:br/>
              <w:t xml:space="preserve">- находится в процессе ликвидации либо ИФНС собралась </w:t>
            </w:r>
            <w:r w:rsidRPr="00723289">
              <w:rPr>
                <w:rFonts w:ascii="Arial" w:hAnsi="Arial" w:cs="Arial"/>
                <w:sz w:val="16"/>
                <w:szCs w:val="16"/>
              </w:rPr>
              <w:lastRenderedPageBreak/>
              <w:t>исключать его из ЕГРЮЛ;</w:t>
            </w:r>
            <w:r w:rsidRPr="00723289">
              <w:rPr>
                <w:rFonts w:ascii="Arial" w:hAnsi="Arial" w:cs="Arial"/>
                <w:sz w:val="16"/>
                <w:szCs w:val="16"/>
              </w:rPr>
              <w:br/>
              <w:t>- находится в процедуре банкротства;</w:t>
            </w:r>
            <w:r w:rsidRPr="00723289">
              <w:rPr>
                <w:rFonts w:ascii="Arial" w:hAnsi="Arial" w:cs="Arial"/>
                <w:sz w:val="16"/>
                <w:szCs w:val="16"/>
              </w:rPr>
              <w:br/>
              <w:t>- зарегистрирован по адресу массовой регистрации;</w:t>
            </w:r>
            <w:r w:rsidRPr="00723289">
              <w:rPr>
                <w:rFonts w:ascii="Arial" w:hAnsi="Arial" w:cs="Arial"/>
                <w:sz w:val="16"/>
                <w:szCs w:val="16"/>
              </w:rPr>
              <w:br/>
              <w:t>- участвует в качестве должника в исполнительном производстве;</w:t>
            </w:r>
            <w:r w:rsidRPr="00723289">
              <w:rPr>
                <w:rFonts w:ascii="Arial" w:hAnsi="Arial" w:cs="Arial"/>
                <w:sz w:val="16"/>
                <w:szCs w:val="16"/>
              </w:rPr>
              <w:br/>
              <w:t>- не имеет активов, чтобы погасить долги т.д.</w:t>
            </w:r>
          </w:p>
        </w:tc>
        <w:tc>
          <w:tcPr>
            <w:tcW w:w="1593" w:type="dxa"/>
            <w:vMerge w:val="restart"/>
            <w:hideMark/>
          </w:tcPr>
          <w:p w14:paraId="7D97E87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1 рабочий день после утверждения руководителем</w:t>
            </w:r>
          </w:p>
        </w:tc>
        <w:tc>
          <w:tcPr>
            <w:tcW w:w="1560" w:type="dxa"/>
            <w:vMerge w:val="restart"/>
            <w:noWrap/>
            <w:hideMark/>
          </w:tcPr>
          <w:p w14:paraId="47BDACA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5295DF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участке доходов </w:t>
            </w:r>
          </w:p>
        </w:tc>
        <w:tc>
          <w:tcPr>
            <w:tcW w:w="992" w:type="dxa"/>
            <w:vMerge w:val="restart"/>
            <w:hideMark/>
          </w:tcPr>
          <w:p w14:paraId="5AB6D65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3348D96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бухгалтера на участке доходов </w:t>
            </w:r>
          </w:p>
        </w:tc>
        <w:tc>
          <w:tcPr>
            <w:tcW w:w="850" w:type="dxa"/>
            <w:vMerge w:val="restart"/>
            <w:hideMark/>
          </w:tcPr>
          <w:p w14:paraId="0CC87D6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48D5E000" w14:textId="77777777" w:rsidTr="003312AE">
        <w:trPr>
          <w:trHeight w:val="986"/>
        </w:trPr>
        <w:tc>
          <w:tcPr>
            <w:tcW w:w="851" w:type="dxa"/>
            <w:vMerge/>
            <w:hideMark/>
          </w:tcPr>
          <w:p w14:paraId="5FC7F570" w14:textId="77777777" w:rsidR="005C4D20" w:rsidRPr="00723289" w:rsidRDefault="005C4D20" w:rsidP="005C4D20">
            <w:pPr>
              <w:pStyle w:val="a5"/>
              <w:rPr>
                <w:rFonts w:ascii="Arial" w:hAnsi="Arial" w:cs="Arial"/>
                <w:sz w:val="16"/>
                <w:szCs w:val="16"/>
              </w:rPr>
            </w:pPr>
          </w:p>
        </w:tc>
        <w:tc>
          <w:tcPr>
            <w:tcW w:w="1972" w:type="dxa"/>
            <w:vMerge/>
            <w:hideMark/>
          </w:tcPr>
          <w:p w14:paraId="151FBF8E" w14:textId="77777777" w:rsidR="005C4D20" w:rsidRPr="00723289" w:rsidRDefault="005C4D20" w:rsidP="005C4D20">
            <w:pPr>
              <w:pStyle w:val="a5"/>
              <w:rPr>
                <w:rFonts w:ascii="Arial" w:hAnsi="Arial" w:cs="Arial"/>
                <w:sz w:val="16"/>
                <w:szCs w:val="16"/>
              </w:rPr>
            </w:pPr>
          </w:p>
        </w:tc>
        <w:tc>
          <w:tcPr>
            <w:tcW w:w="1288" w:type="dxa"/>
            <w:vMerge/>
            <w:hideMark/>
          </w:tcPr>
          <w:p w14:paraId="7E046A59" w14:textId="77777777" w:rsidR="005C4D20" w:rsidRPr="00723289" w:rsidRDefault="005C4D20" w:rsidP="005C4D20">
            <w:pPr>
              <w:pStyle w:val="a5"/>
              <w:rPr>
                <w:rFonts w:ascii="Arial" w:hAnsi="Arial" w:cs="Arial"/>
                <w:sz w:val="16"/>
                <w:szCs w:val="16"/>
              </w:rPr>
            </w:pPr>
          </w:p>
        </w:tc>
        <w:tc>
          <w:tcPr>
            <w:tcW w:w="1559" w:type="dxa"/>
            <w:hideMark/>
          </w:tcPr>
          <w:p w14:paraId="0A70C8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Члены комиссии по поступлению и выбытию активов</w:t>
            </w:r>
          </w:p>
        </w:tc>
        <w:tc>
          <w:tcPr>
            <w:tcW w:w="1701" w:type="dxa"/>
            <w:hideMark/>
          </w:tcPr>
          <w:p w14:paraId="23C00DA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9D8B2E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появления документа в СЭД </w:t>
            </w:r>
          </w:p>
        </w:tc>
        <w:tc>
          <w:tcPr>
            <w:tcW w:w="1593" w:type="dxa"/>
            <w:vMerge/>
            <w:hideMark/>
          </w:tcPr>
          <w:p w14:paraId="2954560F" w14:textId="77777777" w:rsidR="005C4D20" w:rsidRPr="00723289" w:rsidRDefault="005C4D20" w:rsidP="005C4D20">
            <w:pPr>
              <w:pStyle w:val="a5"/>
              <w:rPr>
                <w:rFonts w:ascii="Arial" w:hAnsi="Arial" w:cs="Arial"/>
                <w:sz w:val="16"/>
                <w:szCs w:val="16"/>
              </w:rPr>
            </w:pPr>
          </w:p>
        </w:tc>
        <w:tc>
          <w:tcPr>
            <w:tcW w:w="1560" w:type="dxa"/>
            <w:vMerge/>
            <w:hideMark/>
          </w:tcPr>
          <w:p w14:paraId="237646E2" w14:textId="77777777" w:rsidR="005C4D20" w:rsidRPr="00723289" w:rsidRDefault="005C4D20" w:rsidP="005C4D20">
            <w:pPr>
              <w:pStyle w:val="a5"/>
              <w:rPr>
                <w:rFonts w:ascii="Arial" w:hAnsi="Arial" w:cs="Arial"/>
                <w:sz w:val="16"/>
                <w:szCs w:val="16"/>
              </w:rPr>
            </w:pPr>
          </w:p>
        </w:tc>
        <w:tc>
          <w:tcPr>
            <w:tcW w:w="1099" w:type="dxa"/>
            <w:vMerge/>
            <w:hideMark/>
          </w:tcPr>
          <w:p w14:paraId="0B89FFE1" w14:textId="77777777" w:rsidR="005C4D20" w:rsidRPr="00723289" w:rsidRDefault="005C4D20" w:rsidP="005C4D20">
            <w:pPr>
              <w:pStyle w:val="a5"/>
              <w:rPr>
                <w:rFonts w:ascii="Arial" w:hAnsi="Arial" w:cs="Arial"/>
                <w:sz w:val="16"/>
                <w:szCs w:val="16"/>
              </w:rPr>
            </w:pPr>
          </w:p>
        </w:tc>
        <w:tc>
          <w:tcPr>
            <w:tcW w:w="992" w:type="dxa"/>
            <w:vMerge/>
            <w:hideMark/>
          </w:tcPr>
          <w:p w14:paraId="482A21EC" w14:textId="77777777" w:rsidR="005C4D20" w:rsidRPr="00723289" w:rsidRDefault="005C4D20" w:rsidP="005C4D20">
            <w:pPr>
              <w:pStyle w:val="a5"/>
              <w:rPr>
                <w:rFonts w:ascii="Arial" w:hAnsi="Arial" w:cs="Arial"/>
                <w:sz w:val="16"/>
                <w:szCs w:val="16"/>
              </w:rPr>
            </w:pPr>
          </w:p>
        </w:tc>
        <w:tc>
          <w:tcPr>
            <w:tcW w:w="993" w:type="dxa"/>
            <w:vMerge/>
            <w:hideMark/>
          </w:tcPr>
          <w:p w14:paraId="136423A5" w14:textId="77777777" w:rsidR="005C4D20" w:rsidRPr="00723289" w:rsidRDefault="005C4D20" w:rsidP="005C4D20">
            <w:pPr>
              <w:pStyle w:val="a5"/>
              <w:rPr>
                <w:rFonts w:ascii="Arial" w:hAnsi="Arial" w:cs="Arial"/>
                <w:sz w:val="16"/>
                <w:szCs w:val="16"/>
              </w:rPr>
            </w:pPr>
          </w:p>
        </w:tc>
        <w:tc>
          <w:tcPr>
            <w:tcW w:w="850" w:type="dxa"/>
            <w:vMerge/>
            <w:hideMark/>
          </w:tcPr>
          <w:p w14:paraId="03B81A4E" w14:textId="77777777" w:rsidR="005C4D20" w:rsidRPr="00723289" w:rsidRDefault="005C4D20" w:rsidP="005C4D20">
            <w:pPr>
              <w:pStyle w:val="a5"/>
              <w:rPr>
                <w:rFonts w:ascii="Arial" w:hAnsi="Arial" w:cs="Arial"/>
                <w:sz w:val="16"/>
                <w:szCs w:val="16"/>
              </w:rPr>
            </w:pPr>
          </w:p>
        </w:tc>
      </w:tr>
      <w:tr w:rsidR="00723289" w:rsidRPr="00723289" w14:paraId="1E79F2F7" w14:textId="77777777" w:rsidTr="003312AE">
        <w:trPr>
          <w:trHeight w:val="1120"/>
        </w:trPr>
        <w:tc>
          <w:tcPr>
            <w:tcW w:w="851" w:type="dxa"/>
            <w:vMerge/>
            <w:hideMark/>
          </w:tcPr>
          <w:p w14:paraId="4FFF4CA5" w14:textId="77777777" w:rsidR="005C4D20" w:rsidRPr="00723289" w:rsidRDefault="005C4D20" w:rsidP="005C4D20">
            <w:pPr>
              <w:pStyle w:val="a5"/>
              <w:rPr>
                <w:rFonts w:ascii="Arial" w:hAnsi="Arial" w:cs="Arial"/>
                <w:sz w:val="16"/>
                <w:szCs w:val="16"/>
              </w:rPr>
            </w:pPr>
          </w:p>
        </w:tc>
        <w:tc>
          <w:tcPr>
            <w:tcW w:w="1972" w:type="dxa"/>
            <w:vMerge/>
            <w:hideMark/>
          </w:tcPr>
          <w:p w14:paraId="102C3E52" w14:textId="77777777" w:rsidR="005C4D20" w:rsidRPr="00723289" w:rsidRDefault="005C4D20" w:rsidP="005C4D20">
            <w:pPr>
              <w:pStyle w:val="a5"/>
              <w:rPr>
                <w:rFonts w:ascii="Arial" w:hAnsi="Arial" w:cs="Arial"/>
                <w:sz w:val="16"/>
                <w:szCs w:val="16"/>
              </w:rPr>
            </w:pPr>
          </w:p>
        </w:tc>
        <w:tc>
          <w:tcPr>
            <w:tcW w:w="1288" w:type="dxa"/>
            <w:vMerge/>
            <w:hideMark/>
          </w:tcPr>
          <w:p w14:paraId="0C5F843E" w14:textId="77777777" w:rsidR="005C4D20" w:rsidRPr="00723289" w:rsidRDefault="005C4D20" w:rsidP="005C4D20">
            <w:pPr>
              <w:pStyle w:val="a5"/>
              <w:rPr>
                <w:rFonts w:ascii="Arial" w:hAnsi="Arial" w:cs="Arial"/>
                <w:sz w:val="16"/>
                <w:szCs w:val="16"/>
              </w:rPr>
            </w:pPr>
          </w:p>
        </w:tc>
        <w:tc>
          <w:tcPr>
            <w:tcW w:w="1559" w:type="dxa"/>
            <w:hideMark/>
          </w:tcPr>
          <w:p w14:paraId="4760F7B2"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Председатель комиссии по поступлению и выбытию активов</w:t>
            </w:r>
          </w:p>
        </w:tc>
        <w:tc>
          <w:tcPr>
            <w:tcW w:w="1701" w:type="dxa"/>
            <w:hideMark/>
          </w:tcPr>
          <w:p w14:paraId="6E0B31D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E83FE9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согласования с членами комиссии </w:t>
            </w:r>
          </w:p>
        </w:tc>
        <w:tc>
          <w:tcPr>
            <w:tcW w:w="1593" w:type="dxa"/>
            <w:vMerge/>
            <w:hideMark/>
          </w:tcPr>
          <w:p w14:paraId="68C9C515" w14:textId="77777777" w:rsidR="005C4D20" w:rsidRPr="00723289" w:rsidRDefault="005C4D20" w:rsidP="005C4D20">
            <w:pPr>
              <w:pStyle w:val="a5"/>
              <w:rPr>
                <w:rFonts w:ascii="Arial" w:hAnsi="Arial" w:cs="Arial"/>
                <w:sz w:val="16"/>
                <w:szCs w:val="16"/>
              </w:rPr>
            </w:pPr>
          </w:p>
        </w:tc>
        <w:tc>
          <w:tcPr>
            <w:tcW w:w="1560" w:type="dxa"/>
            <w:vMerge/>
            <w:hideMark/>
          </w:tcPr>
          <w:p w14:paraId="1F9AB09D" w14:textId="77777777" w:rsidR="005C4D20" w:rsidRPr="00723289" w:rsidRDefault="005C4D20" w:rsidP="005C4D20">
            <w:pPr>
              <w:pStyle w:val="a5"/>
              <w:rPr>
                <w:rFonts w:ascii="Arial" w:hAnsi="Arial" w:cs="Arial"/>
                <w:sz w:val="16"/>
                <w:szCs w:val="16"/>
              </w:rPr>
            </w:pPr>
          </w:p>
        </w:tc>
        <w:tc>
          <w:tcPr>
            <w:tcW w:w="1099" w:type="dxa"/>
            <w:vMerge/>
            <w:hideMark/>
          </w:tcPr>
          <w:p w14:paraId="0C7645CA" w14:textId="77777777" w:rsidR="005C4D20" w:rsidRPr="00723289" w:rsidRDefault="005C4D20" w:rsidP="005C4D20">
            <w:pPr>
              <w:pStyle w:val="a5"/>
              <w:rPr>
                <w:rFonts w:ascii="Arial" w:hAnsi="Arial" w:cs="Arial"/>
                <w:sz w:val="16"/>
                <w:szCs w:val="16"/>
              </w:rPr>
            </w:pPr>
          </w:p>
        </w:tc>
        <w:tc>
          <w:tcPr>
            <w:tcW w:w="992" w:type="dxa"/>
            <w:vMerge/>
            <w:hideMark/>
          </w:tcPr>
          <w:p w14:paraId="30600630" w14:textId="77777777" w:rsidR="005C4D20" w:rsidRPr="00723289" w:rsidRDefault="005C4D20" w:rsidP="005C4D20">
            <w:pPr>
              <w:pStyle w:val="a5"/>
              <w:rPr>
                <w:rFonts w:ascii="Arial" w:hAnsi="Arial" w:cs="Arial"/>
                <w:sz w:val="16"/>
                <w:szCs w:val="16"/>
              </w:rPr>
            </w:pPr>
          </w:p>
        </w:tc>
        <w:tc>
          <w:tcPr>
            <w:tcW w:w="993" w:type="dxa"/>
            <w:vMerge/>
            <w:hideMark/>
          </w:tcPr>
          <w:p w14:paraId="6EDA34EE" w14:textId="77777777" w:rsidR="005C4D20" w:rsidRPr="00723289" w:rsidRDefault="005C4D20" w:rsidP="005C4D20">
            <w:pPr>
              <w:pStyle w:val="a5"/>
              <w:rPr>
                <w:rFonts w:ascii="Arial" w:hAnsi="Arial" w:cs="Arial"/>
                <w:sz w:val="16"/>
                <w:szCs w:val="16"/>
              </w:rPr>
            </w:pPr>
          </w:p>
        </w:tc>
        <w:tc>
          <w:tcPr>
            <w:tcW w:w="850" w:type="dxa"/>
            <w:vMerge/>
            <w:hideMark/>
          </w:tcPr>
          <w:p w14:paraId="442D71F7" w14:textId="77777777" w:rsidR="005C4D20" w:rsidRPr="00723289" w:rsidRDefault="005C4D20" w:rsidP="005C4D20">
            <w:pPr>
              <w:pStyle w:val="a5"/>
              <w:rPr>
                <w:rFonts w:ascii="Arial" w:hAnsi="Arial" w:cs="Arial"/>
                <w:sz w:val="16"/>
                <w:szCs w:val="16"/>
              </w:rPr>
            </w:pPr>
          </w:p>
        </w:tc>
      </w:tr>
      <w:tr w:rsidR="00723289" w:rsidRPr="00723289" w14:paraId="30F0426B" w14:textId="77777777" w:rsidTr="003312AE">
        <w:trPr>
          <w:trHeight w:val="560"/>
        </w:trPr>
        <w:tc>
          <w:tcPr>
            <w:tcW w:w="851" w:type="dxa"/>
            <w:vMerge/>
            <w:hideMark/>
          </w:tcPr>
          <w:p w14:paraId="476AA63A" w14:textId="77777777" w:rsidR="005C4D20" w:rsidRPr="00723289" w:rsidRDefault="005C4D20" w:rsidP="005C4D20">
            <w:pPr>
              <w:pStyle w:val="a5"/>
              <w:rPr>
                <w:rFonts w:ascii="Arial" w:hAnsi="Arial" w:cs="Arial"/>
                <w:sz w:val="16"/>
                <w:szCs w:val="16"/>
              </w:rPr>
            </w:pPr>
          </w:p>
        </w:tc>
        <w:tc>
          <w:tcPr>
            <w:tcW w:w="1972" w:type="dxa"/>
            <w:vMerge/>
            <w:hideMark/>
          </w:tcPr>
          <w:p w14:paraId="6177D742" w14:textId="77777777" w:rsidR="005C4D20" w:rsidRPr="00723289" w:rsidRDefault="005C4D20" w:rsidP="005C4D20">
            <w:pPr>
              <w:pStyle w:val="a5"/>
              <w:rPr>
                <w:rFonts w:ascii="Arial" w:hAnsi="Arial" w:cs="Arial"/>
                <w:sz w:val="16"/>
                <w:szCs w:val="16"/>
              </w:rPr>
            </w:pPr>
          </w:p>
        </w:tc>
        <w:tc>
          <w:tcPr>
            <w:tcW w:w="1288" w:type="dxa"/>
            <w:vMerge/>
            <w:hideMark/>
          </w:tcPr>
          <w:p w14:paraId="4D89F729" w14:textId="77777777" w:rsidR="005C4D20" w:rsidRPr="00723289" w:rsidRDefault="005C4D20" w:rsidP="005C4D20">
            <w:pPr>
              <w:pStyle w:val="a5"/>
              <w:rPr>
                <w:rFonts w:ascii="Arial" w:hAnsi="Arial" w:cs="Arial"/>
                <w:sz w:val="16"/>
                <w:szCs w:val="16"/>
              </w:rPr>
            </w:pPr>
          </w:p>
        </w:tc>
        <w:tc>
          <w:tcPr>
            <w:tcW w:w="1559" w:type="dxa"/>
            <w:hideMark/>
          </w:tcPr>
          <w:p w14:paraId="40DBC73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4A769BB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433FA1C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7B2F20C4" w14:textId="77777777" w:rsidR="005C4D20" w:rsidRPr="00723289" w:rsidRDefault="005C4D20" w:rsidP="005C4D20">
            <w:pPr>
              <w:pStyle w:val="a5"/>
              <w:rPr>
                <w:rFonts w:ascii="Arial" w:hAnsi="Arial" w:cs="Arial"/>
                <w:sz w:val="16"/>
                <w:szCs w:val="16"/>
              </w:rPr>
            </w:pPr>
          </w:p>
        </w:tc>
        <w:tc>
          <w:tcPr>
            <w:tcW w:w="1560" w:type="dxa"/>
            <w:vMerge/>
            <w:hideMark/>
          </w:tcPr>
          <w:p w14:paraId="5A09039A" w14:textId="77777777" w:rsidR="005C4D20" w:rsidRPr="00723289" w:rsidRDefault="005C4D20" w:rsidP="005C4D20">
            <w:pPr>
              <w:pStyle w:val="a5"/>
              <w:rPr>
                <w:rFonts w:ascii="Arial" w:hAnsi="Arial" w:cs="Arial"/>
                <w:sz w:val="16"/>
                <w:szCs w:val="16"/>
              </w:rPr>
            </w:pPr>
          </w:p>
        </w:tc>
        <w:tc>
          <w:tcPr>
            <w:tcW w:w="1099" w:type="dxa"/>
            <w:vMerge/>
            <w:hideMark/>
          </w:tcPr>
          <w:p w14:paraId="26DC034A" w14:textId="77777777" w:rsidR="005C4D20" w:rsidRPr="00723289" w:rsidRDefault="005C4D20" w:rsidP="005C4D20">
            <w:pPr>
              <w:pStyle w:val="a5"/>
              <w:rPr>
                <w:rFonts w:ascii="Arial" w:hAnsi="Arial" w:cs="Arial"/>
                <w:sz w:val="16"/>
                <w:szCs w:val="16"/>
              </w:rPr>
            </w:pPr>
          </w:p>
        </w:tc>
        <w:tc>
          <w:tcPr>
            <w:tcW w:w="992" w:type="dxa"/>
            <w:vMerge/>
            <w:hideMark/>
          </w:tcPr>
          <w:p w14:paraId="6176E747" w14:textId="77777777" w:rsidR="005C4D20" w:rsidRPr="00723289" w:rsidRDefault="005C4D20" w:rsidP="005C4D20">
            <w:pPr>
              <w:pStyle w:val="a5"/>
              <w:rPr>
                <w:rFonts w:ascii="Arial" w:hAnsi="Arial" w:cs="Arial"/>
                <w:sz w:val="16"/>
                <w:szCs w:val="16"/>
              </w:rPr>
            </w:pPr>
          </w:p>
        </w:tc>
        <w:tc>
          <w:tcPr>
            <w:tcW w:w="993" w:type="dxa"/>
            <w:vMerge/>
            <w:hideMark/>
          </w:tcPr>
          <w:p w14:paraId="29936DE1" w14:textId="77777777" w:rsidR="005C4D20" w:rsidRPr="00723289" w:rsidRDefault="005C4D20" w:rsidP="005C4D20">
            <w:pPr>
              <w:pStyle w:val="a5"/>
              <w:rPr>
                <w:rFonts w:ascii="Arial" w:hAnsi="Arial" w:cs="Arial"/>
                <w:sz w:val="16"/>
                <w:szCs w:val="16"/>
              </w:rPr>
            </w:pPr>
          </w:p>
        </w:tc>
        <w:tc>
          <w:tcPr>
            <w:tcW w:w="850" w:type="dxa"/>
            <w:vMerge/>
            <w:hideMark/>
          </w:tcPr>
          <w:p w14:paraId="17EB1779" w14:textId="77777777" w:rsidR="005C4D20" w:rsidRPr="00723289" w:rsidRDefault="005C4D20" w:rsidP="005C4D20">
            <w:pPr>
              <w:pStyle w:val="a5"/>
              <w:rPr>
                <w:rFonts w:ascii="Arial" w:hAnsi="Arial" w:cs="Arial"/>
                <w:sz w:val="16"/>
                <w:szCs w:val="16"/>
              </w:rPr>
            </w:pPr>
          </w:p>
        </w:tc>
      </w:tr>
      <w:tr w:rsidR="00723289" w:rsidRPr="00723289" w14:paraId="76B3047E" w14:textId="77777777" w:rsidTr="003312AE">
        <w:trPr>
          <w:trHeight w:val="4200"/>
        </w:trPr>
        <w:tc>
          <w:tcPr>
            <w:tcW w:w="851" w:type="dxa"/>
            <w:vMerge w:val="restart"/>
            <w:noWrap/>
            <w:hideMark/>
          </w:tcPr>
          <w:p w14:paraId="0C30C4F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20</w:t>
            </w:r>
          </w:p>
        </w:tc>
        <w:tc>
          <w:tcPr>
            <w:tcW w:w="1972" w:type="dxa"/>
            <w:vMerge w:val="restart"/>
            <w:hideMark/>
          </w:tcPr>
          <w:p w14:paraId="4600CCC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Решение о восстановлении кредиторской задолженности (ф. 0510446)</w:t>
            </w:r>
          </w:p>
        </w:tc>
        <w:tc>
          <w:tcPr>
            <w:tcW w:w="1288" w:type="dxa"/>
            <w:vMerge w:val="restart"/>
            <w:hideMark/>
          </w:tcPr>
          <w:p w14:paraId="27BD166F"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Бухгалтерская служба</w:t>
            </w:r>
          </w:p>
        </w:tc>
        <w:tc>
          <w:tcPr>
            <w:tcW w:w="1559" w:type="dxa"/>
            <w:hideMark/>
          </w:tcPr>
          <w:p w14:paraId="1C126AE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w:t>
            </w:r>
          </w:p>
        </w:tc>
        <w:tc>
          <w:tcPr>
            <w:tcW w:w="1701" w:type="dxa"/>
            <w:hideMark/>
          </w:tcPr>
          <w:p w14:paraId="099B095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1BC1182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Не позднее 1 рабочего дня, когда получили требования об оплате задолженности: </w:t>
            </w:r>
            <w:r w:rsidRPr="00723289">
              <w:rPr>
                <w:rFonts w:ascii="Arial" w:hAnsi="Arial" w:cs="Arial"/>
                <w:sz w:val="16"/>
                <w:szCs w:val="16"/>
              </w:rPr>
              <w:br/>
              <w:t>- документы заявителя, подтверждающие право требования (например, судебное решение);</w:t>
            </w:r>
            <w:r w:rsidRPr="00723289">
              <w:rPr>
                <w:rFonts w:ascii="Arial" w:hAnsi="Arial" w:cs="Arial"/>
                <w:sz w:val="16"/>
                <w:szCs w:val="16"/>
              </w:rPr>
              <w:br/>
              <w:t>- документы, подтверждающие возникновение обязательств (например, накладные, акты, платежные документы);</w:t>
            </w:r>
            <w:r w:rsidRPr="00723289">
              <w:rPr>
                <w:rFonts w:ascii="Arial" w:hAnsi="Arial" w:cs="Arial"/>
                <w:sz w:val="16"/>
                <w:szCs w:val="16"/>
              </w:rPr>
              <w:br/>
              <w:t>и т.д..</w:t>
            </w:r>
          </w:p>
        </w:tc>
        <w:tc>
          <w:tcPr>
            <w:tcW w:w="1593" w:type="dxa"/>
            <w:vMerge w:val="restart"/>
            <w:hideMark/>
          </w:tcPr>
          <w:p w14:paraId="59C8850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7CA551B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Электронно</w:t>
            </w:r>
          </w:p>
        </w:tc>
        <w:tc>
          <w:tcPr>
            <w:tcW w:w="1099" w:type="dxa"/>
            <w:vMerge w:val="restart"/>
            <w:hideMark/>
          </w:tcPr>
          <w:p w14:paraId="6D3C94F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Прием на участках доходов и расходов </w:t>
            </w:r>
          </w:p>
        </w:tc>
        <w:tc>
          <w:tcPr>
            <w:tcW w:w="992" w:type="dxa"/>
            <w:vMerge w:val="restart"/>
            <w:hideMark/>
          </w:tcPr>
          <w:p w14:paraId="482BF6F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выгрузки</w:t>
            </w:r>
          </w:p>
        </w:tc>
        <w:tc>
          <w:tcPr>
            <w:tcW w:w="993" w:type="dxa"/>
            <w:vMerge w:val="restart"/>
            <w:hideMark/>
          </w:tcPr>
          <w:p w14:paraId="59AF1C5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Заместитель главного бухгалтера на участках доходов и расходов</w:t>
            </w:r>
          </w:p>
        </w:tc>
        <w:tc>
          <w:tcPr>
            <w:tcW w:w="850" w:type="dxa"/>
            <w:vMerge w:val="restart"/>
            <w:hideMark/>
          </w:tcPr>
          <w:p w14:paraId="2DDF9DB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Не позднее 1 дня после выгрузки</w:t>
            </w:r>
          </w:p>
        </w:tc>
      </w:tr>
      <w:tr w:rsidR="00723289" w:rsidRPr="00723289" w14:paraId="665D9184" w14:textId="77777777" w:rsidTr="003312AE">
        <w:trPr>
          <w:trHeight w:val="1680"/>
        </w:trPr>
        <w:tc>
          <w:tcPr>
            <w:tcW w:w="851" w:type="dxa"/>
            <w:vMerge/>
            <w:hideMark/>
          </w:tcPr>
          <w:p w14:paraId="4CC055C0" w14:textId="77777777" w:rsidR="005C4D20" w:rsidRPr="00723289" w:rsidRDefault="005C4D20" w:rsidP="005C4D20">
            <w:pPr>
              <w:pStyle w:val="a5"/>
              <w:rPr>
                <w:rFonts w:ascii="Arial" w:hAnsi="Arial" w:cs="Arial"/>
                <w:sz w:val="16"/>
                <w:szCs w:val="16"/>
              </w:rPr>
            </w:pPr>
          </w:p>
        </w:tc>
        <w:tc>
          <w:tcPr>
            <w:tcW w:w="1972" w:type="dxa"/>
            <w:vMerge/>
            <w:hideMark/>
          </w:tcPr>
          <w:p w14:paraId="09A689E2" w14:textId="77777777" w:rsidR="005C4D20" w:rsidRPr="00723289" w:rsidRDefault="005C4D20" w:rsidP="005C4D20">
            <w:pPr>
              <w:pStyle w:val="a5"/>
              <w:rPr>
                <w:rFonts w:ascii="Arial" w:hAnsi="Arial" w:cs="Arial"/>
                <w:sz w:val="16"/>
                <w:szCs w:val="16"/>
              </w:rPr>
            </w:pPr>
          </w:p>
        </w:tc>
        <w:tc>
          <w:tcPr>
            <w:tcW w:w="1288" w:type="dxa"/>
            <w:vMerge/>
            <w:hideMark/>
          </w:tcPr>
          <w:p w14:paraId="5504627D" w14:textId="77777777" w:rsidR="005C4D20" w:rsidRPr="00723289" w:rsidRDefault="005C4D20" w:rsidP="005C4D20">
            <w:pPr>
              <w:pStyle w:val="a5"/>
              <w:rPr>
                <w:rFonts w:ascii="Arial" w:hAnsi="Arial" w:cs="Arial"/>
                <w:sz w:val="16"/>
                <w:szCs w:val="16"/>
              </w:rPr>
            </w:pPr>
          </w:p>
        </w:tc>
        <w:tc>
          <w:tcPr>
            <w:tcW w:w="1559" w:type="dxa"/>
            <w:hideMark/>
          </w:tcPr>
          <w:p w14:paraId="244348E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Ответственный исполнитель финансово-экономической службы</w:t>
            </w:r>
          </w:p>
        </w:tc>
        <w:tc>
          <w:tcPr>
            <w:tcW w:w="1701" w:type="dxa"/>
            <w:hideMark/>
          </w:tcPr>
          <w:p w14:paraId="444F8FB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B485CBB"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появления документа в СЭД </w:t>
            </w:r>
          </w:p>
        </w:tc>
        <w:tc>
          <w:tcPr>
            <w:tcW w:w="1593" w:type="dxa"/>
            <w:vMerge/>
            <w:hideMark/>
          </w:tcPr>
          <w:p w14:paraId="621A4D32" w14:textId="77777777" w:rsidR="005C4D20" w:rsidRPr="00723289" w:rsidRDefault="005C4D20" w:rsidP="005C4D20">
            <w:pPr>
              <w:pStyle w:val="a5"/>
              <w:rPr>
                <w:rFonts w:ascii="Arial" w:hAnsi="Arial" w:cs="Arial"/>
                <w:sz w:val="16"/>
                <w:szCs w:val="16"/>
              </w:rPr>
            </w:pPr>
          </w:p>
        </w:tc>
        <w:tc>
          <w:tcPr>
            <w:tcW w:w="1560" w:type="dxa"/>
            <w:vMerge/>
            <w:hideMark/>
          </w:tcPr>
          <w:p w14:paraId="26105A25" w14:textId="77777777" w:rsidR="005C4D20" w:rsidRPr="00723289" w:rsidRDefault="005C4D20" w:rsidP="005C4D20">
            <w:pPr>
              <w:pStyle w:val="a5"/>
              <w:rPr>
                <w:rFonts w:ascii="Arial" w:hAnsi="Arial" w:cs="Arial"/>
                <w:sz w:val="16"/>
                <w:szCs w:val="16"/>
              </w:rPr>
            </w:pPr>
          </w:p>
        </w:tc>
        <w:tc>
          <w:tcPr>
            <w:tcW w:w="1099" w:type="dxa"/>
            <w:vMerge/>
            <w:hideMark/>
          </w:tcPr>
          <w:p w14:paraId="5C5F1542" w14:textId="77777777" w:rsidR="005C4D20" w:rsidRPr="00723289" w:rsidRDefault="005C4D20" w:rsidP="005C4D20">
            <w:pPr>
              <w:pStyle w:val="a5"/>
              <w:rPr>
                <w:rFonts w:ascii="Arial" w:hAnsi="Arial" w:cs="Arial"/>
                <w:sz w:val="16"/>
                <w:szCs w:val="16"/>
              </w:rPr>
            </w:pPr>
          </w:p>
        </w:tc>
        <w:tc>
          <w:tcPr>
            <w:tcW w:w="992" w:type="dxa"/>
            <w:vMerge/>
            <w:hideMark/>
          </w:tcPr>
          <w:p w14:paraId="46BF5A52" w14:textId="77777777" w:rsidR="005C4D20" w:rsidRPr="00723289" w:rsidRDefault="005C4D20" w:rsidP="005C4D20">
            <w:pPr>
              <w:pStyle w:val="a5"/>
              <w:rPr>
                <w:rFonts w:ascii="Arial" w:hAnsi="Arial" w:cs="Arial"/>
                <w:sz w:val="16"/>
                <w:szCs w:val="16"/>
              </w:rPr>
            </w:pPr>
          </w:p>
        </w:tc>
        <w:tc>
          <w:tcPr>
            <w:tcW w:w="993" w:type="dxa"/>
            <w:vMerge/>
            <w:hideMark/>
          </w:tcPr>
          <w:p w14:paraId="35F8D15C" w14:textId="77777777" w:rsidR="005C4D20" w:rsidRPr="00723289" w:rsidRDefault="005C4D20" w:rsidP="005C4D20">
            <w:pPr>
              <w:pStyle w:val="a5"/>
              <w:rPr>
                <w:rFonts w:ascii="Arial" w:hAnsi="Arial" w:cs="Arial"/>
                <w:sz w:val="16"/>
                <w:szCs w:val="16"/>
              </w:rPr>
            </w:pPr>
          </w:p>
        </w:tc>
        <w:tc>
          <w:tcPr>
            <w:tcW w:w="850" w:type="dxa"/>
            <w:vMerge/>
            <w:hideMark/>
          </w:tcPr>
          <w:p w14:paraId="25847A89" w14:textId="77777777" w:rsidR="005C4D20" w:rsidRPr="00723289" w:rsidRDefault="005C4D20" w:rsidP="005C4D20">
            <w:pPr>
              <w:pStyle w:val="a5"/>
              <w:rPr>
                <w:rFonts w:ascii="Arial" w:hAnsi="Arial" w:cs="Arial"/>
                <w:sz w:val="16"/>
                <w:szCs w:val="16"/>
              </w:rPr>
            </w:pPr>
          </w:p>
        </w:tc>
      </w:tr>
      <w:tr w:rsidR="00723289" w:rsidRPr="00723289" w14:paraId="0B5C7973" w14:textId="77777777" w:rsidTr="003312AE">
        <w:trPr>
          <w:trHeight w:val="560"/>
        </w:trPr>
        <w:tc>
          <w:tcPr>
            <w:tcW w:w="851" w:type="dxa"/>
            <w:vMerge/>
            <w:hideMark/>
          </w:tcPr>
          <w:p w14:paraId="2EA45430" w14:textId="77777777" w:rsidR="005C4D20" w:rsidRPr="00723289" w:rsidRDefault="005C4D20" w:rsidP="005C4D20">
            <w:pPr>
              <w:pStyle w:val="a5"/>
              <w:rPr>
                <w:rFonts w:ascii="Arial" w:hAnsi="Arial" w:cs="Arial"/>
                <w:sz w:val="16"/>
                <w:szCs w:val="16"/>
              </w:rPr>
            </w:pPr>
          </w:p>
        </w:tc>
        <w:tc>
          <w:tcPr>
            <w:tcW w:w="1972" w:type="dxa"/>
            <w:vMerge/>
            <w:hideMark/>
          </w:tcPr>
          <w:p w14:paraId="713E8A1B" w14:textId="77777777" w:rsidR="005C4D20" w:rsidRPr="00723289" w:rsidRDefault="005C4D20" w:rsidP="005C4D20">
            <w:pPr>
              <w:pStyle w:val="a5"/>
              <w:rPr>
                <w:rFonts w:ascii="Arial" w:hAnsi="Arial" w:cs="Arial"/>
                <w:sz w:val="16"/>
                <w:szCs w:val="16"/>
              </w:rPr>
            </w:pPr>
          </w:p>
        </w:tc>
        <w:tc>
          <w:tcPr>
            <w:tcW w:w="1288" w:type="dxa"/>
            <w:vMerge/>
            <w:hideMark/>
          </w:tcPr>
          <w:p w14:paraId="07451164" w14:textId="77777777" w:rsidR="005C4D20" w:rsidRPr="00723289" w:rsidRDefault="005C4D20" w:rsidP="005C4D20">
            <w:pPr>
              <w:pStyle w:val="a5"/>
              <w:rPr>
                <w:rFonts w:ascii="Arial" w:hAnsi="Arial" w:cs="Arial"/>
                <w:sz w:val="16"/>
                <w:szCs w:val="16"/>
              </w:rPr>
            </w:pPr>
          </w:p>
        </w:tc>
        <w:tc>
          <w:tcPr>
            <w:tcW w:w="1559" w:type="dxa"/>
            <w:hideMark/>
          </w:tcPr>
          <w:p w14:paraId="7FB8EC3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hideMark/>
          </w:tcPr>
          <w:p w14:paraId="744BC1D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1959361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 рабочих дня после утверждения ПФО</w:t>
            </w:r>
          </w:p>
        </w:tc>
        <w:tc>
          <w:tcPr>
            <w:tcW w:w="1593" w:type="dxa"/>
            <w:vMerge/>
            <w:hideMark/>
          </w:tcPr>
          <w:p w14:paraId="0E7D0579" w14:textId="77777777" w:rsidR="005C4D20" w:rsidRPr="00723289" w:rsidRDefault="005C4D20" w:rsidP="005C4D20">
            <w:pPr>
              <w:pStyle w:val="a5"/>
              <w:rPr>
                <w:rFonts w:ascii="Arial" w:hAnsi="Arial" w:cs="Arial"/>
                <w:sz w:val="16"/>
                <w:szCs w:val="16"/>
              </w:rPr>
            </w:pPr>
          </w:p>
        </w:tc>
        <w:tc>
          <w:tcPr>
            <w:tcW w:w="1560" w:type="dxa"/>
            <w:vMerge/>
            <w:hideMark/>
          </w:tcPr>
          <w:p w14:paraId="6D47A2C2" w14:textId="77777777" w:rsidR="005C4D20" w:rsidRPr="00723289" w:rsidRDefault="005C4D20" w:rsidP="005C4D20">
            <w:pPr>
              <w:pStyle w:val="a5"/>
              <w:rPr>
                <w:rFonts w:ascii="Arial" w:hAnsi="Arial" w:cs="Arial"/>
                <w:sz w:val="16"/>
                <w:szCs w:val="16"/>
              </w:rPr>
            </w:pPr>
          </w:p>
        </w:tc>
        <w:tc>
          <w:tcPr>
            <w:tcW w:w="1099" w:type="dxa"/>
            <w:vMerge/>
            <w:hideMark/>
          </w:tcPr>
          <w:p w14:paraId="703BE855" w14:textId="77777777" w:rsidR="005C4D20" w:rsidRPr="00723289" w:rsidRDefault="005C4D20" w:rsidP="005C4D20">
            <w:pPr>
              <w:pStyle w:val="a5"/>
              <w:rPr>
                <w:rFonts w:ascii="Arial" w:hAnsi="Arial" w:cs="Arial"/>
                <w:sz w:val="16"/>
                <w:szCs w:val="16"/>
              </w:rPr>
            </w:pPr>
          </w:p>
        </w:tc>
        <w:tc>
          <w:tcPr>
            <w:tcW w:w="992" w:type="dxa"/>
            <w:vMerge/>
            <w:hideMark/>
          </w:tcPr>
          <w:p w14:paraId="454CE875" w14:textId="77777777" w:rsidR="005C4D20" w:rsidRPr="00723289" w:rsidRDefault="005C4D20" w:rsidP="005C4D20">
            <w:pPr>
              <w:pStyle w:val="a5"/>
              <w:rPr>
                <w:rFonts w:ascii="Arial" w:hAnsi="Arial" w:cs="Arial"/>
                <w:sz w:val="16"/>
                <w:szCs w:val="16"/>
              </w:rPr>
            </w:pPr>
          </w:p>
        </w:tc>
        <w:tc>
          <w:tcPr>
            <w:tcW w:w="993" w:type="dxa"/>
            <w:vMerge/>
            <w:hideMark/>
          </w:tcPr>
          <w:p w14:paraId="327EB9C8" w14:textId="77777777" w:rsidR="005C4D20" w:rsidRPr="00723289" w:rsidRDefault="005C4D20" w:rsidP="005C4D20">
            <w:pPr>
              <w:pStyle w:val="a5"/>
              <w:rPr>
                <w:rFonts w:ascii="Arial" w:hAnsi="Arial" w:cs="Arial"/>
                <w:sz w:val="16"/>
                <w:szCs w:val="16"/>
              </w:rPr>
            </w:pPr>
          </w:p>
        </w:tc>
        <w:tc>
          <w:tcPr>
            <w:tcW w:w="850" w:type="dxa"/>
            <w:vMerge/>
            <w:hideMark/>
          </w:tcPr>
          <w:p w14:paraId="42A9E900" w14:textId="77777777" w:rsidR="005C4D20" w:rsidRPr="00723289" w:rsidRDefault="005C4D20" w:rsidP="005C4D20">
            <w:pPr>
              <w:pStyle w:val="a5"/>
              <w:rPr>
                <w:rFonts w:ascii="Arial" w:hAnsi="Arial" w:cs="Arial"/>
                <w:sz w:val="16"/>
                <w:szCs w:val="16"/>
              </w:rPr>
            </w:pPr>
          </w:p>
        </w:tc>
      </w:tr>
      <w:tr w:rsidR="00723289" w:rsidRPr="00723289" w14:paraId="0384C751" w14:textId="77777777" w:rsidTr="003312AE">
        <w:trPr>
          <w:trHeight w:val="560"/>
        </w:trPr>
        <w:tc>
          <w:tcPr>
            <w:tcW w:w="851" w:type="dxa"/>
            <w:vMerge w:val="restart"/>
            <w:noWrap/>
            <w:hideMark/>
          </w:tcPr>
          <w:p w14:paraId="75ABD9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25</w:t>
            </w:r>
          </w:p>
        </w:tc>
        <w:tc>
          <w:tcPr>
            <w:tcW w:w="1972" w:type="dxa"/>
            <w:vMerge w:val="restart"/>
            <w:hideMark/>
          </w:tcPr>
          <w:p w14:paraId="5CB4168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Заявка-обоснование закупки товаров, работ, услуг малого объема через </w:t>
            </w:r>
            <w:r w:rsidRPr="00723289">
              <w:rPr>
                <w:rFonts w:ascii="Arial" w:hAnsi="Arial" w:cs="Arial"/>
                <w:sz w:val="16"/>
                <w:szCs w:val="16"/>
              </w:rPr>
              <w:softHyphen/>
              <w:t>подотчетное лицо (ф. 0510521)</w:t>
            </w:r>
          </w:p>
        </w:tc>
        <w:tc>
          <w:tcPr>
            <w:tcW w:w="1288" w:type="dxa"/>
            <w:vMerge w:val="restart"/>
            <w:hideMark/>
          </w:tcPr>
          <w:p w14:paraId="03D21F4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Согласно плана-графика</w:t>
            </w:r>
          </w:p>
        </w:tc>
        <w:tc>
          <w:tcPr>
            <w:tcW w:w="1559" w:type="dxa"/>
            <w:hideMark/>
          </w:tcPr>
          <w:p w14:paraId="2F06AA8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Подотчетное лицо</w:t>
            </w:r>
          </w:p>
        </w:tc>
        <w:tc>
          <w:tcPr>
            <w:tcW w:w="1701" w:type="dxa"/>
            <w:hideMark/>
          </w:tcPr>
          <w:p w14:paraId="2DC8DEA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E13605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 5 рабочих дней до дня закупки </w:t>
            </w:r>
          </w:p>
        </w:tc>
        <w:tc>
          <w:tcPr>
            <w:tcW w:w="1593" w:type="dxa"/>
            <w:vMerge w:val="restart"/>
            <w:hideMark/>
          </w:tcPr>
          <w:p w14:paraId="186322F3"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день после утверждения руководителем</w:t>
            </w:r>
          </w:p>
        </w:tc>
        <w:tc>
          <w:tcPr>
            <w:tcW w:w="1560" w:type="dxa"/>
            <w:vMerge w:val="restart"/>
            <w:noWrap/>
            <w:hideMark/>
          </w:tcPr>
          <w:p w14:paraId="2E40931A"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На бумаге</w:t>
            </w:r>
          </w:p>
        </w:tc>
        <w:tc>
          <w:tcPr>
            <w:tcW w:w="1099" w:type="dxa"/>
            <w:vMerge w:val="restart"/>
            <w:hideMark/>
          </w:tcPr>
          <w:p w14:paraId="7E58299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Прием на участке расчетов с подотчетными лицами</w:t>
            </w:r>
          </w:p>
        </w:tc>
        <w:tc>
          <w:tcPr>
            <w:tcW w:w="992" w:type="dxa"/>
            <w:vMerge w:val="restart"/>
            <w:hideMark/>
          </w:tcPr>
          <w:p w14:paraId="17400A8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В день передачи</w:t>
            </w:r>
          </w:p>
        </w:tc>
        <w:tc>
          <w:tcPr>
            <w:tcW w:w="993" w:type="dxa"/>
            <w:vMerge w:val="restart"/>
            <w:hideMark/>
          </w:tcPr>
          <w:p w14:paraId="0EDFB48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Заместитель главного бухгалтера на участке расчетов с подотчетными </w:t>
            </w:r>
            <w:r w:rsidRPr="00723289">
              <w:rPr>
                <w:rFonts w:ascii="Arial" w:hAnsi="Arial" w:cs="Arial"/>
                <w:sz w:val="16"/>
                <w:szCs w:val="16"/>
              </w:rPr>
              <w:lastRenderedPageBreak/>
              <w:t>лицами</w:t>
            </w:r>
          </w:p>
        </w:tc>
        <w:tc>
          <w:tcPr>
            <w:tcW w:w="850" w:type="dxa"/>
            <w:vMerge w:val="restart"/>
            <w:hideMark/>
          </w:tcPr>
          <w:p w14:paraId="371D8BB1"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lastRenderedPageBreak/>
              <w:t>Не позднее 1 дня после передачи</w:t>
            </w:r>
          </w:p>
        </w:tc>
      </w:tr>
      <w:tr w:rsidR="00723289" w:rsidRPr="00723289" w14:paraId="417EDD27" w14:textId="77777777" w:rsidTr="003312AE">
        <w:trPr>
          <w:trHeight w:val="605"/>
        </w:trPr>
        <w:tc>
          <w:tcPr>
            <w:tcW w:w="851" w:type="dxa"/>
            <w:vMerge/>
            <w:hideMark/>
          </w:tcPr>
          <w:p w14:paraId="17DF22E1" w14:textId="77777777" w:rsidR="005C4D20" w:rsidRPr="00723289" w:rsidRDefault="005C4D20" w:rsidP="005C4D20">
            <w:pPr>
              <w:pStyle w:val="a5"/>
              <w:rPr>
                <w:rFonts w:ascii="Arial" w:hAnsi="Arial" w:cs="Arial"/>
                <w:sz w:val="16"/>
                <w:szCs w:val="16"/>
              </w:rPr>
            </w:pPr>
          </w:p>
        </w:tc>
        <w:tc>
          <w:tcPr>
            <w:tcW w:w="1972" w:type="dxa"/>
            <w:vMerge/>
            <w:hideMark/>
          </w:tcPr>
          <w:p w14:paraId="6649CAE8" w14:textId="77777777" w:rsidR="005C4D20" w:rsidRPr="00723289" w:rsidRDefault="005C4D20" w:rsidP="005C4D20">
            <w:pPr>
              <w:pStyle w:val="a5"/>
              <w:rPr>
                <w:rFonts w:ascii="Arial" w:hAnsi="Arial" w:cs="Arial"/>
                <w:sz w:val="16"/>
                <w:szCs w:val="16"/>
              </w:rPr>
            </w:pPr>
          </w:p>
        </w:tc>
        <w:tc>
          <w:tcPr>
            <w:tcW w:w="1288" w:type="dxa"/>
            <w:vMerge/>
            <w:hideMark/>
          </w:tcPr>
          <w:p w14:paraId="37FA16D3" w14:textId="77777777" w:rsidR="005C4D20" w:rsidRPr="00723289" w:rsidRDefault="005C4D20" w:rsidP="005C4D20">
            <w:pPr>
              <w:pStyle w:val="a5"/>
              <w:rPr>
                <w:rFonts w:ascii="Arial" w:hAnsi="Arial" w:cs="Arial"/>
                <w:sz w:val="16"/>
                <w:szCs w:val="16"/>
              </w:rPr>
            </w:pPr>
          </w:p>
        </w:tc>
        <w:tc>
          <w:tcPr>
            <w:tcW w:w="1559" w:type="dxa"/>
            <w:hideMark/>
          </w:tcPr>
          <w:p w14:paraId="104A6FC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Руководитель структурного </w:t>
            </w:r>
            <w:proofErr w:type="spellStart"/>
            <w:r w:rsidRPr="00723289">
              <w:rPr>
                <w:rFonts w:ascii="Arial" w:hAnsi="Arial" w:cs="Arial"/>
                <w:sz w:val="16"/>
                <w:szCs w:val="16"/>
              </w:rPr>
              <w:t>подразделени</w:t>
            </w:r>
            <w:proofErr w:type="spellEnd"/>
          </w:p>
        </w:tc>
        <w:tc>
          <w:tcPr>
            <w:tcW w:w="1701" w:type="dxa"/>
            <w:hideMark/>
          </w:tcPr>
          <w:p w14:paraId="12ADDD16"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330761A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дня после составления</w:t>
            </w:r>
          </w:p>
        </w:tc>
        <w:tc>
          <w:tcPr>
            <w:tcW w:w="1593" w:type="dxa"/>
            <w:vMerge/>
            <w:hideMark/>
          </w:tcPr>
          <w:p w14:paraId="3D39C9D0" w14:textId="77777777" w:rsidR="005C4D20" w:rsidRPr="00723289" w:rsidRDefault="005C4D20" w:rsidP="005C4D20">
            <w:pPr>
              <w:pStyle w:val="a5"/>
              <w:rPr>
                <w:rFonts w:ascii="Arial" w:hAnsi="Arial" w:cs="Arial"/>
                <w:sz w:val="16"/>
                <w:szCs w:val="16"/>
              </w:rPr>
            </w:pPr>
          </w:p>
        </w:tc>
        <w:tc>
          <w:tcPr>
            <w:tcW w:w="1560" w:type="dxa"/>
            <w:vMerge/>
            <w:hideMark/>
          </w:tcPr>
          <w:p w14:paraId="6D00065A" w14:textId="77777777" w:rsidR="005C4D20" w:rsidRPr="00723289" w:rsidRDefault="005C4D20" w:rsidP="005C4D20">
            <w:pPr>
              <w:pStyle w:val="a5"/>
              <w:rPr>
                <w:rFonts w:ascii="Arial" w:hAnsi="Arial" w:cs="Arial"/>
                <w:sz w:val="16"/>
                <w:szCs w:val="16"/>
              </w:rPr>
            </w:pPr>
          </w:p>
        </w:tc>
        <w:tc>
          <w:tcPr>
            <w:tcW w:w="1099" w:type="dxa"/>
            <w:vMerge/>
            <w:hideMark/>
          </w:tcPr>
          <w:p w14:paraId="3500AA13" w14:textId="77777777" w:rsidR="005C4D20" w:rsidRPr="00723289" w:rsidRDefault="005C4D20" w:rsidP="005C4D20">
            <w:pPr>
              <w:pStyle w:val="a5"/>
              <w:rPr>
                <w:rFonts w:ascii="Arial" w:hAnsi="Arial" w:cs="Arial"/>
                <w:sz w:val="16"/>
                <w:szCs w:val="16"/>
              </w:rPr>
            </w:pPr>
          </w:p>
        </w:tc>
        <w:tc>
          <w:tcPr>
            <w:tcW w:w="992" w:type="dxa"/>
            <w:vMerge/>
            <w:hideMark/>
          </w:tcPr>
          <w:p w14:paraId="75896CA5" w14:textId="77777777" w:rsidR="005C4D20" w:rsidRPr="00723289" w:rsidRDefault="005C4D20" w:rsidP="005C4D20">
            <w:pPr>
              <w:pStyle w:val="a5"/>
              <w:rPr>
                <w:rFonts w:ascii="Arial" w:hAnsi="Arial" w:cs="Arial"/>
                <w:sz w:val="16"/>
                <w:szCs w:val="16"/>
              </w:rPr>
            </w:pPr>
          </w:p>
        </w:tc>
        <w:tc>
          <w:tcPr>
            <w:tcW w:w="993" w:type="dxa"/>
            <w:vMerge/>
            <w:hideMark/>
          </w:tcPr>
          <w:p w14:paraId="3419FCAA" w14:textId="77777777" w:rsidR="005C4D20" w:rsidRPr="00723289" w:rsidRDefault="005C4D20" w:rsidP="005C4D20">
            <w:pPr>
              <w:pStyle w:val="a5"/>
              <w:rPr>
                <w:rFonts w:ascii="Arial" w:hAnsi="Arial" w:cs="Arial"/>
                <w:sz w:val="16"/>
                <w:szCs w:val="16"/>
              </w:rPr>
            </w:pPr>
          </w:p>
        </w:tc>
        <w:tc>
          <w:tcPr>
            <w:tcW w:w="850" w:type="dxa"/>
            <w:vMerge/>
            <w:hideMark/>
          </w:tcPr>
          <w:p w14:paraId="63FED003" w14:textId="77777777" w:rsidR="005C4D20" w:rsidRPr="00723289" w:rsidRDefault="005C4D20" w:rsidP="005C4D20">
            <w:pPr>
              <w:pStyle w:val="a5"/>
              <w:rPr>
                <w:rFonts w:ascii="Arial" w:hAnsi="Arial" w:cs="Arial"/>
                <w:sz w:val="16"/>
                <w:szCs w:val="16"/>
              </w:rPr>
            </w:pPr>
          </w:p>
        </w:tc>
      </w:tr>
      <w:tr w:rsidR="00723289" w:rsidRPr="00723289" w14:paraId="0EB10CA2" w14:textId="77777777" w:rsidTr="003312AE">
        <w:trPr>
          <w:trHeight w:val="699"/>
        </w:trPr>
        <w:tc>
          <w:tcPr>
            <w:tcW w:w="851" w:type="dxa"/>
            <w:vMerge/>
            <w:hideMark/>
          </w:tcPr>
          <w:p w14:paraId="3AF707BF" w14:textId="77777777" w:rsidR="005C4D20" w:rsidRPr="00723289" w:rsidRDefault="005C4D20" w:rsidP="005C4D20">
            <w:pPr>
              <w:pStyle w:val="a5"/>
              <w:rPr>
                <w:rFonts w:ascii="Arial" w:hAnsi="Arial" w:cs="Arial"/>
                <w:sz w:val="16"/>
                <w:szCs w:val="16"/>
              </w:rPr>
            </w:pPr>
          </w:p>
        </w:tc>
        <w:tc>
          <w:tcPr>
            <w:tcW w:w="1972" w:type="dxa"/>
            <w:vMerge/>
            <w:hideMark/>
          </w:tcPr>
          <w:p w14:paraId="31F0F76A" w14:textId="77777777" w:rsidR="005C4D20" w:rsidRPr="00723289" w:rsidRDefault="005C4D20" w:rsidP="005C4D20">
            <w:pPr>
              <w:pStyle w:val="a5"/>
              <w:rPr>
                <w:rFonts w:ascii="Arial" w:hAnsi="Arial" w:cs="Arial"/>
                <w:sz w:val="16"/>
                <w:szCs w:val="16"/>
              </w:rPr>
            </w:pPr>
          </w:p>
        </w:tc>
        <w:tc>
          <w:tcPr>
            <w:tcW w:w="1288" w:type="dxa"/>
            <w:vMerge/>
            <w:hideMark/>
          </w:tcPr>
          <w:p w14:paraId="04506CDC" w14:textId="77777777" w:rsidR="005C4D20" w:rsidRPr="00723289" w:rsidRDefault="005C4D20" w:rsidP="005C4D20">
            <w:pPr>
              <w:pStyle w:val="a5"/>
              <w:rPr>
                <w:rFonts w:ascii="Arial" w:hAnsi="Arial" w:cs="Arial"/>
                <w:sz w:val="16"/>
                <w:szCs w:val="16"/>
              </w:rPr>
            </w:pPr>
          </w:p>
        </w:tc>
        <w:tc>
          <w:tcPr>
            <w:tcW w:w="1559" w:type="dxa"/>
            <w:hideMark/>
          </w:tcPr>
          <w:p w14:paraId="1C6CF51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контрактной службы</w:t>
            </w:r>
          </w:p>
        </w:tc>
        <w:tc>
          <w:tcPr>
            <w:tcW w:w="1701" w:type="dxa"/>
            <w:hideMark/>
          </w:tcPr>
          <w:p w14:paraId="1B040E1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59C3BF4"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1 рабочий дня после составления</w:t>
            </w:r>
          </w:p>
        </w:tc>
        <w:tc>
          <w:tcPr>
            <w:tcW w:w="1593" w:type="dxa"/>
            <w:vMerge/>
            <w:hideMark/>
          </w:tcPr>
          <w:p w14:paraId="55B4C5B3" w14:textId="77777777" w:rsidR="005C4D20" w:rsidRPr="00723289" w:rsidRDefault="005C4D20" w:rsidP="005C4D20">
            <w:pPr>
              <w:pStyle w:val="a5"/>
              <w:rPr>
                <w:rFonts w:ascii="Arial" w:hAnsi="Arial" w:cs="Arial"/>
                <w:sz w:val="16"/>
                <w:szCs w:val="16"/>
              </w:rPr>
            </w:pPr>
          </w:p>
        </w:tc>
        <w:tc>
          <w:tcPr>
            <w:tcW w:w="1560" w:type="dxa"/>
            <w:vMerge/>
            <w:hideMark/>
          </w:tcPr>
          <w:p w14:paraId="13113780" w14:textId="77777777" w:rsidR="005C4D20" w:rsidRPr="00723289" w:rsidRDefault="005C4D20" w:rsidP="005C4D20">
            <w:pPr>
              <w:pStyle w:val="a5"/>
              <w:rPr>
                <w:rFonts w:ascii="Arial" w:hAnsi="Arial" w:cs="Arial"/>
                <w:sz w:val="16"/>
                <w:szCs w:val="16"/>
              </w:rPr>
            </w:pPr>
          </w:p>
        </w:tc>
        <w:tc>
          <w:tcPr>
            <w:tcW w:w="1099" w:type="dxa"/>
            <w:vMerge/>
            <w:hideMark/>
          </w:tcPr>
          <w:p w14:paraId="168AEA51" w14:textId="77777777" w:rsidR="005C4D20" w:rsidRPr="00723289" w:rsidRDefault="005C4D20" w:rsidP="005C4D20">
            <w:pPr>
              <w:pStyle w:val="a5"/>
              <w:rPr>
                <w:rFonts w:ascii="Arial" w:hAnsi="Arial" w:cs="Arial"/>
                <w:sz w:val="16"/>
                <w:szCs w:val="16"/>
              </w:rPr>
            </w:pPr>
          </w:p>
        </w:tc>
        <w:tc>
          <w:tcPr>
            <w:tcW w:w="992" w:type="dxa"/>
            <w:vMerge/>
            <w:hideMark/>
          </w:tcPr>
          <w:p w14:paraId="6A4BDD78" w14:textId="77777777" w:rsidR="005C4D20" w:rsidRPr="00723289" w:rsidRDefault="005C4D20" w:rsidP="005C4D20">
            <w:pPr>
              <w:pStyle w:val="a5"/>
              <w:rPr>
                <w:rFonts w:ascii="Arial" w:hAnsi="Arial" w:cs="Arial"/>
                <w:sz w:val="16"/>
                <w:szCs w:val="16"/>
              </w:rPr>
            </w:pPr>
          </w:p>
        </w:tc>
        <w:tc>
          <w:tcPr>
            <w:tcW w:w="993" w:type="dxa"/>
            <w:vMerge/>
            <w:hideMark/>
          </w:tcPr>
          <w:p w14:paraId="7B7C3FB3" w14:textId="77777777" w:rsidR="005C4D20" w:rsidRPr="00723289" w:rsidRDefault="005C4D20" w:rsidP="005C4D20">
            <w:pPr>
              <w:pStyle w:val="a5"/>
              <w:rPr>
                <w:rFonts w:ascii="Arial" w:hAnsi="Arial" w:cs="Arial"/>
                <w:sz w:val="16"/>
                <w:szCs w:val="16"/>
              </w:rPr>
            </w:pPr>
          </w:p>
        </w:tc>
        <w:tc>
          <w:tcPr>
            <w:tcW w:w="850" w:type="dxa"/>
            <w:vMerge/>
            <w:hideMark/>
          </w:tcPr>
          <w:p w14:paraId="68A4A093" w14:textId="77777777" w:rsidR="005C4D20" w:rsidRPr="00723289" w:rsidRDefault="005C4D20" w:rsidP="005C4D20">
            <w:pPr>
              <w:pStyle w:val="a5"/>
              <w:rPr>
                <w:rFonts w:ascii="Arial" w:hAnsi="Arial" w:cs="Arial"/>
                <w:sz w:val="16"/>
                <w:szCs w:val="16"/>
              </w:rPr>
            </w:pPr>
          </w:p>
        </w:tc>
      </w:tr>
      <w:tr w:rsidR="00723289" w:rsidRPr="00723289" w14:paraId="2381D58B" w14:textId="77777777" w:rsidTr="003312AE">
        <w:trPr>
          <w:trHeight w:val="1120"/>
        </w:trPr>
        <w:tc>
          <w:tcPr>
            <w:tcW w:w="851" w:type="dxa"/>
            <w:vMerge/>
            <w:hideMark/>
          </w:tcPr>
          <w:p w14:paraId="393E658A" w14:textId="77777777" w:rsidR="005C4D20" w:rsidRPr="00723289" w:rsidRDefault="005C4D20" w:rsidP="005C4D20">
            <w:pPr>
              <w:pStyle w:val="a5"/>
              <w:rPr>
                <w:rFonts w:ascii="Arial" w:hAnsi="Arial" w:cs="Arial"/>
                <w:sz w:val="16"/>
                <w:szCs w:val="16"/>
              </w:rPr>
            </w:pPr>
          </w:p>
        </w:tc>
        <w:tc>
          <w:tcPr>
            <w:tcW w:w="1972" w:type="dxa"/>
            <w:vMerge/>
            <w:hideMark/>
          </w:tcPr>
          <w:p w14:paraId="29CA2BF0" w14:textId="77777777" w:rsidR="005C4D20" w:rsidRPr="00723289" w:rsidRDefault="005C4D20" w:rsidP="005C4D20">
            <w:pPr>
              <w:pStyle w:val="a5"/>
              <w:rPr>
                <w:rFonts w:ascii="Arial" w:hAnsi="Arial" w:cs="Arial"/>
                <w:sz w:val="16"/>
                <w:szCs w:val="16"/>
              </w:rPr>
            </w:pPr>
          </w:p>
        </w:tc>
        <w:tc>
          <w:tcPr>
            <w:tcW w:w="1288" w:type="dxa"/>
            <w:vMerge/>
            <w:hideMark/>
          </w:tcPr>
          <w:p w14:paraId="4C0450A2" w14:textId="77777777" w:rsidR="005C4D20" w:rsidRPr="00723289" w:rsidRDefault="005C4D20" w:rsidP="005C4D20">
            <w:pPr>
              <w:pStyle w:val="a5"/>
              <w:rPr>
                <w:rFonts w:ascii="Arial" w:hAnsi="Arial" w:cs="Arial"/>
                <w:sz w:val="16"/>
                <w:szCs w:val="16"/>
              </w:rPr>
            </w:pPr>
          </w:p>
        </w:tc>
        <w:tc>
          <w:tcPr>
            <w:tcW w:w="1559" w:type="dxa"/>
            <w:hideMark/>
          </w:tcPr>
          <w:p w14:paraId="5C962467"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Ответственное лицо финансово-экономического подразделения</w:t>
            </w:r>
          </w:p>
        </w:tc>
        <w:tc>
          <w:tcPr>
            <w:tcW w:w="1701" w:type="dxa"/>
            <w:hideMark/>
          </w:tcPr>
          <w:p w14:paraId="06FF5D30"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DA69EC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утверждения контрактной службой </w:t>
            </w:r>
          </w:p>
        </w:tc>
        <w:tc>
          <w:tcPr>
            <w:tcW w:w="1593" w:type="dxa"/>
            <w:vMerge/>
            <w:hideMark/>
          </w:tcPr>
          <w:p w14:paraId="4C2615CE" w14:textId="77777777" w:rsidR="005C4D20" w:rsidRPr="00723289" w:rsidRDefault="005C4D20" w:rsidP="005C4D20">
            <w:pPr>
              <w:pStyle w:val="a5"/>
              <w:rPr>
                <w:rFonts w:ascii="Arial" w:hAnsi="Arial" w:cs="Arial"/>
                <w:sz w:val="16"/>
                <w:szCs w:val="16"/>
              </w:rPr>
            </w:pPr>
          </w:p>
        </w:tc>
        <w:tc>
          <w:tcPr>
            <w:tcW w:w="1560" w:type="dxa"/>
            <w:vMerge/>
            <w:hideMark/>
          </w:tcPr>
          <w:p w14:paraId="6C1F4DAF" w14:textId="77777777" w:rsidR="005C4D20" w:rsidRPr="00723289" w:rsidRDefault="005C4D20" w:rsidP="005C4D20">
            <w:pPr>
              <w:pStyle w:val="a5"/>
              <w:rPr>
                <w:rFonts w:ascii="Arial" w:hAnsi="Arial" w:cs="Arial"/>
                <w:sz w:val="16"/>
                <w:szCs w:val="16"/>
              </w:rPr>
            </w:pPr>
          </w:p>
        </w:tc>
        <w:tc>
          <w:tcPr>
            <w:tcW w:w="1099" w:type="dxa"/>
            <w:vMerge/>
            <w:hideMark/>
          </w:tcPr>
          <w:p w14:paraId="07F42837" w14:textId="77777777" w:rsidR="005C4D20" w:rsidRPr="00723289" w:rsidRDefault="005C4D20" w:rsidP="005C4D20">
            <w:pPr>
              <w:pStyle w:val="a5"/>
              <w:rPr>
                <w:rFonts w:ascii="Arial" w:hAnsi="Arial" w:cs="Arial"/>
                <w:sz w:val="16"/>
                <w:szCs w:val="16"/>
              </w:rPr>
            </w:pPr>
          </w:p>
        </w:tc>
        <w:tc>
          <w:tcPr>
            <w:tcW w:w="992" w:type="dxa"/>
            <w:vMerge/>
            <w:hideMark/>
          </w:tcPr>
          <w:p w14:paraId="3CB7805A" w14:textId="77777777" w:rsidR="005C4D20" w:rsidRPr="00723289" w:rsidRDefault="005C4D20" w:rsidP="005C4D20">
            <w:pPr>
              <w:pStyle w:val="a5"/>
              <w:rPr>
                <w:rFonts w:ascii="Arial" w:hAnsi="Arial" w:cs="Arial"/>
                <w:sz w:val="16"/>
                <w:szCs w:val="16"/>
              </w:rPr>
            </w:pPr>
          </w:p>
        </w:tc>
        <w:tc>
          <w:tcPr>
            <w:tcW w:w="993" w:type="dxa"/>
            <w:vMerge/>
            <w:hideMark/>
          </w:tcPr>
          <w:p w14:paraId="66C3C347" w14:textId="77777777" w:rsidR="005C4D20" w:rsidRPr="00723289" w:rsidRDefault="005C4D20" w:rsidP="005C4D20">
            <w:pPr>
              <w:pStyle w:val="a5"/>
              <w:rPr>
                <w:rFonts w:ascii="Arial" w:hAnsi="Arial" w:cs="Arial"/>
                <w:sz w:val="16"/>
                <w:szCs w:val="16"/>
              </w:rPr>
            </w:pPr>
          </w:p>
        </w:tc>
        <w:tc>
          <w:tcPr>
            <w:tcW w:w="850" w:type="dxa"/>
            <w:vMerge/>
            <w:hideMark/>
          </w:tcPr>
          <w:p w14:paraId="7F2758AD" w14:textId="77777777" w:rsidR="005C4D20" w:rsidRPr="00723289" w:rsidRDefault="005C4D20" w:rsidP="005C4D20">
            <w:pPr>
              <w:pStyle w:val="a5"/>
              <w:rPr>
                <w:rFonts w:ascii="Arial" w:hAnsi="Arial" w:cs="Arial"/>
                <w:sz w:val="16"/>
                <w:szCs w:val="16"/>
              </w:rPr>
            </w:pPr>
          </w:p>
        </w:tc>
      </w:tr>
      <w:tr w:rsidR="00723289" w:rsidRPr="00723289" w14:paraId="52BBB273" w14:textId="77777777" w:rsidTr="003312AE">
        <w:trPr>
          <w:trHeight w:val="840"/>
        </w:trPr>
        <w:tc>
          <w:tcPr>
            <w:tcW w:w="851" w:type="dxa"/>
            <w:vMerge/>
            <w:hideMark/>
          </w:tcPr>
          <w:p w14:paraId="46E9F02A" w14:textId="77777777" w:rsidR="005C4D20" w:rsidRPr="00723289" w:rsidRDefault="005C4D20" w:rsidP="005C4D20">
            <w:pPr>
              <w:pStyle w:val="a5"/>
              <w:rPr>
                <w:rFonts w:ascii="Arial" w:hAnsi="Arial" w:cs="Arial"/>
                <w:sz w:val="16"/>
                <w:szCs w:val="16"/>
              </w:rPr>
            </w:pPr>
          </w:p>
        </w:tc>
        <w:tc>
          <w:tcPr>
            <w:tcW w:w="1972" w:type="dxa"/>
            <w:vMerge/>
            <w:hideMark/>
          </w:tcPr>
          <w:p w14:paraId="17AF5DB7" w14:textId="77777777" w:rsidR="005C4D20" w:rsidRPr="00723289" w:rsidRDefault="005C4D20" w:rsidP="005C4D20">
            <w:pPr>
              <w:pStyle w:val="a5"/>
              <w:rPr>
                <w:rFonts w:ascii="Arial" w:hAnsi="Arial" w:cs="Arial"/>
                <w:sz w:val="16"/>
                <w:szCs w:val="16"/>
              </w:rPr>
            </w:pPr>
          </w:p>
        </w:tc>
        <w:tc>
          <w:tcPr>
            <w:tcW w:w="1288" w:type="dxa"/>
            <w:vMerge/>
            <w:hideMark/>
          </w:tcPr>
          <w:p w14:paraId="3DAB02E2" w14:textId="77777777" w:rsidR="005C4D20" w:rsidRPr="00723289" w:rsidRDefault="005C4D20" w:rsidP="005C4D20">
            <w:pPr>
              <w:pStyle w:val="a5"/>
              <w:rPr>
                <w:rFonts w:ascii="Arial" w:hAnsi="Arial" w:cs="Arial"/>
                <w:sz w:val="16"/>
                <w:szCs w:val="16"/>
              </w:rPr>
            </w:pPr>
          </w:p>
        </w:tc>
        <w:tc>
          <w:tcPr>
            <w:tcW w:w="1559" w:type="dxa"/>
            <w:hideMark/>
          </w:tcPr>
          <w:p w14:paraId="649A63ED"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Бухгалтерская служба</w:t>
            </w:r>
          </w:p>
        </w:tc>
        <w:tc>
          <w:tcPr>
            <w:tcW w:w="1701" w:type="dxa"/>
            <w:hideMark/>
          </w:tcPr>
          <w:p w14:paraId="11F87469"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ПЭП, авторизация, аудит</w:t>
            </w:r>
          </w:p>
        </w:tc>
        <w:tc>
          <w:tcPr>
            <w:tcW w:w="1701" w:type="dxa"/>
            <w:hideMark/>
          </w:tcPr>
          <w:p w14:paraId="0396968C"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1 рабочий дня после утверждения контрактной службой </w:t>
            </w:r>
          </w:p>
        </w:tc>
        <w:tc>
          <w:tcPr>
            <w:tcW w:w="1593" w:type="dxa"/>
            <w:vMerge/>
            <w:hideMark/>
          </w:tcPr>
          <w:p w14:paraId="431A2764" w14:textId="77777777" w:rsidR="005C4D20" w:rsidRPr="00723289" w:rsidRDefault="005C4D20" w:rsidP="005C4D20">
            <w:pPr>
              <w:pStyle w:val="a5"/>
              <w:rPr>
                <w:rFonts w:ascii="Arial" w:hAnsi="Arial" w:cs="Arial"/>
                <w:sz w:val="16"/>
                <w:szCs w:val="16"/>
              </w:rPr>
            </w:pPr>
          </w:p>
        </w:tc>
        <w:tc>
          <w:tcPr>
            <w:tcW w:w="1560" w:type="dxa"/>
            <w:vMerge/>
            <w:hideMark/>
          </w:tcPr>
          <w:p w14:paraId="5D65F973" w14:textId="77777777" w:rsidR="005C4D20" w:rsidRPr="00723289" w:rsidRDefault="005C4D20" w:rsidP="005C4D20">
            <w:pPr>
              <w:pStyle w:val="a5"/>
              <w:rPr>
                <w:rFonts w:ascii="Arial" w:hAnsi="Arial" w:cs="Arial"/>
                <w:sz w:val="16"/>
                <w:szCs w:val="16"/>
              </w:rPr>
            </w:pPr>
          </w:p>
        </w:tc>
        <w:tc>
          <w:tcPr>
            <w:tcW w:w="1099" w:type="dxa"/>
            <w:vMerge/>
            <w:hideMark/>
          </w:tcPr>
          <w:p w14:paraId="2C1F8D9D" w14:textId="77777777" w:rsidR="005C4D20" w:rsidRPr="00723289" w:rsidRDefault="005C4D20" w:rsidP="005C4D20">
            <w:pPr>
              <w:pStyle w:val="a5"/>
              <w:rPr>
                <w:rFonts w:ascii="Arial" w:hAnsi="Arial" w:cs="Arial"/>
                <w:sz w:val="16"/>
                <w:szCs w:val="16"/>
              </w:rPr>
            </w:pPr>
          </w:p>
        </w:tc>
        <w:tc>
          <w:tcPr>
            <w:tcW w:w="992" w:type="dxa"/>
            <w:vMerge/>
            <w:hideMark/>
          </w:tcPr>
          <w:p w14:paraId="51889BE6" w14:textId="77777777" w:rsidR="005C4D20" w:rsidRPr="00723289" w:rsidRDefault="005C4D20" w:rsidP="005C4D20">
            <w:pPr>
              <w:pStyle w:val="a5"/>
              <w:rPr>
                <w:rFonts w:ascii="Arial" w:hAnsi="Arial" w:cs="Arial"/>
                <w:sz w:val="16"/>
                <w:szCs w:val="16"/>
              </w:rPr>
            </w:pPr>
          </w:p>
        </w:tc>
        <w:tc>
          <w:tcPr>
            <w:tcW w:w="993" w:type="dxa"/>
            <w:vMerge/>
            <w:hideMark/>
          </w:tcPr>
          <w:p w14:paraId="00D1948F" w14:textId="77777777" w:rsidR="005C4D20" w:rsidRPr="00723289" w:rsidRDefault="005C4D20" w:rsidP="005C4D20">
            <w:pPr>
              <w:pStyle w:val="a5"/>
              <w:rPr>
                <w:rFonts w:ascii="Arial" w:hAnsi="Arial" w:cs="Arial"/>
                <w:sz w:val="16"/>
                <w:szCs w:val="16"/>
              </w:rPr>
            </w:pPr>
          </w:p>
        </w:tc>
        <w:tc>
          <w:tcPr>
            <w:tcW w:w="850" w:type="dxa"/>
            <w:vMerge/>
            <w:hideMark/>
          </w:tcPr>
          <w:p w14:paraId="033CE8CD" w14:textId="77777777" w:rsidR="005C4D20" w:rsidRPr="00723289" w:rsidRDefault="005C4D20" w:rsidP="005C4D20">
            <w:pPr>
              <w:pStyle w:val="a5"/>
              <w:rPr>
                <w:rFonts w:ascii="Arial" w:hAnsi="Arial" w:cs="Arial"/>
                <w:sz w:val="16"/>
                <w:szCs w:val="16"/>
              </w:rPr>
            </w:pPr>
          </w:p>
        </w:tc>
      </w:tr>
      <w:tr w:rsidR="00723289" w:rsidRPr="00723289" w14:paraId="3A8E05B3" w14:textId="77777777" w:rsidTr="003312AE">
        <w:trPr>
          <w:trHeight w:val="560"/>
        </w:trPr>
        <w:tc>
          <w:tcPr>
            <w:tcW w:w="851" w:type="dxa"/>
            <w:vMerge/>
            <w:hideMark/>
          </w:tcPr>
          <w:p w14:paraId="05B9D10A" w14:textId="77777777" w:rsidR="005C4D20" w:rsidRPr="00723289" w:rsidRDefault="005C4D20" w:rsidP="005C4D20">
            <w:pPr>
              <w:pStyle w:val="a5"/>
              <w:rPr>
                <w:rFonts w:ascii="Arial" w:hAnsi="Arial" w:cs="Arial"/>
                <w:sz w:val="16"/>
                <w:szCs w:val="16"/>
              </w:rPr>
            </w:pPr>
          </w:p>
        </w:tc>
        <w:tc>
          <w:tcPr>
            <w:tcW w:w="1972" w:type="dxa"/>
            <w:vMerge/>
            <w:hideMark/>
          </w:tcPr>
          <w:p w14:paraId="44951D09" w14:textId="77777777" w:rsidR="005C4D20" w:rsidRPr="00723289" w:rsidRDefault="005C4D20" w:rsidP="005C4D20">
            <w:pPr>
              <w:pStyle w:val="a5"/>
              <w:rPr>
                <w:rFonts w:ascii="Arial" w:hAnsi="Arial" w:cs="Arial"/>
                <w:sz w:val="16"/>
                <w:szCs w:val="16"/>
              </w:rPr>
            </w:pPr>
          </w:p>
        </w:tc>
        <w:tc>
          <w:tcPr>
            <w:tcW w:w="1288" w:type="dxa"/>
            <w:vMerge/>
            <w:hideMark/>
          </w:tcPr>
          <w:p w14:paraId="2787C926" w14:textId="77777777" w:rsidR="005C4D20" w:rsidRPr="00723289" w:rsidRDefault="005C4D20" w:rsidP="005C4D20">
            <w:pPr>
              <w:pStyle w:val="a5"/>
              <w:rPr>
                <w:rFonts w:ascii="Arial" w:hAnsi="Arial" w:cs="Arial"/>
                <w:sz w:val="16"/>
                <w:szCs w:val="16"/>
              </w:rPr>
            </w:pPr>
          </w:p>
        </w:tc>
        <w:tc>
          <w:tcPr>
            <w:tcW w:w="1559" w:type="dxa"/>
            <w:hideMark/>
          </w:tcPr>
          <w:p w14:paraId="1F3C7958"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Руководитель учреждения</w:t>
            </w:r>
          </w:p>
        </w:tc>
        <w:tc>
          <w:tcPr>
            <w:tcW w:w="1701" w:type="dxa"/>
            <w:noWrap/>
            <w:hideMark/>
          </w:tcPr>
          <w:p w14:paraId="6E07E3D5"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ЭЦП</w:t>
            </w:r>
          </w:p>
        </w:tc>
        <w:tc>
          <w:tcPr>
            <w:tcW w:w="1701" w:type="dxa"/>
            <w:hideMark/>
          </w:tcPr>
          <w:p w14:paraId="3FBC4B6E" w14:textId="77777777" w:rsidR="005C4D20" w:rsidRPr="00723289" w:rsidRDefault="005C4D20" w:rsidP="005C4D20">
            <w:pPr>
              <w:pStyle w:val="a5"/>
              <w:rPr>
                <w:rFonts w:ascii="Arial" w:hAnsi="Arial" w:cs="Arial"/>
                <w:sz w:val="16"/>
                <w:szCs w:val="16"/>
              </w:rPr>
            </w:pPr>
            <w:r w:rsidRPr="00723289">
              <w:rPr>
                <w:rFonts w:ascii="Arial" w:hAnsi="Arial" w:cs="Arial"/>
                <w:sz w:val="16"/>
                <w:szCs w:val="16"/>
              </w:rPr>
              <w:t xml:space="preserve">2 рабочих дня после утверждения </w:t>
            </w:r>
          </w:p>
        </w:tc>
        <w:tc>
          <w:tcPr>
            <w:tcW w:w="1593" w:type="dxa"/>
            <w:vMerge/>
            <w:hideMark/>
          </w:tcPr>
          <w:p w14:paraId="35A687EA" w14:textId="77777777" w:rsidR="005C4D20" w:rsidRPr="00723289" w:rsidRDefault="005C4D20" w:rsidP="005C4D20">
            <w:pPr>
              <w:pStyle w:val="a5"/>
              <w:rPr>
                <w:rFonts w:ascii="Arial" w:hAnsi="Arial" w:cs="Arial"/>
                <w:sz w:val="16"/>
                <w:szCs w:val="16"/>
              </w:rPr>
            </w:pPr>
          </w:p>
        </w:tc>
        <w:tc>
          <w:tcPr>
            <w:tcW w:w="1560" w:type="dxa"/>
            <w:vMerge/>
            <w:hideMark/>
          </w:tcPr>
          <w:p w14:paraId="50B8E463" w14:textId="77777777" w:rsidR="005C4D20" w:rsidRPr="00723289" w:rsidRDefault="005C4D20" w:rsidP="005C4D20">
            <w:pPr>
              <w:pStyle w:val="a5"/>
              <w:rPr>
                <w:rFonts w:ascii="Arial" w:hAnsi="Arial" w:cs="Arial"/>
                <w:sz w:val="16"/>
                <w:szCs w:val="16"/>
              </w:rPr>
            </w:pPr>
          </w:p>
        </w:tc>
        <w:tc>
          <w:tcPr>
            <w:tcW w:w="1099" w:type="dxa"/>
            <w:vMerge/>
            <w:hideMark/>
          </w:tcPr>
          <w:p w14:paraId="601E95A3" w14:textId="77777777" w:rsidR="005C4D20" w:rsidRPr="00723289" w:rsidRDefault="005C4D20" w:rsidP="005C4D20">
            <w:pPr>
              <w:pStyle w:val="a5"/>
              <w:rPr>
                <w:rFonts w:ascii="Arial" w:hAnsi="Arial" w:cs="Arial"/>
                <w:sz w:val="16"/>
                <w:szCs w:val="16"/>
              </w:rPr>
            </w:pPr>
          </w:p>
        </w:tc>
        <w:tc>
          <w:tcPr>
            <w:tcW w:w="992" w:type="dxa"/>
            <w:vMerge/>
            <w:hideMark/>
          </w:tcPr>
          <w:p w14:paraId="105F68BB" w14:textId="77777777" w:rsidR="005C4D20" w:rsidRPr="00723289" w:rsidRDefault="005C4D20" w:rsidP="005C4D20">
            <w:pPr>
              <w:pStyle w:val="a5"/>
              <w:rPr>
                <w:rFonts w:ascii="Arial" w:hAnsi="Arial" w:cs="Arial"/>
                <w:sz w:val="16"/>
                <w:szCs w:val="16"/>
              </w:rPr>
            </w:pPr>
          </w:p>
        </w:tc>
        <w:tc>
          <w:tcPr>
            <w:tcW w:w="993" w:type="dxa"/>
            <w:vMerge/>
            <w:hideMark/>
          </w:tcPr>
          <w:p w14:paraId="37419198" w14:textId="77777777" w:rsidR="005C4D20" w:rsidRPr="00723289" w:rsidRDefault="005C4D20" w:rsidP="005C4D20">
            <w:pPr>
              <w:pStyle w:val="a5"/>
              <w:rPr>
                <w:rFonts w:ascii="Arial" w:hAnsi="Arial" w:cs="Arial"/>
                <w:sz w:val="16"/>
                <w:szCs w:val="16"/>
              </w:rPr>
            </w:pPr>
          </w:p>
        </w:tc>
        <w:tc>
          <w:tcPr>
            <w:tcW w:w="850" w:type="dxa"/>
            <w:vMerge/>
            <w:hideMark/>
          </w:tcPr>
          <w:p w14:paraId="697B4EE1" w14:textId="77777777" w:rsidR="005C4D20" w:rsidRPr="00723289" w:rsidRDefault="005C4D20" w:rsidP="005C4D20">
            <w:pPr>
              <w:pStyle w:val="a5"/>
              <w:rPr>
                <w:rFonts w:ascii="Arial" w:hAnsi="Arial" w:cs="Arial"/>
                <w:sz w:val="16"/>
                <w:szCs w:val="16"/>
              </w:rPr>
            </w:pPr>
          </w:p>
        </w:tc>
      </w:tr>
    </w:tbl>
    <w:p w14:paraId="757D7672" w14:textId="77777777" w:rsidR="005C4D20" w:rsidRPr="00E26F91" w:rsidRDefault="005C4D20" w:rsidP="00E26F91">
      <w:pPr>
        <w:widowControl w:val="0"/>
        <w:autoSpaceDE w:val="0"/>
        <w:autoSpaceDN w:val="0"/>
        <w:adjustRightInd w:val="0"/>
        <w:ind w:firstLine="720"/>
        <w:jc w:val="center"/>
      </w:pPr>
    </w:p>
    <w:p w14:paraId="6935EC1F" w14:textId="77777777" w:rsidR="00763B37" w:rsidRDefault="00763B37" w:rsidP="00E26F91">
      <w:pPr>
        <w:widowControl w:val="0"/>
        <w:autoSpaceDE w:val="0"/>
        <w:autoSpaceDN w:val="0"/>
        <w:adjustRightInd w:val="0"/>
        <w:ind w:firstLine="720"/>
        <w:jc w:val="center"/>
        <w:rPr>
          <w:b/>
        </w:rPr>
        <w:sectPr w:rsidR="00763B37" w:rsidSect="00723289">
          <w:pgSz w:w="16838" w:h="11906" w:orient="landscape"/>
          <w:pgMar w:top="1701" w:right="395" w:bottom="850" w:left="1134" w:header="708" w:footer="708" w:gutter="0"/>
          <w:cols w:space="708"/>
          <w:docGrid w:linePitch="360"/>
        </w:sectPr>
      </w:pPr>
    </w:p>
    <w:p w14:paraId="54B05314" w14:textId="77777777" w:rsidR="00E26F91" w:rsidRPr="00E26F91" w:rsidRDefault="00E26F91" w:rsidP="00E26F91">
      <w:pPr>
        <w:widowControl w:val="0"/>
        <w:autoSpaceDE w:val="0"/>
        <w:autoSpaceDN w:val="0"/>
        <w:adjustRightInd w:val="0"/>
        <w:ind w:firstLine="720"/>
        <w:jc w:val="center"/>
        <w:rPr>
          <w:b/>
        </w:rPr>
      </w:pPr>
    </w:p>
    <w:p w14:paraId="0B6FFCB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b/>
          <w:sz w:val="20"/>
          <w:szCs w:val="20"/>
          <w:u w:val="single"/>
        </w:rPr>
      </w:pPr>
      <w:r w:rsidRPr="00E26F91">
        <w:rPr>
          <w:rFonts w:ascii="Arial" w:hAnsi="Arial" w:cs="Arial"/>
          <w:b/>
          <w:sz w:val="20"/>
          <w:szCs w:val="20"/>
          <w:u w:val="single"/>
        </w:rPr>
        <w:t>С 01 января 2020 года утверждается отдельным приказом руководителя учреждения, так как порядок направления работников в командировку и возмещения им командировочных расходов относится к сфере трудового законодательства</w:t>
      </w:r>
    </w:p>
    <w:p w14:paraId="623F834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i/>
          <w:sz w:val="20"/>
          <w:szCs w:val="20"/>
        </w:rPr>
      </w:pPr>
      <w:r w:rsidRPr="00E26F91">
        <w:rPr>
          <w:rFonts w:ascii="Arial" w:hAnsi="Arial" w:cs="Arial"/>
          <w:i/>
          <w:sz w:val="20"/>
          <w:szCs w:val="20"/>
        </w:rPr>
        <w:t>(из состава учетной политики учреждения исключается)</w:t>
      </w:r>
    </w:p>
    <w:p w14:paraId="399CF3F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p>
    <w:p w14:paraId="55493B0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E26F91">
        <w:rPr>
          <w:rFonts w:ascii="Arial" w:hAnsi="Arial" w:cs="Arial"/>
          <w:b/>
          <w:bCs/>
          <w:sz w:val="20"/>
          <w:szCs w:val="20"/>
        </w:rPr>
        <w:t>Положение о служебных командировках</w:t>
      </w:r>
    </w:p>
    <w:p w14:paraId="75696622"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p>
    <w:p w14:paraId="67801F35"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E26F91">
        <w:rPr>
          <w:rFonts w:ascii="Arial" w:hAnsi="Arial" w:cs="Arial"/>
          <w:b/>
          <w:bCs/>
          <w:sz w:val="20"/>
          <w:szCs w:val="20"/>
        </w:rPr>
        <w:t>1. Общие положения</w:t>
      </w:r>
    </w:p>
    <w:p w14:paraId="393A3402"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p>
    <w:p w14:paraId="08E9FEF5"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sz w:val="20"/>
          <w:szCs w:val="20"/>
        </w:rPr>
        <w:t xml:space="preserve">1.1. </w:t>
      </w:r>
      <w:r w:rsidRPr="00E26F91">
        <w:rPr>
          <w:rFonts w:ascii="Arial" w:hAnsi="Arial" w:cs="Arial"/>
          <w:sz w:val="20"/>
          <w:szCs w:val="20"/>
        </w:rPr>
        <w:t xml:space="preserve">Настоящее Положение определяет порядок организации служебных командировок </w:t>
      </w:r>
      <w:r w:rsidRPr="00972C9F">
        <w:rPr>
          <w:rFonts w:ascii="Arial" w:hAnsi="Arial" w:cs="Arial"/>
          <w:bCs/>
          <w:iCs/>
          <w:sz w:val="20"/>
          <w:szCs w:val="20"/>
        </w:rPr>
        <w:t xml:space="preserve">сотрудников </w:t>
      </w:r>
      <w:r w:rsidR="00972C9F" w:rsidRPr="00972C9F">
        <w:rPr>
          <w:rFonts w:ascii="Arial" w:hAnsi="Arial" w:cs="Arial"/>
          <w:bCs/>
          <w:iCs/>
          <w:sz w:val="20"/>
          <w:szCs w:val="20"/>
        </w:rPr>
        <w:t xml:space="preserve">МБОУ «Высоцкая ООШ» </w:t>
      </w:r>
      <w:r w:rsidR="00725506" w:rsidRPr="00972C9F">
        <w:rPr>
          <w:rFonts w:ascii="Arial" w:hAnsi="Arial" w:cs="Arial"/>
          <w:bCs/>
          <w:iCs/>
          <w:sz w:val="20"/>
          <w:szCs w:val="20"/>
        </w:rPr>
        <w:t xml:space="preserve">(далее- </w:t>
      </w:r>
      <w:r w:rsidR="00972C9F" w:rsidRPr="00972C9F">
        <w:rPr>
          <w:rFonts w:ascii="Arial" w:hAnsi="Arial" w:cs="Arial"/>
          <w:bCs/>
          <w:iCs/>
          <w:sz w:val="20"/>
          <w:szCs w:val="20"/>
        </w:rPr>
        <w:t>М</w:t>
      </w:r>
      <w:r w:rsidR="00725506" w:rsidRPr="00972C9F">
        <w:rPr>
          <w:rFonts w:ascii="Arial" w:hAnsi="Arial" w:cs="Arial"/>
          <w:bCs/>
          <w:iCs/>
          <w:sz w:val="20"/>
          <w:szCs w:val="20"/>
        </w:rPr>
        <w:t>Б</w:t>
      </w:r>
      <w:r w:rsidR="00972C9F" w:rsidRPr="00972C9F">
        <w:rPr>
          <w:rFonts w:ascii="Arial" w:hAnsi="Arial" w:cs="Arial"/>
          <w:bCs/>
          <w:iCs/>
          <w:sz w:val="20"/>
          <w:szCs w:val="20"/>
        </w:rPr>
        <w:t>О</w:t>
      </w:r>
      <w:r w:rsidR="00725506" w:rsidRPr="00972C9F">
        <w:rPr>
          <w:rFonts w:ascii="Arial" w:hAnsi="Arial" w:cs="Arial"/>
          <w:bCs/>
          <w:iCs/>
          <w:sz w:val="20"/>
          <w:szCs w:val="20"/>
        </w:rPr>
        <w:t xml:space="preserve">У) </w:t>
      </w:r>
      <w:r w:rsidRPr="00972C9F">
        <w:rPr>
          <w:rFonts w:ascii="Arial" w:hAnsi="Arial" w:cs="Arial"/>
          <w:bCs/>
          <w:iCs/>
          <w:sz w:val="20"/>
          <w:szCs w:val="20"/>
        </w:rPr>
        <w:t>на территории</w:t>
      </w:r>
      <w:r w:rsidRPr="00E26F91">
        <w:rPr>
          <w:rFonts w:ascii="Arial" w:hAnsi="Arial" w:cs="Arial"/>
          <w:sz w:val="20"/>
          <w:szCs w:val="20"/>
        </w:rPr>
        <w:t xml:space="preserve"> России и за ее пределами.</w:t>
      </w:r>
    </w:p>
    <w:p w14:paraId="13E6A265"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 Положение распространяется на представителей руководства, иных административных сотрудников, </w:t>
      </w:r>
      <w:r w:rsidRPr="00E26F91">
        <w:rPr>
          <w:rFonts w:ascii="Arial" w:hAnsi="Arial" w:cs="Arial"/>
          <w:bCs/>
          <w:iCs/>
          <w:sz w:val="20"/>
          <w:szCs w:val="20"/>
        </w:rPr>
        <w:t>сотрудников вспомогательных и функциональных структурных подразделений</w:t>
      </w:r>
      <w:r w:rsidRPr="00E26F91">
        <w:rPr>
          <w:rFonts w:ascii="Arial" w:hAnsi="Arial" w:cs="Arial"/>
          <w:sz w:val="20"/>
          <w:szCs w:val="20"/>
        </w:rPr>
        <w:t xml:space="preserve">, а также на всех иных сотрудников, состоящих с учреждением в трудовых отношениях. </w:t>
      </w:r>
    </w:p>
    <w:p w14:paraId="11F0C8A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1.2. </w:t>
      </w:r>
      <w:r w:rsidRPr="00E26F91">
        <w:rPr>
          <w:rFonts w:ascii="Arial" w:hAnsi="Arial" w:cs="Arial"/>
          <w:sz w:val="20"/>
          <w:szCs w:val="20"/>
        </w:rPr>
        <w:t xml:space="preserve">Настоящее Положение не распространяется на поездки за границу по персональным приглашениям с оплатой за счет принимающей стороны в зарубежные научные организации, с которыми у учреждения нет действующих соглашений о сотрудничестве. </w:t>
      </w:r>
    </w:p>
    <w:p w14:paraId="5D4F2900"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bCs/>
          <w:i/>
          <w:iCs/>
          <w:sz w:val="20"/>
          <w:szCs w:val="20"/>
        </w:rPr>
        <w:t xml:space="preserve">Для указанных поездок в отдельных случаях по письменному заявлению сотрудника может быть предоставлен отпуск без сохранения заработной платы, продолжительность которого определяется </w:t>
      </w:r>
      <w:r w:rsidR="00972C9F">
        <w:rPr>
          <w:rFonts w:ascii="Arial" w:hAnsi="Arial" w:cs="Arial"/>
          <w:b/>
          <w:bCs/>
          <w:i/>
          <w:iCs/>
          <w:sz w:val="20"/>
          <w:szCs w:val="20"/>
        </w:rPr>
        <w:t>руководителем</w:t>
      </w:r>
      <w:r w:rsidRPr="00E26F91">
        <w:rPr>
          <w:rFonts w:ascii="Arial" w:hAnsi="Arial" w:cs="Arial"/>
          <w:b/>
          <w:bCs/>
          <w:i/>
          <w:iCs/>
          <w:sz w:val="20"/>
          <w:szCs w:val="20"/>
        </w:rPr>
        <w:t xml:space="preserve"> учреждения.</w:t>
      </w:r>
    </w:p>
    <w:p w14:paraId="40E4DFE2"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1.3. </w:t>
      </w:r>
      <w:r w:rsidRPr="00E26F91">
        <w:rPr>
          <w:rFonts w:ascii="Arial" w:hAnsi="Arial" w:cs="Arial"/>
          <w:sz w:val="20"/>
          <w:szCs w:val="20"/>
        </w:rPr>
        <w:t xml:space="preserve">Служебной командировкой сотрудника является поездка сотрудника по распоряжению </w:t>
      </w:r>
      <w:r w:rsidRPr="00E26F91">
        <w:rPr>
          <w:rFonts w:ascii="Arial" w:hAnsi="Arial" w:cs="Arial"/>
          <w:bCs/>
          <w:iCs/>
          <w:sz w:val="20"/>
          <w:szCs w:val="20"/>
        </w:rPr>
        <w:t>директора или руководителя структурного подразделения (иного уполномоченного должностного лица)</w:t>
      </w:r>
      <w:r w:rsidRPr="00E26F91">
        <w:rPr>
          <w:rFonts w:ascii="Arial" w:hAnsi="Arial" w:cs="Arial"/>
          <w:sz w:val="20"/>
          <w:szCs w:val="20"/>
        </w:rPr>
        <w:t xml:space="preserve"> на определенный срок вне места постоянной работы для выполнения служебного поручения либо участия в мероприятиях, соответствующих ставным целям и задачам учреждения.</w:t>
      </w:r>
    </w:p>
    <w:p w14:paraId="276DB6BF"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1.4. </w:t>
      </w:r>
      <w:r w:rsidRPr="00E26F91">
        <w:rPr>
          <w:rFonts w:ascii="Arial" w:hAnsi="Arial" w:cs="Arial"/>
          <w:sz w:val="20"/>
          <w:szCs w:val="20"/>
        </w:rPr>
        <w:t>Основными задачами служебных командировок являются:</w:t>
      </w:r>
    </w:p>
    <w:p w14:paraId="37088877" w14:textId="77777777" w:rsidR="00E26F91" w:rsidRPr="00E26F91" w:rsidRDefault="00E26F91" w:rsidP="00E83F13">
      <w:pPr>
        <w:numPr>
          <w:ilvl w:val="0"/>
          <w:numId w:val="10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i/>
          <w:sz w:val="20"/>
          <w:szCs w:val="20"/>
        </w:rPr>
      </w:pPr>
      <w:r w:rsidRPr="00E26F91">
        <w:rPr>
          <w:rFonts w:ascii="Arial" w:hAnsi="Arial" w:cs="Arial"/>
          <w:i/>
          <w:sz w:val="20"/>
          <w:szCs w:val="20"/>
        </w:rPr>
        <w:t>решение конкретных задач производственно-хозяйственной, финансовой и иной деятельности учреждения;</w:t>
      </w:r>
    </w:p>
    <w:p w14:paraId="5D681738" w14:textId="77777777" w:rsidR="00E26F91" w:rsidRPr="00E26F91" w:rsidRDefault="00E26F91" w:rsidP="00E83F13">
      <w:pPr>
        <w:numPr>
          <w:ilvl w:val="0"/>
          <w:numId w:val="10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i/>
          <w:sz w:val="20"/>
          <w:szCs w:val="20"/>
        </w:rPr>
      </w:pPr>
      <w:r w:rsidRPr="00E26F91">
        <w:rPr>
          <w:rFonts w:ascii="Arial" w:hAnsi="Arial" w:cs="Arial"/>
          <w:bCs/>
          <w:i/>
          <w:iCs/>
          <w:sz w:val="20"/>
          <w:szCs w:val="20"/>
        </w:rPr>
        <w:t>оказание организационно-методической и практической помощи в организации образовательного процесса</w:t>
      </w:r>
      <w:r w:rsidRPr="00E26F91">
        <w:rPr>
          <w:rFonts w:ascii="Arial" w:hAnsi="Arial" w:cs="Arial"/>
          <w:i/>
          <w:sz w:val="20"/>
          <w:szCs w:val="20"/>
        </w:rPr>
        <w:t>;</w:t>
      </w:r>
    </w:p>
    <w:p w14:paraId="7D4F9EF3" w14:textId="77777777" w:rsidR="00E26F91" w:rsidRPr="00E26F91" w:rsidRDefault="00E26F91" w:rsidP="00E83F13">
      <w:pPr>
        <w:numPr>
          <w:ilvl w:val="0"/>
          <w:numId w:val="10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i/>
          <w:sz w:val="20"/>
          <w:szCs w:val="20"/>
        </w:rPr>
      </w:pPr>
      <w:r w:rsidRPr="00E26F91">
        <w:rPr>
          <w:rFonts w:ascii="Arial" w:hAnsi="Arial" w:cs="Arial"/>
          <w:bCs/>
          <w:i/>
          <w:iCs/>
          <w:sz w:val="20"/>
          <w:szCs w:val="20"/>
        </w:rPr>
        <w:t>проведение конференций, совещаний, семинаров и иных мероприятий, непосредственное участие в них</w:t>
      </w:r>
      <w:r w:rsidRPr="00E26F91">
        <w:rPr>
          <w:rFonts w:ascii="Arial" w:hAnsi="Arial" w:cs="Arial"/>
          <w:i/>
          <w:sz w:val="20"/>
          <w:szCs w:val="20"/>
        </w:rPr>
        <w:t>;</w:t>
      </w:r>
    </w:p>
    <w:p w14:paraId="7291C7C9" w14:textId="77777777" w:rsidR="00E26F91" w:rsidRPr="00E26F91" w:rsidRDefault="00E26F91" w:rsidP="00E83F13">
      <w:pPr>
        <w:numPr>
          <w:ilvl w:val="0"/>
          <w:numId w:val="10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i/>
          <w:sz w:val="20"/>
          <w:szCs w:val="20"/>
        </w:rPr>
      </w:pPr>
      <w:r w:rsidRPr="00E26F91">
        <w:rPr>
          <w:rFonts w:ascii="Arial" w:hAnsi="Arial" w:cs="Arial"/>
          <w:bCs/>
          <w:i/>
          <w:iCs/>
          <w:sz w:val="20"/>
          <w:szCs w:val="20"/>
        </w:rPr>
        <w:t>изучение, обобщение и распространение опыта, новых форм и методов работы</w:t>
      </w:r>
      <w:r w:rsidRPr="00E26F91">
        <w:rPr>
          <w:rFonts w:ascii="Arial" w:hAnsi="Arial" w:cs="Arial"/>
          <w:i/>
          <w:sz w:val="20"/>
          <w:szCs w:val="20"/>
        </w:rPr>
        <w:t>;</w:t>
      </w:r>
    </w:p>
    <w:p w14:paraId="5DAA5F6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p>
    <w:p w14:paraId="6C1BF11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sz w:val="20"/>
          <w:szCs w:val="20"/>
        </w:rPr>
        <w:t xml:space="preserve">1.5. </w:t>
      </w:r>
      <w:r w:rsidRPr="00E26F91">
        <w:rPr>
          <w:rFonts w:ascii="Arial" w:hAnsi="Arial" w:cs="Arial"/>
          <w:sz w:val="20"/>
          <w:szCs w:val="20"/>
        </w:rPr>
        <w:t xml:space="preserve">Не являются служебными командировками: </w:t>
      </w:r>
    </w:p>
    <w:p w14:paraId="06FC583F" w14:textId="77777777" w:rsidR="00E26F91" w:rsidRPr="00E26F91" w:rsidRDefault="00E26F91" w:rsidP="00E83F13">
      <w:pPr>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служебные поездки сотрудников, должностные обязанности которых предполагают разъездной характер работы, если иное не предусмотрено локальными или нормативными правовыми актами;</w:t>
      </w:r>
    </w:p>
    <w:p w14:paraId="19D2238F" w14:textId="77777777" w:rsidR="00E26F91" w:rsidRPr="00E26F91" w:rsidRDefault="00E26F91" w:rsidP="00E83F13">
      <w:pPr>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поездки в местность, откуда сотрудник по условиям транспортного сообщения и характеру работы имеет возможность ежедневно возвращаться к местожительству. Вопрос о целесообразности и необходимости ежедневного возвращения сотрудника из места служебной командировки к местожительству, в каждом конкретном случае определяет </w:t>
      </w:r>
      <w:r w:rsidRPr="00E26F91">
        <w:rPr>
          <w:rFonts w:ascii="Arial" w:hAnsi="Arial" w:cs="Arial"/>
          <w:bCs/>
          <w:iCs/>
          <w:sz w:val="20"/>
          <w:szCs w:val="20"/>
        </w:rPr>
        <w:t>руководитель структурного подразделения</w:t>
      </w:r>
      <w:r w:rsidRPr="00E26F91">
        <w:rPr>
          <w:rFonts w:ascii="Arial" w:hAnsi="Arial" w:cs="Arial"/>
          <w:sz w:val="20"/>
          <w:szCs w:val="20"/>
        </w:rPr>
        <w:t>, осуществивший командирование сотрудника;</w:t>
      </w:r>
    </w:p>
    <w:p w14:paraId="2DAAE10B" w14:textId="77777777" w:rsidR="00E26F91" w:rsidRPr="00E26F91" w:rsidRDefault="00E26F91" w:rsidP="00E83F13">
      <w:pPr>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выезды по личным вопросам (без производственной необходимости, соответствующего договора или вызова приглашающей стороны).</w:t>
      </w:r>
    </w:p>
    <w:p w14:paraId="0F88306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1.6. </w:t>
      </w:r>
      <w:r w:rsidRPr="00E26F91">
        <w:rPr>
          <w:rFonts w:ascii="Arial" w:hAnsi="Arial" w:cs="Arial"/>
          <w:sz w:val="20"/>
          <w:szCs w:val="20"/>
        </w:rPr>
        <w:t>Служебные командировки подразделяются на:</w:t>
      </w:r>
    </w:p>
    <w:p w14:paraId="76B584E1" w14:textId="77777777" w:rsidR="00E26F91" w:rsidRPr="00E26F91" w:rsidRDefault="00E26F91" w:rsidP="00E83F13">
      <w:pPr>
        <w:numPr>
          <w:ilvl w:val="0"/>
          <w:numId w:val="10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плановые, которые осуществляются в соответствии с утвержденными в установленном порядке планами и соответствующими сметами;</w:t>
      </w:r>
    </w:p>
    <w:p w14:paraId="2CB7A50C" w14:textId="77777777" w:rsidR="00E26F91" w:rsidRPr="00E26F91" w:rsidRDefault="00E26F91" w:rsidP="00E83F13">
      <w:pPr>
        <w:numPr>
          <w:ilvl w:val="0"/>
          <w:numId w:val="10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внеплановые – для решения внезапно возникших проблем, требующих немедленного рассмотрения, либо в иных случаях, предусмотреть которые заблаговременно не представляется возможным.</w:t>
      </w:r>
    </w:p>
    <w:p w14:paraId="1C439A3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1.7. </w:t>
      </w:r>
      <w:r w:rsidRPr="00E26F91">
        <w:rPr>
          <w:rFonts w:ascii="Arial" w:hAnsi="Arial" w:cs="Arial"/>
          <w:sz w:val="20"/>
          <w:szCs w:val="20"/>
        </w:rPr>
        <w:t xml:space="preserve">Командирование руководителей отделов </w:t>
      </w:r>
      <w:r w:rsidRPr="00E26F91">
        <w:rPr>
          <w:rFonts w:ascii="Arial" w:hAnsi="Arial" w:cs="Arial"/>
          <w:bCs/>
          <w:iCs/>
          <w:sz w:val="20"/>
          <w:szCs w:val="20"/>
        </w:rPr>
        <w:t>(направлений, подразделений)</w:t>
      </w:r>
      <w:r w:rsidRPr="00E26F91">
        <w:rPr>
          <w:rFonts w:ascii="Arial" w:hAnsi="Arial" w:cs="Arial"/>
          <w:sz w:val="20"/>
          <w:szCs w:val="20"/>
        </w:rPr>
        <w:t xml:space="preserve"> допускается только в случаях, если это не вызовет нарушений в нормальном режиме ведения производственного процесса.</w:t>
      </w:r>
    </w:p>
    <w:p w14:paraId="687F4C0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
          <w:iCs/>
          <w:sz w:val="20"/>
          <w:szCs w:val="20"/>
        </w:rPr>
        <w:t>В случае командирования руководящего состава директор назначает лицо, временно исполняющее обязанности убывшего сотрудника, с возложением на него на период командировки всех должностных обязанностей и прав командированного сотрудника, включая права, предоставленные командированному сотруднику на основании доверенности.</w:t>
      </w:r>
    </w:p>
    <w:p w14:paraId="7694768A"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1.8. </w:t>
      </w:r>
      <w:r w:rsidRPr="00E26F91">
        <w:rPr>
          <w:rFonts w:ascii="Arial" w:hAnsi="Arial" w:cs="Arial"/>
          <w:sz w:val="20"/>
          <w:szCs w:val="20"/>
        </w:rPr>
        <w:t>Запрещается направление в служебные командировки беременных женщин.</w:t>
      </w:r>
    </w:p>
    <w:p w14:paraId="38948FB5"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lastRenderedPageBreak/>
        <w:t> </w:t>
      </w:r>
      <w:r w:rsidRPr="00E26F91">
        <w:rPr>
          <w:rFonts w:ascii="Arial" w:hAnsi="Arial" w:cs="Arial"/>
          <w:b/>
          <w:sz w:val="20"/>
          <w:szCs w:val="20"/>
        </w:rPr>
        <w:t xml:space="preserve">1.9. </w:t>
      </w:r>
      <w:r w:rsidRPr="00E26F91">
        <w:rPr>
          <w:rFonts w:ascii="Arial" w:hAnsi="Arial" w:cs="Arial"/>
          <w:sz w:val="20"/>
          <w:szCs w:val="20"/>
        </w:rPr>
        <w:t>Направление в служебные командировки женщин, имеющих детей в возрасте до трех лет, допускается только с их письменного согласия при условии, что это не запрещено им в соответствии с медицинским заключением.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w:t>
      </w:r>
    </w:p>
    <w:p w14:paraId="3659EB18"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1.10. </w:t>
      </w:r>
      <w:r w:rsidRPr="00E26F91">
        <w:rPr>
          <w:rFonts w:ascii="Arial" w:hAnsi="Arial" w:cs="Arial"/>
          <w:sz w:val="20"/>
          <w:szCs w:val="20"/>
        </w:rPr>
        <w:t>В служебные командировки только с письменного согласия допускается направлять:</w:t>
      </w:r>
    </w:p>
    <w:p w14:paraId="329CD77A" w14:textId="77777777" w:rsidR="00E26F91" w:rsidRPr="00E26F91" w:rsidRDefault="00E26F91" w:rsidP="00E83F13">
      <w:pPr>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матерей и отцов, воспитывающих без супруга (супруги) детей в возрасте до пяти лет;</w:t>
      </w:r>
    </w:p>
    <w:p w14:paraId="46034267" w14:textId="77777777" w:rsidR="00E26F91" w:rsidRPr="00E26F91" w:rsidRDefault="00E26F91" w:rsidP="00E83F13">
      <w:pPr>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сотрудников, имеющих детей-инвалидов;</w:t>
      </w:r>
    </w:p>
    <w:p w14:paraId="06175684" w14:textId="77777777" w:rsidR="00E26F91" w:rsidRPr="00E26F91" w:rsidRDefault="00E26F91" w:rsidP="00E83F13">
      <w:pPr>
        <w:numPr>
          <w:ilvl w:val="0"/>
          <w:numId w:val="1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сотрудников, осуществляющих уход за больными членами их семей в соответствии с медицинским заключением. </w:t>
      </w:r>
    </w:p>
    <w:p w14:paraId="485ECB69"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При этом такие сотрудники должны быть ознакомлены в письменной форме со своим правом отказаться от направления в служебную командировку.</w:t>
      </w:r>
    </w:p>
    <w:p w14:paraId="77AE639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1.11. </w:t>
      </w:r>
      <w:r w:rsidRPr="00E26F91">
        <w:rPr>
          <w:rFonts w:ascii="Arial" w:hAnsi="Arial" w:cs="Arial"/>
          <w:sz w:val="20"/>
          <w:szCs w:val="20"/>
        </w:rPr>
        <w:t>Не допускается направление в командировку и выдача аванса сотрудникам, не отчитавшимся об израсходованных средствах в предыдущей командировке.</w:t>
      </w:r>
    </w:p>
    <w:p w14:paraId="782F9FFF"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b/>
          <w:bCs/>
          <w:sz w:val="20"/>
          <w:szCs w:val="20"/>
        </w:rPr>
      </w:pPr>
    </w:p>
    <w:p w14:paraId="5619FB7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E26F91">
        <w:rPr>
          <w:rFonts w:ascii="Arial" w:hAnsi="Arial" w:cs="Arial"/>
          <w:b/>
          <w:bCs/>
          <w:sz w:val="20"/>
          <w:szCs w:val="20"/>
        </w:rPr>
        <w:t>2. Срок и режим командировки</w:t>
      </w:r>
    </w:p>
    <w:p w14:paraId="3DD1BC02"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p>
    <w:p w14:paraId="32266B2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sz w:val="20"/>
          <w:szCs w:val="20"/>
        </w:rPr>
        <w:t xml:space="preserve">2.1. </w:t>
      </w:r>
      <w:r w:rsidRPr="00E26F91">
        <w:rPr>
          <w:rFonts w:ascii="Arial" w:hAnsi="Arial" w:cs="Arial"/>
          <w:sz w:val="20"/>
          <w:szCs w:val="20"/>
        </w:rPr>
        <w:t xml:space="preserve">Срок командировки сотрудника (как по России, так и за рубеж) определяет </w:t>
      </w:r>
      <w:r w:rsidR="00972C9F">
        <w:rPr>
          <w:rFonts w:ascii="Arial" w:hAnsi="Arial" w:cs="Arial"/>
          <w:b/>
          <w:bCs/>
          <w:i/>
          <w:iCs/>
          <w:sz w:val="20"/>
          <w:szCs w:val="20"/>
        </w:rPr>
        <w:t>руководитель</w:t>
      </w:r>
      <w:r w:rsidR="00064D7F">
        <w:rPr>
          <w:rFonts w:ascii="Arial" w:hAnsi="Arial" w:cs="Arial"/>
          <w:b/>
          <w:bCs/>
          <w:i/>
          <w:iCs/>
          <w:sz w:val="20"/>
          <w:szCs w:val="20"/>
        </w:rPr>
        <w:t xml:space="preserve"> учреждения</w:t>
      </w:r>
      <w:r w:rsidRPr="00E26F91">
        <w:rPr>
          <w:rFonts w:ascii="Arial" w:hAnsi="Arial" w:cs="Arial"/>
          <w:sz w:val="20"/>
          <w:szCs w:val="20"/>
        </w:rPr>
        <w:t xml:space="preserve"> с учетом объема, сложности и других особенностей служебного поручения. </w:t>
      </w:r>
    </w:p>
    <w:p w14:paraId="06E96328"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2.2. </w:t>
      </w:r>
      <w:r w:rsidRPr="00E26F91">
        <w:rPr>
          <w:rFonts w:ascii="Arial" w:hAnsi="Arial" w:cs="Arial"/>
          <w:sz w:val="20"/>
          <w:szCs w:val="20"/>
        </w:rPr>
        <w:t xml:space="preserve">Фактический срок пребывания сотрудника в месте командирования определяется по проездным документам, представляемым работником по возвращении из служебной командировки. 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w:t>
      </w:r>
    </w:p>
    <w:p w14:paraId="428D9A8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Служебную записку работник по возвращении из командировки представляет работодателю одновременно с оправдательными документами, подтверждающими использование личного транспорта (путевой лист, счета, квитанции, кассовые чеки и т. д.).</w:t>
      </w:r>
    </w:p>
    <w:p w14:paraId="4D6EBC5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Днем выезда сотрудника в командировку считается день отправления поезда, самолета, автобуса или другого транспортного средства </w:t>
      </w:r>
      <w:r w:rsidRPr="00E26F91">
        <w:rPr>
          <w:rFonts w:ascii="Arial" w:hAnsi="Arial" w:cs="Arial"/>
          <w:bCs/>
          <w:iCs/>
          <w:sz w:val="20"/>
          <w:szCs w:val="20"/>
        </w:rPr>
        <w:t>из</w:t>
      </w:r>
      <w:r w:rsidRPr="00E26F91">
        <w:rPr>
          <w:rFonts w:ascii="Arial" w:hAnsi="Arial" w:cs="Arial"/>
          <w:b/>
          <w:bCs/>
          <w:i/>
          <w:iCs/>
          <w:sz w:val="20"/>
          <w:szCs w:val="20"/>
        </w:rPr>
        <w:t xml:space="preserve"> населенного пункта (или местонахождения обособленного подразделения)</w:t>
      </w:r>
      <w:r w:rsidRPr="00E26F91">
        <w:rPr>
          <w:rFonts w:ascii="Arial" w:hAnsi="Arial" w:cs="Arial"/>
          <w:sz w:val="20"/>
          <w:szCs w:val="20"/>
        </w:rPr>
        <w:t xml:space="preserve">, а днем прибытия из командировки – день прибытия транспортного средства в </w:t>
      </w:r>
      <w:r w:rsidRPr="00E26F91">
        <w:rPr>
          <w:rFonts w:ascii="Arial" w:hAnsi="Arial" w:cs="Arial"/>
          <w:b/>
          <w:bCs/>
          <w:i/>
          <w:iCs/>
          <w:sz w:val="20"/>
          <w:szCs w:val="20"/>
        </w:rPr>
        <w:t>населенн</w:t>
      </w:r>
      <w:r w:rsidR="009E37EB">
        <w:rPr>
          <w:rFonts w:ascii="Arial" w:hAnsi="Arial" w:cs="Arial"/>
          <w:b/>
          <w:bCs/>
          <w:i/>
          <w:iCs/>
          <w:sz w:val="20"/>
          <w:szCs w:val="20"/>
        </w:rPr>
        <w:t>ый</w:t>
      </w:r>
      <w:r w:rsidRPr="00E26F91">
        <w:rPr>
          <w:rFonts w:ascii="Arial" w:hAnsi="Arial" w:cs="Arial"/>
          <w:b/>
          <w:bCs/>
          <w:i/>
          <w:iCs/>
          <w:sz w:val="20"/>
          <w:szCs w:val="20"/>
        </w:rPr>
        <w:t xml:space="preserve"> пункт (или местонахождение обособленного подразделения)</w:t>
      </w:r>
      <w:r w:rsidRPr="00E26F91">
        <w:rPr>
          <w:rFonts w:ascii="Arial" w:hAnsi="Arial" w:cs="Arial"/>
          <w:sz w:val="20"/>
          <w:szCs w:val="20"/>
        </w:rPr>
        <w:t>. При отправлении транспортного средства до 24 часов включительно днем выбытия в командировку считаются текущие сутки, а с 00 часов и позже – следующие сутки.</w:t>
      </w:r>
    </w:p>
    <w:p w14:paraId="2C3CE48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 случае если станция, пристань или аэропорт находятся за чертой населенного пункта, учитывается время, необходимое для проезда до станции, пристани или аэропорта. Аналогично определяется день приезда работника в место постоянной работы.</w:t>
      </w:r>
    </w:p>
    <w:p w14:paraId="3718A182"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День выезда в служебную командировку (день приезда из служебной командировки) определяется по региональному времени отправления (прибытия) транспортного средства в соответствии с расписанием движения. В случае отправления (прибытия) транспортного средства во время, отличное от расписания, фактическое время отправления (прибытия) подтверждается соответствующими справками или заверенными отметками на проездных билетах.</w:t>
      </w:r>
    </w:p>
    <w:p w14:paraId="46F8B91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2.3. </w:t>
      </w:r>
      <w:r w:rsidRPr="00E26F91">
        <w:rPr>
          <w:rFonts w:ascii="Arial" w:hAnsi="Arial" w:cs="Arial"/>
          <w:sz w:val="20"/>
          <w:szCs w:val="20"/>
        </w:rPr>
        <w:t>На сотрудника, находящегося в командировке, распространяется режим рабочего времени, и правила распорядка организации, куда он командирован. Вместо дней отдыха, не использованных за время командировки, другие дни отдыха после возвращения из командировки не предоставляются. Исключение составляют случаи, когда мероприятия, на которые сотрудник командирован, проходили в выходные дни либо иные дни отдыха, установленные в соответствии с законодательством и Правилами трудового распорядка.</w:t>
      </w:r>
    </w:p>
    <w:p w14:paraId="4EE272EA"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 случаях, когда сотрудник специально командирован для работы в выходные или праздничные и нерабочие дни, компенсация за работу в эти дни выплачивается в соответствии с действующим законодательством. Если сотрудник отбывает в командировку либо прибывает из командировки в выходной день, ему после возвращения из командировки предоставляется другой день отдыха.</w:t>
      </w:r>
    </w:p>
    <w:p w14:paraId="605F4BA1" w14:textId="77777777" w:rsidR="00E26F91" w:rsidRPr="00E26F91" w:rsidRDefault="00E26F91" w:rsidP="009E3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2.4. </w:t>
      </w:r>
      <w:r w:rsidRPr="00E26F91">
        <w:rPr>
          <w:rFonts w:ascii="Arial" w:hAnsi="Arial" w:cs="Arial"/>
          <w:sz w:val="20"/>
          <w:szCs w:val="20"/>
        </w:rPr>
        <w:t>В случае невозможности возвращения сотрудника из командировки в установленные сроки вследствие непреодолимой силы или иных не зависящих от него обстоятельств командировка может быть продлена.</w:t>
      </w:r>
    </w:p>
    <w:p w14:paraId="42E54A69"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За время задержки в пути без уважительных причин сотруднику не выплачивается зарплата, не возмещаются суточные расходы, расходы на наем жилого помещения и другие расходы. </w:t>
      </w:r>
    </w:p>
    <w:p w14:paraId="71647FB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sz w:val="20"/>
          <w:szCs w:val="20"/>
        </w:rPr>
        <w:t xml:space="preserve">2.5. </w:t>
      </w:r>
      <w:r w:rsidRPr="00E26F91">
        <w:rPr>
          <w:rFonts w:ascii="Arial" w:hAnsi="Arial" w:cs="Arial"/>
          <w:sz w:val="20"/>
          <w:szCs w:val="20"/>
        </w:rPr>
        <w:t>В случае наступления в период командировки временной нетрудоспособности сотрудник обязан незамедлительно уведомить об этом работодателя. </w:t>
      </w:r>
    </w:p>
    <w:p w14:paraId="3783E2E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sz w:val="20"/>
          <w:szCs w:val="20"/>
        </w:rPr>
        <w:t xml:space="preserve">2.6. </w:t>
      </w:r>
      <w:r w:rsidRPr="00E26F91">
        <w:rPr>
          <w:rFonts w:ascii="Arial" w:hAnsi="Arial" w:cs="Arial"/>
          <w:sz w:val="20"/>
          <w:szCs w:val="20"/>
        </w:rPr>
        <w:t xml:space="preserve">Явка сотрудника на работу в день выезда в командировку или в день приезда из командировки решается по договоренности с </w:t>
      </w:r>
      <w:r w:rsidR="00972C9F">
        <w:rPr>
          <w:rFonts w:ascii="Arial" w:hAnsi="Arial" w:cs="Arial"/>
          <w:sz w:val="20"/>
          <w:szCs w:val="20"/>
        </w:rPr>
        <w:t>руководителем</w:t>
      </w:r>
      <w:r w:rsidRPr="00E26F91">
        <w:rPr>
          <w:rFonts w:ascii="Arial" w:hAnsi="Arial" w:cs="Arial"/>
          <w:sz w:val="20"/>
          <w:szCs w:val="20"/>
        </w:rPr>
        <w:t xml:space="preserve"> учреждения.</w:t>
      </w:r>
    </w:p>
    <w:p w14:paraId="59A4688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b/>
          <w:bCs/>
          <w:sz w:val="20"/>
          <w:szCs w:val="20"/>
        </w:rPr>
      </w:pPr>
      <w:r w:rsidRPr="00E26F91">
        <w:rPr>
          <w:rFonts w:ascii="Arial" w:hAnsi="Arial" w:cs="Arial"/>
          <w:sz w:val="20"/>
          <w:szCs w:val="20"/>
        </w:rPr>
        <w:t> </w:t>
      </w:r>
    </w:p>
    <w:p w14:paraId="134B9848"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E26F91">
        <w:rPr>
          <w:rFonts w:ascii="Arial" w:hAnsi="Arial" w:cs="Arial"/>
          <w:b/>
          <w:bCs/>
          <w:sz w:val="20"/>
          <w:szCs w:val="20"/>
        </w:rPr>
        <w:t>3. Порядок оформления служебных командировок</w:t>
      </w:r>
    </w:p>
    <w:p w14:paraId="561DB854"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lastRenderedPageBreak/>
        <w:t> </w:t>
      </w:r>
    </w:p>
    <w:p w14:paraId="4D3554D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i/>
          <w:iCs/>
          <w:sz w:val="20"/>
          <w:szCs w:val="20"/>
        </w:rPr>
        <w:t xml:space="preserve">3.1. </w:t>
      </w:r>
      <w:r w:rsidRPr="00E26F91">
        <w:rPr>
          <w:rFonts w:ascii="Arial" w:hAnsi="Arial" w:cs="Arial"/>
          <w:i/>
          <w:iCs/>
          <w:sz w:val="20"/>
          <w:szCs w:val="20"/>
        </w:rPr>
        <w:t>Оформление служебных командировок по России и в страны СНГ</w:t>
      </w:r>
      <w:r w:rsidRPr="00E26F91">
        <w:rPr>
          <w:rFonts w:ascii="Arial" w:hAnsi="Arial" w:cs="Arial"/>
          <w:b/>
          <w:bCs/>
          <w:i/>
          <w:iCs/>
          <w:sz w:val="20"/>
          <w:szCs w:val="20"/>
        </w:rPr>
        <w:t>.</w:t>
      </w:r>
    </w:p>
    <w:p w14:paraId="1205A72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3.1.1. </w:t>
      </w:r>
      <w:r w:rsidRPr="00E26F91">
        <w:rPr>
          <w:rFonts w:ascii="Arial" w:hAnsi="Arial" w:cs="Arial"/>
          <w:sz w:val="20"/>
          <w:szCs w:val="20"/>
        </w:rPr>
        <w:t xml:space="preserve">Планирование командировок осуществляется на основании </w:t>
      </w:r>
      <w:r w:rsidRPr="00E26F91">
        <w:rPr>
          <w:rFonts w:ascii="Arial" w:hAnsi="Arial" w:cs="Arial"/>
          <w:bCs/>
          <w:iCs/>
          <w:sz w:val="20"/>
          <w:szCs w:val="20"/>
        </w:rPr>
        <w:t xml:space="preserve">комплексного плана командировок на год, утвержденного </w:t>
      </w:r>
      <w:r w:rsidR="00972C9F">
        <w:rPr>
          <w:rFonts w:ascii="Arial" w:hAnsi="Arial" w:cs="Arial"/>
          <w:bCs/>
          <w:iCs/>
          <w:sz w:val="20"/>
          <w:szCs w:val="20"/>
        </w:rPr>
        <w:t xml:space="preserve">руководителем </w:t>
      </w:r>
      <w:r w:rsidRPr="00E26F91">
        <w:rPr>
          <w:rFonts w:ascii="Arial" w:hAnsi="Arial" w:cs="Arial"/>
          <w:bCs/>
          <w:iCs/>
          <w:sz w:val="20"/>
          <w:szCs w:val="20"/>
        </w:rPr>
        <w:t>по согласованию с главным бухгалтером</w:t>
      </w:r>
      <w:r w:rsidRPr="00E26F91">
        <w:rPr>
          <w:rFonts w:ascii="Arial" w:hAnsi="Arial" w:cs="Arial"/>
          <w:sz w:val="20"/>
          <w:szCs w:val="20"/>
        </w:rPr>
        <w:t>.</w:t>
      </w:r>
    </w:p>
    <w:p w14:paraId="7DE99F0F"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Контроль за эффективностью использования командировочных расходов возлагается на </w:t>
      </w:r>
      <w:r w:rsidRPr="00E26F91">
        <w:rPr>
          <w:rFonts w:ascii="Arial" w:hAnsi="Arial" w:cs="Arial"/>
          <w:bCs/>
          <w:iCs/>
          <w:sz w:val="20"/>
          <w:szCs w:val="20"/>
        </w:rPr>
        <w:t>бухгалтерию</w:t>
      </w:r>
      <w:r w:rsidRPr="00E26F91">
        <w:rPr>
          <w:rFonts w:ascii="Arial" w:hAnsi="Arial" w:cs="Arial"/>
          <w:sz w:val="20"/>
          <w:szCs w:val="20"/>
        </w:rPr>
        <w:t>.</w:t>
      </w:r>
    </w:p>
    <w:p w14:paraId="06880F3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3.1.2. </w:t>
      </w:r>
      <w:r w:rsidRPr="00E26F91">
        <w:rPr>
          <w:rFonts w:ascii="Arial" w:hAnsi="Arial" w:cs="Arial"/>
          <w:sz w:val="20"/>
          <w:szCs w:val="20"/>
        </w:rPr>
        <w:t xml:space="preserve">Внеплановые командировки сотрудников осуществляются по решению директора </w:t>
      </w:r>
      <w:r w:rsidRPr="00E26F91">
        <w:rPr>
          <w:rFonts w:ascii="Arial" w:hAnsi="Arial" w:cs="Arial"/>
          <w:bCs/>
          <w:iCs/>
          <w:sz w:val="20"/>
          <w:szCs w:val="20"/>
        </w:rPr>
        <w:t>на основании служебной записки руководителя структурного подразделения, инициировавшего выезд, при наличии финансовых средств на командировочные расходы (за счет средств от</w:t>
      </w:r>
      <w:r w:rsidR="009255C4">
        <w:rPr>
          <w:rFonts w:ascii="Arial" w:hAnsi="Arial" w:cs="Arial"/>
          <w:bCs/>
          <w:iCs/>
          <w:sz w:val="20"/>
          <w:szCs w:val="20"/>
        </w:rPr>
        <w:t xml:space="preserve"> </w:t>
      </w:r>
      <w:r w:rsidRPr="00E26F91">
        <w:rPr>
          <w:rFonts w:ascii="Arial" w:hAnsi="Arial" w:cs="Arial"/>
          <w:bCs/>
          <w:iCs/>
          <w:sz w:val="20"/>
          <w:szCs w:val="20"/>
        </w:rPr>
        <w:t>платной деятельности)</w:t>
      </w:r>
      <w:r w:rsidRPr="00E26F91">
        <w:rPr>
          <w:rFonts w:ascii="Arial" w:hAnsi="Arial" w:cs="Arial"/>
          <w:sz w:val="20"/>
          <w:szCs w:val="20"/>
        </w:rPr>
        <w:t>.</w:t>
      </w:r>
    </w:p>
    <w:p w14:paraId="2CBD7CB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F3328B">
        <w:rPr>
          <w:rFonts w:ascii="Arial" w:hAnsi="Arial" w:cs="Arial"/>
          <w:b/>
          <w:bCs/>
          <w:sz w:val="20"/>
          <w:szCs w:val="20"/>
        </w:rPr>
        <w:t>3.1.3</w:t>
      </w:r>
      <w:r w:rsidR="00F3328B">
        <w:rPr>
          <w:rFonts w:ascii="Arial" w:hAnsi="Arial" w:cs="Arial"/>
          <w:sz w:val="20"/>
          <w:szCs w:val="20"/>
        </w:rPr>
        <w:t>.</w:t>
      </w:r>
      <w:r w:rsidRPr="00E26F91">
        <w:rPr>
          <w:rFonts w:ascii="Arial" w:hAnsi="Arial" w:cs="Arial"/>
          <w:sz w:val="20"/>
          <w:szCs w:val="20"/>
        </w:rPr>
        <w:t xml:space="preserve"> Основанием для командирования сотрудников считается служебное задание (ф. Т-10а) </w:t>
      </w:r>
      <w:r w:rsidRPr="00E26F91">
        <w:rPr>
          <w:rFonts w:ascii="Arial" w:hAnsi="Arial" w:cs="Arial"/>
          <w:bCs/>
          <w:iCs/>
          <w:sz w:val="20"/>
          <w:szCs w:val="20"/>
        </w:rPr>
        <w:t>руководителя структурного подразделения (уполномоченного должностного лица)</w:t>
      </w:r>
      <w:r w:rsidRPr="00E26F91">
        <w:rPr>
          <w:rFonts w:ascii="Arial" w:hAnsi="Arial" w:cs="Arial"/>
          <w:sz w:val="20"/>
          <w:szCs w:val="20"/>
        </w:rPr>
        <w:t xml:space="preserve"> сотруднику.</w:t>
      </w:r>
    </w:p>
    <w:p w14:paraId="7C654A7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3.1.4. </w:t>
      </w:r>
      <w:r w:rsidRPr="00E26F91">
        <w:rPr>
          <w:rFonts w:ascii="Arial" w:hAnsi="Arial" w:cs="Arial"/>
          <w:sz w:val="20"/>
          <w:szCs w:val="20"/>
        </w:rPr>
        <w:t>После получения служебного задания командируемый сотрудник составляет смету командировочных расходов (предварительный расчет) и согласовывает ее в бухгалтерии.</w:t>
      </w:r>
    </w:p>
    <w:p w14:paraId="54E7CCD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3.1.5. </w:t>
      </w:r>
      <w:r w:rsidRPr="00E26F91">
        <w:rPr>
          <w:rFonts w:ascii="Arial" w:hAnsi="Arial" w:cs="Arial"/>
          <w:sz w:val="20"/>
          <w:szCs w:val="20"/>
        </w:rPr>
        <w:t xml:space="preserve">После согласования сметы командировочных расходов командируемый сотрудник передает служебное задание и смету в кадровую службу </w:t>
      </w:r>
      <w:r w:rsidRPr="00E26F91">
        <w:rPr>
          <w:rFonts w:ascii="Arial" w:hAnsi="Arial" w:cs="Arial"/>
          <w:bCs/>
          <w:iCs/>
          <w:sz w:val="20"/>
          <w:szCs w:val="20"/>
        </w:rPr>
        <w:t>(не позднее пяти дней до начала командировки)</w:t>
      </w:r>
      <w:r w:rsidRPr="00E26F91">
        <w:rPr>
          <w:rFonts w:ascii="Arial" w:hAnsi="Arial" w:cs="Arial"/>
          <w:sz w:val="20"/>
          <w:szCs w:val="20"/>
        </w:rPr>
        <w:t xml:space="preserve"> для составления </w:t>
      </w:r>
      <w:r w:rsidR="009255C4">
        <w:rPr>
          <w:rFonts w:ascii="Arial" w:hAnsi="Arial" w:cs="Arial"/>
          <w:sz w:val="20"/>
          <w:szCs w:val="20"/>
        </w:rPr>
        <w:t>Решения</w:t>
      </w:r>
      <w:r w:rsidRPr="00E26F91">
        <w:rPr>
          <w:rFonts w:ascii="Arial" w:hAnsi="Arial" w:cs="Arial"/>
          <w:sz w:val="20"/>
          <w:szCs w:val="20"/>
        </w:rPr>
        <w:t xml:space="preserve"> на командировку.</w:t>
      </w:r>
    </w:p>
    <w:p w14:paraId="5BA9504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На основании полученного служебного задания кадровая служба готовит </w:t>
      </w:r>
      <w:r w:rsidR="009255C4">
        <w:rPr>
          <w:rFonts w:ascii="Arial" w:hAnsi="Arial" w:cs="Arial"/>
          <w:sz w:val="20"/>
          <w:szCs w:val="20"/>
        </w:rPr>
        <w:t>Решение</w:t>
      </w:r>
      <w:r w:rsidRPr="00E26F91">
        <w:rPr>
          <w:rFonts w:ascii="Arial" w:hAnsi="Arial" w:cs="Arial"/>
          <w:sz w:val="20"/>
          <w:szCs w:val="20"/>
        </w:rPr>
        <w:t xml:space="preserve"> о направлении сотрудника в командировку.</w:t>
      </w:r>
    </w:p>
    <w:p w14:paraId="097AAD2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Командировочные документы, служебное задание подписываются директором.</w:t>
      </w:r>
    </w:p>
    <w:p w14:paraId="4250C14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Однодневная командировка оформляется </w:t>
      </w:r>
      <w:r w:rsidR="009255C4">
        <w:rPr>
          <w:rFonts w:ascii="Arial" w:hAnsi="Arial" w:cs="Arial"/>
          <w:sz w:val="20"/>
          <w:szCs w:val="20"/>
        </w:rPr>
        <w:t>также Решением</w:t>
      </w:r>
      <w:r w:rsidRPr="00E26F91">
        <w:rPr>
          <w:rFonts w:ascii="Arial" w:hAnsi="Arial" w:cs="Arial"/>
          <w:sz w:val="20"/>
          <w:szCs w:val="20"/>
        </w:rPr>
        <w:t xml:space="preserve"> директора.</w:t>
      </w:r>
    </w:p>
    <w:p w14:paraId="2F14798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3.1.6. </w:t>
      </w:r>
      <w:r w:rsidRPr="00E26F91">
        <w:rPr>
          <w:rFonts w:ascii="Arial" w:hAnsi="Arial" w:cs="Arial"/>
          <w:bCs/>
          <w:iCs/>
          <w:sz w:val="20"/>
          <w:szCs w:val="20"/>
        </w:rPr>
        <w:t>Не позднее чем за три рабочих дня</w:t>
      </w:r>
      <w:r w:rsidRPr="00E26F91">
        <w:rPr>
          <w:rFonts w:ascii="Arial" w:hAnsi="Arial" w:cs="Arial"/>
          <w:sz w:val="20"/>
          <w:szCs w:val="20"/>
        </w:rPr>
        <w:t xml:space="preserve"> до начала командировки </w:t>
      </w:r>
      <w:r w:rsidR="00852748">
        <w:rPr>
          <w:rFonts w:ascii="Arial" w:hAnsi="Arial" w:cs="Arial"/>
          <w:bCs/>
          <w:iCs/>
          <w:sz w:val="20"/>
          <w:szCs w:val="20"/>
        </w:rPr>
        <w:t xml:space="preserve">осуществляется </w:t>
      </w:r>
      <w:r w:rsidRPr="00E26F91">
        <w:rPr>
          <w:rFonts w:ascii="Arial" w:hAnsi="Arial" w:cs="Arial"/>
          <w:bCs/>
          <w:iCs/>
          <w:sz w:val="20"/>
          <w:szCs w:val="20"/>
        </w:rPr>
        <w:t>перевод денег на банковскую карту командированному сотруднику</w:t>
      </w:r>
      <w:r w:rsidRPr="00E26F91">
        <w:rPr>
          <w:rFonts w:ascii="Arial" w:hAnsi="Arial" w:cs="Arial"/>
          <w:sz w:val="20"/>
          <w:szCs w:val="20"/>
        </w:rPr>
        <w:t xml:space="preserve">. </w:t>
      </w:r>
    </w:p>
    <w:p w14:paraId="3F87A9C8"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3.1.7. </w:t>
      </w:r>
      <w:r w:rsidRPr="00E26F91">
        <w:rPr>
          <w:rFonts w:ascii="Arial" w:hAnsi="Arial" w:cs="Arial"/>
          <w:sz w:val="20"/>
          <w:szCs w:val="20"/>
        </w:rPr>
        <w:t>Факт выбытия сотрудника в командировку фиксируется в Журнале учета работников, выбывающих в служебные командировки из командирующей организации.</w:t>
      </w:r>
    </w:p>
    <w:p w14:paraId="528920CB"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p>
    <w:p w14:paraId="71BBDBF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b/>
          <w:iCs/>
          <w:sz w:val="20"/>
          <w:szCs w:val="20"/>
        </w:rPr>
      </w:pPr>
      <w:r w:rsidRPr="00E26F91">
        <w:rPr>
          <w:rFonts w:ascii="Arial" w:hAnsi="Arial" w:cs="Arial"/>
          <w:b/>
          <w:iCs/>
          <w:sz w:val="20"/>
          <w:szCs w:val="20"/>
        </w:rPr>
        <w:t>3.2. Оформление служебных командировок за рубеж.</w:t>
      </w:r>
    </w:p>
    <w:p w14:paraId="4EF38DB8"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p>
    <w:p w14:paraId="70909BCA"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3.2.1. </w:t>
      </w:r>
      <w:r w:rsidRPr="00E26F91">
        <w:rPr>
          <w:rFonts w:ascii="Arial" w:hAnsi="Arial" w:cs="Arial"/>
          <w:sz w:val="20"/>
          <w:szCs w:val="20"/>
        </w:rPr>
        <w:t>Целями загранкомандировок являются:</w:t>
      </w:r>
    </w:p>
    <w:p w14:paraId="76B58D50" w14:textId="77777777" w:rsidR="00E26F91" w:rsidRPr="00E26F91" w:rsidRDefault="00E26F91" w:rsidP="00E83F13">
      <w:pPr>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научные стажировки, в том числе повышение квалификации;</w:t>
      </w:r>
    </w:p>
    <w:p w14:paraId="2DFB3CDC" w14:textId="77777777" w:rsidR="00E26F91" w:rsidRPr="00E26F91" w:rsidRDefault="00E26F91" w:rsidP="00E83F13">
      <w:pPr>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научно-исследовательская работа;</w:t>
      </w:r>
    </w:p>
    <w:p w14:paraId="1A5A9512" w14:textId="77777777" w:rsidR="00E26F91" w:rsidRPr="00E26F91" w:rsidRDefault="00E26F91" w:rsidP="00E83F13">
      <w:pPr>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участие в международных форумах (конференциях, конгрессах</w:t>
      </w:r>
      <w:r w:rsidR="00B81EBA">
        <w:rPr>
          <w:rFonts w:ascii="Arial" w:hAnsi="Arial" w:cs="Arial"/>
          <w:bCs/>
          <w:iCs/>
          <w:sz w:val="20"/>
          <w:szCs w:val="20"/>
        </w:rPr>
        <w:t xml:space="preserve"> </w:t>
      </w:r>
      <w:r w:rsidRPr="00E26F91">
        <w:rPr>
          <w:rFonts w:ascii="Arial" w:hAnsi="Arial" w:cs="Arial"/>
          <w:bCs/>
          <w:iCs/>
          <w:sz w:val="20"/>
          <w:szCs w:val="20"/>
        </w:rPr>
        <w:t>и т. д.);</w:t>
      </w:r>
    </w:p>
    <w:p w14:paraId="2015A284" w14:textId="77777777" w:rsidR="00E26F91" w:rsidRPr="00E26F91" w:rsidRDefault="00E26F91" w:rsidP="00E83F13">
      <w:pPr>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проведение переговоров;</w:t>
      </w:r>
    </w:p>
    <w:p w14:paraId="790866A9" w14:textId="77777777" w:rsidR="00E26F91" w:rsidRPr="00E26F91" w:rsidRDefault="00E26F91" w:rsidP="00E83F13">
      <w:pPr>
        <w:numPr>
          <w:ilvl w:val="0"/>
          <w:numId w:val="1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другие цели с разрешения директора.</w:t>
      </w:r>
    </w:p>
    <w:p w14:paraId="525750E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3.2.2. </w:t>
      </w:r>
      <w:r w:rsidRPr="00E26F91">
        <w:rPr>
          <w:rFonts w:ascii="Arial" w:hAnsi="Arial" w:cs="Arial"/>
          <w:sz w:val="20"/>
          <w:szCs w:val="20"/>
        </w:rPr>
        <w:t xml:space="preserve">Основанием загранкомандировки служит: </w:t>
      </w:r>
    </w:p>
    <w:p w14:paraId="7AC6F917" w14:textId="77777777" w:rsidR="00E26F91" w:rsidRPr="00E26F91" w:rsidRDefault="00E26F91" w:rsidP="00E83F13">
      <w:pPr>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договор о сотрудничестве с зарубежным образовательным, научным учреждением;</w:t>
      </w:r>
    </w:p>
    <w:p w14:paraId="3E4EE563" w14:textId="77777777" w:rsidR="00E26F91" w:rsidRPr="00E26F91" w:rsidRDefault="00E26F91" w:rsidP="00E83F13">
      <w:pPr>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договор на внешнеэкономическую деятельность;</w:t>
      </w:r>
    </w:p>
    <w:p w14:paraId="73C2CE85" w14:textId="77777777" w:rsidR="00E26F91" w:rsidRPr="00E26F91" w:rsidRDefault="00E26F91" w:rsidP="00E83F13">
      <w:pPr>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официальное приглашение на участие в международных форумах (конференциях, конгрессах, симпозиумах и т. д.).</w:t>
      </w:r>
    </w:p>
    <w:p w14:paraId="1379B01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3.2.3. </w:t>
      </w:r>
      <w:r w:rsidRPr="00E26F91">
        <w:rPr>
          <w:rFonts w:ascii="Arial" w:hAnsi="Arial" w:cs="Arial"/>
          <w:sz w:val="20"/>
          <w:szCs w:val="20"/>
        </w:rPr>
        <w:t xml:space="preserve">Ответственность за обоснованность загранкомандировки несет </w:t>
      </w:r>
      <w:r w:rsidRPr="00E26F91">
        <w:rPr>
          <w:rFonts w:ascii="Arial" w:hAnsi="Arial" w:cs="Arial"/>
          <w:bCs/>
          <w:iCs/>
          <w:sz w:val="20"/>
          <w:szCs w:val="20"/>
        </w:rPr>
        <w:t>руководитель соответствующего структурного подразделения</w:t>
      </w:r>
      <w:r w:rsidRPr="00E26F91">
        <w:rPr>
          <w:rFonts w:ascii="Arial" w:hAnsi="Arial" w:cs="Arial"/>
          <w:sz w:val="20"/>
          <w:szCs w:val="20"/>
        </w:rPr>
        <w:t xml:space="preserve">. </w:t>
      </w:r>
    </w:p>
    <w:p w14:paraId="3E643772"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Направление сотрудника в загранкомандировку оформляется </w:t>
      </w:r>
      <w:r w:rsidR="00B81EBA">
        <w:rPr>
          <w:rFonts w:ascii="Arial" w:hAnsi="Arial" w:cs="Arial"/>
          <w:sz w:val="20"/>
          <w:szCs w:val="20"/>
        </w:rPr>
        <w:t>Решением</w:t>
      </w:r>
      <w:r w:rsidRPr="00E26F91">
        <w:rPr>
          <w:rFonts w:ascii="Arial" w:hAnsi="Arial" w:cs="Arial"/>
          <w:sz w:val="20"/>
          <w:szCs w:val="20"/>
        </w:rPr>
        <w:t xml:space="preserve"> </w:t>
      </w:r>
      <w:r w:rsidR="00972C9F" w:rsidRPr="00972C9F">
        <w:rPr>
          <w:rFonts w:ascii="Arial" w:hAnsi="Arial" w:cs="Arial"/>
          <w:i/>
          <w:iCs/>
          <w:sz w:val="20"/>
          <w:szCs w:val="20"/>
        </w:rPr>
        <w:t>руководителя</w:t>
      </w:r>
      <w:r w:rsidRPr="00972C9F">
        <w:rPr>
          <w:rFonts w:ascii="Arial" w:hAnsi="Arial" w:cs="Arial"/>
          <w:sz w:val="20"/>
          <w:szCs w:val="20"/>
        </w:rPr>
        <w:t>.</w:t>
      </w:r>
      <w:r w:rsidRPr="00E26F91">
        <w:rPr>
          <w:rFonts w:ascii="Arial" w:hAnsi="Arial" w:cs="Arial"/>
          <w:sz w:val="20"/>
          <w:szCs w:val="20"/>
        </w:rPr>
        <w:t xml:space="preserve"> </w:t>
      </w:r>
      <w:r w:rsidRPr="00E26F91">
        <w:rPr>
          <w:rFonts w:ascii="Arial" w:hAnsi="Arial" w:cs="Arial"/>
          <w:sz w:val="20"/>
          <w:szCs w:val="20"/>
        </w:rPr>
        <w:br/>
        <w:t xml:space="preserve">В </w:t>
      </w:r>
      <w:r w:rsidR="00B81EBA">
        <w:rPr>
          <w:rFonts w:ascii="Arial" w:hAnsi="Arial" w:cs="Arial"/>
          <w:sz w:val="20"/>
          <w:szCs w:val="20"/>
        </w:rPr>
        <w:t>Решении</w:t>
      </w:r>
      <w:r w:rsidRPr="00E26F91">
        <w:rPr>
          <w:rFonts w:ascii="Arial" w:hAnsi="Arial" w:cs="Arial"/>
          <w:sz w:val="20"/>
          <w:szCs w:val="20"/>
        </w:rPr>
        <w:t xml:space="preserve"> указывается:</w:t>
      </w:r>
    </w:p>
    <w:p w14:paraId="25AFDDE4" w14:textId="77777777" w:rsidR="00E26F91" w:rsidRPr="00E26F91" w:rsidRDefault="00E26F91" w:rsidP="00E83F13">
      <w:pPr>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фамилия, имя, отчество, должность командируемого сотрудника;</w:t>
      </w:r>
    </w:p>
    <w:p w14:paraId="66E0469F" w14:textId="77777777" w:rsidR="00E26F91" w:rsidRPr="00E26F91" w:rsidRDefault="00E26F91" w:rsidP="00E83F13">
      <w:pPr>
        <w:numPr>
          <w:ilvl w:val="0"/>
          <w:numId w:val="1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 какую страну (город), на какой срок, с какой целью и за чей счет командируется сотрудник.</w:t>
      </w:r>
    </w:p>
    <w:p w14:paraId="450236F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К </w:t>
      </w:r>
      <w:r w:rsidR="00B81EBA">
        <w:rPr>
          <w:rFonts w:ascii="Arial" w:hAnsi="Arial" w:cs="Arial"/>
          <w:sz w:val="20"/>
          <w:szCs w:val="20"/>
        </w:rPr>
        <w:t>Решению</w:t>
      </w:r>
      <w:r w:rsidRPr="00E26F91">
        <w:rPr>
          <w:rFonts w:ascii="Arial" w:hAnsi="Arial" w:cs="Arial"/>
          <w:sz w:val="20"/>
          <w:szCs w:val="20"/>
        </w:rPr>
        <w:t xml:space="preserve"> прилагаются:</w:t>
      </w:r>
    </w:p>
    <w:p w14:paraId="0102E56B" w14:textId="77777777" w:rsidR="00E26F91" w:rsidRPr="00E26F91" w:rsidRDefault="00E26F91" w:rsidP="00E83F13">
      <w:pPr>
        <w:numPr>
          <w:ilvl w:val="0"/>
          <w:numId w:val="1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переведенные на русский язык документы, поступившие от принимающей стороны(вызов);</w:t>
      </w:r>
    </w:p>
    <w:p w14:paraId="6727E4E1" w14:textId="77777777" w:rsidR="00E26F91" w:rsidRPr="00E26F91" w:rsidRDefault="00E26F91" w:rsidP="00E83F13">
      <w:pPr>
        <w:numPr>
          <w:ilvl w:val="0"/>
          <w:numId w:val="1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смета командировочных расходов.</w:t>
      </w:r>
    </w:p>
    <w:p w14:paraId="00846FA0"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3.2.4. </w:t>
      </w:r>
      <w:r w:rsidRPr="00E26F91">
        <w:rPr>
          <w:rFonts w:ascii="Arial" w:hAnsi="Arial" w:cs="Arial"/>
          <w:sz w:val="20"/>
          <w:szCs w:val="20"/>
        </w:rPr>
        <w:t>Фактическое время пребывания в командировке за пределами России определяется:</w:t>
      </w:r>
    </w:p>
    <w:p w14:paraId="73BAEA92"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а) в случае командировки в страны, с которыми установлен полный пограничный контроль – по отметкам контрольно-пропускных пунктов в заграничном паспорте;</w:t>
      </w:r>
    </w:p>
    <w:p w14:paraId="64C5CBA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б) в случае командировки в страны, с которыми не установлен или упрощен пограничный контроль, – по проездным документам, представляемым работником по возвращении из служебной командировки;</w:t>
      </w:r>
    </w:p>
    <w:p w14:paraId="1322277A"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 в случае отсутствия отметок в соответствии с подпунктами «а» и «б» настоящего пункта суточные расходы командированному сотруднику не возмещаются.</w:t>
      </w:r>
    </w:p>
    <w:p w14:paraId="20511F15"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3.2.5. </w:t>
      </w:r>
      <w:r w:rsidRPr="00E26F91">
        <w:rPr>
          <w:rFonts w:ascii="Arial" w:hAnsi="Arial" w:cs="Arial"/>
          <w:sz w:val="20"/>
          <w:szCs w:val="20"/>
        </w:rPr>
        <w:t xml:space="preserve">Если сотрудник получил аванс на командировочные расходы, но не выехал в командировку, он обязан в течение </w:t>
      </w:r>
      <w:r w:rsidRPr="00E26F91">
        <w:rPr>
          <w:rFonts w:ascii="Arial" w:hAnsi="Arial" w:cs="Arial"/>
          <w:bCs/>
          <w:iCs/>
          <w:sz w:val="20"/>
          <w:szCs w:val="20"/>
        </w:rPr>
        <w:t>трех рабочих дней</w:t>
      </w:r>
      <w:r w:rsidRPr="00E26F91">
        <w:rPr>
          <w:rFonts w:ascii="Arial" w:hAnsi="Arial" w:cs="Arial"/>
          <w:sz w:val="20"/>
          <w:szCs w:val="20"/>
        </w:rPr>
        <w:t xml:space="preserve"> со дня принятия решения об отмене </w:t>
      </w:r>
      <w:r w:rsidRPr="00E26F91">
        <w:rPr>
          <w:rFonts w:ascii="Arial" w:hAnsi="Arial" w:cs="Arial"/>
          <w:sz w:val="20"/>
          <w:szCs w:val="20"/>
        </w:rPr>
        <w:lastRenderedPageBreak/>
        <w:t xml:space="preserve">поездки возвратить </w:t>
      </w:r>
      <w:r w:rsidRPr="00E26F91">
        <w:rPr>
          <w:rFonts w:ascii="Arial" w:hAnsi="Arial" w:cs="Arial"/>
          <w:bCs/>
          <w:iCs/>
          <w:sz w:val="20"/>
          <w:szCs w:val="20"/>
        </w:rPr>
        <w:t>в кассу</w:t>
      </w:r>
      <w:r w:rsidRPr="00E26F91">
        <w:rPr>
          <w:rFonts w:ascii="Arial" w:hAnsi="Arial" w:cs="Arial"/>
          <w:sz w:val="20"/>
          <w:szCs w:val="20"/>
        </w:rPr>
        <w:t xml:space="preserve"> полученные им денежные средства в валюте той страны, в которой был выдан аванс.</w:t>
      </w:r>
    </w:p>
    <w:p w14:paraId="63221F1A"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p>
    <w:p w14:paraId="2F10044F" w14:textId="77777777" w:rsidR="00E26F91" w:rsidRPr="00E26F91" w:rsidRDefault="00E26F91" w:rsidP="00E26F91">
      <w:pPr>
        <w:jc w:val="center"/>
        <w:rPr>
          <w:rFonts w:ascii="Arial" w:hAnsi="Arial" w:cs="Arial"/>
          <w:sz w:val="20"/>
          <w:szCs w:val="20"/>
        </w:rPr>
      </w:pPr>
      <w:r w:rsidRPr="00E26F91">
        <w:rPr>
          <w:rFonts w:ascii="Arial" w:hAnsi="Arial" w:cs="Arial"/>
          <w:b/>
          <w:bCs/>
          <w:sz w:val="20"/>
          <w:szCs w:val="20"/>
        </w:rPr>
        <w:t>3.3. Выдача денежных средств на командировочные расходы</w:t>
      </w:r>
    </w:p>
    <w:p w14:paraId="148218B4"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3.3.1. </w:t>
      </w:r>
      <w:r w:rsidRPr="00E26F91">
        <w:rPr>
          <w:rFonts w:ascii="Arial" w:hAnsi="Arial" w:cs="Arial"/>
          <w:sz w:val="20"/>
          <w:szCs w:val="20"/>
        </w:rPr>
        <w:t>Финансирование командировочных расходов производится в соответствии с предварительно утвержденным графиком командировок за счет:</w:t>
      </w:r>
    </w:p>
    <w:p w14:paraId="5DFA683D" w14:textId="77777777" w:rsidR="00E26F91" w:rsidRPr="00E26F91" w:rsidRDefault="00E26F91" w:rsidP="00E83F13">
      <w:pPr>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субсидий на выполнение государственного задания;</w:t>
      </w:r>
    </w:p>
    <w:p w14:paraId="6A7DC480" w14:textId="77777777" w:rsidR="00E26F91" w:rsidRPr="00E26F91" w:rsidRDefault="00E26F91" w:rsidP="00E83F13">
      <w:pPr>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средств от платных услуг</w:t>
      </w:r>
      <w:r w:rsidRPr="00E26F91">
        <w:rPr>
          <w:rFonts w:ascii="Arial" w:hAnsi="Arial" w:cs="Arial"/>
          <w:sz w:val="20"/>
          <w:szCs w:val="20"/>
        </w:rPr>
        <w:t>.</w:t>
      </w:r>
    </w:p>
    <w:p w14:paraId="75E8424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Внеплановые командировки осуществляются за счет средств от платных услуг.</w:t>
      </w:r>
    </w:p>
    <w:p w14:paraId="6A42BD0F"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3.3.2. </w:t>
      </w:r>
      <w:r w:rsidRPr="00E26F91">
        <w:rPr>
          <w:rFonts w:ascii="Arial" w:hAnsi="Arial" w:cs="Arial"/>
          <w:sz w:val="20"/>
          <w:szCs w:val="20"/>
        </w:rPr>
        <w:t xml:space="preserve">Выдача командируемым сотрудникам денежных средств на командировочные расходы осуществляется на основании заявления сотрудника, сметы (предварительного расчета) командировочных расходов и копий служебного задания и </w:t>
      </w:r>
      <w:r w:rsidR="00AF40B1">
        <w:rPr>
          <w:rFonts w:ascii="Arial" w:hAnsi="Arial" w:cs="Arial"/>
          <w:sz w:val="20"/>
          <w:szCs w:val="20"/>
        </w:rPr>
        <w:t>Решения</w:t>
      </w:r>
      <w:r w:rsidRPr="00E26F91">
        <w:rPr>
          <w:rFonts w:ascii="Arial" w:hAnsi="Arial" w:cs="Arial"/>
          <w:sz w:val="20"/>
          <w:szCs w:val="20"/>
        </w:rPr>
        <w:t xml:space="preserve"> о направлении сотрудника в командировку.</w:t>
      </w:r>
    </w:p>
    <w:p w14:paraId="1D5BD59F"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3.3.3. </w:t>
      </w:r>
      <w:r w:rsidRPr="00E26F91">
        <w:rPr>
          <w:rFonts w:ascii="Arial" w:hAnsi="Arial" w:cs="Arial"/>
          <w:sz w:val="20"/>
          <w:szCs w:val="20"/>
        </w:rPr>
        <w:t>При командировках по России аванс выдается в рублях.</w:t>
      </w:r>
    </w:p>
    <w:p w14:paraId="671F0130"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3.3.4. </w:t>
      </w:r>
      <w:r w:rsidRPr="00E26F91">
        <w:rPr>
          <w:rFonts w:ascii="Arial" w:hAnsi="Arial" w:cs="Arial"/>
          <w:sz w:val="20"/>
          <w:szCs w:val="20"/>
        </w:rPr>
        <w:t>При загранкомандировке учреждение обеспечивает сотрудника денежными средствами в национальной валюте страны пребывания сотрудника или в свободно конвертированной валюте.</w:t>
      </w:r>
    </w:p>
    <w:p w14:paraId="2B7D72C5"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3.3.5. </w:t>
      </w:r>
      <w:r w:rsidRPr="00E26F91">
        <w:rPr>
          <w:rFonts w:ascii="Arial" w:hAnsi="Arial" w:cs="Arial"/>
          <w:sz w:val="20"/>
          <w:szCs w:val="20"/>
        </w:rPr>
        <w:t xml:space="preserve">Выдача денежных средств на командировочные расходы производится путем </w:t>
      </w:r>
      <w:r w:rsidRPr="00E26F91">
        <w:rPr>
          <w:rFonts w:ascii="Arial" w:hAnsi="Arial" w:cs="Arial"/>
          <w:bCs/>
          <w:iCs/>
          <w:sz w:val="20"/>
          <w:szCs w:val="20"/>
        </w:rPr>
        <w:t>выдачи наличными из кассы бухгалтерии либо на банковскую карточку сотрудника</w:t>
      </w:r>
      <w:r w:rsidRPr="00E26F91">
        <w:rPr>
          <w:rFonts w:ascii="Arial" w:hAnsi="Arial" w:cs="Arial"/>
          <w:sz w:val="20"/>
          <w:szCs w:val="20"/>
        </w:rPr>
        <w:t>.</w:t>
      </w:r>
    </w:p>
    <w:p w14:paraId="06A8AB5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Денежные средства в валюте на загранкомандировку перечисляются на банковскую карту сотрудника.</w:t>
      </w:r>
    </w:p>
    <w:p w14:paraId="0FC2C05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3.3.6. </w:t>
      </w:r>
      <w:r w:rsidRPr="00E26F91">
        <w:rPr>
          <w:rFonts w:ascii="Arial" w:hAnsi="Arial" w:cs="Arial"/>
          <w:sz w:val="20"/>
          <w:szCs w:val="20"/>
        </w:rPr>
        <w:t xml:space="preserve">Если для окончательного расчета за командировку необходимо выплатить дополнительные средства или сотрудником не получены авансовые средства на командировку, их выплата сотруднику осуществляется в рублях по официальному обменному курсу Банка России к иностранным валютам стран пребывания, установленному на день утверждения авансового отчета. </w:t>
      </w:r>
    </w:p>
    <w:p w14:paraId="3D589960"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3.3.7. </w:t>
      </w:r>
      <w:r w:rsidRPr="00E26F91">
        <w:rPr>
          <w:rFonts w:ascii="Arial" w:hAnsi="Arial" w:cs="Arial"/>
          <w:sz w:val="20"/>
          <w:szCs w:val="20"/>
        </w:rPr>
        <w:t>Проездные документы приобретаются командированным сотрудником самостоятельно только после получения денежных средств на командировочные расходы.</w:t>
      </w:r>
    </w:p>
    <w:p w14:paraId="0B00C95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p>
    <w:p w14:paraId="383839A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E26F91">
        <w:rPr>
          <w:rFonts w:ascii="Arial" w:hAnsi="Arial" w:cs="Arial"/>
          <w:b/>
          <w:bCs/>
          <w:sz w:val="20"/>
          <w:szCs w:val="20"/>
        </w:rPr>
        <w:t>4. Гарантии и компенсации при направлении сотрудников в служебные командировки</w:t>
      </w:r>
    </w:p>
    <w:p w14:paraId="6007FCC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p>
    <w:p w14:paraId="2D7A357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sz w:val="20"/>
          <w:szCs w:val="20"/>
        </w:rPr>
        <w:t xml:space="preserve">4.1. </w:t>
      </w:r>
      <w:r w:rsidRPr="00E26F91">
        <w:rPr>
          <w:rFonts w:ascii="Arial" w:hAnsi="Arial" w:cs="Arial"/>
          <w:sz w:val="20"/>
          <w:szCs w:val="20"/>
        </w:rPr>
        <w:t>За командированным сотрудником сохраняется место работы (должность) и средний заработок за время командировки, в том числе и за время пребывания в пути.</w:t>
      </w:r>
    </w:p>
    <w:p w14:paraId="4461ECC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Средний заработок за время пребывания сотрудника в командировке сохраняется на все рабочие дни недели по графику, установленному по месту постоянной работы. </w:t>
      </w:r>
    </w:p>
    <w:p w14:paraId="7BC539E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4.2. </w:t>
      </w:r>
      <w:r w:rsidRPr="00E26F91">
        <w:rPr>
          <w:rFonts w:ascii="Arial" w:hAnsi="Arial" w:cs="Arial"/>
          <w:sz w:val="20"/>
          <w:szCs w:val="20"/>
        </w:rPr>
        <w:t>Командированному сотруднику учреждение обязано возместить:</w:t>
      </w:r>
    </w:p>
    <w:p w14:paraId="584B21D1" w14:textId="77777777" w:rsidR="00E26F91" w:rsidRPr="00E26F91" w:rsidRDefault="00E26F91" w:rsidP="00E83F13">
      <w:pPr>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расходы на проезд;</w:t>
      </w:r>
    </w:p>
    <w:p w14:paraId="555D331B" w14:textId="77777777" w:rsidR="00E26F91" w:rsidRPr="00E26F91" w:rsidRDefault="00E26F91" w:rsidP="00E83F13">
      <w:pPr>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расходы по найму жилого помещения;</w:t>
      </w:r>
    </w:p>
    <w:p w14:paraId="737E6706" w14:textId="77777777" w:rsidR="00E26F91" w:rsidRPr="00E26F91" w:rsidRDefault="00E26F91" w:rsidP="00E83F13">
      <w:pPr>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дополнительные расходы, связанные с проживанием вне постоянного местожительства (суточные);</w:t>
      </w:r>
    </w:p>
    <w:p w14:paraId="534357AD" w14:textId="77777777" w:rsidR="00E26F91" w:rsidRPr="00E26F91" w:rsidRDefault="00E26F91" w:rsidP="00E83F13">
      <w:pPr>
        <w:numPr>
          <w:ilvl w:val="0"/>
          <w:numId w:val="1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другие расходы, произведенные с разрешения или ведома Руководителя.</w:t>
      </w:r>
    </w:p>
    <w:p w14:paraId="5987637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4.3. </w:t>
      </w:r>
      <w:r w:rsidRPr="00E26F91">
        <w:rPr>
          <w:rFonts w:ascii="Arial" w:hAnsi="Arial" w:cs="Arial"/>
          <w:sz w:val="20"/>
          <w:szCs w:val="20"/>
        </w:rPr>
        <w:t>Расходы на проезд учреждение возмещает сотруднику:</w:t>
      </w:r>
    </w:p>
    <w:p w14:paraId="3A006B82" w14:textId="77777777" w:rsidR="00E26F91" w:rsidRPr="00E26F91" w:rsidRDefault="00E26F91" w:rsidP="00E83F13">
      <w:pPr>
        <w:numPr>
          <w:ilvl w:val="0"/>
          <w:numId w:val="1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до места командировки и обратно;</w:t>
      </w:r>
    </w:p>
    <w:p w14:paraId="3D291D70" w14:textId="77777777" w:rsidR="00E26F91" w:rsidRPr="00E26F91" w:rsidRDefault="00E26F91" w:rsidP="00E83F13">
      <w:pPr>
        <w:numPr>
          <w:ilvl w:val="0"/>
          <w:numId w:val="1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из одного населенного пункта в другой (если сотрудник командирован в несколько организаций, расположенных в разных населенных пунктах).</w:t>
      </w:r>
    </w:p>
    <w:p w14:paraId="6D5B28E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 состав этих расходов входят:</w:t>
      </w:r>
    </w:p>
    <w:p w14:paraId="5D3D103D" w14:textId="77777777" w:rsidR="00E26F91" w:rsidRPr="00E26F91" w:rsidRDefault="00E26F91" w:rsidP="00E83F13">
      <w:pPr>
        <w:numPr>
          <w:ilvl w:val="0"/>
          <w:numId w:val="1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стоимость проездного билета на транспорт общего пользования (самолет, поезд и т. д.);</w:t>
      </w:r>
    </w:p>
    <w:p w14:paraId="0AA4EAC6" w14:textId="77777777" w:rsidR="00E26F91" w:rsidRPr="00E26F91" w:rsidRDefault="00E26F91" w:rsidP="00E83F13">
      <w:pPr>
        <w:numPr>
          <w:ilvl w:val="0"/>
          <w:numId w:val="1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стоимость услуг по оформлению проездных билетов;</w:t>
      </w:r>
    </w:p>
    <w:p w14:paraId="73CF7602" w14:textId="77777777" w:rsidR="00E26F91" w:rsidRPr="00E26F91" w:rsidRDefault="00E26F91" w:rsidP="00E83F13">
      <w:pPr>
        <w:numPr>
          <w:ilvl w:val="0"/>
          <w:numId w:val="1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расходы на оплату постельных принадлежностей в поездах;</w:t>
      </w:r>
    </w:p>
    <w:p w14:paraId="78EF20E3" w14:textId="77777777" w:rsidR="00E26F91" w:rsidRPr="00E26F91" w:rsidRDefault="00E26F91" w:rsidP="00E83F13">
      <w:pPr>
        <w:numPr>
          <w:ilvl w:val="0"/>
          <w:numId w:val="1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стоимость проезда до места (вокзал, пристань, аэропорт) отправления в командировку (от места возвращения из командировки), если оно расположено вне населенного пункта, где сотрудник работает. </w:t>
      </w:r>
    </w:p>
    <w:p w14:paraId="08CD8F8B"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14:paraId="51086A5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4.4. </w:t>
      </w:r>
      <w:r w:rsidRPr="00E26F91">
        <w:rPr>
          <w:rFonts w:ascii="Arial" w:hAnsi="Arial" w:cs="Arial"/>
          <w:sz w:val="20"/>
          <w:szCs w:val="20"/>
        </w:rPr>
        <w:t xml:space="preserve">Расходы на проезд по России компенсируются </w:t>
      </w:r>
      <w:r w:rsidRPr="00E26F91">
        <w:rPr>
          <w:rFonts w:ascii="Arial" w:hAnsi="Arial" w:cs="Arial"/>
          <w:bCs/>
          <w:iCs/>
          <w:sz w:val="20"/>
          <w:szCs w:val="20"/>
        </w:rPr>
        <w:t>в соответствии с</w:t>
      </w:r>
      <w:r w:rsidRPr="00E26F91">
        <w:rPr>
          <w:rFonts w:ascii="Arial" w:hAnsi="Arial" w:cs="Arial"/>
          <w:sz w:val="20"/>
          <w:szCs w:val="20"/>
        </w:rPr>
        <w:t xml:space="preserve"> подпунктом «в» </w:t>
      </w:r>
      <w:r w:rsidRPr="00E26F91">
        <w:rPr>
          <w:rFonts w:ascii="Arial" w:hAnsi="Arial" w:cs="Arial"/>
          <w:bCs/>
          <w:iCs/>
          <w:sz w:val="20"/>
          <w:szCs w:val="20"/>
        </w:rPr>
        <w:t>пункта 1 постановления Правительства РФ от 2 октября 2002 г. № 729</w:t>
      </w:r>
      <w:r w:rsidRPr="00E26F91">
        <w:rPr>
          <w:rFonts w:ascii="Arial" w:hAnsi="Arial" w:cs="Arial"/>
          <w:sz w:val="20"/>
          <w:szCs w:val="20"/>
        </w:rPr>
        <w:t>.</w:t>
      </w:r>
    </w:p>
    <w:p w14:paraId="4AE450D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Возмещение расходов на проезд, превышающих размер, установленный данным пунктом, производится по фактическим расходам за счет средств от оказания платных услуг с разрешения руководителя учреждения и по согласованию с главным бухгалтером.</w:t>
      </w:r>
    </w:p>
    <w:p w14:paraId="33FE1BA7"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4.5. </w:t>
      </w:r>
      <w:r w:rsidRPr="00E26F91">
        <w:rPr>
          <w:rFonts w:ascii="Arial" w:hAnsi="Arial" w:cs="Arial"/>
          <w:sz w:val="20"/>
          <w:szCs w:val="20"/>
        </w:rPr>
        <w:t>При направлении сотрудника в загранкомандировку ему дополнительно возмещаются расходы:</w:t>
      </w:r>
    </w:p>
    <w:p w14:paraId="36779D73" w14:textId="77777777" w:rsidR="00E26F91" w:rsidRPr="00E26F91" w:rsidRDefault="00E26F91" w:rsidP="00E83F13">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lastRenderedPageBreak/>
        <w:t>на оформление загранпаспорта (визы, др. выездных документов);</w:t>
      </w:r>
    </w:p>
    <w:p w14:paraId="25E01F11" w14:textId="77777777" w:rsidR="00E26F91" w:rsidRPr="00E26F91" w:rsidRDefault="00E26F91" w:rsidP="00E83F13">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на оформление обязательной медицинской страховки;</w:t>
      </w:r>
    </w:p>
    <w:p w14:paraId="2214A44C" w14:textId="77777777" w:rsidR="00E26F91" w:rsidRPr="00E26F91" w:rsidRDefault="00E26F91" w:rsidP="00E83F13">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по уплате обязательных консульских и аэродромных сборов;</w:t>
      </w:r>
    </w:p>
    <w:p w14:paraId="0CEFB847" w14:textId="77777777" w:rsidR="00E26F91" w:rsidRPr="00E26F91" w:rsidRDefault="00E26F91" w:rsidP="00E83F13">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по уплате сборов на право въезда или транзита автомобиля;</w:t>
      </w:r>
    </w:p>
    <w:p w14:paraId="637D25E7" w14:textId="77777777" w:rsidR="00E26F91" w:rsidRPr="00E26F91" w:rsidRDefault="00E26F91" w:rsidP="00E83F13">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по уплате иных обязательных платежей и сборов.</w:t>
      </w:r>
    </w:p>
    <w:p w14:paraId="5323EBE7" w14:textId="77777777" w:rsidR="00E26F91" w:rsidRPr="00E26F91" w:rsidRDefault="00E26F91" w:rsidP="00B7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4.6. </w:t>
      </w:r>
      <w:r w:rsidRPr="00E26F91">
        <w:rPr>
          <w:rFonts w:ascii="Arial" w:hAnsi="Arial" w:cs="Arial"/>
          <w:sz w:val="20"/>
          <w:szCs w:val="20"/>
        </w:rPr>
        <w:t>Если до места командировки можно добраться разными видами транспорта, руководство учреждения вправе по своему выбору оплатить сотруднику один из них.</w:t>
      </w:r>
    </w:p>
    <w:p w14:paraId="241DE6B8"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sz w:val="20"/>
          <w:szCs w:val="20"/>
        </w:rPr>
        <w:t xml:space="preserve">4.7. </w:t>
      </w:r>
      <w:r w:rsidRPr="00E26F91">
        <w:rPr>
          <w:rFonts w:ascii="Arial" w:hAnsi="Arial" w:cs="Arial"/>
          <w:sz w:val="20"/>
          <w:szCs w:val="20"/>
        </w:rPr>
        <w:t>Расходы на приобретение проездного документа на все виды транспорта при следовании к месту командирования и обратно к месту постоянной работы возмещаются в соответствии с представленными документами.</w:t>
      </w:r>
    </w:p>
    <w:p w14:paraId="2A28E69B"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4.8. </w:t>
      </w:r>
      <w:r w:rsidRPr="00E26F91">
        <w:rPr>
          <w:rFonts w:ascii="Arial" w:hAnsi="Arial" w:cs="Arial"/>
          <w:sz w:val="20"/>
          <w:szCs w:val="20"/>
        </w:rPr>
        <w:t xml:space="preserve">При командировках по России размер суточных составляет: </w:t>
      </w:r>
    </w:p>
    <w:p w14:paraId="7E237FE7" w14:textId="77777777" w:rsidR="00E26F91" w:rsidRPr="00E26F91" w:rsidRDefault="00E26F91" w:rsidP="00E83F13">
      <w:pPr>
        <w:numPr>
          <w:ilvl w:val="0"/>
          <w:numId w:val="1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 xml:space="preserve">в рамках </w:t>
      </w:r>
      <w:proofErr w:type="spellStart"/>
      <w:r w:rsidRPr="00E26F91">
        <w:rPr>
          <w:rFonts w:ascii="Arial" w:hAnsi="Arial" w:cs="Arial"/>
          <w:bCs/>
          <w:iCs/>
          <w:sz w:val="20"/>
          <w:szCs w:val="20"/>
        </w:rPr>
        <w:t>госзадания</w:t>
      </w:r>
      <w:proofErr w:type="spellEnd"/>
      <w:r w:rsidRPr="00E26F91">
        <w:rPr>
          <w:rFonts w:ascii="Arial" w:hAnsi="Arial" w:cs="Arial"/>
          <w:bCs/>
          <w:iCs/>
          <w:sz w:val="20"/>
          <w:szCs w:val="20"/>
        </w:rPr>
        <w:t xml:space="preserve"> (за счет субсидии) – 100 руб. за каждый день нахождения в командировке;</w:t>
      </w:r>
    </w:p>
    <w:p w14:paraId="32EEB894" w14:textId="77777777" w:rsidR="00E26F91" w:rsidRPr="00E26F91" w:rsidRDefault="00E26F91" w:rsidP="00E83F13">
      <w:pPr>
        <w:numPr>
          <w:ilvl w:val="0"/>
          <w:numId w:val="1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 xml:space="preserve">за счет средств от платных услуг – </w:t>
      </w:r>
      <w:r w:rsidR="00864048">
        <w:rPr>
          <w:rFonts w:ascii="Arial" w:hAnsi="Arial" w:cs="Arial"/>
          <w:bCs/>
          <w:iCs/>
          <w:sz w:val="20"/>
          <w:szCs w:val="20"/>
        </w:rPr>
        <w:t>7</w:t>
      </w:r>
      <w:r w:rsidRPr="00E26F91">
        <w:rPr>
          <w:rFonts w:ascii="Arial" w:hAnsi="Arial" w:cs="Arial"/>
          <w:bCs/>
          <w:iCs/>
          <w:sz w:val="20"/>
          <w:szCs w:val="20"/>
        </w:rPr>
        <w:t>00 руб. за каждый день нахождения в командировке.</w:t>
      </w:r>
    </w:p>
    <w:p w14:paraId="0B2BE2C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При направлении сотрудника в командировку за границу из России суточные выплачиваются в </w:t>
      </w:r>
      <w:r w:rsidRPr="00E26F91">
        <w:rPr>
          <w:rFonts w:ascii="Arial" w:hAnsi="Arial" w:cs="Arial"/>
          <w:bCs/>
          <w:iCs/>
          <w:sz w:val="20"/>
          <w:szCs w:val="20"/>
        </w:rPr>
        <w:t>размере и порядке, установленном</w:t>
      </w:r>
      <w:r w:rsidRPr="00E26F91">
        <w:rPr>
          <w:rFonts w:ascii="Arial" w:hAnsi="Arial" w:cs="Arial"/>
          <w:sz w:val="20"/>
          <w:szCs w:val="20"/>
        </w:rPr>
        <w:t xml:space="preserve"> постановлением Правительства РФ от 26 декабря 2005 г. № 812</w:t>
      </w:r>
      <w:r w:rsidRPr="00E26F91">
        <w:rPr>
          <w:rFonts w:ascii="Arial" w:hAnsi="Arial" w:cs="Arial"/>
          <w:bCs/>
          <w:iCs/>
          <w:sz w:val="20"/>
          <w:szCs w:val="20"/>
        </w:rPr>
        <w:t>. С разрешения директора и по согласованию с главным бухгалтером при направлении сотрудника в загранкомандировку суточные могут быть увеличены за счет средств от платных услуг.</w:t>
      </w:r>
    </w:p>
    <w:p w14:paraId="2DA6C98D"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 случае болезни сотрудника во время нахождения в командировке ему на общих основаниях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работы, но не свыше двух месяцев.</w:t>
      </w:r>
    </w:p>
    <w:p w14:paraId="728EEBFA"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Выплата суточных производится также, если заболевший находился на лечении в стационарном лечебном учреждении, на основании приказа о продлении срока командировки в установленном порядке.</w:t>
      </w:r>
    </w:p>
    <w:p w14:paraId="6FFFDA24"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4.9. </w:t>
      </w:r>
      <w:r w:rsidRPr="00E26F91">
        <w:rPr>
          <w:rFonts w:ascii="Arial" w:hAnsi="Arial" w:cs="Arial"/>
          <w:sz w:val="20"/>
          <w:szCs w:val="20"/>
        </w:rPr>
        <w:t xml:space="preserve">При командировках по России расходы на наем жилья во время командировки (при наличии подтверждающих документов) </w:t>
      </w:r>
      <w:r w:rsidRPr="00E26F91">
        <w:rPr>
          <w:rFonts w:ascii="Arial" w:hAnsi="Arial" w:cs="Arial"/>
          <w:bCs/>
          <w:iCs/>
          <w:sz w:val="20"/>
          <w:szCs w:val="20"/>
        </w:rPr>
        <w:t xml:space="preserve">в рамках выполнения </w:t>
      </w:r>
      <w:proofErr w:type="spellStart"/>
      <w:r w:rsidRPr="00E26F91">
        <w:rPr>
          <w:rFonts w:ascii="Arial" w:hAnsi="Arial" w:cs="Arial"/>
          <w:bCs/>
          <w:iCs/>
          <w:sz w:val="20"/>
          <w:szCs w:val="20"/>
        </w:rPr>
        <w:t>госзадания</w:t>
      </w:r>
      <w:proofErr w:type="spellEnd"/>
      <w:r w:rsidRPr="00E26F91">
        <w:rPr>
          <w:rFonts w:ascii="Arial" w:hAnsi="Arial" w:cs="Arial"/>
          <w:bCs/>
          <w:iCs/>
          <w:sz w:val="20"/>
          <w:szCs w:val="20"/>
        </w:rPr>
        <w:t xml:space="preserve"> (за счет средств субсидий) не могут превышать 550 руб. в сутки</w:t>
      </w:r>
      <w:r w:rsidRPr="00E26F91">
        <w:rPr>
          <w:rFonts w:ascii="Arial" w:hAnsi="Arial" w:cs="Arial"/>
          <w:sz w:val="20"/>
          <w:szCs w:val="20"/>
        </w:rPr>
        <w:t xml:space="preserve">. При отсутствии документов, подтверждающих эти расходы, – </w:t>
      </w:r>
      <w:r w:rsidRPr="00E26F91">
        <w:rPr>
          <w:rFonts w:ascii="Arial" w:hAnsi="Arial" w:cs="Arial"/>
          <w:bCs/>
          <w:iCs/>
          <w:sz w:val="20"/>
          <w:szCs w:val="20"/>
        </w:rPr>
        <w:t>12 руб. в сутки</w:t>
      </w:r>
      <w:r w:rsidRPr="00E26F91">
        <w:rPr>
          <w:rFonts w:ascii="Arial" w:hAnsi="Arial" w:cs="Arial"/>
          <w:sz w:val="20"/>
          <w:szCs w:val="20"/>
        </w:rPr>
        <w:t>.</w:t>
      </w:r>
    </w:p>
    <w:p w14:paraId="45608EE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При направлении сотрудника в командировку за границу размер возмещения расходов на наем жилья зависит от страны поездки</w:t>
      </w:r>
      <w:r w:rsidRPr="00E26F91">
        <w:rPr>
          <w:rFonts w:ascii="Arial" w:hAnsi="Arial" w:cs="Arial"/>
          <w:b/>
          <w:bCs/>
          <w:i/>
          <w:iCs/>
          <w:sz w:val="20"/>
          <w:szCs w:val="20"/>
        </w:rPr>
        <w:t xml:space="preserve">. </w:t>
      </w:r>
      <w:r w:rsidRPr="00E26F91">
        <w:rPr>
          <w:rFonts w:ascii="Arial" w:hAnsi="Arial" w:cs="Arial"/>
          <w:bCs/>
          <w:iCs/>
          <w:sz w:val="20"/>
          <w:szCs w:val="20"/>
        </w:rPr>
        <w:t>При его определении руководствуются</w:t>
      </w:r>
      <w:r w:rsidRPr="00E26F91">
        <w:rPr>
          <w:rFonts w:ascii="Arial" w:hAnsi="Arial" w:cs="Arial"/>
          <w:sz w:val="20"/>
          <w:szCs w:val="20"/>
        </w:rPr>
        <w:t xml:space="preserve"> приказом Минфина России от 2 августа 2004 г. № 64н</w:t>
      </w:r>
      <w:r w:rsidRPr="00E26F91">
        <w:rPr>
          <w:rFonts w:ascii="Arial" w:hAnsi="Arial" w:cs="Arial"/>
          <w:bCs/>
          <w:iCs/>
          <w:sz w:val="20"/>
          <w:szCs w:val="20"/>
        </w:rPr>
        <w:t>. Возмещение расходов на наем жилья во время командировки, превышающих размер, установленный данным пунктом, производится по фактическим расходам за счет средств от оказания платных услуг с разрешения руководителя учреждения (оформленного соответствующим приказом) и по согласованию с главным бухгалтером.</w:t>
      </w:r>
    </w:p>
    <w:p w14:paraId="24568564"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4.10. </w:t>
      </w:r>
      <w:r w:rsidRPr="00E26F91">
        <w:rPr>
          <w:rFonts w:ascii="Arial" w:hAnsi="Arial" w:cs="Arial"/>
          <w:sz w:val="20"/>
          <w:szCs w:val="20"/>
        </w:rPr>
        <w:t xml:space="preserve">Расходы, связанные с командировкой, но не подтвержденные соответствующими документами, сотруднику </w:t>
      </w:r>
      <w:r w:rsidRPr="00E26F91">
        <w:rPr>
          <w:rFonts w:ascii="Arial" w:hAnsi="Arial" w:cs="Arial"/>
          <w:bCs/>
          <w:iCs/>
          <w:sz w:val="20"/>
          <w:szCs w:val="20"/>
        </w:rPr>
        <w:t>не возмещаются или возмещаются в минимальном размере</w:t>
      </w:r>
      <w:r w:rsidRPr="00E26F91">
        <w:rPr>
          <w:rFonts w:ascii="Arial" w:hAnsi="Arial" w:cs="Arial"/>
          <w:sz w:val="20"/>
          <w:szCs w:val="20"/>
        </w:rPr>
        <w:t xml:space="preserve">. Расходы в связи с возвращением командированным сотрудником билета на поезд, самолет или другое транспортное средство могут быть возмещены с разрешения </w:t>
      </w:r>
      <w:r w:rsidRPr="00E26F91">
        <w:rPr>
          <w:rFonts w:ascii="Arial" w:hAnsi="Arial" w:cs="Arial"/>
          <w:bCs/>
          <w:iCs/>
          <w:sz w:val="20"/>
          <w:szCs w:val="20"/>
        </w:rPr>
        <w:t>директора</w:t>
      </w:r>
      <w:r w:rsidRPr="00E26F91">
        <w:rPr>
          <w:rFonts w:ascii="Arial" w:hAnsi="Arial" w:cs="Arial"/>
          <w:sz w:val="20"/>
          <w:szCs w:val="20"/>
        </w:rPr>
        <w:t xml:space="preserve"> только по уважительным причинам (решение об отмене командировки, отозвание из командировки, болезнь) при наличии документа, подтверждающего такие расходы.</w:t>
      </w:r>
    </w:p>
    <w:p w14:paraId="26480886"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 случае отсутствия у сотрудника подтверждающих документов об обмене валюты, в которой выдан аванс, на национальную валюту страны пребывания, перерасчет расходов, осуществленных в командировке и подтвержденных документально, осуществляется исходя из официального обменного валютного курса, установленного Банком России на день утверждения авансового отчета.</w:t>
      </w:r>
    </w:p>
    <w:p w14:paraId="347BC330"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Возмещение расходов на перевозку багажа весом свыше установленных транспортными предприятиями предельных норм не производится.</w:t>
      </w:r>
    </w:p>
    <w:p w14:paraId="0AFBDF5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Возмещение расходов на служебные телефонные переговоры проводится в размерах, согласованных с лицом, принявшим решение о командировании сотрудника.</w:t>
      </w:r>
    </w:p>
    <w:p w14:paraId="7BB4748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4.11. </w:t>
      </w:r>
      <w:r w:rsidRPr="00E26F91">
        <w:rPr>
          <w:rFonts w:ascii="Arial" w:hAnsi="Arial" w:cs="Arial"/>
          <w:sz w:val="20"/>
          <w:szCs w:val="20"/>
        </w:rPr>
        <w:t>Сотруднику, направленному в однодневную командировку, согласно статьям 167, 168 Трудового кодекса РФ, оплачиваются:</w:t>
      </w:r>
    </w:p>
    <w:p w14:paraId="54E67FE2"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средний заработок за день командировки;</w:t>
      </w:r>
    </w:p>
    <w:p w14:paraId="29C4E73B"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расходы на проезд;</w:t>
      </w:r>
    </w:p>
    <w:p w14:paraId="01E78C04"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иные расходы, произведенные сотрудником с разрешения руководителя организации.</w:t>
      </w:r>
    </w:p>
    <w:p w14:paraId="2AF3372B"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Cs/>
          <w:iCs/>
          <w:sz w:val="20"/>
          <w:szCs w:val="20"/>
        </w:rPr>
        <w:t>Суточные (надбавки взамен суточных) при однодневной командировке не выплачиваются</w:t>
      </w:r>
      <w:r w:rsidRPr="00E26F91">
        <w:rPr>
          <w:rFonts w:ascii="Arial" w:hAnsi="Arial" w:cs="Arial"/>
          <w:sz w:val="20"/>
          <w:szCs w:val="20"/>
        </w:rPr>
        <w:t>.</w:t>
      </w:r>
    </w:p>
    <w:p w14:paraId="4F982B90"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p>
    <w:p w14:paraId="1BCC13F9"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E26F91">
        <w:rPr>
          <w:rFonts w:ascii="Arial" w:hAnsi="Arial" w:cs="Arial"/>
          <w:b/>
          <w:bCs/>
          <w:sz w:val="20"/>
          <w:szCs w:val="20"/>
        </w:rPr>
        <w:t>5. Порядок отчета сотрудника о служебной командировке</w:t>
      </w:r>
    </w:p>
    <w:p w14:paraId="7F26F71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p>
    <w:p w14:paraId="14E14F8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sz w:val="20"/>
          <w:szCs w:val="20"/>
        </w:rPr>
        <w:lastRenderedPageBreak/>
        <w:t xml:space="preserve">5.1. </w:t>
      </w:r>
      <w:r w:rsidRPr="00E26F91">
        <w:rPr>
          <w:rFonts w:ascii="Arial" w:hAnsi="Arial" w:cs="Arial"/>
          <w:sz w:val="20"/>
          <w:szCs w:val="20"/>
        </w:rPr>
        <w:t>В течение трех рабочих дней со дня возвращения из служебной командировки сотрудник обязательно до</w:t>
      </w:r>
      <w:r w:rsidR="00F87C56">
        <w:rPr>
          <w:rFonts w:ascii="Arial" w:hAnsi="Arial" w:cs="Arial"/>
          <w:sz w:val="20"/>
          <w:szCs w:val="20"/>
        </w:rPr>
        <w:t xml:space="preserve"> </w:t>
      </w:r>
      <w:r w:rsidRPr="00E26F91">
        <w:rPr>
          <w:rFonts w:ascii="Arial" w:hAnsi="Arial" w:cs="Arial"/>
          <w:sz w:val="20"/>
          <w:szCs w:val="20"/>
        </w:rPr>
        <w:t xml:space="preserve">оформляет документы, которые были составлены перед отъездом, и заполняет отчет </w:t>
      </w:r>
      <w:r w:rsidR="00406045">
        <w:rPr>
          <w:rFonts w:ascii="Arial" w:hAnsi="Arial" w:cs="Arial"/>
          <w:sz w:val="20"/>
          <w:szCs w:val="20"/>
        </w:rPr>
        <w:t xml:space="preserve">о расходах </w:t>
      </w:r>
      <w:r w:rsidRPr="00E26F91">
        <w:rPr>
          <w:rFonts w:ascii="Arial" w:hAnsi="Arial" w:cs="Arial"/>
          <w:sz w:val="20"/>
          <w:szCs w:val="20"/>
        </w:rPr>
        <w:t>(ф. 05045</w:t>
      </w:r>
      <w:r w:rsidR="00406045">
        <w:rPr>
          <w:rFonts w:ascii="Arial" w:hAnsi="Arial" w:cs="Arial"/>
          <w:sz w:val="20"/>
          <w:szCs w:val="20"/>
        </w:rPr>
        <w:t>20</w:t>
      </w:r>
      <w:r w:rsidRPr="00E26F91">
        <w:rPr>
          <w:rFonts w:ascii="Arial" w:hAnsi="Arial" w:cs="Arial"/>
          <w:sz w:val="20"/>
          <w:szCs w:val="20"/>
        </w:rPr>
        <w:t xml:space="preserve">) об израсходованных им суммах. В служебном задании (ф. Т-10а) сотрудник заполняет графу 12 «Краткий отчет о выполнении задания». Этот отчет согласовывается с </w:t>
      </w:r>
      <w:r w:rsidRPr="00E26F91">
        <w:rPr>
          <w:rFonts w:ascii="Arial" w:hAnsi="Arial" w:cs="Arial"/>
          <w:bCs/>
          <w:iCs/>
          <w:sz w:val="20"/>
          <w:szCs w:val="20"/>
        </w:rPr>
        <w:t>руководителем структурного подразделения</w:t>
      </w:r>
      <w:r w:rsidRPr="00E26F91">
        <w:rPr>
          <w:rFonts w:ascii="Arial" w:hAnsi="Arial" w:cs="Arial"/>
          <w:sz w:val="20"/>
          <w:szCs w:val="20"/>
        </w:rPr>
        <w:t>.</w:t>
      </w:r>
    </w:p>
    <w:p w14:paraId="22B577D1"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Авансовый отчет сотрудник предоставляет в бухгалтерию. Одновременно с авансовым отчетом сотрудник передает в бухгалтерию документы, которые подтверждают его расходы и производственный характер командировки:</w:t>
      </w:r>
    </w:p>
    <w:p w14:paraId="26C24B1E" w14:textId="77777777" w:rsidR="00E26F91" w:rsidRPr="00E26F91" w:rsidRDefault="00E26F91" w:rsidP="00E83F13">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служебное задание с кратким отчетом о выполнении;</w:t>
      </w:r>
    </w:p>
    <w:p w14:paraId="06C88E9A" w14:textId="77777777" w:rsidR="00E26F91" w:rsidRPr="00E26F91" w:rsidRDefault="00E26F91" w:rsidP="00E83F13">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проездные билеты;</w:t>
      </w:r>
    </w:p>
    <w:p w14:paraId="57134F1C" w14:textId="77777777" w:rsidR="00E26F91" w:rsidRPr="00E26F91" w:rsidRDefault="00E26F91" w:rsidP="00E83F13">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счета за проживание;</w:t>
      </w:r>
    </w:p>
    <w:p w14:paraId="1ACEC29C" w14:textId="77777777" w:rsidR="00E26F91" w:rsidRPr="00E26F91" w:rsidRDefault="00E26F91" w:rsidP="00E83F13">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чеки ККТ;</w:t>
      </w:r>
    </w:p>
    <w:p w14:paraId="090CA18F" w14:textId="77777777" w:rsidR="00E26F91" w:rsidRPr="00E26F91" w:rsidRDefault="00E26F91" w:rsidP="00E83F13">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товарные чеки;</w:t>
      </w:r>
    </w:p>
    <w:p w14:paraId="449E97FB" w14:textId="77777777" w:rsidR="00E26F91" w:rsidRPr="00E26F91" w:rsidRDefault="00E26F91" w:rsidP="00E83F13">
      <w:pPr>
        <w:numPr>
          <w:ilvl w:val="0"/>
          <w:numId w:val="1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квитанции электронных терминалов (слипы);</w:t>
      </w:r>
    </w:p>
    <w:p w14:paraId="13395865" w14:textId="77777777" w:rsidR="00E26F91" w:rsidRPr="00E26F91" w:rsidRDefault="00E26F91" w:rsidP="00E83F13">
      <w:pPr>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xml:space="preserve">ксерокопии загранпаспорта с отметками о пересечении границы (при загранкомандировках); </w:t>
      </w:r>
    </w:p>
    <w:p w14:paraId="1A00D6DD" w14:textId="77777777" w:rsidR="00E26F91" w:rsidRPr="00E26F91" w:rsidRDefault="00E26F91" w:rsidP="00E83F13">
      <w:pPr>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документы, подтверждающие стоимость служебных телефонных переговоров, и т. д.</w:t>
      </w:r>
    </w:p>
    <w:p w14:paraId="2D3F8A4B"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5.2. </w:t>
      </w:r>
      <w:r w:rsidRPr="00E26F91">
        <w:rPr>
          <w:rFonts w:ascii="Arial" w:hAnsi="Arial" w:cs="Arial"/>
          <w:sz w:val="20"/>
          <w:szCs w:val="20"/>
        </w:rPr>
        <w:t xml:space="preserve">Остаток денежных средств, превышающий сумму, использованную согласно авансовому отчету, подлежит возвращению сотрудником </w:t>
      </w:r>
      <w:r w:rsidRPr="00E26F91">
        <w:rPr>
          <w:rFonts w:ascii="Arial" w:hAnsi="Arial" w:cs="Arial"/>
          <w:bCs/>
          <w:iCs/>
          <w:sz w:val="20"/>
          <w:szCs w:val="20"/>
        </w:rPr>
        <w:t>в кассу</w:t>
      </w:r>
      <w:r w:rsidRPr="00E26F91">
        <w:rPr>
          <w:rFonts w:ascii="Arial" w:hAnsi="Arial" w:cs="Arial"/>
          <w:sz w:val="20"/>
          <w:szCs w:val="20"/>
        </w:rPr>
        <w:t xml:space="preserve"> не позднее трех рабочих дней после возвращения из командировки.</w:t>
      </w:r>
    </w:p>
    <w:p w14:paraId="79A926F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 случае невозвращения сотрудником остатка средств в определенный срок соответствующая сумма возмещается в порядке, установленном трудовым и гражданско-процессуальным законодательством.</w:t>
      </w:r>
    </w:p>
    <w:p w14:paraId="694831F5"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r w:rsidRPr="00E26F91">
        <w:rPr>
          <w:rFonts w:ascii="Arial" w:hAnsi="Arial" w:cs="Arial"/>
          <w:b/>
          <w:sz w:val="20"/>
          <w:szCs w:val="20"/>
        </w:rPr>
        <w:t xml:space="preserve">5.3. </w:t>
      </w:r>
      <w:r w:rsidRPr="00E26F91">
        <w:rPr>
          <w:rFonts w:ascii="Arial" w:hAnsi="Arial" w:cs="Arial"/>
          <w:sz w:val="20"/>
          <w:szCs w:val="20"/>
        </w:rPr>
        <w:t xml:space="preserve">Не позднее трех рабочих дней со дня возвращения из служебной командировки сотрудник готовит и представляет </w:t>
      </w:r>
      <w:r w:rsidRPr="00E26F91">
        <w:rPr>
          <w:rFonts w:ascii="Arial" w:hAnsi="Arial" w:cs="Arial"/>
          <w:bCs/>
          <w:iCs/>
          <w:sz w:val="20"/>
          <w:szCs w:val="20"/>
        </w:rPr>
        <w:t>руководителю структурного подразделения</w:t>
      </w:r>
      <w:r w:rsidRPr="00E26F91">
        <w:rPr>
          <w:rFonts w:ascii="Arial" w:hAnsi="Arial" w:cs="Arial"/>
          <w:sz w:val="20"/>
          <w:szCs w:val="20"/>
        </w:rPr>
        <w:t xml:space="preserve"> полный отчет о проделанной им работе либо участии в мероприятии, на которое он был командирован.</w:t>
      </w:r>
    </w:p>
    <w:p w14:paraId="11B1839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Сотрудником, командированным для выполнения определенных задач, к отчету о командировке прилагаются оригиналы либо ксерокопии документов, полученных им или подписанных и врученных им от имени учреждения.</w:t>
      </w:r>
    </w:p>
    <w:p w14:paraId="6212B7F5"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Сотрудником, командированным для участия в каком-либо мероприятии, к отчету о командировке прилагаются полученные им, как участником мероприятия, материалы.</w:t>
      </w:r>
    </w:p>
    <w:p w14:paraId="03282C5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p>
    <w:p w14:paraId="373AB704"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rFonts w:ascii="Arial" w:hAnsi="Arial" w:cs="Arial"/>
          <w:sz w:val="20"/>
          <w:szCs w:val="20"/>
        </w:rPr>
      </w:pPr>
      <w:r w:rsidRPr="00E26F91">
        <w:rPr>
          <w:rFonts w:ascii="Arial" w:hAnsi="Arial" w:cs="Arial"/>
          <w:b/>
          <w:bCs/>
          <w:sz w:val="20"/>
          <w:szCs w:val="20"/>
        </w:rPr>
        <w:t xml:space="preserve">6. Отзыв сотрудника из командировки или отмена командировки осуществляется в </w:t>
      </w:r>
      <w:r w:rsidRPr="00E26F91">
        <w:rPr>
          <w:rFonts w:ascii="Arial" w:hAnsi="Arial" w:cs="Arial"/>
          <w:b/>
          <w:bCs/>
          <w:sz w:val="20"/>
          <w:szCs w:val="20"/>
        </w:rPr>
        <w:br/>
        <w:t>следующем порядке</w:t>
      </w:r>
    </w:p>
    <w:p w14:paraId="628BD604"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 </w:t>
      </w:r>
    </w:p>
    <w:p w14:paraId="299E45D3"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sz w:val="20"/>
          <w:szCs w:val="20"/>
        </w:rPr>
        <w:t xml:space="preserve">6.1. </w:t>
      </w:r>
      <w:r w:rsidRPr="00E26F91">
        <w:rPr>
          <w:rFonts w:ascii="Arial" w:hAnsi="Arial" w:cs="Arial"/>
          <w:bCs/>
          <w:iCs/>
          <w:sz w:val="20"/>
          <w:szCs w:val="20"/>
        </w:rPr>
        <w:t>Руководитель структурного подразделения</w:t>
      </w:r>
      <w:r w:rsidRPr="00E26F91">
        <w:rPr>
          <w:rFonts w:ascii="Arial" w:hAnsi="Arial" w:cs="Arial"/>
          <w:sz w:val="20"/>
          <w:szCs w:val="20"/>
        </w:rPr>
        <w:t xml:space="preserve"> готовит служебную записку на имя </w:t>
      </w:r>
      <w:r w:rsidRPr="00E26F91">
        <w:rPr>
          <w:rFonts w:ascii="Arial" w:hAnsi="Arial" w:cs="Arial"/>
          <w:bCs/>
          <w:iCs/>
          <w:sz w:val="20"/>
          <w:szCs w:val="20"/>
        </w:rPr>
        <w:t>директора</w:t>
      </w:r>
      <w:r w:rsidRPr="00E26F91">
        <w:rPr>
          <w:rFonts w:ascii="Arial" w:hAnsi="Arial" w:cs="Arial"/>
          <w:sz w:val="20"/>
          <w:szCs w:val="20"/>
        </w:rPr>
        <w:t xml:space="preserve"> учреждения с объяснением причин о невозможности направления сотрудника в командировку или отзыва сотрудника из командировки до истечения ее срока.</w:t>
      </w:r>
    </w:p>
    <w:p w14:paraId="37E9787C"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Возмещение расходов отозванному из командировки сотруднику производится на основании авансового отчета и приложенных к нему документов.</w:t>
      </w:r>
    </w:p>
    <w:p w14:paraId="12BFF5C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sz w:val="20"/>
          <w:szCs w:val="20"/>
        </w:rPr>
        <w:t xml:space="preserve">6.2. </w:t>
      </w:r>
      <w:r w:rsidRPr="00E26F91">
        <w:rPr>
          <w:rFonts w:ascii="Arial" w:hAnsi="Arial" w:cs="Arial"/>
          <w:sz w:val="20"/>
          <w:szCs w:val="20"/>
        </w:rPr>
        <w:t>Командировка может быть прекращена досрочно по решению директора в случаях:</w:t>
      </w:r>
    </w:p>
    <w:p w14:paraId="6945A19F" w14:textId="77777777" w:rsidR="00E26F91" w:rsidRPr="00E26F91" w:rsidRDefault="00E26F91" w:rsidP="00E83F13">
      <w:pPr>
        <w:numPr>
          <w:ilvl w:val="0"/>
          <w:numId w:v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выполнения служебного задания в полном объеме;</w:t>
      </w:r>
    </w:p>
    <w:p w14:paraId="2F563D09" w14:textId="77777777" w:rsidR="00E26F91" w:rsidRPr="00E26F91" w:rsidRDefault="00E26F91" w:rsidP="00E83F13">
      <w:pPr>
        <w:numPr>
          <w:ilvl w:val="0"/>
          <w:numId w:v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болезни командированного, наличия чрезвычайных семейных и иных обстоятельств и иных обстоятельств, требующих его присутствия по месту постоянного проживания;</w:t>
      </w:r>
    </w:p>
    <w:p w14:paraId="1A7047CE" w14:textId="77777777" w:rsidR="00E26F91" w:rsidRPr="00E26F91" w:rsidRDefault="00E26F91" w:rsidP="00E83F13">
      <w:pPr>
        <w:numPr>
          <w:ilvl w:val="0"/>
          <w:numId w:v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наличия служебной необходимости;</w:t>
      </w:r>
    </w:p>
    <w:p w14:paraId="607F72E4" w14:textId="77777777" w:rsidR="00E26F91" w:rsidRPr="00E26F91" w:rsidRDefault="00E26F91" w:rsidP="00E83F13">
      <w:pPr>
        <w:numPr>
          <w:ilvl w:val="0"/>
          <w:numId w:val="1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sz w:val="20"/>
          <w:szCs w:val="20"/>
        </w:rPr>
        <w:t>нарушения сотрудником трудовой дисциплины в период нахождения в командировке.</w:t>
      </w:r>
    </w:p>
    <w:p w14:paraId="1467727E" w14:textId="77777777" w:rsidR="00E26F91" w:rsidRPr="00E26F91"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Arial" w:hAnsi="Arial" w:cs="Arial"/>
          <w:sz w:val="20"/>
          <w:szCs w:val="20"/>
        </w:rPr>
      </w:pPr>
      <w:r w:rsidRPr="00E26F91">
        <w:rPr>
          <w:rFonts w:ascii="Arial" w:hAnsi="Arial" w:cs="Arial"/>
          <w:b/>
          <w:sz w:val="20"/>
          <w:szCs w:val="20"/>
        </w:rPr>
        <w:t xml:space="preserve">6.3. </w:t>
      </w:r>
      <w:r w:rsidRPr="00E26F91">
        <w:rPr>
          <w:rFonts w:ascii="Arial" w:hAnsi="Arial" w:cs="Arial"/>
          <w:sz w:val="20"/>
          <w:szCs w:val="20"/>
        </w:rPr>
        <w:t>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 РФ.</w:t>
      </w:r>
    </w:p>
    <w:p w14:paraId="5FA00132" w14:textId="77777777" w:rsidR="00E26F91" w:rsidRPr="00E26F91" w:rsidRDefault="00E26F91" w:rsidP="00E26F91">
      <w:pPr>
        <w:rPr>
          <w:rFonts w:ascii="Calibri" w:hAnsi="Calibri"/>
        </w:rPr>
      </w:pPr>
    </w:p>
    <w:p w14:paraId="185AC890" w14:textId="77777777" w:rsidR="00E26F91" w:rsidRPr="00E26F91" w:rsidRDefault="00E26F91" w:rsidP="00E26F91">
      <w:pPr>
        <w:shd w:val="clear" w:color="auto" w:fill="FFFFFF"/>
        <w:ind w:left="120"/>
        <w:jc w:val="both"/>
        <w:rPr>
          <w:rFonts w:ascii="Arial" w:hAnsi="Arial" w:cs="Arial"/>
          <w:b/>
          <w:bCs/>
          <w:kern w:val="36"/>
          <w:sz w:val="20"/>
          <w:szCs w:val="20"/>
        </w:rPr>
      </w:pPr>
    </w:p>
    <w:p w14:paraId="6DCCF747" w14:textId="77777777" w:rsidR="00E26F91" w:rsidRPr="00E26F91" w:rsidRDefault="00E26F91" w:rsidP="00E26F91">
      <w:pPr>
        <w:shd w:val="clear" w:color="auto" w:fill="FFFFFF"/>
        <w:ind w:left="120"/>
        <w:jc w:val="both"/>
        <w:rPr>
          <w:rFonts w:ascii="Arial" w:hAnsi="Arial" w:cs="Arial"/>
          <w:b/>
          <w:bCs/>
          <w:kern w:val="36"/>
          <w:sz w:val="20"/>
          <w:szCs w:val="20"/>
        </w:rPr>
      </w:pPr>
    </w:p>
    <w:p w14:paraId="6B375D1F" w14:textId="77777777" w:rsidR="00E26F91" w:rsidRPr="00E26F91" w:rsidRDefault="00E26F91" w:rsidP="00E26F91">
      <w:pPr>
        <w:shd w:val="clear" w:color="auto" w:fill="FFFFFF"/>
        <w:ind w:left="120"/>
        <w:jc w:val="both"/>
        <w:rPr>
          <w:rFonts w:ascii="Arial" w:hAnsi="Arial" w:cs="Arial"/>
          <w:b/>
          <w:bCs/>
          <w:kern w:val="36"/>
          <w:sz w:val="20"/>
          <w:szCs w:val="20"/>
        </w:rPr>
      </w:pPr>
    </w:p>
    <w:p w14:paraId="45FC51B1" w14:textId="77777777" w:rsidR="00E26F91" w:rsidRDefault="00E26F91" w:rsidP="00E26F91">
      <w:pPr>
        <w:shd w:val="clear" w:color="auto" w:fill="FFFFFF"/>
        <w:ind w:left="120"/>
        <w:jc w:val="both"/>
        <w:rPr>
          <w:rFonts w:ascii="Arial" w:hAnsi="Arial" w:cs="Arial"/>
          <w:b/>
          <w:bCs/>
          <w:kern w:val="36"/>
          <w:sz w:val="20"/>
          <w:szCs w:val="20"/>
        </w:rPr>
      </w:pPr>
    </w:p>
    <w:p w14:paraId="7BD6CEA3" w14:textId="77777777" w:rsidR="00972C9F" w:rsidRDefault="00972C9F" w:rsidP="00E26F91">
      <w:pPr>
        <w:shd w:val="clear" w:color="auto" w:fill="FFFFFF"/>
        <w:ind w:left="120"/>
        <w:jc w:val="both"/>
        <w:rPr>
          <w:rFonts w:ascii="Arial" w:hAnsi="Arial" w:cs="Arial"/>
          <w:b/>
          <w:bCs/>
          <w:kern w:val="36"/>
          <w:sz w:val="20"/>
          <w:szCs w:val="20"/>
        </w:rPr>
      </w:pPr>
    </w:p>
    <w:p w14:paraId="7AC22D29" w14:textId="77777777" w:rsidR="00972C9F" w:rsidRPr="00E26F91" w:rsidRDefault="00972C9F" w:rsidP="00E26F91">
      <w:pPr>
        <w:shd w:val="clear" w:color="auto" w:fill="FFFFFF"/>
        <w:ind w:left="120"/>
        <w:jc w:val="both"/>
        <w:rPr>
          <w:rFonts w:ascii="Arial" w:hAnsi="Arial" w:cs="Arial"/>
          <w:b/>
          <w:bCs/>
          <w:kern w:val="36"/>
          <w:sz w:val="20"/>
          <w:szCs w:val="20"/>
        </w:rPr>
      </w:pPr>
    </w:p>
    <w:p w14:paraId="064B781B" w14:textId="77777777" w:rsidR="00E26F91" w:rsidRPr="00E26F91" w:rsidRDefault="00E26F91" w:rsidP="00E26F91">
      <w:pPr>
        <w:shd w:val="clear" w:color="auto" w:fill="FFFFFF"/>
        <w:ind w:left="120"/>
        <w:jc w:val="both"/>
        <w:rPr>
          <w:rFonts w:ascii="Arial" w:hAnsi="Arial" w:cs="Arial"/>
          <w:b/>
          <w:bCs/>
          <w:kern w:val="36"/>
          <w:sz w:val="20"/>
          <w:szCs w:val="20"/>
        </w:rPr>
      </w:pPr>
    </w:p>
    <w:p w14:paraId="184B612D" w14:textId="77777777" w:rsidR="00E26F91" w:rsidRPr="00E26F91" w:rsidRDefault="00E26F91" w:rsidP="00E26F91">
      <w:pPr>
        <w:shd w:val="clear" w:color="auto" w:fill="FFFFFF"/>
        <w:ind w:left="120"/>
        <w:jc w:val="both"/>
        <w:rPr>
          <w:rFonts w:ascii="Arial" w:hAnsi="Arial" w:cs="Arial"/>
          <w:b/>
          <w:bCs/>
          <w:kern w:val="36"/>
          <w:sz w:val="20"/>
          <w:szCs w:val="20"/>
        </w:rPr>
      </w:pPr>
    </w:p>
    <w:p w14:paraId="1EDBCC1F" w14:textId="77777777" w:rsidR="00E26F91" w:rsidRPr="00E26F91" w:rsidRDefault="00E26F91" w:rsidP="001E3954">
      <w:pPr>
        <w:shd w:val="clear" w:color="auto" w:fill="FFFFFF"/>
        <w:jc w:val="both"/>
        <w:rPr>
          <w:rFonts w:ascii="Arial" w:hAnsi="Arial" w:cs="Arial"/>
          <w:b/>
          <w:bCs/>
          <w:kern w:val="36"/>
          <w:sz w:val="20"/>
          <w:szCs w:val="20"/>
        </w:rPr>
      </w:pPr>
    </w:p>
    <w:p w14:paraId="713293C1" w14:textId="77777777" w:rsidR="00E26F91" w:rsidRPr="00406045" w:rsidRDefault="00E26F91" w:rsidP="00E26F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Arial" w:eastAsiaTheme="minorEastAsia" w:hAnsi="Arial" w:cs="Arial"/>
          <w:b/>
          <w:color w:val="000000"/>
          <w:sz w:val="20"/>
          <w:szCs w:val="20"/>
        </w:rPr>
      </w:pPr>
      <w:r w:rsidRPr="00406045">
        <w:rPr>
          <w:rFonts w:ascii="Arial" w:eastAsiaTheme="minorEastAsia" w:hAnsi="Arial" w:cs="Arial"/>
          <w:b/>
          <w:color w:val="000000"/>
          <w:sz w:val="20"/>
          <w:szCs w:val="20"/>
        </w:rPr>
        <w:lastRenderedPageBreak/>
        <w:t xml:space="preserve">Приложение № </w:t>
      </w:r>
      <w:r w:rsidR="00406045" w:rsidRPr="00406045">
        <w:rPr>
          <w:rFonts w:ascii="Arial" w:eastAsiaTheme="minorEastAsia" w:hAnsi="Arial" w:cs="Arial"/>
          <w:b/>
          <w:color w:val="000000"/>
          <w:sz w:val="20"/>
          <w:szCs w:val="20"/>
        </w:rPr>
        <w:t>1</w:t>
      </w:r>
      <w:r w:rsidR="00406045">
        <w:rPr>
          <w:rFonts w:ascii="Arial" w:eastAsiaTheme="minorEastAsia" w:hAnsi="Arial" w:cs="Arial"/>
          <w:b/>
          <w:color w:val="000000"/>
          <w:sz w:val="20"/>
          <w:szCs w:val="20"/>
        </w:rPr>
        <w:t>6</w:t>
      </w:r>
    </w:p>
    <w:p w14:paraId="3C5B52CB" w14:textId="77777777" w:rsidR="00E26F91" w:rsidRPr="00406045" w:rsidRDefault="00E26F91" w:rsidP="00E26F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Arial" w:eastAsiaTheme="minorEastAsia" w:hAnsi="Arial" w:cs="Arial"/>
          <w:color w:val="000000"/>
          <w:sz w:val="20"/>
          <w:szCs w:val="20"/>
        </w:rPr>
      </w:pPr>
      <w:r w:rsidRPr="00406045">
        <w:rPr>
          <w:rFonts w:ascii="Arial" w:eastAsiaTheme="minorEastAsia" w:hAnsi="Arial" w:cs="Arial"/>
          <w:color w:val="000000"/>
          <w:sz w:val="20"/>
          <w:szCs w:val="20"/>
        </w:rPr>
        <w:t>к приказу  «Об учетной политике»</w:t>
      </w:r>
    </w:p>
    <w:p w14:paraId="1683FD01" w14:textId="77777777" w:rsidR="00E26F91" w:rsidRPr="00406045" w:rsidRDefault="00E26F91" w:rsidP="00E26F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Arial" w:eastAsiaTheme="minorEastAsia" w:hAnsi="Arial" w:cs="Arial"/>
          <w:color w:val="000000"/>
          <w:sz w:val="20"/>
          <w:szCs w:val="20"/>
        </w:rPr>
      </w:pPr>
      <w:r w:rsidRPr="00406045">
        <w:rPr>
          <w:rFonts w:ascii="Arial" w:eastAsiaTheme="minorEastAsia" w:hAnsi="Arial" w:cs="Arial"/>
          <w:color w:val="000000"/>
          <w:sz w:val="20"/>
          <w:szCs w:val="20"/>
        </w:rPr>
        <w:t xml:space="preserve"> от «___» ______________ 20___ г. № ________</w:t>
      </w:r>
      <w:r w:rsidRPr="00406045">
        <w:rPr>
          <w:rFonts w:ascii="Arial" w:eastAsiaTheme="minorEastAsia" w:hAnsi="Arial" w:cs="Arial"/>
          <w:color w:val="000000"/>
          <w:sz w:val="20"/>
          <w:szCs w:val="20"/>
          <w:lang w:val="en-US"/>
        </w:rPr>
        <w:t> </w:t>
      </w:r>
    </w:p>
    <w:p w14:paraId="608DDF3C" w14:textId="77777777" w:rsidR="00E26F91" w:rsidRPr="00406045" w:rsidRDefault="00E26F91" w:rsidP="00E26F91">
      <w:pPr>
        <w:jc w:val="right"/>
        <w:rPr>
          <w:rFonts w:ascii="Arial" w:eastAsiaTheme="minorEastAsia" w:hAnsi="Arial" w:cs="Arial"/>
          <w:b/>
          <w:sz w:val="20"/>
          <w:szCs w:val="20"/>
        </w:rPr>
      </w:pPr>
    </w:p>
    <w:p w14:paraId="3DB9F2C3" w14:textId="77777777" w:rsidR="00E26F91" w:rsidRPr="00E26F91" w:rsidRDefault="00E26F91" w:rsidP="00E26F91">
      <w:pPr>
        <w:jc w:val="center"/>
        <w:rPr>
          <w:rFonts w:ascii="Arial" w:eastAsiaTheme="minorEastAsia" w:hAnsi="Arial" w:cs="Arial"/>
          <w:b/>
          <w:sz w:val="20"/>
          <w:szCs w:val="20"/>
        </w:rPr>
      </w:pPr>
      <w:bookmarkStart w:id="11" w:name="dfast713i9"/>
      <w:bookmarkEnd w:id="11"/>
      <w:r w:rsidRPr="00406045">
        <w:rPr>
          <w:rFonts w:ascii="Arial" w:eastAsiaTheme="minorEastAsia" w:hAnsi="Arial" w:cs="Arial"/>
          <w:b/>
          <w:sz w:val="20"/>
          <w:szCs w:val="20"/>
        </w:rPr>
        <w:t>Рабочий план счетов</w:t>
      </w:r>
    </w:p>
    <w:p w14:paraId="21A3073F" w14:textId="77777777" w:rsidR="00D64BA2" w:rsidRPr="00B0278D" w:rsidRDefault="00D64BA2" w:rsidP="00D64BA2">
      <w:pPr>
        <w:ind w:firstLine="567"/>
        <w:jc w:val="both"/>
        <w:rPr>
          <w:rFonts w:ascii="Arial" w:eastAsia="Calibri" w:hAnsi="Arial" w:cs="Arial"/>
          <w:sz w:val="20"/>
          <w:szCs w:val="20"/>
        </w:rPr>
      </w:pPr>
      <w:bookmarkStart w:id="12" w:name="dfas0ogx9o"/>
      <w:bookmarkStart w:id="13" w:name="dfasghddge"/>
      <w:bookmarkEnd w:id="12"/>
      <w:bookmarkEnd w:id="13"/>
      <w:r w:rsidRPr="006215FF">
        <w:rPr>
          <w:rFonts w:ascii="Arial" w:eastAsia="Calibri" w:hAnsi="Arial" w:cs="Arial"/>
          <w:sz w:val="20"/>
          <w:szCs w:val="20"/>
        </w:rPr>
        <w:t>При отражении в бухучете хозяйственных операций номера счета Рабочего плана счетов формируются</w:t>
      </w:r>
      <w:r>
        <w:rPr>
          <w:rFonts w:ascii="Arial" w:eastAsia="Calibri" w:hAnsi="Arial" w:cs="Arial"/>
          <w:sz w:val="20"/>
          <w:szCs w:val="20"/>
        </w:rPr>
        <w:t xml:space="preserve"> в соответствии с </w:t>
      </w:r>
      <w:r w:rsidRPr="00B0278D">
        <w:rPr>
          <w:rFonts w:ascii="Arial" w:eastAsia="Calibri" w:hAnsi="Arial" w:cs="Arial"/>
          <w:sz w:val="20"/>
          <w:szCs w:val="20"/>
        </w:rPr>
        <w:t>пункт</w:t>
      </w:r>
      <w:r>
        <w:rPr>
          <w:rFonts w:ascii="Arial" w:eastAsia="Calibri" w:hAnsi="Arial" w:cs="Arial"/>
          <w:sz w:val="20"/>
          <w:szCs w:val="20"/>
        </w:rPr>
        <w:t>ами</w:t>
      </w:r>
      <w:r w:rsidRPr="00B0278D">
        <w:rPr>
          <w:rFonts w:ascii="Arial" w:eastAsia="Calibri" w:hAnsi="Arial" w:cs="Arial"/>
          <w:sz w:val="20"/>
          <w:szCs w:val="20"/>
        </w:rPr>
        <w:t xml:space="preserve"> 21–21.2 Инструкции к Единому плану счетов № 157н, Инструкци</w:t>
      </w:r>
      <w:r>
        <w:rPr>
          <w:rFonts w:ascii="Arial" w:eastAsia="Calibri" w:hAnsi="Arial" w:cs="Arial"/>
          <w:sz w:val="20"/>
          <w:szCs w:val="20"/>
        </w:rPr>
        <w:t>ей</w:t>
      </w:r>
      <w:r w:rsidRPr="00B0278D">
        <w:rPr>
          <w:rFonts w:ascii="Arial" w:eastAsia="Calibri" w:hAnsi="Arial" w:cs="Arial"/>
          <w:sz w:val="20"/>
          <w:szCs w:val="20"/>
        </w:rPr>
        <w:t xml:space="preserve"> № 1</w:t>
      </w:r>
      <w:r>
        <w:rPr>
          <w:rFonts w:ascii="Arial" w:eastAsia="Calibri" w:hAnsi="Arial" w:cs="Arial"/>
          <w:sz w:val="20"/>
          <w:szCs w:val="20"/>
        </w:rPr>
        <w:t>74</w:t>
      </w:r>
      <w:r w:rsidRPr="00B0278D">
        <w:rPr>
          <w:rFonts w:ascii="Arial" w:eastAsia="Calibri" w:hAnsi="Arial" w:cs="Arial"/>
          <w:sz w:val="20"/>
          <w:szCs w:val="20"/>
        </w:rPr>
        <w:t>н.</w:t>
      </w:r>
    </w:p>
    <w:p w14:paraId="0659BEA7" w14:textId="77777777" w:rsidR="00D64BA2" w:rsidRPr="009F0F4D" w:rsidRDefault="00D64BA2" w:rsidP="00D64BA2">
      <w:pPr>
        <w:ind w:firstLine="567"/>
        <w:jc w:val="both"/>
        <w:rPr>
          <w:rFonts w:ascii="Arial" w:eastAsia="Calibri" w:hAnsi="Arial" w:cs="Arial"/>
          <w:sz w:val="20"/>
          <w:szCs w:val="20"/>
        </w:rPr>
      </w:pPr>
      <w:r>
        <w:rPr>
          <w:rFonts w:ascii="Arial" w:eastAsia="Calibri" w:hAnsi="Arial" w:cs="Arial"/>
          <w:sz w:val="20"/>
          <w:szCs w:val="20"/>
        </w:rPr>
        <w:t>Применение счетов, отсутствующих</w:t>
      </w:r>
      <w:r w:rsidRPr="009F0F4D">
        <w:rPr>
          <w:rFonts w:ascii="Arial" w:eastAsia="Calibri" w:hAnsi="Arial" w:cs="Arial"/>
          <w:sz w:val="20"/>
          <w:szCs w:val="20"/>
        </w:rPr>
        <w:t xml:space="preserve"> </w:t>
      </w:r>
      <w:r>
        <w:rPr>
          <w:rFonts w:ascii="Arial" w:eastAsia="Calibri" w:hAnsi="Arial" w:cs="Arial"/>
          <w:sz w:val="20"/>
          <w:szCs w:val="20"/>
        </w:rPr>
        <w:t>в Рабочем плане счетов учреждения, может осуществляться по мере необходимости, руководствуясь Планом счетов по Инструкции № 174н.</w:t>
      </w:r>
      <w:r w:rsidRPr="009F0F4D">
        <w:rPr>
          <w:rFonts w:ascii="Arial" w:eastAsia="Calibri" w:hAnsi="Arial" w:cs="Arial"/>
          <w:sz w:val="20"/>
          <w:szCs w:val="20"/>
        </w:rPr>
        <w:t xml:space="preserve"> </w:t>
      </w:r>
    </w:p>
    <w:p w14:paraId="3BF3BA13" w14:textId="77777777" w:rsidR="00D64BA2" w:rsidRPr="009F0F4D" w:rsidRDefault="00D64BA2" w:rsidP="00D64BA2">
      <w:pPr>
        <w:ind w:firstLine="567"/>
        <w:jc w:val="both"/>
        <w:rPr>
          <w:rFonts w:ascii="Arial" w:eastAsia="Calibri" w:hAnsi="Arial" w:cs="Arial"/>
          <w:sz w:val="20"/>
          <w:szCs w:val="20"/>
        </w:rPr>
      </w:pPr>
      <w:r w:rsidRPr="009F0F4D">
        <w:rPr>
          <w:rFonts w:ascii="Arial" w:eastAsia="Calibri" w:hAnsi="Arial" w:cs="Arial"/>
          <w:bCs/>
          <w:sz w:val="20"/>
          <w:szCs w:val="20"/>
          <w:u w:val="single"/>
        </w:rPr>
        <w:t>Основание</w:t>
      </w:r>
      <w:r w:rsidRPr="009F0F4D">
        <w:rPr>
          <w:rFonts w:ascii="Arial" w:eastAsia="Calibri" w:hAnsi="Arial" w:cs="Arial"/>
          <w:bCs/>
          <w:sz w:val="20"/>
          <w:szCs w:val="20"/>
        </w:rPr>
        <w:t>:</w:t>
      </w:r>
      <w:r w:rsidRPr="009F0F4D">
        <w:rPr>
          <w:rFonts w:ascii="Arial" w:eastAsia="Calibri" w:hAnsi="Arial" w:cs="Arial"/>
          <w:b/>
          <w:bCs/>
          <w:sz w:val="20"/>
          <w:szCs w:val="20"/>
        </w:rPr>
        <w:t xml:space="preserve"> </w:t>
      </w:r>
      <w:r w:rsidRPr="009F0F4D">
        <w:rPr>
          <w:rFonts w:ascii="Arial" w:eastAsia="Calibri" w:hAnsi="Arial" w:cs="Arial"/>
          <w:sz w:val="20"/>
          <w:szCs w:val="20"/>
        </w:rPr>
        <w:t>пункты 2 и 6 Инструкции к Единому плану счетов № 157н, пункт 19 Стандарта «Концептуальные основы бухучета и отчетности».</w:t>
      </w:r>
    </w:p>
    <w:p w14:paraId="10364798" w14:textId="77777777" w:rsidR="00E26F91" w:rsidRPr="00E26F91" w:rsidRDefault="00E26F91" w:rsidP="00E26F91">
      <w:pPr>
        <w:ind w:left="-567"/>
        <w:jc w:val="both"/>
        <w:rPr>
          <w:rFonts w:ascii="Arial" w:eastAsia="Calibri" w:hAnsi="Arial" w:cs="Arial"/>
          <w:sz w:val="20"/>
          <w:szCs w:val="20"/>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2"/>
        <w:gridCol w:w="8216"/>
      </w:tblGrid>
      <w:tr w:rsidR="00E26F91" w:rsidRPr="003033D9" w14:paraId="1ADEEB05" w14:textId="77777777" w:rsidTr="00E26F91">
        <w:trPr>
          <w:jc w:val="center"/>
        </w:trPr>
        <w:tc>
          <w:tcPr>
            <w:tcW w:w="1532" w:type="dxa"/>
            <w:vAlign w:val="center"/>
          </w:tcPr>
          <w:p w14:paraId="0D6539C9" w14:textId="77777777" w:rsidR="00E26F91" w:rsidRPr="003033D9"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sz w:val="18"/>
                <w:szCs w:val="18"/>
              </w:rPr>
            </w:pPr>
            <w:r w:rsidRPr="003033D9">
              <w:rPr>
                <w:rFonts w:ascii="Arial" w:eastAsia="Calibri" w:hAnsi="Arial" w:cs="Arial"/>
                <w:sz w:val="18"/>
                <w:szCs w:val="18"/>
              </w:rPr>
              <w:t>Разряд номера счета</w:t>
            </w:r>
          </w:p>
        </w:tc>
        <w:tc>
          <w:tcPr>
            <w:tcW w:w="8216" w:type="dxa"/>
            <w:vAlign w:val="center"/>
          </w:tcPr>
          <w:p w14:paraId="7F6683E5" w14:textId="77777777" w:rsidR="00E26F91" w:rsidRPr="003033D9"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Calibri" w:hAnsi="Arial" w:cs="Arial"/>
                <w:sz w:val="18"/>
                <w:szCs w:val="18"/>
              </w:rPr>
            </w:pPr>
            <w:r w:rsidRPr="003033D9">
              <w:rPr>
                <w:rFonts w:ascii="Arial" w:eastAsia="Calibri" w:hAnsi="Arial" w:cs="Arial"/>
                <w:sz w:val="18"/>
                <w:szCs w:val="18"/>
              </w:rPr>
              <w:t>Код</w:t>
            </w:r>
          </w:p>
        </w:tc>
      </w:tr>
      <w:tr w:rsidR="00E26F91" w:rsidRPr="003033D9" w14:paraId="70AD45E5" w14:textId="77777777" w:rsidTr="00E26F91">
        <w:trPr>
          <w:jc w:val="center"/>
        </w:trPr>
        <w:tc>
          <w:tcPr>
            <w:tcW w:w="1532" w:type="dxa"/>
            <w:vAlign w:val="center"/>
          </w:tcPr>
          <w:p w14:paraId="74EAD7FC"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1–4</w:t>
            </w:r>
          </w:p>
        </w:tc>
        <w:tc>
          <w:tcPr>
            <w:tcW w:w="8216" w:type="dxa"/>
          </w:tcPr>
          <w:p w14:paraId="706CCF16"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код раздела, код подраздела расходов бюджета:</w:t>
            </w:r>
          </w:p>
          <w:p w14:paraId="1951789A" w14:textId="77777777" w:rsidR="00CE6F59" w:rsidRPr="003033D9" w:rsidRDefault="00CE6F59" w:rsidP="00CE6F59">
            <w:pPr>
              <w:rPr>
                <w:rFonts w:ascii="Arial" w:eastAsia="Calibri" w:hAnsi="Arial" w:cs="Arial"/>
                <w:sz w:val="18"/>
                <w:szCs w:val="18"/>
              </w:rPr>
            </w:pPr>
            <w:r w:rsidRPr="003033D9">
              <w:rPr>
                <w:rFonts w:ascii="Arial" w:eastAsia="Calibri" w:hAnsi="Arial" w:cs="Arial"/>
                <w:sz w:val="18"/>
                <w:szCs w:val="18"/>
              </w:rPr>
              <w:t>0704 «Среднее профессиональное образование»</w:t>
            </w:r>
          </w:p>
          <w:p w14:paraId="658C7E4A" w14:textId="77777777" w:rsidR="00CE6F59" w:rsidRPr="003033D9" w:rsidRDefault="00CE6F59" w:rsidP="00CE6F59">
            <w:pPr>
              <w:rPr>
                <w:rFonts w:ascii="Arial" w:eastAsia="Calibri" w:hAnsi="Arial" w:cs="Arial"/>
                <w:sz w:val="18"/>
                <w:szCs w:val="18"/>
              </w:rPr>
            </w:pPr>
            <w:r w:rsidRPr="003033D9">
              <w:rPr>
                <w:rFonts w:ascii="Arial" w:eastAsia="Calibri" w:hAnsi="Arial" w:cs="Arial"/>
                <w:sz w:val="18"/>
                <w:szCs w:val="18"/>
              </w:rPr>
              <w:t>0709 «Другие вопросы в области образования»</w:t>
            </w:r>
          </w:p>
          <w:p w14:paraId="59D5CE9F" w14:textId="77777777" w:rsidR="00CE6F59" w:rsidRPr="003033D9" w:rsidRDefault="00CE6F59" w:rsidP="00CE6F59">
            <w:pPr>
              <w:rPr>
                <w:rFonts w:ascii="Arial" w:eastAsia="Calibri" w:hAnsi="Arial" w:cs="Arial"/>
                <w:sz w:val="18"/>
                <w:szCs w:val="18"/>
              </w:rPr>
            </w:pPr>
            <w:r w:rsidRPr="003033D9">
              <w:rPr>
                <w:rFonts w:ascii="Arial" w:eastAsia="Calibri" w:hAnsi="Arial" w:cs="Arial"/>
                <w:sz w:val="18"/>
                <w:szCs w:val="18"/>
              </w:rPr>
              <w:t>1003 «Социальное обеспечение населения»</w:t>
            </w:r>
          </w:p>
          <w:p w14:paraId="7A649F9F" w14:textId="77777777" w:rsidR="00E26F91" w:rsidRPr="003033D9" w:rsidRDefault="00CE6F59" w:rsidP="00CE6F59">
            <w:pPr>
              <w:rPr>
                <w:rFonts w:ascii="Arial" w:eastAsia="Calibri" w:hAnsi="Arial" w:cs="Arial"/>
                <w:sz w:val="18"/>
                <w:szCs w:val="18"/>
              </w:rPr>
            </w:pPr>
            <w:r w:rsidRPr="003033D9">
              <w:rPr>
                <w:rFonts w:ascii="Arial" w:eastAsia="Calibri" w:hAnsi="Arial" w:cs="Arial"/>
                <w:sz w:val="18"/>
                <w:szCs w:val="18"/>
              </w:rPr>
              <w:t>1004 «Охрана семьи и детства»</w:t>
            </w:r>
          </w:p>
          <w:p w14:paraId="014C8C41" w14:textId="77777777" w:rsidR="00E26F91" w:rsidRPr="003033D9" w:rsidRDefault="00E26F91" w:rsidP="00E26F91">
            <w:pPr>
              <w:rPr>
                <w:rFonts w:ascii="Arial" w:eastAsia="Calibri" w:hAnsi="Arial" w:cs="Arial"/>
                <w:i/>
                <w:iCs/>
                <w:sz w:val="18"/>
                <w:szCs w:val="18"/>
              </w:rPr>
            </w:pPr>
            <w:r w:rsidRPr="003033D9">
              <w:rPr>
                <w:rFonts w:ascii="Arial" w:eastAsia="Calibri" w:hAnsi="Arial" w:cs="Arial"/>
                <w:i/>
                <w:iCs/>
                <w:sz w:val="18"/>
                <w:szCs w:val="18"/>
              </w:rPr>
              <w:t>за исключением счетов 30401, 40130, по которым отражаются нули;</w:t>
            </w:r>
          </w:p>
        </w:tc>
      </w:tr>
      <w:tr w:rsidR="00E26F91" w:rsidRPr="003033D9" w14:paraId="50DB4DAB" w14:textId="77777777" w:rsidTr="00E26F91">
        <w:trPr>
          <w:jc w:val="center"/>
        </w:trPr>
        <w:tc>
          <w:tcPr>
            <w:tcW w:w="1532" w:type="dxa"/>
          </w:tcPr>
          <w:p w14:paraId="425F4972"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5–14</w:t>
            </w:r>
          </w:p>
        </w:tc>
        <w:tc>
          <w:tcPr>
            <w:tcW w:w="8216" w:type="dxa"/>
          </w:tcPr>
          <w:p w14:paraId="5C9164F7"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0000000000  код субсидии</w:t>
            </w:r>
            <w:r w:rsidRPr="003033D9">
              <w:rPr>
                <w:rFonts w:ascii="Arial" w:eastAsia="Calibri" w:hAnsi="Arial" w:cs="Arial"/>
                <w:i/>
                <w:iCs/>
                <w:sz w:val="18"/>
                <w:szCs w:val="18"/>
              </w:rPr>
              <w:t>, за исключением счетов 30401, 40130, по которым отражаются нули;</w:t>
            </w:r>
          </w:p>
        </w:tc>
      </w:tr>
      <w:tr w:rsidR="00E26F91" w:rsidRPr="003033D9" w14:paraId="3F2D9A8D" w14:textId="77777777" w:rsidTr="00E26F91">
        <w:trPr>
          <w:jc w:val="center"/>
        </w:trPr>
        <w:tc>
          <w:tcPr>
            <w:tcW w:w="1532" w:type="dxa"/>
          </w:tcPr>
          <w:p w14:paraId="083F6F38"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15–17</w:t>
            </w:r>
          </w:p>
        </w:tc>
        <w:tc>
          <w:tcPr>
            <w:tcW w:w="8216" w:type="dxa"/>
          </w:tcPr>
          <w:p w14:paraId="049A5F82"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Код вида поступлений или выбытий, соответствующий:</w:t>
            </w:r>
          </w:p>
          <w:p w14:paraId="314EBF7E"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аналитической группе подвида доходов бюджетов;</w:t>
            </w:r>
          </w:p>
          <w:p w14:paraId="35150044"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коду вида расходов;</w:t>
            </w:r>
          </w:p>
          <w:p w14:paraId="01B81317"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аналитической группе вида источников финансирования дефицитов бюджетов</w:t>
            </w:r>
          </w:p>
          <w:p w14:paraId="0DC0F96E" w14:textId="77777777" w:rsidR="00E26F91" w:rsidRPr="003033D9" w:rsidRDefault="00E26F91" w:rsidP="00E26F91">
            <w:pPr>
              <w:rPr>
                <w:rFonts w:ascii="Arial" w:eastAsia="Calibri" w:hAnsi="Arial" w:cs="Arial"/>
                <w:i/>
                <w:iCs/>
                <w:sz w:val="18"/>
                <w:szCs w:val="18"/>
              </w:rPr>
            </w:pPr>
            <w:r w:rsidRPr="003033D9">
              <w:rPr>
                <w:rFonts w:ascii="Arial" w:eastAsia="Calibri" w:hAnsi="Arial" w:cs="Arial"/>
                <w:i/>
                <w:iCs/>
                <w:sz w:val="18"/>
                <w:szCs w:val="18"/>
              </w:rPr>
              <w:t>за исключением счетов 30401, 40130, по которым отражаются нули;</w:t>
            </w:r>
          </w:p>
        </w:tc>
      </w:tr>
      <w:tr w:rsidR="00E26F91" w:rsidRPr="003033D9" w14:paraId="5B539104" w14:textId="77777777" w:rsidTr="00E26F91">
        <w:trPr>
          <w:jc w:val="center"/>
        </w:trPr>
        <w:tc>
          <w:tcPr>
            <w:tcW w:w="1532" w:type="dxa"/>
          </w:tcPr>
          <w:p w14:paraId="538ED66F"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18</w:t>
            </w:r>
          </w:p>
        </w:tc>
        <w:tc>
          <w:tcPr>
            <w:tcW w:w="8216" w:type="dxa"/>
          </w:tcPr>
          <w:p w14:paraId="29C5378B"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Код вида финансового обеспечения (деятельности)</w:t>
            </w:r>
          </w:p>
          <w:p w14:paraId="0DF09376"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2 – приносящая доход деятельность (собственные доходы учреждения);</w:t>
            </w:r>
          </w:p>
          <w:p w14:paraId="6155BFAD"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3 – средства во временном распоряжении;</w:t>
            </w:r>
          </w:p>
          <w:p w14:paraId="31A73753"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4 – субсидия на выполнение государственного задания;</w:t>
            </w:r>
          </w:p>
          <w:p w14:paraId="77023F12" w14:textId="77777777" w:rsidR="003033D9" w:rsidRPr="003033D9" w:rsidRDefault="003033D9" w:rsidP="003033D9">
            <w:pPr>
              <w:rPr>
                <w:rFonts w:ascii="Arial" w:eastAsia="Calibri" w:hAnsi="Arial" w:cs="Arial"/>
                <w:sz w:val="18"/>
                <w:szCs w:val="18"/>
              </w:rPr>
            </w:pPr>
            <w:r w:rsidRPr="003033D9">
              <w:rPr>
                <w:rFonts w:ascii="Arial" w:eastAsia="Calibri" w:hAnsi="Arial" w:cs="Arial"/>
                <w:sz w:val="18"/>
                <w:szCs w:val="18"/>
              </w:rPr>
              <w:t xml:space="preserve">5 </w:t>
            </w:r>
            <w:r w:rsidR="00E26F91" w:rsidRPr="003033D9">
              <w:rPr>
                <w:rFonts w:ascii="Arial" w:eastAsia="Calibri" w:hAnsi="Arial" w:cs="Arial"/>
                <w:sz w:val="18"/>
                <w:szCs w:val="18"/>
              </w:rPr>
              <w:t>– субсидии на иные цели;</w:t>
            </w:r>
          </w:p>
          <w:p w14:paraId="2C3A802A" w14:textId="77777777" w:rsidR="003033D9" w:rsidRPr="003033D9" w:rsidRDefault="003033D9" w:rsidP="003033D9">
            <w:pPr>
              <w:rPr>
                <w:rFonts w:ascii="Arial" w:eastAsia="Calibri" w:hAnsi="Arial" w:cs="Arial"/>
                <w:sz w:val="18"/>
                <w:szCs w:val="18"/>
              </w:rPr>
            </w:pPr>
            <w:r w:rsidRPr="003033D9">
              <w:rPr>
                <w:rFonts w:ascii="Arial" w:eastAsiaTheme="minorEastAsia" w:hAnsi="Arial" w:cs="Arial"/>
                <w:color w:val="000000"/>
                <w:sz w:val="18"/>
                <w:szCs w:val="18"/>
                <w:shd w:val="clear" w:color="auto" w:fill="FFFFFF"/>
              </w:rPr>
              <w:t>6 – субсидии на цели осуществления капитальных вложений.</w:t>
            </w:r>
          </w:p>
        </w:tc>
      </w:tr>
      <w:tr w:rsidR="00E26F91" w:rsidRPr="003033D9" w14:paraId="438206BF" w14:textId="77777777" w:rsidTr="00E26F91">
        <w:trPr>
          <w:jc w:val="center"/>
        </w:trPr>
        <w:tc>
          <w:tcPr>
            <w:tcW w:w="1532" w:type="dxa"/>
          </w:tcPr>
          <w:p w14:paraId="2FEF246A"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19-21</w:t>
            </w:r>
          </w:p>
        </w:tc>
        <w:tc>
          <w:tcPr>
            <w:tcW w:w="8216" w:type="dxa"/>
          </w:tcPr>
          <w:p w14:paraId="0454C7CF"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код синтетического счета Плана счетов бухгалтерского (бюджетного) учета</w:t>
            </w:r>
          </w:p>
        </w:tc>
      </w:tr>
      <w:tr w:rsidR="00E26F91" w:rsidRPr="003033D9" w14:paraId="65664E71" w14:textId="77777777" w:rsidTr="00E26F91">
        <w:trPr>
          <w:jc w:val="center"/>
        </w:trPr>
        <w:tc>
          <w:tcPr>
            <w:tcW w:w="1532" w:type="dxa"/>
          </w:tcPr>
          <w:p w14:paraId="6E49B037"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22 - 23</w:t>
            </w:r>
          </w:p>
        </w:tc>
        <w:tc>
          <w:tcPr>
            <w:tcW w:w="8216" w:type="dxa"/>
          </w:tcPr>
          <w:p w14:paraId="1BFA1E3A"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код аналитического счета Плана счетов бухгалтерского (бюджетного) учета</w:t>
            </w:r>
          </w:p>
        </w:tc>
      </w:tr>
      <w:tr w:rsidR="00E26F91" w:rsidRPr="003033D9" w14:paraId="684E5AE0" w14:textId="77777777" w:rsidTr="00E26F91">
        <w:trPr>
          <w:jc w:val="center"/>
        </w:trPr>
        <w:tc>
          <w:tcPr>
            <w:tcW w:w="1532" w:type="dxa"/>
          </w:tcPr>
          <w:p w14:paraId="20DC27CF"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24 - 26</w:t>
            </w:r>
          </w:p>
        </w:tc>
        <w:tc>
          <w:tcPr>
            <w:tcW w:w="8216" w:type="dxa"/>
          </w:tcPr>
          <w:p w14:paraId="38EFF31C" w14:textId="77777777" w:rsidR="00E26F91" w:rsidRPr="003033D9" w:rsidRDefault="00E26F91" w:rsidP="00E26F91">
            <w:pPr>
              <w:rPr>
                <w:rFonts w:ascii="Arial" w:eastAsia="Calibri" w:hAnsi="Arial" w:cs="Arial"/>
                <w:sz w:val="18"/>
                <w:szCs w:val="18"/>
              </w:rPr>
            </w:pPr>
            <w:r w:rsidRPr="003033D9">
              <w:rPr>
                <w:rFonts w:ascii="Arial" w:eastAsia="Calibri" w:hAnsi="Arial" w:cs="Arial"/>
                <w:sz w:val="18"/>
                <w:szCs w:val="18"/>
              </w:rPr>
              <w:t>аналитический код вида поступлений, выбытий объекта учета (КОСГУ)</w:t>
            </w:r>
          </w:p>
        </w:tc>
      </w:tr>
    </w:tbl>
    <w:p w14:paraId="21013E2F" w14:textId="77777777" w:rsidR="00E26F91" w:rsidRDefault="00E26F91" w:rsidP="003033D9">
      <w:pPr>
        <w:jc w:val="both"/>
        <w:rPr>
          <w:rFonts w:ascii="Arial" w:eastAsia="Calibri" w:hAnsi="Arial" w:cs="Arial"/>
          <w:sz w:val="18"/>
          <w:szCs w:val="18"/>
        </w:rPr>
      </w:pPr>
      <w:r w:rsidRPr="003033D9">
        <w:rPr>
          <w:rFonts w:ascii="Arial" w:eastAsia="Calibri" w:hAnsi="Arial" w:cs="Arial"/>
          <w:bCs/>
          <w:sz w:val="18"/>
          <w:szCs w:val="18"/>
          <w:u w:val="single"/>
        </w:rPr>
        <w:t>Основание:</w:t>
      </w:r>
      <w:r w:rsidRPr="003033D9">
        <w:rPr>
          <w:rFonts w:ascii="Arial" w:eastAsia="Calibri" w:hAnsi="Arial" w:cs="Arial"/>
          <w:b/>
          <w:bCs/>
          <w:sz w:val="18"/>
          <w:szCs w:val="18"/>
        </w:rPr>
        <w:t xml:space="preserve"> </w:t>
      </w:r>
      <w:r w:rsidRPr="003033D9">
        <w:rPr>
          <w:rFonts w:ascii="Arial" w:eastAsia="Calibri" w:hAnsi="Arial" w:cs="Arial"/>
          <w:sz w:val="18"/>
          <w:szCs w:val="18"/>
        </w:rPr>
        <w:t>пункты 21–21.2 Инструкции к Единому плану счетов № 157н, пункт 3 Инструкции № 174н.</w:t>
      </w:r>
    </w:p>
    <w:p w14:paraId="47BB5FC0" w14:textId="77777777" w:rsidR="003033D9" w:rsidRPr="003033D9" w:rsidRDefault="003033D9" w:rsidP="003033D9">
      <w:pPr>
        <w:jc w:val="both"/>
        <w:rPr>
          <w:rFonts w:ascii="Arial" w:eastAsia="Calibri" w:hAnsi="Arial" w:cs="Arial"/>
          <w:sz w:val="18"/>
          <w:szCs w:val="18"/>
        </w:rPr>
      </w:pPr>
    </w:p>
    <w:p w14:paraId="7A5517F2" w14:textId="77777777" w:rsidR="00E26F91" w:rsidRPr="003033D9" w:rsidRDefault="00E26F91" w:rsidP="00E26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heme="minorEastAsia" w:hAnsi="Arial" w:cs="Arial"/>
          <w:b/>
          <w:sz w:val="18"/>
          <w:szCs w:val="18"/>
        </w:rPr>
      </w:pPr>
      <w:r w:rsidRPr="003033D9">
        <w:rPr>
          <w:rFonts w:ascii="Arial" w:eastAsiaTheme="minorEastAsia" w:hAnsi="Arial" w:cs="Arial"/>
          <w:b/>
          <w:bCs/>
          <w:sz w:val="18"/>
          <w:szCs w:val="18"/>
        </w:rPr>
        <w:t>Структура аналитики операций в рабочем плане счето</w:t>
      </w:r>
      <w:bookmarkStart w:id="14" w:name="dfask7td6i"/>
      <w:bookmarkEnd w:id="14"/>
      <w:r w:rsidRPr="003033D9">
        <w:rPr>
          <w:rFonts w:ascii="Arial" w:eastAsiaTheme="minorEastAsia" w:hAnsi="Arial" w:cs="Arial"/>
          <w:b/>
          <w:bCs/>
          <w:sz w:val="18"/>
          <w:szCs w:val="18"/>
        </w:rPr>
        <w:t>в</w:t>
      </w:r>
    </w:p>
    <w:tbl>
      <w:tblPr>
        <w:tblW w:w="10033" w:type="dxa"/>
        <w:tblLayout w:type="fixed"/>
        <w:tblCellMar>
          <w:top w:w="15" w:type="dxa"/>
          <w:left w:w="15" w:type="dxa"/>
          <w:bottom w:w="15" w:type="dxa"/>
          <w:right w:w="15" w:type="dxa"/>
        </w:tblCellMar>
        <w:tblLook w:val="04A0" w:firstRow="1" w:lastRow="0" w:firstColumn="1" w:lastColumn="0" w:noHBand="0" w:noVBand="1"/>
      </w:tblPr>
      <w:tblGrid>
        <w:gridCol w:w="860"/>
        <w:gridCol w:w="29"/>
        <w:gridCol w:w="17"/>
        <w:gridCol w:w="690"/>
        <w:gridCol w:w="24"/>
        <w:gridCol w:w="59"/>
        <w:gridCol w:w="75"/>
        <w:gridCol w:w="574"/>
        <w:gridCol w:w="15"/>
        <w:gridCol w:w="1545"/>
        <w:gridCol w:w="11"/>
        <w:gridCol w:w="22"/>
        <w:gridCol w:w="8"/>
        <w:gridCol w:w="111"/>
        <w:gridCol w:w="5659"/>
        <w:gridCol w:w="334"/>
      </w:tblGrid>
      <w:tr w:rsidR="00E26F91" w:rsidRPr="00E26F91" w14:paraId="59E8D694" w14:textId="77777777" w:rsidTr="00E26F91">
        <w:trPr>
          <w:gridAfter w:val="1"/>
          <w:wAfter w:w="334" w:type="dxa"/>
        </w:trPr>
        <w:tc>
          <w:tcPr>
            <w:tcW w:w="2343"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D849EE5" w14:textId="77777777" w:rsidR="00E26F91" w:rsidRPr="00E26F91" w:rsidRDefault="00E26F91" w:rsidP="00E26F91">
            <w:pPr>
              <w:jc w:val="center"/>
              <w:rPr>
                <w:rFonts w:ascii="Arial" w:eastAsiaTheme="minorEastAsia" w:hAnsi="Arial" w:cs="Arial"/>
                <w:sz w:val="18"/>
                <w:szCs w:val="18"/>
              </w:rPr>
            </w:pPr>
            <w:bookmarkStart w:id="15" w:name="dfas8aqt7e"/>
            <w:bookmarkEnd w:id="15"/>
            <w:r w:rsidRPr="00E26F91">
              <w:rPr>
                <w:rFonts w:ascii="Arial" w:eastAsiaTheme="minorEastAsia" w:hAnsi="Arial" w:cs="Arial"/>
                <w:sz w:val="18"/>
                <w:szCs w:val="18"/>
              </w:rPr>
              <w:t>Синтетический счет</w:t>
            </w:r>
          </w:p>
        </w:tc>
        <w:tc>
          <w:tcPr>
            <w:tcW w:w="1697" w:type="dxa"/>
            <w:gridSpan w:val="5"/>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3D073F5" w14:textId="77777777" w:rsidR="00E26F91" w:rsidRPr="00E26F91" w:rsidRDefault="00E26F91" w:rsidP="00E26F91">
            <w:pPr>
              <w:jc w:val="center"/>
              <w:rPr>
                <w:rFonts w:ascii="Arial" w:eastAsiaTheme="minorEastAsia" w:hAnsi="Arial" w:cs="Arial"/>
                <w:sz w:val="18"/>
                <w:szCs w:val="18"/>
              </w:rPr>
            </w:pPr>
            <w:r w:rsidRPr="00E26F91">
              <w:rPr>
                <w:rFonts w:ascii="Arial" w:eastAsiaTheme="minorEastAsia" w:hAnsi="Arial" w:cs="Arial"/>
                <w:sz w:val="18"/>
                <w:szCs w:val="18"/>
              </w:rPr>
              <w:t xml:space="preserve">Аналитический код </w:t>
            </w:r>
            <w:r w:rsidRPr="00E26F91">
              <w:rPr>
                <w:rFonts w:ascii="Arial" w:eastAsiaTheme="minorEastAsia" w:hAnsi="Arial" w:cs="Arial"/>
                <w:sz w:val="18"/>
                <w:szCs w:val="18"/>
              </w:rPr>
              <w:br/>
            </w:r>
            <w:r w:rsidRPr="00E26F91">
              <w:rPr>
                <w:rFonts w:ascii="Arial" w:eastAsiaTheme="minorEastAsia" w:hAnsi="Arial" w:cs="Arial"/>
                <w:bCs/>
                <w:iCs/>
                <w:sz w:val="18"/>
                <w:szCs w:val="18"/>
              </w:rPr>
              <w:t>(по КОСГУ)</w:t>
            </w:r>
          </w:p>
        </w:tc>
        <w:tc>
          <w:tcPr>
            <w:tcW w:w="5659" w:type="dxa"/>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EFD63C1" w14:textId="77777777" w:rsidR="00E26F91" w:rsidRPr="00E26F91" w:rsidRDefault="00E26F91" w:rsidP="00E26F91">
            <w:pPr>
              <w:jc w:val="center"/>
              <w:rPr>
                <w:rFonts w:ascii="Arial" w:eastAsiaTheme="minorEastAsia" w:hAnsi="Arial" w:cs="Arial"/>
                <w:sz w:val="18"/>
                <w:szCs w:val="18"/>
              </w:rPr>
            </w:pPr>
            <w:r w:rsidRPr="00E26F91">
              <w:rPr>
                <w:rFonts w:ascii="Arial" w:eastAsiaTheme="minorEastAsia" w:hAnsi="Arial" w:cs="Arial"/>
                <w:sz w:val="18"/>
                <w:szCs w:val="18"/>
              </w:rPr>
              <w:t>Наименование счета</w:t>
            </w:r>
          </w:p>
        </w:tc>
      </w:tr>
      <w:tr w:rsidR="00E26F91" w:rsidRPr="00E26F91" w14:paraId="5DFC738C"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47CC228" w14:textId="77777777" w:rsidR="00E26F91" w:rsidRPr="00E26F91" w:rsidRDefault="00E26F91" w:rsidP="00E26F91">
            <w:pPr>
              <w:jc w:val="center"/>
              <w:rPr>
                <w:rFonts w:ascii="Arial" w:eastAsiaTheme="minorEastAsia" w:hAnsi="Arial" w:cs="Arial"/>
                <w:sz w:val="18"/>
                <w:szCs w:val="18"/>
              </w:rPr>
            </w:pPr>
            <w:bookmarkStart w:id="16" w:name="dfasrrbihr"/>
            <w:bookmarkEnd w:id="16"/>
            <w:r w:rsidRPr="00E26F91">
              <w:rPr>
                <w:rFonts w:ascii="Arial" w:eastAsiaTheme="minorEastAsia" w:hAnsi="Arial" w:cs="Arial"/>
                <w:sz w:val="18"/>
                <w:szCs w:val="18"/>
              </w:rPr>
              <w:t xml:space="preserve">объекта </w:t>
            </w:r>
            <w:r w:rsidRPr="00E26F91">
              <w:rPr>
                <w:rFonts w:ascii="Arial" w:eastAsiaTheme="minorEastAsia" w:hAnsi="Arial" w:cs="Arial"/>
                <w:sz w:val="18"/>
                <w:szCs w:val="18"/>
              </w:rPr>
              <w:br/>
              <w:t>учета</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13162EE" w14:textId="77777777" w:rsidR="00E26F91" w:rsidRPr="00E26F91" w:rsidRDefault="00E26F91" w:rsidP="00E26F91">
            <w:pPr>
              <w:jc w:val="center"/>
              <w:rPr>
                <w:rFonts w:ascii="Arial" w:eastAsiaTheme="minorEastAsia" w:hAnsi="Arial" w:cs="Arial"/>
                <w:sz w:val="18"/>
                <w:szCs w:val="18"/>
              </w:rPr>
            </w:pPr>
            <w:r w:rsidRPr="00E26F91">
              <w:rPr>
                <w:rFonts w:ascii="Arial" w:eastAsiaTheme="minorEastAsia" w:hAnsi="Arial" w:cs="Arial"/>
                <w:sz w:val="18"/>
                <w:szCs w:val="18"/>
              </w:rPr>
              <w:t>группы</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EAD1B9A" w14:textId="77777777" w:rsidR="00E26F91" w:rsidRPr="00E26F91" w:rsidRDefault="00E26F91" w:rsidP="00E26F91">
            <w:pPr>
              <w:jc w:val="center"/>
              <w:rPr>
                <w:rFonts w:ascii="Arial" w:eastAsiaTheme="minorEastAsia" w:hAnsi="Arial" w:cs="Arial"/>
                <w:sz w:val="18"/>
                <w:szCs w:val="18"/>
              </w:rPr>
            </w:pPr>
            <w:r w:rsidRPr="00E26F91">
              <w:rPr>
                <w:rFonts w:ascii="Arial" w:eastAsiaTheme="minorEastAsia" w:hAnsi="Arial" w:cs="Arial"/>
                <w:sz w:val="18"/>
                <w:szCs w:val="18"/>
              </w:rPr>
              <w:t>вида</w:t>
            </w:r>
          </w:p>
        </w:tc>
        <w:tc>
          <w:tcPr>
            <w:tcW w:w="1697" w:type="dxa"/>
            <w:gridSpan w:val="5"/>
            <w:vMerge/>
            <w:tcBorders>
              <w:top w:val="single" w:sz="8" w:space="0" w:color="000000"/>
              <w:left w:val="single" w:sz="8" w:space="0" w:color="000000"/>
              <w:bottom w:val="single" w:sz="8" w:space="0" w:color="000000"/>
              <w:right w:val="single" w:sz="8" w:space="0" w:color="000000"/>
            </w:tcBorders>
            <w:vAlign w:val="center"/>
            <w:hideMark/>
          </w:tcPr>
          <w:p w14:paraId="0208C64E" w14:textId="77777777" w:rsidR="00E26F91" w:rsidRPr="00E26F91" w:rsidRDefault="00E26F91" w:rsidP="00E26F91">
            <w:pPr>
              <w:jc w:val="center"/>
              <w:rPr>
                <w:rFonts w:ascii="Arial" w:eastAsiaTheme="minorEastAsia" w:hAnsi="Arial" w:cs="Arial"/>
                <w:sz w:val="18"/>
                <w:szCs w:val="18"/>
              </w:rPr>
            </w:pPr>
          </w:p>
        </w:tc>
        <w:tc>
          <w:tcPr>
            <w:tcW w:w="5659" w:type="dxa"/>
            <w:vMerge/>
            <w:tcBorders>
              <w:top w:val="single" w:sz="8" w:space="0" w:color="000000"/>
              <w:left w:val="single" w:sz="8" w:space="0" w:color="000000"/>
              <w:bottom w:val="single" w:sz="8" w:space="0" w:color="000000"/>
              <w:right w:val="single" w:sz="8" w:space="0" w:color="000000"/>
            </w:tcBorders>
            <w:vAlign w:val="center"/>
            <w:hideMark/>
          </w:tcPr>
          <w:p w14:paraId="25AC4C6B" w14:textId="77777777" w:rsidR="00E26F91" w:rsidRPr="00E26F91" w:rsidRDefault="00E26F91" w:rsidP="00E26F91">
            <w:pPr>
              <w:jc w:val="center"/>
              <w:rPr>
                <w:rFonts w:ascii="Arial" w:eastAsiaTheme="minorEastAsia" w:hAnsi="Arial" w:cs="Arial"/>
                <w:sz w:val="18"/>
                <w:szCs w:val="18"/>
              </w:rPr>
            </w:pPr>
          </w:p>
        </w:tc>
      </w:tr>
      <w:tr w:rsidR="00E26F91" w:rsidRPr="00E26F91" w14:paraId="4D19CFB4" w14:textId="77777777" w:rsidTr="00E26F91">
        <w:trPr>
          <w:gridAfter w:val="1"/>
          <w:wAfter w:w="334" w:type="dxa"/>
        </w:trPr>
        <w:tc>
          <w:tcPr>
            <w:tcW w:w="2343" w:type="dxa"/>
            <w:gridSpan w:val="9"/>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8E9A810" w14:textId="77777777" w:rsidR="00E26F91" w:rsidRPr="00E26F91" w:rsidRDefault="00E26F91" w:rsidP="00E26F91">
            <w:pPr>
              <w:rPr>
                <w:rFonts w:ascii="Arial" w:eastAsiaTheme="minorEastAsia" w:hAnsi="Arial" w:cs="Arial"/>
                <w:sz w:val="18"/>
                <w:szCs w:val="18"/>
              </w:rPr>
            </w:pPr>
            <w:bookmarkStart w:id="17" w:name="dfasv5gcs1"/>
            <w:bookmarkEnd w:id="17"/>
            <w:r w:rsidRPr="00E26F91">
              <w:rPr>
                <w:rFonts w:ascii="Arial" w:eastAsiaTheme="minorEastAsia" w:hAnsi="Arial" w:cs="Arial"/>
                <w:sz w:val="18"/>
                <w:szCs w:val="18"/>
              </w:rPr>
              <w:t>Разряд номера счета</w:t>
            </w:r>
          </w:p>
        </w:tc>
        <w:tc>
          <w:tcPr>
            <w:tcW w:w="1697" w:type="dxa"/>
            <w:gridSpan w:val="5"/>
            <w:vMerge/>
            <w:tcBorders>
              <w:top w:val="single" w:sz="8" w:space="0" w:color="000000"/>
              <w:left w:val="single" w:sz="8" w:space="0" w:color="000000"/>
              <w:bottom w:val="single" w:sz="8" w:space="0" w:color="000000"/>
              <w:right w:val="single" w:sz="8" w:space="0" w:color="000000"/>
            </w:tcBorders>
            <w:vAlign w:val="center"/>
            <w:hideMark/>
          </w:tcPr>
          <w:p w14:paraId="76E13E5B" w14:textId="77777777" w:rsidR="00E26F91" w:rsidRPr="00E26F91" w:rsidRDefault="00E26F91" w:rsidP="00E26F91">
            <w:pPr>
              <w:rPr>
                <w:rFonts w:ascii="Arial" w:eastAsiaTheme="minorEastAsia" w:hAnsi="Arial" w:cs="Arial"/>
                <w:sz w:val="18"/>
                <w:szCs w:val="18"/>
              </w:rPr>
            </w:pPr>
          </w:p>
        </w:tc>
        <w:tc>
          <w:tcPr>
            <w:tcW w:w="5659" w:type="dxa"/>
            <w:vMerge/>
            <w:tcBorders>
              <w:top w:val="single" w:sz="8" w:space="0" w:color="000000"/>
              <w:left w:val="single" w:sz="8" w:space="0" w:color="000000"/>
              <w:bottom w:val="single" w:sz="8" w:space="0" w:color="000000"/>
              <w:right w:val="single" w:sz="8" w:space="0" w:color="000000"/>
            </w:tcBorders>
            <w:vAlign w:val="center"/>
            <w:hideMark/>
          </w:tcPr>
          <w:p w14:paraId="3A223360" w14:textId="77777777" w:rsidR="00E26F91" w:rsidRPr="00E26F91" w:rsidRDefault="00E26F91" w:rsidP="00E26F91">
            <w:pPr>
              <w:rPr>
                <w:rFonts w:ascii="Arial" w:eastAsiaTheme="minorEastAsia" w:hAnsi="Arial" w:cs="Arial"/>
                <w:sz w:val="18"/>
                <w:szCs w:val="18"/>
              </w:rPr>
            </w:pPr>
          </w:p>
        </w:tc>
      </w:tr>
      <w:tr w:rsidR="00E26F91" w:rsidRPr="00E26F91" w14:paraId="14B33E09"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2420075" w14:textId="77777777" w:rsidR="00E26F91" w:rsidRPr="00E26F91" w:rsidRDefault="00E26F91" w:rsidP="00E26F91">
            <w:pPr>
              <w:rPr>
                <w:rFonts w:ascii="Arial" w:eastAsiaTheme="minorEastAsia" w:hAnsi="Arial" w:cs="Arial"/>
                <w:sz w:val="18"/>
                <w:szCs w:val="18"/>
              </w:rPr>
            </w:pPr>
            <w:bookmarkStart w:id="18" w:name="dfasuiceax"/>
            <w:bookmarkEnd w:id="18"/>
            <w:r w:rsidRPr="00E26F91">
              <w:rPr>
                <w:rFonts w:ascii="Arial" w:eastAsiaTheme="minorEastAsia" w:hAnsi="Arial" w:cs="Arial"/>
                <w:bCs/>
                <w:sz w:val="18"/>
                <w:szCs w:val="18"/>
              </w:rPr>
              <w:t>(19</w:t>
            </w:r>
            <w:r w:rsidRPr="00E26F91">
              <w:rPr>
                <w:rFonts w:ascii="Arial" w:eastAsiaTheme="minorEastAsia" w:hAnsi="Arial" w:cs="Arial"/>
                <w:bCs/>
                <w:sz w:val="18"/>
                <w:szCs w:val="18"/>
                <w:lang w:val="en-US"/>
              </w:rPr>
              <w:t>–</w:t>
            </w:r>
            <w:r w:rsidRPr="00E26F91">
              <w:rPr>
                <w:rFonts w:ascii="Arial" w:eastAsiaTheme="minorEastAsia" w:hAnsi="Arial" w:cs="Arial"/>
                <w:bCs/>
                <w:sz w:val="18"/>
                <w:szCs w:val="18"/>
              </w:rPr>
              <w:t>21)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918811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sz w:val="18"/>
                <w:szCs w:val="18"/>
              </w:rPr>
              <w:t>(22)</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C1C26B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sz w:val="18"/>
                <w:szCs w:val="18"/>
              </w:rPr>
              <w:t>(23)</w:t>
            </w:r>
          </w:p>
        </w:tc>
        <w:tc>
          <w:tcPr>
            <w:tcW w:w="169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F05330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sz w:val="18"/>
                <w:szCs w:val="18"/>
              </w:rPr>
              <w:t>(24</w:t>
            </w:r>
            <w:r w:rsidRPr="00E26F91">
              <w:rPr>
                <w:rFonts w:ascii="Arial" w:eastAsiaTheme="minorEastAsia" w:hAnsi="Arial" w:cs="Arial"/>
                <w:bCs/>
                <w:sz w:val="18"/>
                <w:szCs w:val="18"/>
                <w:lang w:val="en-US"/>
              </w:rPr>
              <w:t>–</w:t>
            </w:r>
            <w:r w:rsidRPr="00E26F91">
              <w:rPr>
                <w:rFonts w:ascii="Arial" w:eastAsiaTheme="minorEastAsia" w:hAnsi="Arial" w:cs="Arial"/>
                <w:bCs/>
                <w:sz w:val="18"/>
                <w:szCs w:val="18"/>
              </w:rPr>
              <w:t>26)</w:t>
            </w:r>
          </w:p>
        </w:tc>
        <w:tc>
          <w:tcPr>
            <w:tcW w:w="56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582C45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 </w:t>
            </w:r>
          </w:p>
        </w:tc>
      </w:tr>
      <w:tr w:rsidR="00E26F91" w:rsidRPr="00E26F91" w14:paraId="5E762512"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B5F9F7C" w14:textId="77777777" w:rsidR="00E26F91" w:rsidRPr="00E26F91" w:rsidRDefault="00E26F91" w:rsidP="00E26F91">
            <w:pPr>
              <w:jc w:val="center"/>
              <w:rPr>
                <w:rFonts w:ascii="Arial" w:eastAsiaTheme="minorEastAsia" w:hAnsi="Arial" w:cs="Arial"/>
                <w:b/>
                <w:sz w:val="18"/>
                <w:szCs w:val="18"/>
              </w:rPr>
            </w:pPr>
            <w:bookmarkStart w:id="19" w:name="dfash7ne0k"/>
            <w:bookmarkEnd w:id="19"/>
            <w:r w:rsidRPr="00E26F91">
              <w:rPr>
                <w:rFonts w:ascii="Arial" w:eastAsiaTheme="minorEastAsia" w:hAnsi="Arial" w:cs="Arial"/>
                <w:b/>
                <w:bCs/>
                <w:iCs/>
                <w:sz w:val="18"/>
                <w:szCs w:val="18"/>
              </w:rPr>
              <w:t>Основные средства – недвижимое имущество учреждения</w:t>
            </w:r>
          </w:p>
        </w:tc>
      </w:tr>
      <w:tr w:rsidR="00E26F91" w:rsidRPr="00E26F91" w14:paraId="0C919D69"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5791940" w14:textId="77777777" w:rsidR="00E26F91" w:rsidRPr="00E26F91" w:rsidRDefault="00E26F91" w:rsidP="00E26F91">
            <w:pPr>
              <w:rPr>
                <w:rFonts w:ascii="Arial" w:eastAsiaTheme="minorEastAsia" w:hAnsi="Arial" w:cs="Arial"/>
                <w:sz w:val="18"/>
                <w:szCs w:val="18"/>
              </w:rPr>
            </w:pPr>
            <w:bookmarkStart w:id="20" w:name="dfas436qhl"/>
            <w:bookmarkEnd w:id="20"/>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1CA93C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394FA8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169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55B41A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310</w:t>
            </w:r>
          </w:p>
        </w:tc>
        <w:tc>
          <w:tcPr>
            <w:tcW w:w="56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8F2FAF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нежилых</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помещений – недвижимого имущества</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учреждения</w:t>
            </w:r>
          </w:p>
        </w:tc>
      </w:tr>
      <w:tr w:rsidR="00E26F91" w:rsidRPr="00E26F91" w14:paraId="72105858"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9507EEA" w14:textId="77777777" w:rsidR="00E26F91" w:rsidRPr="00E26F91" w:rsidRDefault="00E26F91" w:rsidP="00E26F91">
            <w:pPr>
              <w:rPr>
                <w:rFonts w:ascii="Arial" w:eastAsiaTheme="minorEastAsia" w:hAnsi="Arial" w:cs="Arial"/>
                <w:sz w:val="18"/>
                <w:szCs w:val="18"/>
              </w:rPr>
            </w:pPr>
            <w:bookmarkStart w:id="21" w:name="dfasm0fx8n"/>
            <w:bookmarkEnd w:id="21"/>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021B29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7CC638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169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7131FB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410</w:t>
            </w:r>
          </w:p>
        </w:tc>
        <w:tc>
          <w:tcPr>
            <w:tcW w:w="565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3B56C8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нежилых</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помещений – недвижимого имущества</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учреждения</w:t>
            </w:r>
          </w:p>
        </w:tc>
      </w:tr>
      <w:tr w:rsidR="00E26F91" w:rsidRPr="00E26F91" w14:paraId="1A67E111"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81A0CBF" w14:textId="77777777" w:rsidR="00E26F91" w:rsidRPr="00E26F91" w:rsidRDefault="00E26F91" w:rsidP="00E26F91">
            <w:pPr>
              <w:jc w:val="center"/>
              <w:rPr>
                <w:rFonts w:ascii="Arial" w:eastAsiaTheme="minorEastAsia" w:hAnsi="Arial" w:cs="Arial"/>
                <w:b/>
                <w:sz w:val="18"/>
                <w:szCs w:val="18"/>
              </w:rPr>
            </w:pPr>
            <w:bookmarkStart w:id="22" w:name="dfas5gq1mm"/>
            <w:bookmarkEnd w:id="22"/>
            <w:r w:rsidRPr="00E26F91">
              <w:rPr>
                <w:rFonts w:ascii="Arial" w:eastAsiaTheme="minorEastAsia" w:hAnsi="Arial" w:cs="Arial"/>
                <w:b/>
                <w:bCs/>
                <w:iCs/>
                <w:sz w:val="18"/>
                <w:szCs w:val="18"/>
              </w:rPr>
              <w:t>Основные средства – особо ценное движимое имущество учреждения</w:t>
            </w:r>
          </w:p>
        </w:tc>
      </w:tr>
      <w:tr w:rsidR="00E26F91" w:rsidRPr="00E26F91" w14:paraId="5D44A26F"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320F63" w14:textId="77777777" w:rsidR="00E26F91" w:rsidRPr="00E26F91" w:rsidRDefault="00E26F91" w:rsidP="00E26F91">
            <w:pPr>
              <w:rPr>
                <w:rFonts w:ascii="Arial" w:eastAsiaTheme="minorEastAsia" w:hAnsi="Arial" w:cs="Arial"/>
                <w:sz w:val="18"/>
                <w:szCs w:val="18"/>
              </w:rPr>
            </w:pPr>
            <w:bookmarkStart w:id="23" w:name="dfas659oob"/>
            <w:bookmarkEnd w:id="23"/>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85040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6F79FA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B4F58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D3D21C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машин 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оборудования – особо ценного движимого</w:t>
            </w:r>
            <w:r w:rsidRPr="00E26F91">
              <w:rPr>
                <w:rFonts w:ascii="Arial" w:eastAsiaTheme="minorEastAsia" w:hAnsi="Arial" w:cs="Arial"/>
                <w:sz w:val="18"/>
                <w:szCs w:val="18"/>
              </w:rPr>
              <w:t xml:space="preserve"> </w:t>
            </w:r>
            <w:r w:rsidRPr="00E26F91">
              <w:rPr>
                <w:rFonts w:ascii="Arial" w:eastAsiaTheme="minorEastAsia" w:hAnsi="Arial" w:cs="Arial"/>
                <w:sz w:val="18"/>
                <w:szCs w:val="18"/>
              </w:rPr>
              <w:br/>
            </w:r>
            <w:r w:rsidRPr="00E26F91">
              <w:rPr>
                <w:rFonts w:ascii="Arial" w:eastAsiaTheme="minorEastAsia" w:hAnsi="Arial" w:cs="Arial"/>
                <w:bCs/>
                <w:iCs/>
                <w:sz w:val="18"/>
                <w:szCs w:val="18"/>
              </w:rPr>
              <w:t>имущества учреждения</w:t>
            </w:r>
          </w:p>
        </w:tc>
      </w:tr>
      <w:tr w:rsidR="00E26F91" w:rsidRPr="00E26F91" w14:paraId="7DECD204"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D18548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96F1DC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6D61C4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F06D5F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44B0AD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машин 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оборудования – особо ценного движимого</w:t>
            </w:r>
            <w:r w:rsidRPr="00E26F91">
              <w:rPr>
                <w:rFonts w:ascii="Arial" w:eastAsiaTheme="minorEastAsia" w:hAnsi="Arial" w:cs="Arial"/>
                <w:sz w:val="18"/>
                <w:szCs w:val="18"/>
              </w:rPr>
              <w:t xml:space="preserve"> </w:t>
            </w:r>
            <w:r w:rsidRPr="00E26F91">
              <w:rPr>
                <w:rFonts w:ascii="Arial" w:eastAsiaTheme="minorEastAsia" w:hAnsi="Arial" w:cs="Arial"/>
                <w:sz w:val="18"/>
                <w:szCs w:val="18"/>
              </w:rPr>
              <w:br/>
            </w:r>
            <w:r w:rsidRPr="00E26F91">
              <w:rPr>
                <w:rFonts w:ascii="Arial" w:eastAsiaTheme="minorEastAsia" w:hAnsi="Arial" w:cs="Arial"/>
                <w:bCs/>
                <w:iCs/>
                <w:sz w:val="18"/>
                <w:szCs w:val="18"/>
              </w:rPr>
              <w:t>имущества учреждения</w:t>
            </w:r>
          </w:p>
        </w:tc>
      </w:tr>
      <w:tr w:rsidR="00E26F91" w:rsidRPr="00E26F91" w14:paraId="295C6C25"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41EEE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76A26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403F4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6C761A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FA109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стоимости транспортных средств - особо ценного движимого имущества учреждения</w:t>
            </w:r>
          </w:p>
        </w:tc>
      </w:tr>
      <w:tr w:rsidR="00E26F91" w:rsidRPr="00E26F91" w14:paraId="3D4DF231"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AD8CC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1FD7C4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95005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33BCA8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7D54F3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Уменьшение стоимости транспортных средств - особо ценного </w:t>
            </w:r>
            <w:r w:rsidRPr="00E26F91">
              <w:rPr>
                <w:rFonts w:ascii="Arial" w:eastAsiaTheme="minorEastAsia" w:hAnsi="Arial" w:cs="Arial"/>
                <w:bCs/>
                <w:iCs/>
                <w:sz w:val="18"/>
                <w:szCs w:val="18"/>
              </w:rPr>
              <w:lastRenderedPageBreak/>
              <w:t>движимого имущества учреждения</w:t>
            </w:r>
          </w:p>
        </w:tc>
      </w:tr>
      <w:tr w:rsidR="00E26F91" w:rsidRPr="00E26F91" w14:paraId="5EF9344E"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51052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93FDB0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1C33D9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A1EA8B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53B4CA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производственный и хозяйственный инвентарь – особо ценного движимого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имущества учреждения</w:t>
            </w:r>
          </w:p>
        </w:tc>
      </w:tr>
      <w:tr w:rsidR="00E26F91" w:rsidRPr="00E26F91" w14:paraId="6AE675B6"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587BA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8CEEB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3AFBB8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7B9EF0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314AAB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производственный и хозяйственный инвентарь – особо ценного движимого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имущества учреждения</w:t>
            </w:r>
          </w:p>
        </w:tc>
      </w:tr>
      <w:tr w:rsidR="00E26F91" w:rsidRPr="00E26F91" w14:paraId="2D400880"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3EC6A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15787C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009CFC"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lang w:val="en-US"/>
              </w:rPr>
              <w:t>8</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93322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9F814BB"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прочих основных средств – особо ценного движимого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имущества учреждения</w:t>
            </w:r>
          </w:p>
        </w:tc>
      </w:tr>
      <w:tr w:rsidR="00E26F91" w:rsidRPr="00E26F91" w14:paraId="30F88172"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C92EF2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EE7D4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74912E2"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sz w:val="18"/>
                <w:szCs w:val="18"/>
                <w:lang w:val="en-US"/>
              </w:rPr>
              <w:t>8</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660A3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A1EC7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прочих  основных средств – особо ценного движимого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имущества учреждения</w:t>
            </w:r>
          </w:p>
        </w:tc>
      </w:tr>
      <w:tr w:rsidR="00E26F91" w:rsidRPr="00E26F91" w14:paraId="0C8910CB"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88AB686" w14:textId="77777777" w:rsidR="00E26F91" w:rsidRPr="00E26F91" w:rsidRDefault="00E26F91" w:rsidP="00E26F91">
            <w:pPr>
              <w:jc w:val="center"/>
              <w:rPr>
                <w:rFonts w:ascii="Arial" w:eastAsiaTheme="minorEastAsia" w:hAnsi="Arial" w:cs="Arial"/>
                <w:b/>
                <w:sz w:val="18"/>
                <w:szCs w:val="18"/>
              </w:rPr>
            </w:pPr>
            <w:bookmarkStart w:id="24" w:name="dfas1nflpm"/>
            <w:bookmarkEnd w:id="24"/>
            <w:r w:rsidRPr="00E26F91">
              <w:rPr>
                <w:rFonts w:ascii="Arial" w:eastAsiaTheme="minorEastAsia" w:hAnsi="Arial" w:cs="Arial"/>
                <w:b/>
                <w:bCs/>
                <w:iCs/>
                <w:sz w:val="18"/>
                <w:szCs w:val="18"/>
              </w:rPr>
              <w:t>Основные средства – иное движимое имущество учреждения</w:t>
            </w:r>
          </w:p>
        </w:tc>
      </w:tr>
      <w:tr w:rsidR="00E26F91" w:rsidRPr="00E26F91" w14:paraId="0C31432F"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55F49F" w14:textId="77777777" w:rsidR="00E26F91" w:rsidRPr="00E26F91" w:rsidRDefault="00E26F91" w:rsidP="00E26F91">
            <w:pPr>
              <w:rPr>
                <w:rFonts w:ascii="Arial" w:eastAsiaTheme="minorEastAsia" w:hAnsi="Arial" w:cs="Arial"/>
                <w:sz w:val="18"/>
                <w:szCs w:val="18"/>
              </w:rPr>
            </w:pPr>
            <w:bookmarkStart w:id="25" w:name="dfash1uwdb"/>
            <w:bookmarkEnd w:id="25"/>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96261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3F3DC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53109C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550EA1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машин 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оборудования – иного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движимого имущества учреждения</w:t>
            </w:r>
          </w:p>
        </w:tc>
      </w:tr>
      <w:tr w:rsidR="00E26F91" w:rsidRPr="00E26F91" w14:paraId="373BF46D"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8EB18D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250E3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E9EC4C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BEF984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1B1A60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машин 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оборудования – иного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движимого имущества учреждения</w:t>
            </w:r>
          </w:p>
        </w:tc>
      </w:tr>
      <w:tr w:rsidR="00E26F91" w:rsidRPr="00E26F91" w14:paraId="291DDB74"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1CB9D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3112D9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50EC93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49B78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1224E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транспортных средств – иного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движимого имущества учреждения</w:t>
            </w:r>
          </w:p>
        </w:tc>
      </w:tr>
      <w:tr w:rsidR="00E26F91" w:rsidRPr="00E26F91" w14:paraId="6B71E27E"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78B37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89397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6E594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63EAD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934D8E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транспортных средств – иного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движимого имущества учреждения</w:t>
            </w:r>
          </w:p>
        </w:tc>
      </w:tr>
      <w:tr w:rsidR="00E26F91" w:rsidRPr="00E26F91" w14:paraId="51D30E38"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0AEE0B"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D5ACF9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FDBE65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219BA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5D715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производственный и хозяйственный инвентарь – иного</w:t>
            </w:r>
            <w:r w:rsidRPr="00E26F91">
              <w:rPr>
                <w:rFonts w:ascii="Arial" w:eastAsiaTheme="minorEastAsia" w:hAnsi="Arial" w:cs="Arial"/>
                <w:sz w:val="18"/>
                <w:szCs w:val="18"/>
              </w:rPr>
              <w:t xml:space="preserve"> </w:t>
            </w:r>
            <w:r w:rsidRPr="00E26F91">
              <w:rPr>
                <w:rFonts w:ascii="Arial" w:eastAsiaTheme="minorEastAsia" w:hAnsi="Arial" w:cs="Arial"/>
                <w:sz w:val="18"/>
                <w:szCs w:val="18"/>
              </w:rPr>
              <w:br/>
            </w:r>
            <w:r w:rsidRPr="00E26F91">
              <w:rPr>
                <w:rFonts w:ascii="Arial" w:eastAsiaTheme="minorEastAsia" w:hAnsi="Arial" w:cs="Arial"/>
                <w:bCs/>
                <w:iCs/>
                <w:sz w:val="18"/>
                <w:szCs w:val="18"/>
              </w:rPr>
              <w:t>движимого имущества учреждения</w:t>
            </w:r>
          </w:p>
        </w:tc>
      </w:tr>
      <w:tr w:rsidR="00E26F91" w:rsidRPr="00E26F91" w14:paraId="3710F07B"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8D569D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4A1B6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08E32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00231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C5013B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производственный и хозяйственный инвентарь – иного</w:t>
            </w:r>
            <w:r w:rsidRPr="00E26F91">
              <w:rPr>
                <w:rFonts w:ascii="Arial" w:eastAsiaTheme="minorEastAsia" w:hAnsi="Arial" w:cs="Arial"/>
                <w:sz w:val="18"/>
                <w:szCs w:val="18"/>
              </w:rPr>
              <w:t xml:space="preserve"> </w:t>
            </w:r>
            <w:r w:rsidRPr="00E26F91">
              <w:rPr>
                <w:rFonts w:ascii="Arial" w:eastAsiaTheme="minorEastAsia" w:hAnsi="Arial" w:cs="Arial"/>
                <w:sz w:val="18"/>
                <w:szCs w:val="18"/>
              </w:rPr>
              <w:br/>
            </w:r>
            <w:r w:rsidRPr="00E26F91">
              <w:rPr>
                <w:rFonts w:ascii="Arial" w:eastAsiaTheme="minorEastAsia" w:hAnsi="Arial" w:cs="Arial"/>
                <w:bCs/>
                <w:iCs/>
                <w:sz w:val="18"/>
                <w:szCs w:val="18"/>
              </w:rPr>
              <w:t>движимого имущества учреждения</w:t>
            </w:r>
          </w:p>
        </w:tc>
      </w:tr>
      <w:tr w:rsidR="00E26F91" w:rsidRPr="00E26F91" w14:paraId="7F1B97FB"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FE65D7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9CCD0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172C98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AB2D0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EAE9E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стоимости прочих основных средств – иного движимого имущества учреждения</w:t>
            </w:r>
          </w:p>
        </w:tc>
      </w:tr>
      <w:tr w:rsidR="00E26F91" w:rsidRPr="00E26F91" w14:paraId="511E7FC5"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0A2756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101</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7E44E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257DD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59CF5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410</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7315F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стоимости прочих основных средств – иного движимого имущества учреждения</w:t>
            </w:r>
          </w:p>
        </w:tc>
      </w:tr>
      <w:tr w:rsidR="00E26F91" w:rsidRPr="00E26F91" w14:paraId="378C55C2"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A1876A5" w14:textId="77777777" w:rsidR="00E26F91" w:rsidRPr="00E26F91" w:rsidRDefault="00E26F91" w:rsidP="00E26F91">
            <w:pPr>
              <w:jc w:val="center"/>
              <w:rPr>
                <w:rFonts w:ascii="Arial" w:eastAsiaTheme="minorEastAsia" w:hAnsi="Arial" w:cs="Arial"/>
                <w:bCs/>
                <w:iCs/>
                <w:sz w:val="18"/>
                <w:szCs w:val="18"/>
              </w:rPr>
            </w:pPr>
            <w:r w:rsidRPr="00E26F91">
              <w:rPr>
                <w:rFonts w:ascii="Arial" w:eastAsiaTheme="minorEastAsia" w:hAnsi="Arial" w:cs="Arial"/>
                <w:b/>
                <w:sz w:val="18"/>
                <w:szCs w:val="18"/>
              </w:rPr>
              <w:t>Нематериальные активы</w:t>
            </w:r>
          </w:p>
        </w:tc>
      </w:tr>
      <w:tr w:rsidR="00E26F91" w:rsidRPr="00E26F91" w14:paraId="6196CAE1"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DC2C7B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102</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73D7C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3</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2A88AB"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sz w:val="18"/>
                <w:szCs w:val="18"/>
                <w:lang w:val="en-US"/>
              </w:rPr>
              <w:t>I</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9CA06F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320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67A6C3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программного обеспечения и базы данных – иного движимого имущества учреждения</w:t>
            </w:r>
          </w:p>
        </w:tc>
      </w:tr>
      <w:tr w:rsidR="00E26F91" w:rsidRPr="00E26F91" w14:paraId="3A1B2DAB"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F20376"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sz w:val="18"/>
                <w:szCs w:val="18"/>
              </w:rPr>
              <w:t>10</w:t>
            </w:r>
            <w:r w:rsidRPr="00E26F91">
              <w:rPr>
                <w:rFonts w:ascii="Arial" w:eastAsiaTheme="minorEastAsia" w:hAnsi="Arial" w:cs="Arial"/>
                <w:sz w:val="18"/>
                <w:szCs w:val="18"/>
                <w:lang w:val="en-US"/>
              </w:rPr>
              <w:t>2</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7BAB06"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sz w:val="18"/>
                <w:szCs w:val="18"/>
                <w:lang w:val="en-US"/>
              </w:rPr>
              <w:t>3</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5CC10D"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sz w:val="18"/>
                <w:szCs w:val="18"/>
                <w:lang w:val="en-US"/>
              </w:rPr>
              <w:t>I</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F66C83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420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1BE48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программного обеспечения и базы данных – иного движимого имущества учреждения</w:t>
            </w:r>
          </w:p>
        </w:tc>
      </w:tr>
      <w:tr w:rsidR="00E26F91" w:rsidRPr="00E26F91" w14:paraId="6E01F7F2"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vAlign w:val="center"/>
          </w:tcPr>
          <w:p w14:paraId="3FB3C10D" w14:textId="77777777" w:rsidR="00E26F91" w:rsidRPr="00E26F91" w:rsidRDefault="00E26F91" w:rsidP="00E26F91">
            <w:pPr>
              <w:jc w:val="center"/>
              <w:rPr>
                <w:rFonts w:ascii="Arial" w:eastAsiaTheme="minorEastAsia" w:hAnsi="Arial" w:cs="Arial"/>
                <w:b/>
                <w:sz w:val="18"/>
                <w:szCs w:val="18"/>
              </w:rPr>
            </w:pPr>
            <w:r w:rsidRPr="00E26F91">
              <w:rPr>
                <w:rFonts w:ascii="Arial" w:eastAsiaTheme="minorEastAsia" w:hAnsi="Arial" w:cs="Arial"/>
                <w:b/>
                <w:sz w:val="18"/>
                <w:szCs w:val="18"/>
              </w:rPr>
              <w:t>Непроизводственные активы</w:t>
            </w:r>
          </w:p>
        </w:tc>
      </w:tr>
      <w:tr w:rsidR="00E26F91" w:rsidRPr="00E26F91" w14:paraId="6C69A3B3"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C91F22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103</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603AA1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1</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A1321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40B47E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3</w:t>
            </w:r>
            <w:r w:rsidRPr="00E26F91">
              <w:rPr>
                <w:rFonts w:ascii="Arial" w:eastAsiaTheme="minorEastAsia" w:hAnsi="Arial" w:cs="Arial"/>
                <w:sz w:val="18"/>
                <w:szCs w:val="18"/>
                <w:lang w:val="en-US"/>
              </w:rPr>
              <w:t>3</w:t>
            </w:r>
            <w:r w:rsidRPr="00E26F91">
              <w:rPr>
                <w:rFonts w:ascii="Arial" w:eastAsiaTheme="minorEastAsia" w:hAnsi="Arial" w:cs="Arial"/>
                <w:sz w:val="18"/>
                <w:szCs w:val="18"/>
              </w:rPr>
              <w:t>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FD1BDC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земля – недвижимого учреждения</w:t>
            </w:r>
          </w:p>
        </w:tc>
      </w:tr>
      <w:tr w:rsidR="00E26F91" w:rsidRPr="00E26F91" w14:paraId="075B398E" w14:textId="77777777" w:rsidTr="00E26F91">
        <w:trPr>
          <w:gridAfter w:val="1"/>
          <w:wAfter w:w="334" w:type="dxa"/>
        </w:trPr>
        <w:tc>
          <w:tcPr>
            <w:tcW w:w="90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BB9FD4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103</w:t>
            </w:r>
          </w:p>
        </w:tc>
        <w:tc>
          <w:tcPr>
            <w:tcW w:w="848"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3601A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1</w:t>
            </w:r>
          </w:p>
        </w:tc>
        <w:tc>
          <w:tcPr>
            <w:tcW w:w="5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7E954DB"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D69277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4</w:t>
            </w:r>
            <w:r w:rsidRPr="00E26F91">
              <w:rPr>
                <w:rFonts w:ascii="Arial" w:eastAsiaTheme="minorEastAsia" w:hAnsi="Arial" w:cs="Arial"/>
                <w:sz w:val="18"/>
                <w:szCs w:val="18"/>
                <w:lang w:val="en-US"/>
              </w:rPr>
              <w:t>3</w:t>
            </w:r>
            <w:r w:rsidRPr="00E26F91">
              <w:rPr>
                <w:rFonts w:ascii="Arial" w:eastAsiaTheme="minorEastAsia" w:hAnsi="Arial" w:cs="Arial"/>
                <w:sz w:val="18"/>
                <w:szCs w:val="18"/>
              </w:rPr>
              <w:t>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1B7B7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земля – недвижимого учреждения</w:t>
            </w:r>
          </w:p>
        </w:tc>
      </w:tr>
      <w:tr w:rsidR="00E26F91" w:rsidRPr="00E26F91" w14:paraId="266CDDDC"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1BBA319" w14:textId="77777777" w:rsidR="00E26F91" w:rsidRPr="00E26F91" w:rsidRDefault="00E26F91" w:rsidP="00E26F91">
            <w:pPr>
              <w:jc w:val="center"/>
              <w:rPr>
                <w:rFonts w:ascii="Arial" w:eastAsiaTheme="minorEastAsia" w:hAnsi="Arial" w:cs="Arial"/>
                <w:b/>
                <w:sz w:val="18"/>
                <w:szCs w:val="18"/>
              </w:rPr>
            </w:pPr>
            <w:bookmarkStart w:id="26" w:name="dfasb7nqvg"/>
            <w:bookmarkEnd w:id="26"/>
            <w:r w:rsidRPr="00E26F91">
              <w:rPr>
                <w:rFonts w:ascii="Arial" w:eastAsiaTheme="minorEastAsia" w:hAnsi="Arial" w:cs="Arial"/>
                <w:b/>
                <w:bCs/>
                <w:iCs/>
                <w:sz w:val="18"/>
                <w:szCs w:val="18"/>
              </w:rPr>
              <w:t>Амортизация</w:t>
            </w:r>
          </w:p>
        </w:tc>
      </w:tr>
      <w:tr w:rsidR="00E26F91" w:rsidRPr="00E26F91" w14:paraId="581592E4"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9880A5A" w14:textId="77777777" w:rsidR="00E26F91" w:rsidRPr="00E26F91" w:rsidRDefault="00E26F91" w:rsidP="00E26F91">
            <w:pPr>
              <w:rPr>
                <w:rFonts w:ascii="Arial" w:eastAsiaTheme="minorEastAsia" w:hAnsi="Arial" w:cs="Arial"/>
                <w:sz w:val="18"/>
                <w:szCs w:val="18"/>
              </w:rPr>
            </w:pPr>
            <w:bookmarkStart w:id="27" w:name="dfas63o509"/>
            <w:bookmarkEnd w:id="27"/>
            <w:r w:rsidRPr="00E26F91">
              <w:rPr>
                <w:rFonts w:ascii="Arial" w:eastAsiaTheme="minorEastAsia" w:hAnsi="Arial" w:cs="Arial"/>
                <w:bCs/>
                <w:iCs/>
                <w:sz w:val="18"/>
                <w:szCs w:val="18"/>
              </w:rPr>
              <w:t>104</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301F8D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DB3F0E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B2E7D01"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rPr>
              <w:t>41</w:t>
            </w:r>
            <w:r w:rsidRPr="00E26F91">
              <w:rPr>
                <w:rFonts w:ascii="Arial" w:eastAsiaTheme="minorEastAsia" w:hAnsi="Arial" w:cs="Arial"/>
                <w:bCs/>
                <w:iCs/>
                <w:sz w:val="18"/>
                <w:szCs w:val="18"/>
                <w:lang w:val="en-US"/>
              </w:rPr>
              <w:t>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17E5F2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за счет амортизации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стоимости нежилых помещений –</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недвижимого имущества учреждения</w:t>
            </w:r>
          </w:p>
        </w:tc>
      </w:tr>
      <w:tr w:rsidR="00E26F91" w:rsidRPr="00E26F91" w14:paraId="7DD7C0DD" w14:textId="77777777" w:rsidTr="00E26F91">
        <w:trPr>
          <w:gridAfter w:val="1"/>
          <w:wAfter w:w="334" w:type="dxa"/>
          <w:trHeight w:val="410"/>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EB11D5A" w14:textId="77777777" w:rsidR="00E26F91" w:rsidRPr="00E26F91" w:rsidRDefault="00E26F91" w:rsidP="00E26F91">
            <w:pPr>
              <w:rPr>
                <w:rFonts w:ascii="Arial" w:eastAsiaTheme="minorEastAsia" w:hAnsi="Arial" w:cs="Arial"/>
                <w:sz w:val="18"/>
                <w:szCs w:val="18"/>
              </w:rPr>
            </w:pPr>
            <w:bookmarkStart w:id="28" w:name="dfasnxokwo"/>
            <w:bookmarkStart w:id="29" w:name="dfashnthkv"/>
            <w:bookmarkEnd w:id="28"/>
            <w:bookmarkEnd w:id="29"/>
            <w:r w:rsidRPr="00E26F91">
              <w:rPr>
                <w:rFonts w:ascii="Arial" w:eastAsiaTheme="minorEastAsia" w:hAnsi="Arial" w:cs="Arial"/>
                <w:bCs/>
                <w:iCs/>
                <w:sz w:val="18"/>
                <w:szCs w:val="18"/>
              </w:rPr>
              <w:t>104</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BBFEE7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D2B62B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47684C2"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rPr>
              <w:t>41</w:t>
            </w:r>
            <w:r w:rsidRPr="00E26F91">
              <w:rPr>
                <w:rFonts w:ascii="Arial" w:eastAsiaTheme="minorEastAsia" w:hAnsi="Arial" w:cs="Arial"/>
                <w:bCs/>
                <w:iCs/>
                <w:sz w:val="18"/>
                <w:szCs w:val="18"/>
                <w:lang w:val="en-US"/>
              </w:rPr>
              <w:t>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1CFD97F" w14:textId="77777777" w:rsidR="00E26F91" w:rsidRPr="00E26F91" w:rsidRDefault="00E26F91" w:rsidP="00E26F91">
            <w:pPr>
              <w:rPr>
                <w:rFonts w:ascii="Arial" w:eastAsiaTheme="minorEastAsia" w:hAnsi="Arial" w:cs="Arial"/>
                <w:bCs/>
                <w:iCs/>
                <w:sz w:val="18"/>
                <w:szCs w:val="18"/>
              </w:rPr>
            </w:pPr>
            <w:bookmarkStart w:id="30" w:name="dfasbftf9p"/>
            <w:bookmarkEnd w:id="30"/>
            <w:r w:rsidRPr="00E26F91">
              <w:rPr>
                <w:rFonts w:ascii="Arial" w:eastAsiaTheme="minorEastAsia" w:hAnsi="Arial" w:cs="Arial"/>
                <w:bCs/>
                <w:iCs/>
                <w:sz w:val="18"/>
                <w:szCs w:val="18"/>
              </w:rPr>
              <w:t>Уменьшение за счет амортизации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стоимости машин и оборудования</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 особо ценного движимого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имущества учреждения</w:t>
            </w:r>
          </w:p>
        </w:tc>
      </w:tr>
      <w:tr w:rsidR="00E26F91" w:rsidRPr="00E26F91" w14:paraId="0665C9C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0ED56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104</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91E62E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C438F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BCB274A"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rPr>
              <w:t>41</w:t>
            </w:r>
            <w:r w:rsidRPr="00E26F91">
              <w:rPr>
                <w:rFonts w:ascii="Arial" w:eastAsiaTheme="minorEastAsia" w:hAnsi="Arial" w:cs="Arial"/>
                <w:bCs/>
                <w:iCs/>
                <w:sz w:val="18"/>
                <w:szCs w:val="18"/>
                <w:lang w:val="en-US"/>
              </w:rPr>
              <w:t>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AF128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за счет амортизации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стоимости транспортных средств</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 особо ценного движимого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имущества учреждения</w:t>
            </w:r>
          </w:p>
        </w:tc>
      </w:tr>
      <w:tr w:rsidR="00E26F91" w:rsidRPr="00E26F91" w14:paraId="2C8301B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9FB05A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104</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E14A52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104F3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BCA610"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rPr>
              <w:t>41</w:t>
            </w:r>
            <w:r w:rsidRPr="00E26F91">
              <w:rPr>
                <w:rFonts w:ascii="Arial" w:eastAsiaTheme="minorEastAsia" w:hAnsi="Arial" w:cs="Arial"/>
                <w:bCs/>
                <w:iCs/>
                <w:sz w:val="18"/>
                <w:szCs w:val="18"/>
                <w:lang w:val="en-US"/>
              </w:rPr>
              <w:t>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D3B71A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за счет амортизации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стоимости производственный и хозяйственный инвентарь – особо ценного движимого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имущества учреждения</w:t>
            </w:r>
          </w:p>
        </w:tc>
      </w:tr>
      <w:tr w:rsidR="00E26F91" w:rsidRPr="00E26F91" w14:paraId="7CC4F02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8E573E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104</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59BC45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C77D77"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sz w:val="18"/>
                <w:szCs w:val="18"/>
                <w:lang w:val="en-US"/>
              </w:rPr>
              <w:t>8</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7252BDA"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rPr>
              <w:t>41</w:t>
            </w:r>
            <w:r w:rsidRPr="00E26F91">
              <w:rPr>
                <w:rFonts w:ascii="Arial" w:eastAsiaTheme="minorEastAsia" w:hAnsi="Arial" w:cs="Arial"/>
                <w:bCs/>
                <w:iCs/>
                <w:sz w:val="18"/>
                <w:szCs w:val="18"/>
                <w:lang w:val="en-US"/>
              </w:rPr>
              <w:t>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8101A1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за счет амортизации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стоимости прочих основных средств – особо ценного движимого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имущества учреждения</w:t>
            </w:r>
          </w:p>
        </w:tc>
      </w:tr>
      <w:tr w:rsidR="00E26F91" w:rsidRPr="00E26F91" w14:paraId="04BFF23F"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A3D797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104</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36A4CD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1174F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8C12AC7"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rPr>
              <w:t>41</w:t>
            </w:r>
            <w:r w:rsidRPr="00E26F91">
              <w:rPr>
                <w:rFonts w:ascii="Arial" w:eastAsiaTheme="minorEastAsia" w:hAnsi="Arial" w:cs="Arial"/>
                <w:bCs/>
                <w:iCs/>
                <w:sz w:val="18"/>
                <w:szCs w:val="18"/>
                <w:lang w:val="en-US"/>
              </w:rPr>
              <w:t>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59308A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за счет амортизации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стоимости машин и оборудования</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 иного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движимого имущества учреждения</w:t>
            </w:r>
          </w:p>
        </w:tc>
      </w:tr>
      <w:tr w:rsidR="00E26F91" w:rsidRPr="00E26F91" w14:paraId="052752F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2BD0CD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104</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9A35A0B"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C2371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7C7E75D"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rPr>
              <w:t>41</w:t>
            </w:r>
            <w:r w:rsidRPr="00E26F91">
              <w:rPr>
                <w:rFonts w:ascii="Arial" w:eastAsiaTheme="minorEastAsia" w:hAnsi="Arial" w:cs="Arial"/>
                <w:bCs/>
                <w:iCs/>
                <w:sz w:val="18"/>
                <w:szCs w:val="18"/>
                <w:lang w:val="en-US"/>
              </w:rPr>
              <w:t>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B03A03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за счет амортизации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 xml:space="preserve">стоимости транспортных </w:t>
            </w:r>
            <w:r w:rsidRPr="00E26F91">
              <w:rPr>
                <w:rFonts w:ascii="Arial" w:eastAsiaTheme="minorEastAsia" w:hAnsi="Arial" w:cs="Arial"/>
                <w:bCs/>
                <w:iCs/>
                <w:sz w:val="18"/>
                <w:szCs w:val="18"/>
              </w:rPr>
              <w:lastRenderedPageBreak/>
              <w:t>средств</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 иного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движимого имущества учреждения</w:t>
            </w:r>
          </w:p>
        </w:tc>
      </w:tr>
      <w:tr w:rsidR="00E26F91" w:rsidRPr="00E26F91" w14:paraId="0620294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0A6FC6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104</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12D4B5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1AF24B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72136FC"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rPr>
              <w:t>41</w:t>
            </w:r>
            <w:r w:rsidRPr="00E26F91">
              <w:rPr>
                <w:rFonts w:ascii="Arial" w:eastAsiaTheme="minorEastAsia" w:hAnsi="Arial" w:cs="Arial"/>
                <w:bCs/>
                <w:iCs/>
                <w:sz w:val="18"/>
                <w:szCs w:val="18"/>
                <w:lang w:val="en-US"/>
              </w:rPr>
              <w:t>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47309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за счет амортизации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стоимости производственный и хозяйственный инвентарь – иного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движимого имущества учреждения</w:t>
            </w:r>
          </w:p>
        </w:tc>
      </w:tr>
      <w:tr w:rsidR="00E26F91" w:rsidRPr="00E26F91" w14:paraId="5D139E6F"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ADBB45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104</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A29F5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EC77A62"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lang w:val="en-US"/>
              </w:rPr>
              <w:t>8</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5AF0134"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rPr>
              <w:t>41</w:t>
            </w:r>
            <w:r w:rsidRPr="00E26F91">
              <w:rPr>
                <w:rFonts w:ascii="Arial" w:eastAsiaTheme="minorEastAsia" w:hAnsi="Arial" w:cs="Arial"/>
                <w:bCs/>
                <w:iCs/>
                <w:sz w:val="18"/>
                <w:szCs w:val="18"/>
                <w:lang w:val="en-US"/>
              </w:rPr>
              <w:t>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5CE0E9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за счет амортизации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стоимости прочих основных средств – иного</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движимого имущества учреждения</w:t>
            </w:r>
          </w:p>
        </w:tc>
      </w:tr>
      <w:tr w:rsidR="00E26F91" w:rsidRPr="00E26F91" w14:paraId="307BF5A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B1FCC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104</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B3AA90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72F90A"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lang w:val="en-US"/>
              </w:rPr>
              <w:t>I</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C8AE66"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rPr>
              <w:t>45</w:t>
            </w:r>
            <w:r w:rsidRPr="00E26F91">
              <w:rPr>
                <w:rFonts w:ascii="Arial" w:eastAsiaTheme="minorEastAsia" w:hAnsi="Arial" w:cs="Arial"/>
                <w:bCs/>
                <w:iCs/>
                <w:sz w:val="18"/>
                <w:szCs w:val="18"/>
                <w:lang w:val="en-US"/>
              </w:rPr>
              <w:t>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2D780FB"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за счет амортизации</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прав пользования программным обеспечением и базами данных</w:t>
            </w:r>
          </w:p>
        </w:tc>
      </w:tr>
      <w:tr w:rsidR="00E26F91" w:rsidRPr="00E26F91" w14:paraId="170F7C8E"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8CB52F" w14:textId="77777777" w:rsidR="00E26F91" w:rsidRPr="00E26F91" w:rsidRDefault="00E26F91" w:rsidP="00E26F91">
            <w:pPr>
              <w:jc w:val="center"/>
              <w:rPr>
                <w:rFonts w:ascii="Arial" w:eastAsiaTheme="minorEastAsia" w:hAnsi="Arial" w:cs="Arial"/>
                <w:b/>
                <w:bCs/>
                <w:iCs/>
                <w:sz w:val="18"/>
                <w:szCs w:val="18"/>
              </w:rPr>
            </w:pPr>
            <w:r w:rsidRPr="00E26F91">
              <w:rPr>
                <w:rFonts w:ascii="Arial" w:eastAsiaTheme="minorEastAsia" w:hAnsi="Arial" w:cs="Arial"/>
                <w:b/>
                <w:bCs/>
                <w:iCs/>
                <w:sz w:val="18"/>
                <w:szCs w:val="18"/>
              </w:rPr>
              <w:t>Материальные запасы</w:t>
            </w:r>
          </w:p>
        </w:tc>
      </w:tr>
      <w:tr w:rsidR="00E26F91" w:rsidRPr="00E26F91" w14:paraId="68FC06D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82A1B1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5D3FF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6B593F" w14:textId="77777777" w:rsidR="00E26F91" w:rsidRPr="00E26F91" w:rsidRDefault="00E26F91" w:rsidP="00E26F91">
            <w:pPr>
              <w:rPr>
                <w:rFonts w:ascii="Arial" w:eastAsiaTheme="minorEastAsia" w:hAnsi="Arial" w:cs="Arial"/>
                <w:bCs/>
                <w:iCs/>
                <w:color w:val="000000"/>
                <w:sz w:val="18"/>
                <w:szCs w:val="18"/>
              </w:rPr>
            </w:pPr>
            <w:r w:rsidRPr="00E26F91">
              <w:rPr>
                <w:rFonts w:ascii="Arial" w:eastAsiaTheme="minorEastAsia" w:hAnsi="Arial" w:cs="Arial"/>
                <w:bCs/>
                <w:iCs/>
                <w:color w:val="000000"/>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74B850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341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73C224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медикаментов и перевязочных средств  – иное  движимое имущество</w:t>
            </w:r>
          </w:p>
        </w:tc>
      </w:tr>
      <w:tr w:rsidR="00E26F91" w:rsidRPr="00E26F91" w14:paraId="0FD9986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79F220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EA0C3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3E26183" w14:textId="77777777" w:rsidR="00E26F91" w:rsidRPr="00E26F91" w:rsidRDefault="00E26F91" w:rsidP="00E26F91">
            <w:pPr>
              <w:rPr>
                <w:rFonts w:ascii="Arial" w:eastAsiaTheme="minorEastAsia" w:hAnsi="Arial" w:cs="Arial"/>
                <w:bCs/>
                <w:iCs/>
                <w:color w:val="000000"/>
                <w:sz w:val="18"/>
                <w:szCs w:val="18"/>
              </w:rPr>
            </w:pPr>
            <w:r w:rsidRPr="00E26F91">
              <w:rPr>
                <w:rFonts w:ascii="Arial" w:eastAsiaTheme="minorEastAsia" w:hAnsi="Arial" w:cs="Arial"/>
                <w:bCs/>
                <w:iCs/>
                <w:color w:val="000000"/>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EC38A6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441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EA2350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медикаментов и перевязочных средств  – иное  ценное движимое имущество</w:t>
            </w:r>
          </w:p>
        </w:tc>
      </w:tr>
      <w:tr w:rsidR="00E26F91" w:rsidRPr="00E26F91" w14:paraId="3C2D69B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9B7694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C4D95F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77E0249" w14:textId="77777777" w:rsidR="00E26F91" w:rsidRPr="00E26F91" w:rsidRDefault="00E26F91" w:rsidP="00E26F91">
            <w:pPr>
              <w:rPr>
                <w:rFonts w:ascii="Arial" w:eastAsiaTheme="minorEastAsia" w:hAnsi="Arial" w:cs="Arial"/>
                <w:bCs/>
                <w:iCs/>
                <w:color w:val="000000"/>
                <w:sz w:val="18"/>
                <w:szCs w:val="18"/>
              </w:rPr>
            </w:pPr>
            <w:r w:rsidRPr="00E26F91">
              <w:rPr>
                <w:rFonts w:ascii="Arial" w:eastAsiaTheme="minorEastAsia" w:hAnsi="Arial" w:cs="Arial"/>
                <w:bCs/>
                <w:iCs/>
                <w:color w:val="000000"/>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82A8C2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343</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34F81A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горюче смазочные материалы – иное  ценное движимое имущество</w:t>
            </w:r>
          </w:p>
        </w:tc>
      </w:tr>
      <w:tr w:rsidR="00E26F91" w:rsidRPr="00E26F91" w14:paraId="3E2EFD4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3E467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122E02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1FF3C73" w14:textId="77777777" w:rsidR="00E26F91" w:rsidRPr="00E26F91" w:rsidRDefault="00E26F91" w:rsidP="00E26F91">
            <w:pPr>
              <w:rPr>
                <w:rFonts w:ascii="Arial" w:eastAsiaTheme="minorEastAsia" w:hAnsi="Arial" w:cs="Arial"/>
                <w:bCs/>
                <w:iCs/>
                <w:color w:val="000000"/>
                <w:sz w:val="18"/>
                <w:szCs w:val="18"/>
              </w:rPr>
            </w:pPr>
            <w:r w:rsidRPr="00E26F91">
              <w:rPr>
                <w:rFonts w:ascii="Arial" w:eastAsiaTheme="minorEastAsia" w:hAnsi="Arial" w:cs="Arial"/>
                <w:bCs/>
                <w:iCs/>
                <w:color w:val="000000"/>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7BEC54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443</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CA3ACF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горюче смазочные материалы – иное  движимое имущество</w:t>
            </w:r>
          </w:p>
        </w:tc>
      </w:tr>
      <w:tr w:rsidR="00E26F91" w:rsidRPr="00E26F91" w14:paraId="4436A93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BB6A70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33113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72811A4" w14:textId="77777777" w:rsidR="00E26F91" w:rsidRPr="00E26F91" w:rsidRDefault="00E26F91" w:rsidP="00E26F91">
            <w:pPr>
              <w:rPr>
                <w:rFonts w:ascii="Arial" w:eastAsiaTheme="minorEastAsia" w:hAnsi="Arial" w:cs="Arial"/>
                <w:bCs/>
                <w:iCs/>
                <w:color w:val="000000"/>
                <w:sz w:val="18"/>
                <w:szCs w:val="18"/>
              </w:rPr>
            </w:pPr>
            <w:r w:rsidRPr="00E26F91">
              <w:rPr>
                <w:rFonts w:ascii="Arial" w:eastAsiaTheme="minorEastAsia" w:hAnsi="Arial" w:cs="Arial"/>
                <w:bCs/>
                <w:iCs/>
                <w:color w:val="000000"/>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39B64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344</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C131C6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строительные – иное  ценное движимое имущество</w:t>
            </w:r>
          </w:p>
        </w:tc>
      </w:tr>
      <w:tr w:rsidR="00E26F91" w:rsidRPr="00E26F91" w14:paraId="5060411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06632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015625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F69B743" w14:textId="77777777" w:rsidR="00E26F91" w:rsidRPr="00E26F91" w:rsidRDefault="00E26F91" w:rsidP="00E26F91">
            <w:pPr>
              <w:rPr>
                <w:rFonts w:ascii="Arial" w:eastAsiaTheme="minorEastAsia" w:hAnsi="Arial" w:cs="Arial"/>
                <w:bCs/>
                <w:iCs/>
                <w:color w:val="000000"/>
                <w:sz w:val="18"/>
                <w:szCs w:val="18"/>
              </w:rPr>
            </w:pPr>
            <w:r w:rsidRPr="00E26F91">
              <w:rPr>
                <w:rFonts w:ascii="Arial" w:eastAsiaTheme="minorEastAsia" w:hAnsi="Arial" w:cs="Arial"/>
                <w:bCs/>
                <w:iCs/>
                <w:color w:val="000000"/>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A853C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444</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5A404F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строительные материалы – иное  движимое имущество</w:t>
            </w:r>
          </w:p>
        </w:tc>
      </w:tr>
      <w:tr w:rsidR="00E26F91" w:rsidRPr="00E26F91" w14:paraId="42664D4E"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7AEE24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B2AC6F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31F7BB3" w14:textId="77777777" w:rsidR="00E26F91" w:rsidRPr="00E26F91" w:rsidRDefault="00E26F91" w:rsidP="00E26F91">
            <w:pPr>
              <w:rPr>
                <w:rFonts w:ascii="Arial" w:eastAsiaTheme="minorEastAsia" w:hAnsi="Arial" w:cs="Arial"/>
                <w:bCs/>
                <w:iCs/>
                <w:color w:val="000000"/>
                <w:sz w:val="18"/>
                <w:szCs w:val="18"/>
              </w:rPr>
            </w:pPr>
            <w:r w:rsidRPr="00E26F91">
              <w:rPr>
                <w:rFonts w:ascii="Arial" w:eastAsiaTheme="minorEastAsia" w:hAnsi="Arial" w:cs="Arial"/>
                <w:bCs/>
                <w:iCs/>
                <w:color w:val="000000"/>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9D93B9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345</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DCF3D0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мягкий инвентарь – иное  движимое имущество</w:t>
            </w:r>
          </w:p>
        </w:tc>
      </w:tr>
      <w:tr w:rsidR="00E26F91" w:rsidRPr="00E26F91" w14:paraId="63D47DF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B06FB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0B9C8A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25338A2" w14:textId="77777777" w:rsidR="00E26F91" w:rsidRPr="00E26F91" w:rsidRDefault="00E26F91" w:rsidP="00E26F91">
            <w:pPr>
              <w:rPr>
                <w:rFonts w:ascii="Arial" w:eastAsiaTheme="minorEastAsia" w:hAnsi="Arial" w:cs="Arial"/>
                <w:bCs/>
                <w:iCs/>
                <w:color w:val="000000"/>
                <w:sz w:val="18"/>
                <w:szCs w:val="18"/>
              </w:rPr>
            </w:pPr>
            <w:r w:rsidRPr="00E26F91">
              <w:rPr>
                <w:rFonts w:ascii="Arial" w:eastAsiaTheme="minorEastAsia" w:hAnsi="Arial" w:cs="Arial"/>
                <w:bCs/>
                <w:iCs/>
                <w:color w:val="000000"/>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DB07EC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445</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6FBC57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мягкий инвентарь – иное  движимое имущество</w:t>
            </w:r>
          </w:p>
        </w:tc>
      </w:tr>
      <w:tr w:rsidR="00E26F91" w:rsidRPr="00E26F91" w14:paraId="29C9B95E"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F23F7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7A331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06D84B" w14:textId="77777777" w:rsidR="00E26F91" w:rsidRPr="00E26F91" w:rsidRDefault="00E26F91" w:rsidP="00E26F91">
            <w:pPr>
              <w:rPr>
                <w:rFonts w:ascii="Arial" w:eastAsiaTheme="minorEastAsia" w:hAnsi="Arial" w:cs="Arial"/>
                <w:bCs/>
                <w:iCs/>
                <w:color w:val="000000"/>
                <w:sz w:val="18"/>
                <w:szCs w:val="18"/>
              </w:rPr>
            </w:pPr>
            <w:r w:rsidRPr="00E26F91">
              <w:rPr>
                <w:rFonts w:ascii="Arial" w:eastAsiaTheme="minorEastAsia" w:hAnsi="Arial" w:cs="Arial"/>
                <w:bCs/>
                <w:iCs/>
                <w:color w:val="000000"/>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A46E0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346</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1E69B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прочие материальные запасы – иное  движимое имущество</w:t>
            </w:r>
          </w:p>
        </w:tc>
      </w:tr>
      <w:tr w:rsidR="00E26F91" w:rsidRPr="00E26F91" w14:paraId="6C8306C4"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AD90D9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3EC065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BB39CE" w14:textId="77777777" w:rsidR="00E26F91" w:rsidRPr="00E26F91" w:rsidRDefault="00E26F91" w:rsidP="00E26F91">
            <w:pPr>
              <w:rPr>
                <w:rFonts w:ascii="Arial" w:eastAsiaTheme="minorEastAsia" w:hAnsi="Arial" w:cs="Arial"/>
                <w:bCs/>
                <w:iCs/>
                <w:color w:val="000000"/>
                <w:sz w:val="18"/>
                <w:szCs w:val="18"/>
              </w:rPr>
            </w:pPr>
            <w:r w:rsidRPr="00E26F91">
              <w:rPr>
                <w:rFonts w:ascii="Arial" w:eastAsiaTheme="minorEastAsia" w:hAnsi="Arial" w:cs="Arial"/>
                <w:bCs/>
                <w:iCs/>
                <w:color w:val="000000"/>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9A5484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446</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D2F80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прочие материальные запасы – иное движимое имущество</w:t>
            </w:r>
          </w:p>
        </w:tc>
      </w:tr>
      <w:tr w:rsidR="00E26F91" w:rsidRPr="00E26F91" w14:paraId="76BA2F9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A76EE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756B51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6E021B" w14:textId="77777777" w:rsidR="00E26F91" w:rsidRPr="00E26F91" w:rsidRDefault="00E26F91" w:rsidP="00E26F91">
            <w:pPr>
              <w:rPr>
                <w:rFonts w:ascii="Arial" w:eastAsiaTheme="minorEastAsia" w:hAnsi="Arial" w:cs="Arial"/>
                <w:bCs/>
                <w:iCs/>
                <w:color w:val="000000"/>
                <w:sz w:val="18"/>
                <w:szCs w:val="18"/>
              </w:rPr>
            </w:pPr>
            <w:r w:rsidRPr="00E26F91">
              <w:rPr>
                <w:rFonts w:ascii="Arial" w:eastAsiaTheme="minorEastAsia" w:hAnsi="Arial" w:cs="Arial"/>
                <w:bCs/>
                <w:iCs/>
                <w:color w:val="000000"/>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B539BF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349</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1939B5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прочие материальные запасы однократного применения – иное  движимое имущество</w:t>
            </w:r>
          </w:p>
        </w:tc>
      </w:tr>
      <w:tr w:rsidR="00E26F91" w:rsidRPr="00E26F91" w14:paraId="53E5171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FBFAFE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7CC363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048BB24" w14:textId="77777777" w:rsidR="00E26F91" w:rsidRPr="00E26F91" w:rsidRDefault="00E26F91" w:rsidP="00E26F91">
            <w:pPr>
              <w:rPr>
                <w:rFonts w:ascii="Arial" w:eastAsiaTheme="minorEastAsia" w:hAnsi="Arial" w:cs="Arial"/>
                <w:bCs/>
                <w:iCs/>
                <w:color w:val="000000"/>
                <w:sz w:val="18"/>
                <w:szCs w:val="18"/>
              </w:rPr>
            </w:pPr>
            <w:r w:rsidRPr="00E26F91">
              <w:rPr>
                <w:rFonts w:ascii="Arial" w:eastAsiaTheme="minorEastAsia" w:hAnsi="Arial" w:cs="Arial"/>
                <w:bCs/>
                <w:iCs/>
                <w:color w:val="000000"/>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14021C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449</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45CB6F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прочие материальные запасы однократного применения – иное движимое имущество</w:t>
            </w:r>
          </w:p>
        </w:tc>
      </w:tr>
      <w:tr w:rsidR="00E26F91" w:rsidRPr="00E26F91" w14:paraId="114B0EC7"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6B3F858" w14:textId="77777777" w:rsidR="00E26F91" w:rsidRPr="00E26F91" w:rsidRDefault="00E26F91" w:rsidP="00E26F91">
            <w:pPr>
              <w:jc w:val="center"/>
              <w:rPr>
                <w:rFonts w:ascii="Arial" w:eastAsiaTheme="minorEastAsia" w:hAnsi="Arial" w:cs="Arial"/>
                <w:b/>
                <w:sz w:val="18"/>
                <w:szCs w:val="18"/>
              </w:rPr>
            </w:pPr>
            <w:bookmarkStart w:id="31" w:name="dfas1828fp"/>
            <w:bookmarkEnd w:id="31"/>
            <w:r w:rsidRPr="00E26F91">
              <w:rPr>
                <w:rFonts w:ascii="Arial" w:eastAsiaTheme="minorEastAsia" w:hAnsi="Arial" w:cs="Arial"/>
                <w:b/>
                <w:bCs/>
                <w:iCs/>
                <w:sz w:val="18"/>
                <w:szCs w:val="18"/>
              </w:rPr>
              <w:t>Вложения в нефинансовые активы</w:t>
            </w:r>
          </w:p>
        </w:tc>
      </w:tr>
      <w:tr w:rsidR="00E26F91" w:rsidRPr="00E26F91" w14:paraId="4D95DE3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782B4B9" w14:textId="77777777" w:rsidR="00E26F91" w:rsidRPr="00E26F91" w:rsidRDefault="00E26F91" w:rsidP="00E26F91">
            <w:pPr>
              <w:rPr>
                <w:rFonts w:ascii="Arial" w:eastAsiaTheme="minorEastAsia" w:hAnsi="Arial" w:cs="Arial"/>
                <w:sz w:val="18"/>
                <w:szCs w:val="18"/>
              </w:rPr>
            </w:pPr>
            <w:bookmarkStart w:id="32" w:name="dfaso52sw3"/>
            <w:bookmarkStart w:id="33" w:name="dfashr1gmz"/>
            <w:bookmarkEnd w:id="32"/>
            <w:bookmarkEnd w:id="33"/>
            <w:r w:rsidRPr="00E26F91">
              <w:rPr>
                <w:rFonts w:ascii="Arial" w:eastAsiaTheme="minorEastAsia" w:hAnsi="Arial" w:cs="Arial"/>
                <w:bCs/>
                <w:iCs/>
                <w:sz w:val="18"/>
                <w:szCs w:val="18"/>
              </w:rPr>
              <w:t>106</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C5BDB2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AF4092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F0F81F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310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0F9E36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вложений в основные</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средства – особо ценное движимое</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имущество учреждения</w:t>
            </w:r>
          </w:p>
        </w:tc>
      </w:tr>
      <w:tr w:rsidR="00E26F91" w:rsidRPr="00E26F91" w14:paraId="365EACA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97B41EC" w14:textId="77777777" w:rsidR="00E26F91" w:rsidRPr="00E26F91" w:rsidRDefault="00E26F91" w:rsidP="00E26F91">
            <w:pPr>
              <w:rPr>
                <w:rFonts w:ascii="Arial" w:eastAsiaTheme="minorEastAsia" w:hAnsi="Arial" w:cs="Arial"/>
                <w:sz w:val="18"/>
                <w:szCs w:val="18"/>
              </w:rPr>
            </w:pPr>
            <w:bookmarkStart w:id="34" w:name="dfasikxpiu"/>
            <w:bookmarkEnd w:id="34"/>
            <w:r w:rsidRPr="00E26F91">
              <w:rPr>
                <w:rFonts w:ascii="Arial" w:eastAsiaTheme="minorEastAsia" w:hAnsi="Arial" w:cs="Arial"/>
                <w:bCs/>
                <w:iCs/>
                <w:sz w:val="18"/>
                <w:szCs w:val="18"/>
              </w:rPr>
              <w:t>106</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89CAEF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DF0DE0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C81562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410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8D3F4A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вложений в основные</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средства – особо ценное движимое</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имущество учреждения</w:t>
            </w:r>
          </w:p>
        </w:tc>
      </w:tr>
      <w:tr w:rsidR="00E26F91" w:rsidRPr="00E26F91" w14:paraId="767EFB8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91141CD" w14:textId="77777777" w:rsidR="00E26F91" w:rsidRPr="00E26F91" w:rsidRDefault="00E26F91" w:rsidP="00E26F91">
            <w:pPr>
              <w:rPr>
                <w:rFonts w:ascii="Arial" w:eastAsiaTheme="minorEastAsia" w:hAnsi="Arial" w:cs="Arial"/>
                <w:sz w:val="18"/>
                <w:szCs w:val="18"/>
              </w:rPr>
            </w:pPr>
            <w:bookmarkStart w:id="35" w:name="dfasgu7lex"/>
            <w:bookmarkEnd w:id="35"/>
            <w:r w:rsidRPr="00E26F91">
              <w:rPr>
                <w:rFonts w:ascii="Arial" w:eastAsiaTheme="minorEastAsia" w:hAnsi="Arial" w:cs="Arial"/>
                <w:bCs/>
                <w:iCs/>
                <w:sz w:val="18"/>
                <w:szCs w:val="18"/>
              </w:rPr>
              <w:t>106</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61640D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EC2837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73A8D1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310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C43F79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вложений в основные</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средства – иное движимое</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имущество учреждения</w:t>
            </w:r>
          </w:p>
        </w:tc>
      </w:tr>
      <w:tr w:rsidR="00E26F91" w:rsidRPr="00E26F91" w14:paraId="4295766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08369EB" w14:textId="77777777" w:rsidR="00E26F91" w:rsidRPr="00E26F91" w:rsidRDefault="00E26F91" w:rsidP="00E26F91">
            <w:pPr>
              <w:rPr>
                <w:rFonts w:ascii="Arial" w:eastAsiaTheme="minorEastAsia" w:hAnsi="Arial" w:cs="Arial"/>
                <w:sz w:val="18"/>
                <w:szCs w:val="18"/>
              </w:rPr>
            </w:pPr>
            <w:bookmarkStart w:id="36" w:name="dfasewos7h"/>
            <w:bookmarkEnd w:id="36"/>
            <w:r w:rsidRPr="00E26F91">
              <w:rPr>
                <w:rFonts w:ascii="Arial" w:eastAsiaTheme="minorEastAsia" w:hAnsi="Arial" w:cs="Arial"/>
                <w:bCs/>
                <w:iCs/>
                <w:sz w:val="18"/>
                <w:szCs w:val="18"/>
              </w:rPr>
              <w:t>106</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C831F2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D4E2F1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B72A06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410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780C86B"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вложений в основные</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средства – иное движимое</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имущество учреждения</w:t>
            </w:r>
          </w:p>
        </w:tc>
      </w:tr>
      <w:tr w:rsidR="00E26F91" w:rsidRPr="00E26F91" w14:paraId="0150AA9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AEC3CD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106</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3E6BB6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5B03A5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I</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4BB8A0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352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9AB07A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вложений в права пользования программным обеспечением и базами данных с определенным сроком пользования</w:t>
            </w:r>
          </w:p>
        </w:tc>
      </w:tr>
      <w:tr w:rsidR="00E26F91" w:rsidRPr="00E26F91" w14:paraId="1B337FB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EAC58E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106</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4DBD37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04D368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I</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D314ED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452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7A9767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вложений в права пользования программным обеспечением и базами данных с определенным сроком пользования</w:t>
            </w:r>
          </w:p>
        </w:tc>
      </w:tr>
      <w:tr w:rsidR="00E26F91" w:rsidRPr="00E26F91" w14:paraId="6A8921C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1B7CA5B"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106</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2DAB8F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BF770AA"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lang w:val="en-US"/>
              </w:rPr>
              <w:t>I</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AA10C9"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lang w:val="en-US"/>
              </w:rPr>
              <w:t>353</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D52BF7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вложений в права пользования программным обеспечением и базами данных с неопределенным сроком пользования</w:t>
            </w:r>
          </w:p>
        </w:tc>
      </w:tr>
      <w:tr w:rsidR="00E26F91" w:rsidRPr="00E26F91" w14:paraId="79755EF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9E0F95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106</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6CABE6C"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lang w:val="en-US"/>
              </w:rPr>
              <w:t>6</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AF80F13"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lang w:val="en-US"/>
              </w:rPr>
              <w:t>I</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9671D9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453</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3E669C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Уменьшение вложений в права пользования программным </w:t>
            </w:r>
            <w:r w:rsidRPr="00E26F91">
              <w:rPr>
                <w:rFonts w:ascii="Arial" w:eastAsiaTheme="minorEastAsia" w:hAnsi="Arial" w:cs="Arial"/>
                <w:bCs/>
                <w:iCs/>
                <w:sz w:val="18"/>
                <w:szCs w:val="18"/>
              </w:rPr>
              <w:lastRenderedPageBreak/>
              <w:t>обеспечением и базами данных с неопределенным сроком пользования</w:t>
            </w:r>
          </w:p>
        </w:tc>
      </w:tr>
      <w:tr w:rsidR="00E26F91" w:rsidRPr="00E26F91" w14:paraId="11FDDDAC"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vAlign w:val="center"/>
          </w:tcPr>
          <w:p w14:paraId="26C94236" w14:textId="77777777" w:rsidR="00E26F91" w:rsidRPr="00E26F91" w:rsidRDefault="00E26F91" w:rsidP="00E26F91">
            <w:pPr>
              <w:jc w:val="center"/>
              <w:rPr>
                <w:rFonts w:ascii="Arial" w:eastAsiaTheme="minorEastAsia" w:hAnsi="Arial" w:cs="Arial"/>
                <w:b/>
                <w:bCs/>
                <w:iCs/>
                <w:sz w:val="18"/>
                <w:szCs w:val="18"/>
              </w:rPr>
            </w:pPr>
            <w:r w:rsidRPr="00E26F91">
              <w:rPr>
                <w:rFonts w:ascii="Arial" w:eastAsiaTheme="minorEastAsia" w:hAnsi="Arial" w:cs="Arial"/>
                <w:b/>
                <w:bCs/>
                <w:iCs/>
                <w:sz w:val="18"/>
                <w:szCs w:val="18"/>
              </w:rPr>
              <w:t>Затраты на изготовление готовой продукции, выполнение работ, услуг</w:t>
            </w:r>
          </w:p>
        </w:tc>
      </w:tr>
      <w:tr w:rsidR="00E26F91" w:rsidRPr="00E26F91" w14:paraId="55CCFA4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2DD0F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FB6B0D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AB979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7E2D05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35EC58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заработную плату в себестоимости готовой продукции, работ, услуг</w:t>
            </w:r>
          </w:p>
        </w:tc>
      </w:tr>
      <w:tr w:rsidR="00E26F91" w:rsidRPr="00E26F91" w14:paraId="78FDD57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3A94F2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4E663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B3CD5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7D8F3B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909D35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прочие выплаты в себестоимости готовой продукции, работ, услуг</w:t>
            </w:r>
          </w:p>
        </w:tc>
      </w:tr>
      <w:tr w:rsidR="00E26F91" w:rsidRPr="00E26F91" w14:paraId="0D105F5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CF267A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A7E770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0A87AA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76BE0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213</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864C61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начисления на выплаты по оплате труда в себестоимости готовой продукции, работ, услуг</w:t>
            </w:r>
          </w:p>
        </w:tc>
      </w:tr>
      <w:tr w:rsidR="00E26F91" w:rsidRPr="00E26F91" w14:paraId="2DE2839C"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82721B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04451E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06D32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8DF368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63C2EF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услуги связи в себестоимости готовой продукции, работ, услуг</w:t>
            </w:r>
          </w:p>
        </w:tc>
      </w:tr>
      <w:tr w:rsidR="00E26F91" w:rsidRPr="00E26F91" w14:paraId="5975F05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5DFD54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70519C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BB724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71B554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EA4203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транспортные услуги в себестоимости готовой продукции, работ, услуг</w:t>
            </w:r>
          </w:p>
        </w:tc>
      </w:tr>
      <w:tr w:rsidR="00E26F91" w:rsidRPr="00E26F91" w14:paraId="70C45FFE"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92498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31C30B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B85A07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068DF3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223</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248752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коммунальные услуги в себестоимости готовой продукции, работ, услуг</w:t>
            </w:r>
          </w:p>
        </w:tc>
      </w:tr>
      <w:tr w:rsidR="00E26F91" w:rsidRPr="00E26F91" w14:paraId="142A5AEB"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8A37DE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321A64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CF6290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A909CA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224</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8D5910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арендную плату за пользование имуществом в себестоимости готовой продукции, работ, услуг</w:t>
            </w:r>
          </w:p>
        </w:tc>
      </w:tr>
      <w:tr w:rsidR="00E26F91" w:rsidRPr="00E26F91" w14:paraId="6A66E82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EEAFE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ADE21A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BDF87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0F2675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225</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735A9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работы, услуги по содержанию имущества в себестоимости готовой продукции, работ, услуг</w:t>
            </w:r>
          </w:p>
        </w:tc>
      </w:tr>
      <w:tr w:rsidR="00E26F91" w:rsidRPr="00E26F91" w14:paraId="0986386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E450A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9F794A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A0F818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E9A36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226</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12DEA6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прочие работы, услуги в себестоимости готовой продукции, работ, услуг</w:t>
            </w:r>
          </w:p>
        </w:tc>
      </w:tr>
      <w:tr w:rsidR="00E26F91" w:rsidRPr="00E26F91" w14:paraId="0EF1BE15"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D2D954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8C6011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F25BAD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7D5C8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266</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553E7D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выплату пособий, в себестоимости готовой продукции, работ, услуг</w:t>
            </w:r>
          </w:p>
        </w:tc>
      </w:tr>
      <w:tr w:rsidR="00E26F91" w:rsidRPr="00E26F91" w14:paraId="264A3AB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B15EE1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35BC69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2DF625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CD176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271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D08665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амортизацию основных средств и материальных активов в себестоимости готовой продукции, работ, услуг</w:t>
            </w:r>
          </w:p>
        </w:tc>
      </w:tr>
      <w:tr w:rsidR="00E26F91" w:rsidRPr="00E26F91" w14:paraId="611EED8C"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BA8F8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206E0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2AE44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8465D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272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144A29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расходование материальных запасов в себестоимости готовой продукции, работ, услуг</w:t>
            </w:r>
          </w:p>
        </w:tc>
      </w:tr>
      <w:tr w:rsidR="00E26F91" w:rsidRPr="00E26F91" w14:paraId="75BB78EC"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8BFA8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716479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CC510C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222AA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296</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CCAA8D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Себестоимость готовой продукции </w:t>
            </w:r>
            <w:r w:rsidRPr="00E26F91">
              <w:rPr>
                <w:rFonts w:ascii="Arial" w:eastAsiaTheme="minorEastAsia" w:hAnsi="Arial" w:cs="Arial"/>
                <w:sz w:val="18"/>
                <w:szCs w:val="18"/>
              </w:rPr>
              <w:t>на прочие затраты в себестоимости готовой продукции, работ, услуг в части прочих расходов</w:t>
            </w:r>
          </w:p>
        </w:tc>
      </w:tr>
      <w:tr w:rsidR="00E26F91" w:rsidRPr="00E26F91" w14:paraId="0623AEED"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41AE082" w14:textId="77777777" w:rsidR="00E26F91" w:rsidRPr="00E26F91" w:rsidRDefault="00E26F91" w:rsidP="00E26F91">
            <w:pPr>
              <w:jc w:val="center"/>
              <w:rPr>
                <w:rFonts w:ascii="Arial" w:eastAsiaTheme="minorEastAsia" w:hAnsi="Arial" w:cs="Arial"/>
                <w:b/>
                <w:sz w:val="18"/>
                <w:szCs w:val="18"/>
              </w:rPr>
            </w:pPr>
            <w:r w:rsidRPr="00E26F91">
              <w:rPr>
                <w:rFonts w:ascii="Arial" w:eastAsiaTheme="minorEastAsia" w:hAnsi="Arial" w:cs="Arial"/>
                <w:b/>
                <w:bCs/>
                <w:iCs/>
                <w:sz w:val="18"/>
                <w:szCs w:val="18"/>
              </w:rPr>
              <w:t>Права пользования</w:t>
            </w:r>
          </w:p>
        </w:tc>
      </w:tr>
      <w:tr w:rsidR="00E26F91" w:rsidRPr="00E26F91" w14:paraId="799CFA3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1FA697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111</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EAC593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4E65C4E"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lang w:val="en-US"/>
              </w:rPr>
              <w:t>I</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46FFC5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352</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72FA36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прав пользования программным обеспечением и базами данных с определенным сроком полезного использования</w:t>
            </w:r>
          </w:p>
        </w:tc>
      </w:tr>
      <w:tr w:rsidR="00E26F91" w:rsidRPr="00E26F91" w14:paraId="7598446B"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38E32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111</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F7040A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06CA0C1"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lang w:val="en-US"/>
              </w:rPr>
              <w:t>I</w:t>
            </w:r>
          </w:p>
        </w:tc>
        <w:tc>
          <w:tcPr>
            <w:tcW w:w="15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25FE96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452</w:t>
            </w:r>
          </w:p>
        </w:tc>
        <w:tc>
          <w:tcPr>
            <w:tcW w:w="577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89CD5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прав пользования программным обеспечением и базами данных</w:t>
            </w:r>
            <w:r w:rsidRPr="00E26F91">
              <w:rPr>
                <w:rFonts w:ascii="Arial" w:eastAsiaTheme="minorEastAsia" w:hAnsi="Arial" w:cs="Arial"/>
              </w:rPr>
              <w:t xml:space="preserve"> </w:t>
            </w:r>
            <w:r w:rsidRPr="00E26F91">
              <w:rPr>
                <w:rFonts w:ascii="Arial" w:eastAsiaTheme="minorEastAsia" w:hAnsi="Arial" w:cs="Arial"/>
                <w:bCs/>
                <w:iCs/>
                <w:sz w:val="18"/>
                <w:szCs w:val="18"/>
              </w:rPr>
              <w:t>с определенным сроком полезного использования</w:t>
            </w:r>
          </w:p>
        </w:tc>
      </w:tr>
      <w:tr w:rsidR="00E26F91" w:rsidRPr="00E26F91" w14:paraId="15738C85"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D85C2B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111</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F8AEA0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F40CD68"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lang w:val="en-US"/>
              </w:rPr>
              <w:t>I</w:t>
            </w:r>
          </w:p>
        </w:tc>
        <w:tc>
          <w:tcPr>
            <w:tcW w:w="158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414F7D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353</w:t>
            </w:r>
          </w:p>
        </w:tc>
        <w:tc>
          <w:tcPr>
            <w:tcW w:w="5770"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374732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стоимости прав пользования программным обеспечением и базами данных с неопределенным сроком полезного использования</w:t>
            </w:r>
          </w:p>
        </w:tc>
      </w:tr>
      <w:tr w:rsidR="00E26F91" w:rsidRPr="00E26F91" w14:paraId="03AEDB4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CE297D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111</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BE8F96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B52236" w14:textId="77777777" w:rsidR="00E26F91" w:rsidRPr="00E26F91" w:rsidRDefault="00E26F91" w:rsidP="00E26F91">
            <w:pPr>
              <w:rPr>
                <w:rFonts w:ascii="Arial" w:eastAsiaTheme="minorEastAsia" w:hAnsi="Arial" w:cs="Arial"/>
                <w:sz w:val="18"/>
                <w:szCs w:val="18"/>
                <w:lang w:val="en-US"/>
              </w:rPr>
            </w:pPr>
            <w:r w:rsidRPr="00E26F91">
              <w:rPr>
                <w:rFonts w:ascii="Arial" w:eastAsiaTheme="minorEastAsia" w:hAnsi="Arial" w:cs="Arial"/>
                <w:bCs/>
                <w:iCs/>
                <w:sz w:val="18"/>
                <w:szCs w:val="18"/>
                <w:lang w:val="en-US"/>
              </w:rPr>
              <w:t>I</w:t>
            </w:r>
          </w:p>
        </w:tc>
        <w:tc>
          <w:tcPr>
            <w:tcW w:w="158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6EE4F3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453</w:t>
            </w:r>
          </w:p>
        </w:tc>
        <w:tc>
          <w:tcPr>
            <w:tcW w:w="5770"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6152B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стоимости прав пользования программным обеспечением и базами данных</w:t>
            </w:r>
            <w:r w:rsidRPr="00E26F91">
              <w:rPr>
                <w:rFonts w:ascii="Arial" w:eastAsiaTheme="minorEastAsia" w:hAnsi="Arial" w:cs="Arial"/>
              </w:rPr>
              <w:t xml:space="preserve"> </w:t>
            </w:r>
            <w:r w:rsidRPr="00E26F91">
              <w:rPr>
                <w:rFonts w:ascii="Arial" w:eastAsiaTheme="minorEastAsia" w:hAnsi="Arial" w:cs="Arial"/>
                <w:bCs/>
                <w:iCs/>
                <w:sz w:val="18"/>
                <w:szCs w:val="18"/>
              </w:rPr>
              <w:t>с неопределенным сроком полезного использования</w:t>
            </w:r>
          </w:p>
        </w:tc>
      </w:tr>
      <w:tr w:rsidR="00E26F91" w:rsidRPr="00E26F91" w14:paraId="45C8EC8A"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61EC719" w14:textId="77777777" w:rsidR="00E26F91" w:rsidRPr="00E26F91" w:rsidRDefault="00E26F91" w:rsidP="00E26F91">
            <w:pPr>
              <w:jc w:val="center"/>
              <w:rPr>
                <w:rFonts w:ascii="Arial" w:eastAsiaTheme="minorEastAsia" w:hAnsi="Arial" w:cs="Arial"/>
                <w:b/>
                <w:sz w:val="18"/>
                <w:szCs w:val="18"/>
              </w:rPr>
            </w:pPr>
            <w:bookmarkStart w:id="37" w:name="dfas3bt4zy"/>
            <w:bookmarkEnd w:id="37"/>
            <w:r w:rsidRPr="00E26F91">
              <w:rPr>
                <w:rFonts w:ascii="Arial" w:eastAsiaTheme="minorEastAsia" w:hAnsi="Arial" w:cs="Arial"/>
                <w:b/>
                <w:bCs/>
                <w:iCs/>
                <w:sz w:val="18"/>
                <w:szCs w:val="18"/>
              </w:rPr>
              <w:t>Денежные средства</w:t>
            </w:r>
          </w:p>
        </w:tc>
      </w:tr>
      <w:tr w:rsidR="00E26F91" w:rsidRPr="00E26F91" w14:paraId="798F5C2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8273789" w14:textId="77777777" w:rsidR="00E26F91" w:rsidRPr="00E26F91" w:rsidRDefault="00E26F91" w:rsidP="00E26F91">
            <w:pPr>
              <w:rPr>
                <w:rFonts w:ascii="Arial" w:eastAsiaTheme="minorEastAsia" w:hAnsi="Arial" w:cs="Arial"/>
                <w:sz w:val="18"/>
                <w:szCs w:val="18"/>
              </w:rPr>
            </w:pPr>
            <w:bookmarkStart w:id="38" w:name="dfass18zl9"/>
            <w:bookmarkEnd w:id="38"/>
            <w:r w:rsidRPr="00E26F91">
              <w:rPr>
                <w:rFonts w:ascii="Arial" w:eastAsiaTheme="minorEastAsia" w:hAnsi="Arial" w:cs="Arial"/>
                <w:bCs/>
                <w:iCs/>
                <w:sz w:val="18"/>
                <w:szCs w:val="18"/>
              </w:rPr>
              <w:t>201</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38A4E9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BF6168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ACB15C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510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C1054B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Поступления средств на лицевые счета в органе казначейства</w:t>
            </w:r>
          </w:p>
        </w:tc>
      </w:tr>
      <w:tr w:rsidR="00E26F91" w:rsidRPr="00E26F91" w14:paraId="22F08F2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CE41C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201</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2BEE07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B6E9C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7339DB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610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3629D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Выбытия средств с лицевых счетов в органе казначейства</w:t>
            </w:r>
          </w:p>
        </w:tc>
      </w:tr>
      <w:tr w:rsidR="00E26F91" w:rsidRPr="00E26F91" w14:paraId="46C3F28F"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1AF8D14" w14:textId="77777777" w:rsidR="00E26F91" w:rsidRPr="00E26F91" w:rsidRDefault="00E26F91" w:rsidP="00E26F91">
            <w:pPr>
              <w:jc w:val="center"/>
              <w:rPr>
                <w:rFonts w:ascii="Arial" w:eastAsiaTheme="minorEastAsia" w:hAnsi="Arial" w:cs="Arial"/>
                <w:b/>
                <w:sz w:val="18"/>
                <w:szCs w:val="18"/>
              </w:rPr>
            </w:pPr>
            <w:r w:rsidRPr="00E26F91">
              <w:rPr>
                <w:rFonts w:ascii="Arial" w:eastAsiaTheme="minorEastAsia" w:hAnsi="Arial" w:cs="Arial"/>
                <w:b/>
                <w:bCs/>
                <w:iCs/>
                <w:sz w:val="18"/>
                <w:szCs w:val="18"/>
              </w:rPr>
              <w:t>Денежные документы</w:t>
            </w:r>
          </w:p>
        </w:tc>
      </w:tr>
      <w:tr w:rsidR="00E26F91" w:rsidRPr="00E26F91" w14:paraId="5978022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63D3DE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201</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7DA61B"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D5A411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7EC1D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510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BDEB2A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Поступления денежных документов</w:t>
            </w:r>
          </w:p>
        </w:tc>
      </w:tr>
      <w:tr w:rsidR="00E26F91" w:rsidRPr="00E26F91" w14:paraId="1C6E42E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BF6DA5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201</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2355C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E9FB92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08E9D4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610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A3488B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Выбытия денежных документов</w:t>
            </w:r>
          </w:p>
        </w:tc>
      </w:tr>
      <w:tr w:rsidR="00E26F91" w:rsidRPr="00E26F91" w14:paraId="7E413270"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D097102" w14:textId="77777777" w:rsidR="00E26F91" w:rsidRPr="00E26F91" w:rsidRDefault="00E26F91" w:rsidP="00E26F91">
            <w:pPr>
              <w:jc w:val="center"/>
              <w:rPr>
                <w:rFonts w:ascii="Arial" w:eastAsiaTheme="minorEastAsia" w:hAnsi="Arial" w:cs="Arial"/>
                <w:b/>
                <w:sz w:val="18"/>
                <w:szCs w:val="18"/>
              </w:rPr>
            </w:pPr>
            <w:bookmarkStart w:id="39" w:name="dfasnbohzf"/>
            <w:bookmarkStart w:id="40" w:name="dfask190lw"/>
            <w:bookmarkEnd w:id="39"/>
            <w:bookmarkEnd w:id="40"/>
            <w:r w:rsidRPr="00E26F91">
              <w:rPr>
                <w:rFonts w:ascii="Arial" w:eastAsiaTheme="minorEastAsia" w:hAnsi="Arial" w:cs="Arial"/>
                <w:b/>
                <w:bCs/>
                <w:iCs/>
                <w:sz w:val="18"/>
                <w:szCs w:val="18"/>
              </w:rPr>
              <w:lastRenderedPageBreak/>
              <w:t>Расчеты по доходам от оказания платных работ, услуг</w:t>
            </w:r>
          </w:p>
        </w:tc>
      </w:tr>
      <w:tr w:rsidR="00E26F91" w:rsidRPr="00E26F91" w14:paraId="7D624A3C"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38F54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26E26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8C9B24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CC88A9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79529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 задолженности по доходам от операционной аренды</w:t>
            </w:r>
          </w:p>
        </w:tc>
      </w:tr>
      <w:tr w:rsidR="00E26F91" w:rsidRPr="00E26F91" w14:paraId="3B459CB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C6E8C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DC828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88D21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0F0437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C595CA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 задолженности по доходам от операционной аренды</w:t>
            </w:r>
          </w:p>
        </w:tc>
      </w:tr>
      <w:tr w:rsidR="00E26F91" w:rsidRPr="00E26F91" w14:paraId="2B4B3C3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899C4C3" w14:textId="77777777" w:rsidR="00E26F91" w:rsidRPr="00E26F91" w:rsidRDefault="00E26F91" w:rsidP="00E26F91">
            <w:pPr>
              <w:rPr>
                <w:rFonts w:ascii="Arial" w:eastAsiaTheme="minorEastAsia" w:hAnsi="Arial" w:cs="Arial"/>
                <w:sz w:val="18"/>
                <w:szCs w:val="18"/>
              </w:rPr>
            </w:pPr>
            <w:bookmarkStart w:id="41" w:name="dfasq1h952"/>
            <w:bookmarkStart w:id="42" w:name="dfas7wunin"/>
            <w:bookmarkEnd w:id="41"/>
            <w:bookmarkEnd w:id="42"/>
            <w:r w:rsidRPr="00E26F91">
              <w:rPr>
                <w:rFonts w:ascii="Arial" w:eastAsiaTheme="minorEastAsia" w:hAnsi="Arial" w:cs="Arial"/>
                <w:bCs/>
                <w:iCs/>
                <w:sz w:val="18"/>
                <w:szCs w:val="18"/>
              </w:rPr>
              <w:t>205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E1E541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C8CDBE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2DC4BA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84F7513" w14:textId="77777777" w:rsidR="00E26F91" w:rsidRPr="00E26F91" w:rsidRDefault="00E26F91" w:rsidP="00E26F91">
            <w:pPr>
              <w:rPr>
                <w:rFonts w:ascii="Arial" w:eastAsiaTheme="minorEastAsia" w:hAnsi="Arial" w:cs="Arial"/>
                <w:sz w:val="18"/>
                <w:szCs w:val="18"/>
              </w:rPr>
            </w:pPr>
            <w:bookmarkStart w:id="43" w:name="dfasdi5yby"/>
            <w:bookmarkEnd w:id="43"/>
            <w:r w:rsidRPr="00E26F91">
              <w:rPr>
                <w:rFonts w:ascii="Arial" w:eastAsiaTheme="minorEastAsia" w:hAnsi="Arial" w:cs="Arial"/>
                <w:bCs/>
                <w:iCs/>
                <w:sz w:val="18"/>
                <w:szCs w:val="18"/>
              </w:rPr>
              <w:t>Увеличение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доходам</w:t>
            </w:r>
            <w:r w:rsidRPr="00E26F91">
              <w:rPr>
                <w:rFonts w:ascii="Arial" w:eastAsiaTheme="minorEastAsia" w:hAnsi="Arial" w:cs="Arial"/>
                <w:sz w:val="18"/>
                <w:szCs w:val="18"/>
              </w:rPr>
              <w:br/>
            </w:r>
            <w:r w:rsidRPr="00E26F91">
              <w:rPr>
                <w:rFonts w:ascii="Arial" w:eastAsiaTheme="minorEastAsia" w:hAnsi="Arial" w:cs="Arial"/>
                <w:bCs/>
                <w:iCs/>
                <w:sz w:val="18"/>
                <w:szCs w:val="18"/>
              </w:rPr>
              <w:t>от оказания платных работ,</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услуг</w:t>
            </w:r>
          </w:p>
        </w:tc>
      </w:tr>
      <w:tr w:rsidR="00E26F91" w:rsidRPr="00E26F91" w14:paraId="52E3B24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051A316" w14:textId="77777777" w:rsidR="00E26F91" w:rsidRPr="00E26F91" w:rsidRDefault="00E26F91" w:rsidP="00E26F91">
            <w:pPr>
              <w:rPr>
                <w:rFonts w:ascii="Arial" w:eastAsiaTheme="minorEastAsia" w:hAnsi="Arial" w:cs="Arial"/>
                <w:sz w:val="18"/>
                <w:szCs w:val="18"/>
              </w:rPr>
            </w:pPr>
            <w:bookmarkStart w:id="44" w:name="dfasfd6lr3"/>
            <w:bookmarkStart w:id="45" w:name="dfashy14yy"/>
            <w:bookmarkEnd w:id="44"/>
            <w:bookmarkEnd w:id="45"/>
            <w:r w:rsidRPr="00E26F91">
              <w:rPr>
                <w:rFonts w:ascii="Arial" w:eastAsiaTheme="minorEastAsia" w:hAnsi="Arial" w:cs="Arial"/>
                <w:bCs/>
                <w:iCs/>
                <w:sz w:val="18"/>
                <w:szCs w:val="18"/>
              </w:rPr>
              <w:t>205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6EA30B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3</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15B153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E4A1DE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C69D381" w14:textId="77777777" w:rsidR="00E26F91" w:rsidRPr="00E26F91" w:rsidRDefault="00E26F91" w:rsidP="00E26F91">
            <w:pPr>
              <w:rPr>
                <w:rFonts w:ascii="Arial" w:eastAsiaTheme="minorEastAsia" w:hAnsi="Arial" w:cs="Arial"/>
                <w:sz w:val="18"/>
                <w:szCs w:val="18"/>
              </w:rPr>
            </w:pPr>
            <w:bookmarkStart w:id="46" w:name="dfas8ugxv0"/>
            <w:bookmarkEnd w:id="46"/>
            <w:r w:rsidRPr="00E26F91">
              <w:rPr>
                <w:rFonts w:ascii="Arial" w:eastAsiaTheme="minorEastAsia" w:hAnsi="Arial" w:cs="Arial"/>
                <w:bCs/>
                <w:iCs/>
                <w:sz w:val="18"/>
                <w:szCs w:val="18"/>
              </w:rPr>
              <w:t>Уменьшение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доходам</w:t>
            </w:r>
            <w:r w:rsidRPr="00E26F91">
              <w:rPr>
                <w:rFonts w:ascii="Arial" w:eastAsiaTheme="minorEastAsia" w:hAnsi="Arial" w:cs="Arial"/>
                <w:sz w:val="18"/>
                <w:szCs w:val="18"/>
              </w:rPr>
              <w:br/>
            </w:r>
            <w:r w:rsidRPr="00E26F91">
              <w:rPr>
                <w:rFonts w:ascii="Arial" w:eastAsiaTheme="minorEastAsia" w:hAnsi="Arial" w:cs="Arial"/>
                <w:bCs/>
                <w:iCs/>
                <w:sz w:val="18"/>
                <w:szCs w:val="18"/>
              </w:rPr>
              <w:t>от оказания платных работ,</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услуг</w:t>
            </w:r>
          </w:p>
        </w:tc>
      </w:tr>
      <w:tr w:rsidR="00E26F91" w:rsidRPr="00406045" w14:paraId="6EE7DD81" w14:textId="77777777" w:rsidTr="00E26F91">
        <w:trPr>
          <w:gridAfter w:val="1"/>
          <w:wAfter w:w="334" w:type="dxa"/>
          <w:trHeight w:val="281"/>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43A893D"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205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AF94EB"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5</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EF0D834"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8A3451E"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A9F5E0D"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Увеличение дебиторской задолженности по поступлениям текущего характера бюджетным и автономным учреждениям</w:t>
            </w:r>
          </w:p>
        </w:tc>
      </w:tr>
      <w:tr w:rsidR="00E26F91" w:rsidRPr="00E26F91" w14:paraId="2738A447" w14:textId="77777777" w:rsidTr="00E26F91">
        <w:trPr>
          <w:gridAfter w:val="1"/>
          <w:wAfter w:w="334" w:type="dxa"/>
          <w:trHeight w:val="281"/>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0299453"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205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62C14BC"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5</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244F4E"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034977"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2623CF" w14:textId="77777777" w:rsidR="00E26F91" w:rsidRPr="00E26F91"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Уменьшение дебиторской задолженности по поступлениям текущего характера бюджетным и автономным учреждениям</w:t>
            </w:r>
          </w:p>
        </w:tc>
      </w:tr>
      <w:tr w:rsidR="00E26F91" w:rsidRPr="00E26F91" w14:paraId="3EDA6C92" w14:textId="77777777" w:rsidTr="00E26F91">
        <w:trPr>
          <w:gridAfter w:val="1"/>
          <w:wAfter w:w="334" w:type="dxa"/>
          <w:trHeight w:val="281"/>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302F6BC" w14:textId="77777777" w:rsidR="00E26F91" w:rsidRPr="00E26F91" w:rsidRDefault="00E26F91" w:rsidP="00E26F91">
            <w:pPr>
              <w:rPr>
                <w:rFonts w:ascii="Arial" w:eastAsiaTheme="minorEastAsia" w:hAnsi="Arial" w:cs="Arial"/>
                <w:sz w:val="18"/>
                <w:szCs w:val="18"/>
              </w:rPr>
            </w:pPr>
            <w:bookmarkStart w:id="47" w:name="dfas5cw3xi"/>
            <w:bookmarkStart w:id="48" w:name="dfaszf4rif"/>
            <w:bookmarkEnd w:id="47"/>
            <w:bookmarkEnd w:id="48"/>
            <w:r w:rsidRPr="00E26F91">
              <w:rPr>
                <w:rFonts w:ascii="Arial" w:eastAsiaTheme="minorEastAsia" w:hAnsi="Arial" w:cs="Arial"/>
                <w:bCs/>
                <w:iCs/>
                <w:sz w:val="18"/>
                <w:szCs w:val="18"/>
              </w:rPr>
              <w:t>205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C053F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8</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461805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84AAF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9FDC7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прочим доходам</w:t>
            </w:r>
          </w:p>
        </w:tc>
      </w:tr>
      <w:tr w:rsidR="00E26F91" w:rsidRPr="00E26F91" w14:paraId="1474BFC7"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C83E9B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205</w:t>
            </w:r>
          </w:p>
        </w:tc>
        <w:tc>
          <w:tcPr>
            <w:tcW w:w="819"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BA8FE2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8</w:t>
            </w:r>
          </w:p>
        </w:tc>
        <w:tc>
          <w:tcPr>
            <w:tcW w:w="664"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D2BB3C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9CB25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71527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прочим доходам</w:t>
            </w:r>
          </w:p>
        </w:tc>
      </w:tr>
      <w:tr w:rsidR="00E26F91" w:rsidRPr="00E26F91" w14:paraId="67EA61B0" w14:textId="77777777" w:rsidTr="00E26F91">
        <w:tc>
          <w:tcPr>
            <w:tcW w:w="9699" w:type="dxa"/>
            <w:gridSpan w:val="1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DEDE489" w14:textId="77777777" w:rsidR="00E26F91" w:rsidRPr="00E26F91" w:rsidRDefault="00E26F91" w:rsidP="00E26F91">
            <w:pPr>
              <w:jc w:val="center"/>
              <w:rPr>
                <w:rFonts w:ascii="Arial" w:eastAsiaTheme="minorEastAsia" w:hAnsi="Arial" w:cs="Arial"/>
                <w:b/>
                <w:bCs/>
                <w:iCs/>
                <w:sz w:val="18"/>
                <w:szCs w:val="18"/>
              </w:rPr>
            </w:pPr>
            <w:r w:rsidRPr="00E26F91">
              <w:rPr>
                <w:rFonts w:ascii="Arial" w:eastAsiaTheme="minorEastAsia" w:hAnsi="Arial" w:cs="Arial"/>
                <w:b/>
                <w:bCs/>
                <w:iCs/>
                <w:sz w:val="18"/>
                <w:szCs w:val="18"/>
              </w:rPr>
              <w:t>Расчеты по авансам</w:t>
            </w:r>
          </w:p>
        </w:tc>
        <w:tc>
          <w:tcPr>
            <w:tcW w:w="334" w:type="dxa"/>
            <w:vAlign w:val="center"/>
          </w:tcPr>
          <w:p w14:paraId="0A65368C" w14:textId="77777777" w:rsidR="00E26F91" w:rsidRPr="00E26F91" w:rsidRDefault="00E26F91" w:rsidP="00E26F91">
            <w:pPr>
              <w:rPr>
                <w:rFonts w:ascii="Arial" w:eastAsiaTheme="minorEastAsia" w:hAnsi="Arial" w:cs="Arial"/>
                <w:sz w:val="18"/>
                <w:szCs w:val="18"/>
              </w:rPr>
            </w:pPr>
          </w:p>
        </w:tc>
      </w:tr>
      <w:tr w:rsidR="00E26F91" w:rsidRPr="00E26F91" w14:paraId="668248A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B28C0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DB3DD3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3B331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222FF1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3A044F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услугам связи</w:t>
            </w:r>
          </w:p>
        </w:tc>
      </w:tr>
      <w:tr w:rsidR="00E26F91" w:rsidRPr="00E26F91" w14:paraId="00A20F0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F2A7DB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C24EAA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F4A21F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A04F34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AF553F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услугам связи</w:t>
            </w:r>
          </w:p>
        </w:tc>
      </w:tr>
      <w:tr w:rsidR="00E26F91" w:rsidRPr="00E26F91" w14:paraId="574B4F85"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4276E8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7C771C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65C57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54AFE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ED3D0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транспортным услугам</w:t>
            </w:r>
          </w:p>
        </w:tc>
      </w:tr>
      <w:tr w:rsidR="00E26F91" w:rsidRPr="00E26F91" w14:paraId="20F2905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F3685A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B1ED1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E1B01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2E7F8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DE8DC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транспортным услугам</w:t>
            </w:r>
          </w:p>
        </w:tc>
      </w:tr>
      <w:tr w:rsidR="00E26F91" w:rsidRPr="00E26F91" w14:paraId="287F298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498538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2C8B6B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17249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7E3639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713EB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коммунальным услугам</w:t>
            </w:r>
          </w:p>
        </w:tc>
      </w:tr>
      <w:tr w:rsidR="00E26F91" w:rsidRPr="00E26F91" w14:paraId="240DF68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167F07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81AED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91D809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BDAFEE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B71491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коммунальным услугам</w:t>
            </w:r>
          </w:p>
        </w:tc>
      </w:tr>
      <w:tr w:rsidR="00E26F91" w:rsidRPr="00E26F91" w14:paraId="3D09B6FB"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6B6BC6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B67B4A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48B668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EA2C6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B73F7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арендной плате за пользование имуществом</w:t>
            </w:r>
          </w:p>
        </w:tc>
      </w:tr>
      <w:tr w:rsidR="00E26F91" w:rsidRPr="00E26F91" w14:paraId="22E1288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8BD885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A250EB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AB2151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CDEE27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A2353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арендной плате за пользование имуществом</w:t>
            </w:r>
          </w:p>
        </w:tc>
      </w:tr>
      <w:tr w:rsidR="00E26F91" w:rsidRPr="00E26F91" w14:paraId="15B100E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2DC5B7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ADECA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5D79C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155B0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C50E01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работам, услугам по содержанию имущества</w:t>
            </w:r>
          </w:p>
        </w:tc>
      </w:tr>
      <w:tr w:rsidR="00E26F91" w:rsidRPr="00E26F91" w14:paraId="60C3980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27CB37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FE181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2EE790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1A6D3F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81FA32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работам, услугам по содержанию имущества</w:t>
            </w:r>
          </w:p>
        </w:tc>
      </w:tr>
      <w:tr w:rsidR="00E26F91" w:rsidRPr="00E26F91" w14:paraId="3F90D24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AC954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E83A0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D07324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821954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B69A94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прочим работам, услугам</w:t>
            </w:r>
          </w:p>
        </w:tc>
      </w:tr>
      <w:tr w:rsidR="00E26F91" w:rsidRPr="00E26F91" w14:paraId="2C663805"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1DED4F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C9BE66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3E3213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7DF10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938BC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прочим работам, услугам</w:t>
            </w:r>
          </w:p>
        </w:tc>
      </w:tr>
      <w:tr w:rsidR="00E26F91" w:rsidRPr="00E26F91" w14:paraId="7FDA3C0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87FF2D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9489A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070F00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7B5372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10A6C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 задолженности по авансам по страхованию</w:t>
            </w:r>
          </w:p>
        </w:tc>
      </w:tr>
      <w:tr w:rsidR="00E26F91" w:rsidRPr="00E26F91" w14:paraId="6863F547"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3E241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FCA70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A0BBC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051251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082AF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 задолженности по авансам по страхованию</w:t>
            </w:r>
          </w:p>
        </w:tc>
      </w:tr>
      <w:tr w:rsidR="00E26F91" w:rsidRPr="00E26F91" w14:paraId="463E42B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DC5988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7A71C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46BB23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2A1AAE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27002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приобретению основных средств</w:t>
            </w:r>
          </w:p>
        </w:tc>
      </w:tr>
      <w:tr w:rsidR="00E26F91" w:rsidRPr="00E26F91" w14:paraId="31D6FA8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D916ED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F55450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54710F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262964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B2B93E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приобретению основных средств</w:t>
            </w:r>
          </w:p>
        </w:tc>
      </w:tr>
      <w:tr w:rsidR="00E26F91" w:rsidRPr="00E26F91" w14:paraId="5D73F21E"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F55406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941D2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12E954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212B7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A8D654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приобретению нематериальных активов</w:t>
            </w:r>
          </w:p>
        </w:tc>
      </w:tr>
      <w:tr w:rsidR="00E26F91" w:rsidRPr="00E26F91" w14:paraId="129A890C"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1C5D1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2CF0D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1F15C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9378A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88F7E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приобретению нематериальных активов</w:t>
            </w:r>
          </w:p>
        </w:tc>
      </w:tr>
      <w:tr w:rsidR="00E26F91" w:rsidRPr="00E26F91" w14:paraId="15DCF7A5"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D88531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E7BED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2912E2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6A34A5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1668A8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 xml:space="preserve">задолженности по приобретению </w:t>
            </w:r>
            <w:r w:rsidRPr="00E26F91">
              <w:rPr>
                <w:rFonts w:ascii="Arial" w:eastAsiaTheme="minorEastAsia" w:hAnsi="Arial" w:cs="Arial"/>
                <w:bCs/>
                <w:iCs/>
                <w:sz w:val="18"/>
                <w:szCs w:val="18"/>
              </w:rPr>
              <w:lastRenderedPageBreak/>
              <w:t>материальных запасов</w:t>
            </w:r>
          </w:p>
        </w:tc>
      </w:tr>
      <w:tr w:rsidR="00E26F91" w:rsidRPr="00E26F91" w14:paraId="5E0581F4"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153AE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82629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0D72E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DFCFFC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ED273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приобретению материальных запасов</w:t>
            </w:r>
          </w:p>
        </w:tc>
      </w:tr>
      <w:tr w:rsidR="00E26F91" w:rsidRPr="00E26F91" w14:paraId="51BCF4F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45750D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4C55B3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9</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2482FC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65DE28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C70FFB"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прочим расходам</w:t>
            </w:r>
          </w:p>
        </w:tc>
      </w:tr>
      <w:tr w:rsidR="00E26F91" w:rsidRPr="00E26F91" w14:paraId="345E596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0E66F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206</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8911DA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9</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2A3B5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329B7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832CE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дебиторской</w:t>
            </w:r>
            <w:r w:rsidRPr="00E26F91">
              <w:rPr>
                <w:rFonts w:ascii="Arial" w:eastAsiaTheme="minorEastAsia" w:hAnsi="Arial" w:cs="Arial"/>
                <w:sz w:val="18"/>
                <w:szCs w:val="18"/>
              </w:rPr>
              <w:t xml:space="preserve"> </w:t>
            </w:r>
            <w:r w:rsidRPr="00E26F91">
              <w:rPr>
                <w:rFonts w:ascii="Arial" w:eastAsiaTheme="minorEastAsia" w:hAnsi="Arial" w:cs="Arial"/>
                <w:bCs/>
                <w:iCs/>
                <w:sz w:val="18"/>
                <w:szCs w:val="18"/>
              </w:rPr>
              <w:t>задолженности по прочим расходам</w:t>
            </w:r>
          </w:p>
        </w:tc>
      </w:tr>
      <w:tr w:rsidR="00E26F91" w:rsidRPr="00E26F91" w14:paraId="065BBFD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297D8A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208</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66010A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6CC70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1BBC3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0F988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дебиторской задолженности подотчетных лиц по прочим несоциальным выплатам персоналу в денежной форме</w:t>
            </w:r>
          </w:p>
        </w:tc>
      </w:tr>
      <w:tr w:rsidR="00E26F91" w:rsidRPr="00E26F91" w14:paraId="08F6974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DAC56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208</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BD3489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394E31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D7894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B904B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дебиторской задолженности подотчетных лиц по прочим несоциальным выплатам персоналу в денежной форме</w:t>
            </w:r>
          </w:p>
        </w:tc>
      </w:tr>
      <w:tr w:rsidR="00E26F91" w:rsidRPr="00E26F91" w14:paraId="789ACE3E" w14:textId="77777777" w:rsidTr="00E26F91">
        <w:trPr>
          <w:gridAfter w:val="1"/>
          <w:wAfter w:w="334" w:type="dxa"/>
          <w:trHeight w:val="445"/>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71580F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208</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0244B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5134CB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073DF3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567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846A0F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222222"/>
                <w:sz w:val="18"/>
                <w:szCs w:val="18"/>
                <w:shd w:val="clear" w:color="auto" w:fill="FFFFFF"/>
              </w:rPr>
              <w:t>Увеличение дебиторской задолженности подотчетных лиц по оплате услуг связи</w:t>
            </w:r>
          </w:p>
        </w:tc>
      </w:tr>
      <w:tr w:rsidR="00E26F91" w:rsidRPr="00E26F91" w14:paraId="05A984D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5E7138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208</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CE5681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D6A40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5F759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667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92EDB8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222222"/>
                <w:sz w:val="18"/>
                <w:szCs w:val="18"/>
                <w:shd w:val="clear" w:color="auto" w:fill="FFFFFF"/>
              </w:rPr>
              <w:t>Уменьшение дебиторской задолженности подотчетных лиц по оплате услуг связи</w:t>
            </w:r>
          </w:p>
        </w:tc>
      </w:tr>
      <w:tr w:rsidR="00E26F91" w:rsidRPr="00E26F91" w14:paraId="4C31F8FF"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59228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208</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D8ECF1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AAB7FB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4F91E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9E3A5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дебиторской задолженности подотчетных лиц по оплате прочих работ, услуг</w:t>
            </w:r>
          </w:p>
        </w:tc>
      </w:tr>
      <w:tr w:rsidR="00E26F91" w:rsidRPr="00E26F91" w14:paraId="3109B76B"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42A281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208</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05142A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876553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AFC4F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8243B7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дебиторской задолженности подотчетных лиц по оплате прочих работ, услуг</w:t>
            </w:r>
          </w:p>
        </w:tc>
      </w:tr>
      <w:tr w:rsidR="00E26F91" w:rsidRPr="00E26F91" w14:paraId="5519182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CCE5B6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208</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394C4C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D4EAC2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2F8A0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CEB59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дебиторской задолженности подотчетных лиц по приобретению основных средств</w:t>
            </w:r>
          </w:p>
        </w:tc>
      </w:tr>
      <w:tr w:rsidR="00E26F91" w:rsidRPr="00E26F91" w14:paraId="72D8B36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C16AA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208</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D24C57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B7F5F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63E41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5330F2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дебиторской задолженности подотчетных лиц по приобретению основных средств</w:t>
            </w:r>
          </w:p>
        </w:tc>
      </w:tr>
      <w:tr w:rsidR="00E26F91" w:rsidRPr="00E26F91" w14:paraId="4315C41E"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E67D37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208</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28035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15511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D3A3A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3A63D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дебиторской задолженности подотчетных лиц по приобретению материальных запасов</w:t>
            </w:r>
          </w:p>
        </w:tc>
      </w:tr>
      <w:tr w:rsidR="00E26F91" w:rsidRPr="00E26F91" w14:paraId="2AEA3D5E"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117A8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208</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967FC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B012D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FCF822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6C1912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дебиторской задолженности подотчетных лиц по приобретению материальных запасов</w:t>
            </w:r>
          </w:p>
        </w:tc>
      </w:tr>
      <w:tr w:rsidR="00E26F91" w:rsidRPr="00E26F91" w14:paraId="5E8CEA17"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740FB7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208</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FBE68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9</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4C7FB9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70BF0A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01C08D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дебиторской задолженности подотчетных лиц по оплате иных выплат текущего характера физическим лицам</w:t>
            </w:r>
          </w:p>
        </w:tc>
      </w:tr>
      <w:tr w:rsidR="00E26F91" w:rsidRPr="00E26F91" w14:paraId="4016BFE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EFD4C1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208</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65D297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9</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F0C473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5140CE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D3FB52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дебиторской задолженности подотчетных лиц по оплате иных выплат текущего характера физическим лицам</w:t>
            </w:r>
          </w:p>
        </w:tc>
      </w:tr>
      <w:tr w:rsidR="00E26F91" w:rsidRPr="00E26F91" w14:paraId="6556578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3CD46F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27DB6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518D35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46F762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315C5E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расчетов  по компенсации затрат</w:t>
            </w:r>
          </w:p>
        </w:tc>
      </w:tr>
      <w:tr w:rsidR="00E26F91" w:rsidRPr="00E26F91" w14:paraId="5998CF6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C67E43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AB624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1E63C7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8ABB3F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24172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расчетов  по компенсации затрат</w:t>
            </w:r>
          </w:p>
        </w:tc>
      </w:tr>
      <w:tr w:rsidR="00E26F91" w:rsidRPr="00406045" w14:paraId="6BBFEE7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5A01B4"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003B51"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1F085F7"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9</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503204"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9BA2C4"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Увеличение расчетов по доходам бюджета от возмещений государственным внебюджетным фондом расходов страхователя</w:t>
            </w:r>
          </w:p>
        </w:tc>
      </w:tr>
      <w:tr w:rsidR="00E26F91" w:rsidRPr="00E26F91" w14:paraId="3407EB5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D2C9DC8"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3ADC504"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C6C0F9B"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9</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9F8F8B"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C528011" w14:textId="77777777" w:rsidR="00E26F91" w:rsidRPr="00E26F91"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Уменьшение расчетов по доходам бюджета от возмещений государственным внебюджетным фондом расходов страхователя</w:t>
            </w:r>
          </w:p>
        </w:tc>
      </w:tr>
      <w:tr w:rsidR="00E26F91" w:rsidRPr="00E26F91" w14:paraId="0F1D8F6B"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DC101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B6237F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0AEBD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8070F9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1ED13C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дебиторской задолженности по доходам от штрафных санкций за нарушение условий контрактов (договоров)</w:t>
            </w:r>
          </w:p>
        </w:tc>
      </w:tr>
      <w:tr w:rsidR="00E26F91" w:rsidRPr="00E26F91" w14:paraId="33BE4EA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C13BD9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5CE26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26785F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88BB6D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2F31D7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дебиторской задолженности по доходам от штрафных санкций за нарушение условий контрактов (договоров)</w:t>
            </w:r>
          </w:p>
        </w:tc>
      </w:tr>
      <w:tr w:rsidR="00E26F91" w:rsidRPr="00E26F91" w14:paraId="77B5109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DB154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DCC5E1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442B0F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D8C8D7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1BC08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дебиторской задолженности по доходам от страховых возмещений</w:t>
            </w:r>
          </w:p>
        </w:tc>
      </w:tr>
      <w:tr w:rsidR="00E26F91" w:rsidRPr="00E26F91" w14:paraId="3325DC95"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49869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BDD2E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51E09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821921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EE4DA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дебиторской задолженности по доходам от страховых возмещений</w:t>
            </w:r>
          </w:p>
        </w:tc>
      </w:tr>
      <w:tr w:rsidR="00E26F91" w:rsidRPr="00E26F91" w14:paraId="2862162B"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8BFC9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B66437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D36E37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DC0AE0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3E1616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расчетов  по ущербу основным средствам</w:t>
            </w:r>
          </w:p>
        </w:tc>
      </w:tr>
      <w:tr w:rsidR="00E26F91" w:rsidRPr="00E26F91" w14:paraId="09F5378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5F9253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214C42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B5257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D6A38C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10937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расчетов  по ущербу основным средствам</w:t>
            </w:r>
          </w:p>
        </w:tc>
      </w:tr>
      <w:tr w:rsidR="00E26F91" w:rsidRPr="00E26F91" w14:paraId="7766854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F60425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DCABB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EB53FB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A5AF37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E3B638A"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расчетов  по ущербу нематериальным активам</w:t>
            </w:r>
          </w:p>
        </w:tc>
      </w:tr>
      <w:tr w:rsidR="00E26F91" w:rsidRPr="00E26F91" w14:paraId="3132E5D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3135D5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F0B22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4EED94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A118C1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E37793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расчетов  по ущербу нематериальным активам</w:t>
            </w:r>
          </w:p>
        </w:tc>
      </w:tr>
      <w:tr w:rsidR="00E26F91" w:rsidRPr="00E26F91" w14:paraId="485EEAF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A72F8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0D66AF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CD340C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F69F0F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4DC3D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расчетов  по ущербу материальным запасам</w:t>
            </w:r>
          </w:p>
        </w:tc>
      </w:tr>
      <w:tr w:rsidR="00E26F91" w:rsidRPr="00E26F91" w14:paraId="3346AC0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C68FA1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24F47E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874DC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FC0913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90638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расчетов  по ущербу материальным запасам</w:t>
            </w:r>
          </w:p>
        </w:tc>
      </w:tr>
      <w:tr w:rsidR="00E26F91" w:rsidRPr="00E26F91" w14:paraId="3F28CBC4"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943342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lastRenderedPageBreak/>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235B12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DA53A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C8EF4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18FA7E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расчетов  по недостачам денежных средств</w:t>
            </w:r>
          </w:p>
        </w:tc>
      </w:tr>
      <w:tr w:rsidR="00E26F91" w:rsidRPr="00E26F91" w14:paraId="38C9599C"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B1DF44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731D62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DF0BDF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7B501A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0E2C6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расчетов  по недостачам денежных средств</w:t>
            </w:r>
          </w:p>
        </w:tc>
      </w:tr>
      <w:tr w:rsidR="00E26F91" w:rsidRPr="00E26F91" w14:paraId="7F7D2FCF"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F7F7D6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F9C58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11CD83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A9E902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00D763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расчетов  по недостачам иных финансовых активов</w:t>
            </w:r>
          </w:p>
        </w:tc>
      </w:tr>
      <w:tr w:rsidR="00E26F91" w:rsidRPr="00E26F91" w14:paraId="74D28F74"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A026D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AFFC02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07A95A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CBB03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6354630"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расчетов  по недостачам иных финансовых активов</w:t>
            </w:r>
          </w:p>
        </w:tc>
      </w:tr>
      <w:tr w:rsidR="00E26F91" w:rsidRPr="00E26F91" w14:paraId="4BD2D82C"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CD6444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05803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51417C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9</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E0A1F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B2E39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расчетов  по недостачам иных доходов</w:t>
            </w:r>
          </w:p>
        </w:tc>
      </w:tr>
      <w:tr w:rsidR="00E26F91" w:rsidRPr="00E26F91" w14:paraId="79CF6DF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BBFD8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209</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0FA135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4C3B3D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9</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2D7E9E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035C4E6"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расчетов  по недостачам иных доходов</w:t>
            </w:r>
          </w:p>
        </w:tc>
      </w:tr>
      <w:tr w:rsidR="00E26F91" w:rsidRPr="00E26F91" w14:paraId="5A836278"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vAlign w:val="center"/>
          </w:tcPr>
          <w:p w14:paraId="25B98DD8" w14:textId="77777777" w:rsidR="00E26F91" w:rsidRPr="00E26F91" w:rsidRDefault="00E26F91" w:rsidP="00E26F91">
            <w:pPr>
              <w:jc w:val="center"/>
              <w:rPr>
                <w:rFonts w:ascii="Arial" w:eastAsiaTheme="minorEastAsia" w:hAnsi="Arial" w:cs="Arial"/>
                <w:b/>
                <w:bCs/>
                <w:iCs/>
                <w:sz w:val="18"/>
                <w:szCs w:val="18"/>
              </w:rPr>
            </w:pPr>
            <w:r w:rsidRPr="00E26F91">
              <w:rPr>
                <w:rFonts w:ascii="Arial" w:eastAsiaTheme="minorEastAsia" w:hAnsi="Arial" w:cs="Arial"/>
                <w:b/>
                <w:bCs/>
                <w:iCs/>
                <w:sz w:val="18"/>
                <w:szCs w:val="18"/>
              </w:rPr>
              <w:t>Прочие расчеты с дебиторами</w:t>
            </w:r>
          </w:p>
        </w:tc>
      </w:tr>
      <w:tr w:rsidR="00E26F91" w:rsidRPr="00E26F91" w14:paraId="7203FA94"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D658EF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210</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C2AF08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5B221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36E60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222898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Увеличение расчетов с прочими дебиторами</w:t>
            </w:r>
          </w:p>
        </w:tc>
      </w:tr>
      <w:tr w:rsidR="00E26F91" w:rsidRPr="00E26F91" w14:paraId="541E63A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DB0FDF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210</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A0C724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A89F84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A074CE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51E3D3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bCs/>
                <w:iCs/>
                <w:sz w:val="18"/>
                <w:szCs w:val="18"/>
              </w:rPr>
              <w:t>Уменьшение расчетов с  прочими дебиторами</w:t>
            </w:r>
          </w:p>
        </w:tc>
      </w:tr>
      <w:tr w:rsidR="00E26F91" w:rsidRPr="00E26F91" w14:paraId="055D34C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CE107B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210</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FF26E8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286B92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793ED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6DAB9B"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Увеличение расчетов с учредителем</w:t>
            </w:r>
          </w:p>
        </w:tc>
      </w:tr>
      <w:tr w:rsidR="00E26F91" w:rsidRPr="00E26F91" w14:paraId="5A054A3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BF47A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210</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C2BDD4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D5CFC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A91DCD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660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8D1F733"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sz w:val="18"/>
                <w:szCs w:val="18"/>
              </w:rPr>
              <w:t>Уменьшение расчетов с учредителем</w:t>
            </w:r>
          </w:p>
        </w:tc>
      </w:tr>
      <w:tr w:rsidR="00E26F91" w:rsidRPr="00E26F91" w14:paraId="6E4E0F13"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vAlign w:val="center"/>
          </w:tcPr>
          <w:p w14:paraId="17FD5FBA" w14:textId="77777777" w:rsidR="00E26F91" w:rsidRPr="00E26F91" w:rsidRDefault="00E26F91" w:rsidP="00E26F91">
            <w:pPr>
              <w:jc w:val="center"/>
              <w:rPr>
                <w:rFonts w:ascii="Arial" w:eastAsiaTheme="minorEastAsia" w:hAnsi="Arial" w:cs="Arial"/>
                <w:b/>
                <w:bCs/>
                <w:iCs/>
                <w:sz w:val="18"/>
                <w:szCs w:val="18"/>
              </w:rPr>
            </w:pPr>
            <w:r w:rsidRPr="00E26F91">
              <w:rPr>
                <w:rFonts w:ascii="Arial" w:eastAsiaTheme="minorEastAsia" w:hAnsi="Arial" w:cs="Arial"/>
                <w:b/>
                <w:bCs/>
                <w:iCs/>
                <w:sz w:val="18"/>
                <w:szCs w:val="18"/>
              </w:rPr>
              <w:t>Расчеты по принятым обязательствам</w:t>
            </w:r>
          </w:p>
        </w:tc>
      </w:tr>
      <w:tr w:rsidR="00E26F91" w:rsidRPr="00E26F91" w14:paraId="37AFF86C"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3A5480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6CA408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1AC6D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64B4F1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25300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оплате труда</w:t>
            </w:r>
          </w:p>
        </w:tc>
      </w:tr>
      <w:tr w:rsidR="00E26F91" w:rsidRPr="00E26F91" w14:paraId="6512903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4DA217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4206E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109D5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F7029E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D0572D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оплате труда</w:t>
            </w:r>
          </w:p>
        </w:tc>
      </w:tr>
      <w:tr w:rsidR="00E26F91" w:rsidRPr="00E26F91" w14:paraId="0F27687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4339B7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ADF3BD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08196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C42E6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35346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прочим выплатам</w:t>
            </w:r>
          </w:p>
        </w:tc>
      </w:tr>
      <w:tr w:rsidR="00E26F91" w:rsidRPr="00E26F91" w14:paraId="45E90FA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5DF325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E9BD5C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66065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40E34E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00FB6E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прочим выплатам</w:t>
            </w:r>
          </w:p>
        </w:tc>
      </w:tr>
      <w:tr w:rsidR="00E26F91" w:rsidRPr="00E26F91" w14:paraId="1BE2837F"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0AD2B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F43584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59F724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0F0657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1704A6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услугам связи</w:t>
            </w:r>
          </w:p>
        </w:tc>
      </w:tr>
      <w:tr w:rsidR="00E26F91" w:rsidRPr="00E26F91" w14:paraId="0EF547D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BDB563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871C8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25D2DE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B68A6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4E84D9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услугам связи</w:t>
            </w:r>
          </w:p>
        </w:tc>
      </w:tr>
      <w:tr w:rsidR="00E26F91" w:rsidRPr="00E26F91" w14:paraId="5840009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D2B12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7E2935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A3B1B6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969A4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AA670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транспортным услугам</w:t>
            </w:r>
          </w:p>
        </w:tc>
      </w:tr>
      <w:tr w:rsidR="00E26F91" w:rsidRPr="00E26F91" w14:paraId="2F8E83F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A627FE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FD1E13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1B8DC9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BF31A6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494FF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транспортным услугам</w:t>
            </w:r>
          </w:p>
        </w:tc>
      </w:tr>
      <w:tr w:rsidR="00E26F91" w:rsidRPr="00E26F91" w14:paraId="29A2FF17"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9685EB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407364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3B91AE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4AE29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6E3BBA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коммунальным услугам</w:t>
            </w:r>
          </w:p>
        </w:tc>
      </w:tr>
      <w:tr w:rsidR="00E26F91" w:rsidRPr="00E26F91" w14:paraId="38558E1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D20CDC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831C8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E9C9E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1F33D2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B7D7DF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коммунальным услугам</w:t>
            </w:r>
          </w:p>
        </w:tc>
      </w:tr>
      <w:tr w:rsidR="00E26F91" w:rsidRPr="00E26F91" w14:paraId="15E0903C"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5391F1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B6B60B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169593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1916B6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2D30E8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арендной плате за пользование имуществом</w:t>
            </w:r>
          </w:p>
        </w:tc>
      </w:tr>
      <w:tr w:rsidR="00E26F91" w:rsidRPr="00E26F91" w14:paraId="49C49984"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09FCB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13053F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612FF8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1E0D59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96F315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арендной плате за пользование имуществом</w:t>
            </w:r>
          </w:p>
        </w:tc>
      </w:tr>
      <w:tr w:rsidR="00E26F91" w:rsidRPr="00E26F91" w14:paraId="13D1341E"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423EA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66AADD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59BDFC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7E4CAD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470D2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работам, услугам по содержанию имущества</w:t>
            </w:r>
          </w:p>
        </w:tc>
      </w:tr>
      <w:tr w:rsidR="00E26F91" w:rsidRPr="00E26F91" w14:paraId="581DFCE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BC9225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381DD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DE2CC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B67CBE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806CE1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работам, услугам по содержанию имущества</w:t>
            </w:r>
          </w:p>
        </w:tc>
      </w:tr>
      <w:tr w:rsidR="00E26F91" w:rsidRPr="00E26F91" w14:paraId="780EC1C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17C505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22B6F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3D2767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C170D9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B72395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Увеличение расчетов по прочим  работам, услугам </w:t>
            </w:r>
          </w:p>
        </w:tc>
      </w:tr>
      <w:tr w:rsidR="00E26F91" w:rsidRPr="00E26F91" w14:paraId="3E568F6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2DD7B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B8BC2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017F57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231D93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D67B34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прочим  работам, услугам</w:t>
            </w:r>
          </w:p>
        </w:tc>
      </w:tr>
      <w:tr w:rsidR="00E26F91" w:rsidRPr="00E26F91" w14:paraId="1F1104D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C7403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F6B4B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7F1E8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1C20EC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CBDF94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кредиторской задолженности по страхованию</w:t>
            </w:r>
          </w:p>
        </w:tc>
      </w:tr>
      <w:tr w:rsidR="00E26F91" w:rsidRPr="00E26F91" w14:paraId="0BDFE5E5"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AF3833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AFEEB3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937DF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55461C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13791C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кредиторской задолженности по страхованию</w:t>
            </w:r>
          </w:p>
        </w:tc>
      </w:tr>
      <w:tr w:rsidR="00E26F91" w:rsidRPr="00E26F91" w14:paraId="6DB3C2C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78345E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1E76B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5BDB16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94BDC1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E473B1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приобретению основных средств</w:t>
            </w:r>
          </w:p>
        </w:tc>
      </w:tr>
      <w:tr w:rsidR="00E26F91" w:rsidRPr="00E26F91" w14:paraId="770F634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44B7D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4E9C7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1D61CE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E1FE4C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992AE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приобретению основных средств</w:t>
            </w:r>
          </w:p>
        </w:tc>
      </w:tr>
      <w:tr w:rsidR="00E26F91" w:rsidRPr="00E26F91" w14:paraId="598999F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60EE6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A64A5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77FE26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01D2C4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37CB9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приобретению нематериальных активов</w:t>
            </w:r>
          </w:p>
        </w:tc>
      </w:tr>
      <w:tr w:rsidR="00E26F91" w:rsidRPr="00E26F91" w14:paraId="01DD0CCB"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EE3C71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5864B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1D7BC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22685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A08E24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приобретению нематериальных активов</w:t>
            </w:r>
          </w:p>
        </w:tc>
      </w:tr>
      <w:tr w:rsidR="00E26F91" w:rsidRPr="00E26F91" w14:paraId="30B29AE4"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840832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DF4BDA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11D510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CBAD9A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3CC08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работам, услугам по приобретению материальных запасов</w:t>
            </w:r>
          </w:p>
        </w:tc>
      </w:tr>
      <w:tr w:rsidR="00E26F91" w:rsidRPr="00E26F91" w14:paraId="277B4E8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ECD7D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2264F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587771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EFE1C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5B4786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работам, услугам по приобретению материальных запасов</w:t>
            </w:r>
          </w:p>
        </w:tc>
      </w:tr>
      <w:tr w:rsidR="00E26F91" w:rsidRPr="00E26F91" w14:paraId="34EC3C3F"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812FF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191DA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932EC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E75D74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9D113A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кредиторской задолженности по пособиям по социальной помощи населению в денежной форме</w:t>
            </w:r>
          </w:p>
        </w:tc>
      </w:tr>
      <w:tr w:rsidR="00E26F91" w:rsidRPr="00E26F91" w14:paraId="1453685F"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5D00E6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C59D9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D3BCD0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A3636E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CE4105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Уменьшение кредиторской задолженности по пособиям по </w:t>
            </w:r>
            <w:r w:rsidRPr="00E26F91">
              <w:rPr>
                <w:rFonts w:ascii="Arial" w:eastAsiaTheme="minorEastAsia" w:hAnsi="Arial" w:cs="Arial"/>
                <w:bCs/>
                <w:iCs/>
                <w:sz w:val="18"/>
                <w:szCs w:val="18"/>
              </w:rPr>
              <w:lastRenderedPageBreak/>
              <w:t>социальной помощи населению в денежной форме</w:t>
            </w:r>
          </w:p>
        </w:tc>
      </w:tr>
      <w:tr w:rsidR="00E26F91" w:rsidRPr="00E26F91" w14:paraId="7CD0F37B"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ED7AFA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37B24F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644E1A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B91B50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FDAED5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кредиторской задолженности по социальным пособиям и компенсации персоналу в денежной форме</w:t>
            </w:r>
          </w:p>
        </w:tc>
      </w:tr>
      <w:tr w:rsidR="00E26F91" w:rsidRPr="00E26F91" w14:paraId="08A5344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719A8B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69ADF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744064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7B2471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5ECB2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кредиторской задолженности по социальным пособиям и компенсации персоналу в денежной форме</w:t>
            </w:r>
          </w:p>
        </w:tc>
      </w:tr>
      <w:tr w:rsidR="00E26F91" w:rsidRPr="00E26F91" w14:paraId="378697B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D31A6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1A7B08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9</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92B710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29CC31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F4E1C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кредиторской задолженности по иным выплатам текущего характера физическим лицам</w:t>
            </w:r>
          </w:p>
        </w:tc>
      </w:tr>
      <w:tr w:rsidR="00E26F91" w:rsidRPr="00E26F91" w14:paraId="58DA0F8B"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177FEA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302</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3715A6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9</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EA7214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CB4692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33A8A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кредиторской задолженности по иным выплатам текущего характера физическим лицам</w:t>
            </w:r>
          </w:p>
        </w:tc>
      </w:tr>
      <w:tr w:rsidR="00E26F91" w:rsidRPr="00E26F91" w14:paraId="69DFA45D"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vAlign w:val="center"/>
          </w:tcPr>
          <w:p w14:paraId="40933185" w14:textId="77777777" w:rsidR="00E26F91" w:rsidRPr="00E26F91" w:rsidRDefault="00E26F91" w:rsidP="00E26F91">
            <w:pPr>
              <w:jc w:val="center"/>
              <w:rPr>
                <w:rFonts w:ascii="Arial" w:eastAsiaTheme="minorEastAsia" w:hAnsi="Arial" w:cs="Arial"/>
                <w:b/>
                <w:bCs/>
                <w:iCs/>
                <w:sz w:val="18"/>
                <w:szCs w:val="18"/>
              </w:rPr>
            </w:pPr>
            <w:r w:rsidRPr="00E26F91">
              <w:rPr>
                <w:rFonts w:ascii="Arial" w:eastAsiaTheme="minorEastAsia" w:hAnsi="Arial" w:cs="Arial"/>
                <w:b/>
                <w:bCs/>
                <w:iCs/>
                <w:sz w:val="18"/>
                <w:szCs w:val="18"/>
              </w:rPr>
              <w:t>Расчеты по платежам в бюджеты</w:t>
            </w:r>
          </w:p>
        </w:tc>
      </w:tr>
      <w:tr w:rsidR="00E26F91" w:rsidRPr="00E26F91" w14:paraId="231583F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3B176F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A2D291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8DFE8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F6AF44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529790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налогу на доходы с физических лиц</w:t>
            </w:r>
          </w:p>
        </w:tc>
      </w:tr>
      <w:tr w:rsidR="00E26F91" w:rsidRPr="00E26F91" w14:paraId="6166F05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74AD4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28D4D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78FCB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84BBF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2B123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налогу на доходы с физических лиц</w:t>
            </w:r>
          </w:p>
        </w:tc>
      </w:tr>
      <w:tr w:rsidR="00E26F91" w:rsidRPr="00E26F91" w14:paraId="21C65A8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51F3F8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AD4020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5F331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37E40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034B9B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налогу на прибыль</w:t>
            </w:r>
          </w:p>
        </w:tc>
      </w:tr>
      <w:tr w:rsidR="00E26F91" w:rsidRPr="00E26F91" w14:paraId="06A72947"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18BE93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F7E228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00003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C162AF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97ACA1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налогу на прибыль</w:t>
            </w:r>
          </w:p>
        </w:tc>
      </w:tr>
      <w:tr w:rsidR="00E26F91" w:rsidRPr="00E26F91" w14:paraId="7DEA191E"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5E72B4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073721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7ECEAD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FB32E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DD4D4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налогу на добавленную стоимость</w:t>
            </w:r>
          </w:p>
        </w:tc>
      </w:tr>
      <w:tr w:rsidR="00E26F91" w:rsidRPr="00E26F91" w14:paraId="3A5F2C0B"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8D297E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21B14A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3F4DF7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2D3E3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6B9362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налогу на добавленную стоимость</w:t>
            </w:r>
          </w:p>
        </w:tc>
      </w:tr>
      <w:tr w:rsidR="00E26F91" w:rsidRPr="00E26F91" w14:paraId="036BF8C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296C8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362CC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961645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853AD2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D26C54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прочим платежам в бюджет</w:t>
            </w:r>
          </w:p>
        </w:tc>
      </w:tr>
      <w:tr w:rsidR="00E26F91" w:rsidRPr="00E26F91" w14:paraId="23A2B8BF"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033FA6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519406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4C81E6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C43731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2A2339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прочим платежам в бюджет</w:t>
            </w:r>
          </w:p>
        </w:tc>
      </w:tr>
      <w:tr w:rsidR="00E26F91" w:rsidRPr="00E26F91" w14:paraId="06DA4A8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4963F6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30AE58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142BB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DE8DE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F7007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страховым взносам на обязательное социальное страхование от несчастных случаев на производстве и профессиональных заболеваний</w:t>
            </w:r>
          </w:p>
        </w:tc>
      </w:tr>
      <w:tr w:rsidR="00E26F91" w:rsidRPr="00E26F91" w14:paraId="22DF418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F6AAAD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A29972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897CBB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26E251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6908F8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страховым взносам на обязательное социальное страхование от несчастных случаев на производстве и профессиональных заболеваний</w:t>
            </w:r>
          </w:p>
        </w:tc>
      </w:tr>
      <w:tr w:rsidR="00E26F91" w:rsidRPr="00E26F91" w14:paraId="22080DFC"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E0B75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CE5AD3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233DEF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AFC9F0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86E142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кредиторской задолженности по налогу на имущество организаций</w:t>
            </w:r>
          </w:p>
        </w:tc>
      </w:tr>
      <w:tr w:rsidR="00E26F91" w:rsidRPr="00E26F91" w14:paraId="3775DFDE"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A0D530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C368B7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390DA8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71C2A6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E93CEE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кредиторской задолженности по налогу на имущество организаций</w:t>
            </w:r>
          </w:p>
        </w:tc>
      </w:tr>
      <w:tr w:rsidR="00E26F91" w:rsidRPr="00E26F91" w14:paraId="33B5304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1A210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5724AD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CAEA5A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16A9D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77DE48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кредиторской задолженности по земельному налогу</w:t>
            </w:r>
          </w:p>
        </w:tc>
      </w:tr>
      <w:tr w:rsidR="00E26F91" w:rsidRPr="00E26F91" w14:paraId="7B5EC75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90A5C8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D8C721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02E94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ABB1BD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728981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кредиторской задолженности по земельному налогу</w:t>
            </w:r>
          </w:p>
        </w:tc>
      </w:tr>
      <w:tr w:rsidR="00E26F91" w:rsidRPr="00406045" w14:paraId="37FEA30C" w14:textId="77777777" w:rsidTr="00E26F91">
        <w:trPr>
          <w:gridAfter w:val="1"/>
          <w:wAfter w:w="334" w:type="dxa"/>
        </w:trPr>
        <w:tc>
          <w:tcPr>
            <w:tcW w:w="8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E1275C6"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303</w:t>
            </w:r>
          </w:p>
        </w:tc>
        <w:tc>
          <w:tcPr>
            <w:tcW w:w="731"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3D220B"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1</w:t>
            </w:r>
          </w:p>
        </w:tc>
        <w:tc>
          <w:tcPr>
            <w:tcW w:w="70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4FD63D"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4</w:t>
            </w:r>
          </w:p>
        </w:tc>
        <w:tc>
          <w:tcPr>
            <w:tcW w:w="1560"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2DABE9F"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731</w:t>
            </w:r>
          </w:p>
        </w:tc>
        <w:tc>
          <w:tcPr>
            <w:tcW w:w="5811"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CCFB926"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Увеличение кредиторской задолженности по единому налоговому платежу</w:t>
            </w:r>
          </w:p>
        </w:tc>
      </w:tr>
      <w:tr w:rsidR="00E26F91" w:rsidRPr="00406045" w14:paraId="48EE6B6C" w14:textId="77777777" w:rsidTr="00E26F91">
        <w:trPr>
          <w:gridAfter w:val="1"/>
          <w:wAfter w:w="334" w:type="dxa"/>
        </w:trPr>
        <w:tc>
          <w:tcPr>
            <w:tcW w:w="889"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C1DEB3"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303</w:t>
            </w:r>
          </w:p>
        </w:tc>
        <w:tc>
          <w:tcPr>
            <w:tcW w:w="731"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893C9D"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1</w:t>
            </w:r>
          </w:p>
        </w:tc>
        <w:tc>
          <w:tcPr>
            <w:tcW w:w="70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1E726BA"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4</w:t>
            </w:r>
          </w:p>
        </w:tc>
        <w:tc>
          <w:tcPr>
            <w:tcW w:w="1560"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C5A9A6"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831</w:t>
            </w:r>
          </w:p>
        </w:tc>
        <w:tc>
          <w:tcPr>
            <w:tcW w:w="5811"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0A3DB6"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Уменьшение кредиторской задолженности по единому налоговому платежу</w:t>
            </w:r>
          </w:p>
        </w:tc>
      </w:tr>
      <w:tr w:rsidR="00E26F91" w:rsidRPr="00406045" w14:paraId="363DCF6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D9BF52F"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19FBF1"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6E32DBB"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45E4F54"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731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1160EAD"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Увеличение кредиторской задолженности по единому страховому тарифу</w:t>
            </w:r>
          </w:p>
        </w:tc>
      </w:tr>
      <w:tr w:rsidR="00E26F91" w:rsidRPr="00E26F91" w14:paraId="778A23FB"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C4B547F"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303</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F58C69"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7189727"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5</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6B6226" w14:textId="77777777" w:rsidR="00E26F91" w:rsidRPr="00406045"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831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3A12160" w14:textId="77777777" w:rsidR="00E26F91" w:rsidRPr="00E26F91" w:rsidRDefault="00E26F91" w:rsidP="00E26F91">
            <w:pPr>
              <w:rPr>
                <w:rFonts w:ascii="Arial" w:eastAsiaTheme="minorEastAsia" w:hAnsi="Arial" w:cs="Arial"/>
                <w:bCs/>
                <w:iCs/>
                <w:sz w:val="18"/>
                <w:szCs w:val="18"/>
              </w:rPr>
            </w:pPr>
            <w:r w:rsidRPr="00406045">
              <w:rPr>
                <w:rFonts w:ascii="Arial" w:eastAsiaTheme="minorEastAsia" w:hAnsi="Arial" w:cs="Arial"/>
                <w:bCs/>
                <w:iCs/>
                <w:sz w:val="18"/>
                <w:szCs w:val="18"/>
              </w:rPr>
              <w:t>Уменьшение кредиторской задолженности по единому страховому тарифу</w:t>
            </w:r>
          </w:p>
        </w:tc>
      </w:tr>
      <w:tr w:rsidR="00E26F91" w:rsidRPr="00E26F91" w14:paraId="74BD0443"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vAlign w:val="center"/>
          </w:tcPr>
          <w:p w14:paraId="099358A9" w14:textId="77777777" w:rsidR="00E26F91" w:rsidRPr="00E26F91" w:rsidRDefault="00E26F91" w:rsidP="00E26F91">
            <w:pPr>
              <w:jc w:val="center"/>
              <w:rPr>
                <w:rFonts w:ascii="Arial" w:eastAsiaTheme="minorEastAsia" w:hAnsi="Arial" w:cs="Arial"/>
                <w:b/>
                <w:bCs/>
                <w:iCs/>
                <w:sz w:val="18"/>
                <w:szCs w:val="18"/>
              </w:rPr>
            </w:pPr>
            <w:r w:rsidRPr="00E26F91">
              <w:rPr>
                <w:rFonts w:ascii="Arial" w:eastAsiaTheme="minorEastAsia" w:hAnsi="Arial" w:cs="Arial"/>
                <w:b/>
                <w:bCs/>
                <w:iCs/>
                <w:sz w:val="18"/>
                <w:szCs w:val="18"/>
              </w:rPr>
              <w:t>Прочие расчеты с кредиторами</w:t>
            </w:r>
          </w:p>
        </w:tc>
      </w:tr>
      <w:tr w:rsidR="00E26F91" w:rsidRPr="00E26F91" w14:paraId="6A4FD5E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59796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304</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92153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845BC4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655821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6D1F1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кредиторской задолженности по средствам, полученным во временное распоряжение</w:t>
            </w:r>
          </w:p>
        </w:tc>
      </w:tr>
      <w:tr w:rsidR="00E26F91" w:rsidRPr="00E26F91" w14:paraId="20A0887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3CD0F0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304</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CC7384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1C7758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BF4A58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37F95B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кредиторской задолженности по средствам, полученным во временное распоряжение</w:t>
            </w:r>
          </w:p>
        </w:tc>
      </w:tr>
      <w:tr w:rsidR="00E26F91" w:rsidRPr="00E26F91" w14:paraId="3EBD534E"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9A0336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304</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1E06E5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9F54EA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2D82B9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A0D63E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удержаниям из выплат по оплате труда</w:t>
            </w:r>
          </w:p>
        </w:tc>
      </w:tr>
      <w:tr w:rsidR="00E26F91" w:rsidRPr="00E26F91" w14:paraId="009B3A85"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31A36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304</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55F4D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9DC65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ECE428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DBCED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удержаниям из выплат по оплате труда</w:t>
            </w:r>
          </w:p>
        </w:tc>
      </w:tr>
      <w:tr w:rsidR="00E26F91" w:rsidRPr="00E26F91" w14:paraId="0477AB0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E20B22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304</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75F074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3A6882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C13E5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E808B9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по внутриведомственным расчетам</w:t>
            </w:r>
          </w:p>
        </w:tc>
      </w:tr>
      <w:tr w:rsidR="00E26F91" w:rsidRPr="00E26F91" w14:paraId="581538A6"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DE8BB2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304</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45FB26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64D373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B4D4D7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FA0D4E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по внутриведомственным расчетам</w:t>
            </w:r>
          </w:p>
        </w:tc>
      </w:tr>
      <w:tr w:rsidR="00E26F91" w:rsidRPr="00E26F91" w14:paraId="5D83039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12B2D1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304</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06EB88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2AB059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601475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19DEB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Увеличение расчетов с прочими кредиторами</w:t>
            </w:r>
          </w:p>
        </w:tc>
      </w:tr>
      <w:tr w:rsidR="00E26F91" w:rsidRPr="00E26F91" w14:paraId="5F393BE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62D157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lastRenderedPageBreak/>
              <w:t>304</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A9D41C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DF08CE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05AB3E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830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2B4053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Уменьшение расчетов с прочими кредиторами</w:t>
            </w:r>
          </w:p>
        </w:tc>
      </w:tr>
      <w:tr w:rsidR="00E26F91" w:rsidRPr="00E26F91" w14:paraId="338AD00C"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1BC628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304</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31D1C8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DB489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D7BDC5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3C18EA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Иные расчеты года, предшествующего отчетному, выявленные по контрольным мероприятиям</w:t>
            </w:r>
          </w:p>
        </w:tc>
      </w:tr>
      <w:tr w:rsidR="00E26F91" w:rsidRPr="00E26F91" w14:paraId="68093384"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5C305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304</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B7DE4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D77E7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1AB2C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749748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Иные расчеты прошлых лет, выявленные по контрольным мероприятиям</w:t>
            </w:r>
          </w:p>
        </w:tc>
      </w:tr>
      <w:tr w:rsidR="00E26F91" w:rsidRPr="00E26F91" w14:paraId="6264FAF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40A372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304</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F3AC9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D30DE4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6CBC67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28AD04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Иные расчеты года, предшествующего отчетному, выявленные в отчетном году</w:t>
            </w:r>
          </w:p>
        </w:tc>
      </w:tr>
      <w:tr w:rsidR="00E26F91" w:rsidRPr="00E26F91" w14:paraId="58C0169B"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FD11B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304</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59DDC4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9</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190D4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01F231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91784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Иные расчеты прошлых лет, выявленные в отчетном году</w:t>
            </w:r>
          </w:p>
        </w:tc>
      </w:tr>
      <w:tr w:rsidR="00E26F91" w:rsidRPr="00E26F91" w14:paraId="3C0F83A6" w14:textId="77777777" w:rsidTr="00E26F91">
        <w:trPr>
          <w:gridAfter w:val="1"/>
          <w:wAfter w:w="334" w:type="dxa"/>
        </w:trPr>
        <w:tc>
          <w:tcPr>
            <w:tcW w:w="9699" w:type="dxa"/>
            <w:gridSpan w:val="15"/>
            <w:tcBorders>
              <w:top w:val="single" w:sz="8" w:space="0" w:color="000000"/>
              <w:left w:val="single" w:sz="8" w:space="0" w:color="000000"/>
              <w:bottom w:val="single" w:sz="8" w:space="0" w:color="000000"/>
              <w:right w:val="single" w:sz="8" w:space="0" w:color="000000"/>
            </w:tcBorders>
            <w:vAlign w:val="center"/>
          </w:tcPr>
          <w:p w14:paraId="5C3017D7" w14:textId="77777777" w:rsidR="00E26F91" w:rsidRPr="00E26F91" w:rsidRDefault="00E26F91" w:rsidP="00E26F91">
            <w:pPr>
              <w:jc w:val="center"/>
              <w:rPr>
                <w:rFonts w:ascii="Arial" w:eastAsiaTheme="minorEastAsia" w:hAnsi="Arial" w:cs="Arial"/>
                <w:b/>
                <w:bCs/>
                <w:iCs/>
                <w:sz w:val="18"/>
                <w:szCs w:val="18"/>
              </w:rPr>
            </w:pPr>
            <w:r w:rsidRPr="00E26F91">
              <w:rPr>
                <w:rFonts w:ascii="Arial" w:eastAsiaTheme="minorEastAsia" w:hAnsi="Arial" w:cs="Arial"/>
                <w:b/>
                <w:bCs/>
                <w:iCs/>
                <w:sz w:val="18"/>
                <w:szCs w:val="18"/>
              </w:rPr>
              <w:t>Финансовый результат</w:t>
            </w:r>
          </w:p>
        </w:tc>
      </w:tr>
      <w:tr w:rsidR="00E26F91" w:rsidRPr="00E26F91" w14:paraId="3122BAC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A3A4A6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4515C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A6059C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D60871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121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2AB9B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Доходы текущего финансового года от </w:t>
            </w:r>
            <w:r w:rsidRPr="00E26F91">
              <w:rPr>
                <w:rFonts w:ascii="Arial" w:eastAsiaTheme="minorEastAsia" w:hAnsi="Arial" w:cs="Arial"/>
                <w:color w:val="000000"/>
                <w:sz w:val="18"/>
                <w:szCs w:val="18"/>
                <w:shd w:val="clear" w:color="auto" w:fill="FFFFFF"/>
              </w:rPr>
              <w:t xml:space="preserve"> операционной аренды</w:t>
            </w:r>
          </w:p>
        </w:tc>
      </w:tr>
      <w:tr w:rsidR="00E26F91" w:rsidRPr="00E26F91" w14:paraId="602BE934"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6356E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A09BF2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2F5F4F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C4308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18681B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 xml:space="preserve">Доходы текущего финансового года от </w:t>
            </w:r>
            <w:r w:rsidRPr="00E26F91">
              <w:rPr>
                <w:rFonts w:ascii="Arial" w:eastAsiaTheme="minorEastAsia" w:hAnsi="Arial" w:cs="Arial"/>
                <w:color w:val="000000"/>
                <w:sz w:val="18"/>
                <w:szCs w:val="18"/>
                <w:shd w:val="clear" w:color="auto" w:fill="FFFFFF"/>
              </w:rPr>
              <w:t xml:space="preserve"> оказания платных услуг</w:t>
            </w:r>
          </w:p>
        </w:tc>
      </w:tr>
      <w:tr w:rsidR="00E26F91" w:rsidRPr="00E26F91" w14:paraId="0F68732E"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9E5CE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95F3B7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57A63B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34FF82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141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DF01BD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Доходы от штрафных санкций за нарушение законодательства о закупках и нарушение условий контрактов (договоров)»</w:t>
            </w:r>
          </w:p>
        </w:tc>
      </w:tr>
      <w:tr w:rsidR="00E26F91" w:rsidRPr="00E26F91" w14:paraId="3FD5BD57"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17530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AD9DB0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B5B74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44D6B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152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BED0B4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Поступления текущего характера бюджетным и автономным учреждениям от сектора государственного управления»</w:t>
            </w:r>
          </w:p>
        </w:tc>
      </w:tr>
      <w:tr w:rsidR="00E26F91" w:rsidRPr="00E26F91" w14:paraId="134289B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5CD8EB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9E7FF3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436651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5D16FE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171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BF12D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Доходы текущего финансового года от переоценки активов</w:t>
            </w:r>
          </w:p>
        </w:tc>
      </w:tr>
      <w:tr w:rsidR="00E26F91" w:rsidRPr="00E26F91" w14:paraId="3AAEDD7F"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AAE40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FA247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F55363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30D4E5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172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0835DB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Доходы текущего финансового года от операций с активами</w:t>
            </w:r>
          </w:p>
        </w:tc>
      </w:tr>
      <w:tr w:rsidR="00E26F91" w:rsidRPr="00E26F91" w14:paraId="0AB33CD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1741B7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4E854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55B3DC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5E888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173</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DA7D56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Доходы текущего финансового года  от чрезвычайных доходов</w:t>
            </w:r>
          </w:p>
        </w:tc>
      </w:tr>
      <w:tr w:rsidR="00E26F91" w:rsidRPr="00E26F91" w14:paraId="587176F5"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30FAB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70E06D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28EB8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CDF6A5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181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1FF411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Невыясненные поступления</w:t>
            </w:r>
          </w:p>
        </w:tc>
      </w:tr>
      <w:tr w:rsidR="00E26F91" w:rsidRPr="00E26F91" w14:paraId="30A8925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3ED802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5A284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2C7993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4D84A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199</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EE70B4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Прочие неденежные безвозмездные поступления</w:t>
            </w:r>
          </w:p>
        </w:tc>
      </w:tr>
      <w:tr w:rsidR="00E26F91" w:rsidRPr="00E26F91" w14:paraId="61548FF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03BF1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C6D63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7157F7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EC7862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772FCB0" w14:textId="77777777" w:rsidR="00E26F91" w:rsidRPr="00E26F91" w:rsidRDefault="00E26F91" w:rsidP="00E26F91">
            <w:pPr>
              <w:rPr>
                <w:rFonts w:ascii="Arial" w:eastAsiaTheme="minorEastAsia" w:hAnsi="Arial" w:cs="Arial"/>
                <w:color w:val="000000"/>
                <w:sz w:val="18"/>
                <w:szCs w:val="18"/>
                <w:shd w:val="clear" w:color="auto" w:fill="FFFFFF"/>
              </w:rPr>
            </w:pPr>
            <w:r w:rsidRPr="00E26F91">
              <w:rPr>
                <w:rFonts w:ascii="Arial" w:eastAsiaTheme="minorEastAsia" w:hAnsi="Arial" w:cs="Arial"/>
                <w:color w:val="000000"/>
                <w:sz w:val="18"/>
                <w:szCs w:val="18"/>
                <w:shd w:val="clear" w:color="auto" w:fill="FFFFFF"/>
              </w:rPr>
              <w:t>Доходы финансового года, предшествующего отчетному, выявленные по контрольным мероприятиям</w:t>
            </w:r>
          </w:p>
        </w:tc>
      </w:tr>
      <w:tr w:rsidR="00E26F91" w:rsidRPr="00E26F91" w14:paraId="3023490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42451D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63C3A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E549EE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F60CC3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F8799C8" w14:textId="77777777" w:rsidR="00E26F91" w:rsidRPr="00E26F91" w:rsidRDefault="00E26F91" w:rsidP="00E26F91">
            <w:pPr>
              <w:rPr>
                <w:rFonts w:ascii="Arial" w:eastAsiaTheme="minorEastAsia" w:hAnsi="Arial" w:cs="Arial"/>
                <w:color w:val="000000"/>
                <w:sz w:val="18"/>
                <w:szCs w:val="18"/>
                <w:shd w:val="clear" w:color="auto" w:fill="FFFFFF"/>
              </w:rPr>
            </w:pPr>
            <w:r w:rsidRPr="00E26F91">
              <w:rPr>
                <w:rFonts w:ascii="Arial" w:eastAsiaTheme="minorEastAsia" w:hAnsi="Arial" w:cs="Arial"/>
                <w:color w:val="000000"/>
                <w:sz w:val="18"/>
                <w:szCs w:val="18"/>
                <w:shd w:val="clear" w:color="auto" w:fill="FFFFFF"/>
              </w:rPr>
              <w:t>Доходы прошлых финансовых лет, выявленные по контрольным мероприятиям</w:t>
            </w:r>
          </w:p>
        </w:tc>
      </w:tr>
      <w:tr w:rsidR="00E26F91" w:rsidRPr="00E26F91" w14:paraId="6E5CD4C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B4597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5D8391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312F68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9897F3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AE1AAA8" w14:textId="77777777" w:rsidR="00E26F91" w:rsidRPr="00E26F91" w:rsidRDefault="00E26F91" w:rsidP="00E26F91">
            <w:pPr>
              <w:rPr>
                <w:rFonts w:ascii="Arial" w:eastAsiaTheme="minorEastAsia" w:hAnsi="Arial" w:cs="Arial"/>
                <w:color w:val="000000"/>
                <w:sz w:val="18"/>
                <w:szCs w:val="18"/>
                <w:shd w:val="clear" w:color="auto" w:fill="FFFFFF"/>
              </w:rPr>
            </w:pPr>
            <w:r w:rsidRPr="00E26F91">
              <w:rPr>
                <w:rFonts w:ascii="Arial" w:eastAsiaTheme="minorEastAsia" w:hAnsi="Arial" w:cs="Arial"/>
                <w:color w:val="000000"/>
                <w:sz w:val="18"/>
                <w:szCs w:val="18"/>
                <w:shd w:val="clear" w:color="auto" w:fill="FFFFFF"/>
              </w:rPr>
              <w:t>Доходы финансового года, предшествующего отчетному, выявленные в отчетном году</w:t>
            </w:r>
          </w:p>
        </w:tc>
      </w:tr>
      <w:tr w:rsidR="00E26F91" w:rsidRPr="00E26F91" w14:paraId="728FDBF7"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5BF04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41D6B6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7ADE3E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9</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50DB39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9AFA669" w14:textId="77777777" w:rsidR="00E26F91" w:rsidRPr="00E26F91" w:rsidRDefault="00E26F91" w:rsidP="00E26F91">
            <w:pPr>
              <w:rPr>
                <w:rFonts w:ascii="Arial" w:eastAsiaTheme="minorEastAsia" w:hAnsi="Arial" w:cs="Arial"/>
                <w:color w:val="000000"/>
                <w:sz w:val="18"/>
                <w:szCs w:val="18"/>
                <w:shd w:val="clear" w:color="auto" w:fill="FFFFFF"/>
              </w:rPr>
            </w:pPr>
            <w:r w:rsidRPr="00E26F91">
              <w:rPr>
                <w:rFonts w:ascii="Arial" w:eastAsiaTheme="minorEastAsia" w:hAnsi="Arial" w:cs="Arial"/>
                <w:color w:val="000000"/>
                <w:sz w:val="18"/>
                <w:szCs w:val="18"/>
                <w:shd w:val="clear" w:color="auto" w:fill="FFFFFF"/>
              </w:rPr>
              <w:t>Доходы прошлых финансовых лет, выявленные в отчетном году</w:t>
            </w:r>
          </w:p>
        </w:tc>
      </w:tr>
      <w:tr w:rsidR="00E26F91" w:rsidRPr="00E26F91" w14:paraId="788A667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3F67A0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1B5578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EAE9B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31438F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9DB2E4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color w:val="000000"/>
                <w:sz w:val="18"/>
                <w:szCs w:val="18"/>
                <w:shd w:val="clear" w:color="auto" w:fill="FFFFFF"/>
              </w:rPr>
              <w:t>Расходы текущего финансового года по оплате труда и другим аналогичным начислениям</w:t>
            </w:r>
          </w:p>
        </w:tc>
      </w:tr>
      <w:tr w:rsidR="00E26F91" w:rsidRPr="00E26F91" w14:paraId="195854A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8A419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304287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19002A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C3138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02D0A50B"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Расходы текущего финансового года по прочим выплатам</w:t>
            </w:r>
          </w:p>
        </w:tc>
      </w:tr>
      <w:tr w:rsidR="00E26F91" w:rsidRPr="00E26F91" w14:paraId="43006364"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CB4C40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DD1B30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0CD4BD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EE3312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213</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E25C6B"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 xml:space="preserve">Расходы текущего финансового года по начислениям на выплаты </w:t>
            </w:r>
          </w:p>
        </w:tc>
      </w:tr>
      <w:tr w:rsidR="00E26F91" w:rsidRPr="00E26F91" w14:paraId="46374ED4"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0F1CA2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E5C17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73BD70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DB458C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ABF4141"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 xml:space="preserve">Расходы текущего финансового года по услугам связи </w:t>
            </w:r>
          </w:p>
        </w:tc>
      </w:tr>
      <w:tr w:rsidR="00E26F91" w:rsidRPr="00E26F91" w14:paraId="4EA19E1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2D7EA4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43F97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AC6293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28EF4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070B377"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Расходы текущего финансового года по транспортным услугам</w:t>
            </w:r>
          </w:p>
        </w:tc>
      </w:tr>
      <w:tr w:rsidR="00E26F91" w:rsidRPr="00E26F91" w14:paraId="52F91E7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93ACB9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FA16DF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F05991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4CDFB5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223</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D2F19A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Расходы текущего финансового года по коммунальным услугам</w:t>
            </w:r>
          </w:p>
        </w:tc>
      </w:tr>
      <w:tr w:rsidR="00E26F91" w:rsidRPr="00E26F91" w14:paraId="3C48460E"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A11ED6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CCC86A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D562AB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DB10F2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224</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6C9F7494"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Расходы текущего финансового года по арендной плате</w:t>
            </w:r>
          </w:p>
        </w:tc>
      </w:tr>
      <w:tr w:rsidR="00E26F91" w:rsidRPr="00E26F91" w14:paraId="157130E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BB45D5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16D3BF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A2C53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D743E7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225</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F8E6979"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Расходы текущего финансового года по содержанию имущества</w:t>
            </w:r>
          </w:p>
        </w:tc>
      </w:tr>
      <w:tr w:rsidR="00E26F91" w:rsidRPr="00E26F91" w14:paraId="37BAE33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26E082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23A974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CCA6EF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D0FA9F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226</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CF9017D"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 xml:space="preserve">Расходы текущего финансового года по прочим работам и услугам </w:t>
            </w:r>
          </w:p>
        </w:tc>
      </w:tr>
      <w:tr w:rsidR="00E26F91" w:rsidRPr="00E26F91" w14:paraId="39DDD17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7AA8CE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4ECDD1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EAFE1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B22BBC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E8AB20F"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 xml:space="preserve">Расходы текущего финансового года по страхованию </w:t>
            </w:r>
          </w:p>
        </w:tc>
      </w:tr>
      <w:tr w:rsidR="00E26F91" w:rsidRPr="00E26F91" w14:paraId="4CEB17BD"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DB9071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E52B15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569125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AF284D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262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44DF7DD4" w14:textId="77777777" w:rsidR="00E26F91" w:rsidRPr="00E26F91" w:rsidRDefault="00E26F91" w:rsidP="00E26F91">
            <w:pPr>
              <w:rPr>
                <w:rFonts w:ascii="Arial" w:eastAsiaTheme="minorEastAsia" w:hAnsi="Arial" w:cs="Arial"/>
                <w:color w:val="000000"/>
                <w:sz w:val="18"/>
                <w:szCs w:val="18"/>
                <w:shd w:val="clear" w:color="auto" w:fill="FFFFFF"/>
              </w:rPr>
            </w:pPr>
            <w:r w:rsidRPr="00E26F91">
              <w:rPr>
                <w:rFonts w:ascii="Arial" w:eastAsiaTheme="minorEastAsia" w:hAnsi="Arial" w:cs="Arial"/>
                <w:color w:val="000000"/>
                <w:sz w:val="18"/>
                <w:szCs w:val="18"/>
                <w:shd w:val="clear" w:color="auto" w:fill="FFFFFF"/>
              </w:rPr>
              <w:t>Расходы текущего финансового года на пособия по социальной помощи населению в денежной форме</w:t>
            </w:r>
          </w:p>
        </w:tc>
      </w:tr>
      <w:tr w:rsidR="00E26F91" w:rsidRPr="00E26F91" w14:paraId="2E6B2D95"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1FA92D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4DF17A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D9AE5F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A740F9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271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186E0D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color w:val="000000"/>
                <w:sz w:val="18"/>
                <w:szCs w:val="18"/>
                <w:shd w:val="clear" w:color="auto" w:fill="FFFFFF"/>
              </w:rPr>
              <w:t>Расходы текущего финансового года по амортизации ОС и НМА</w:t>
            </w:r>
          </w:p>
        </w:tc>
      </w:tr>
      <w:tr w:rsidR="00E26F91" w:rsidRPr="00E26F91" w14:paraId="41A14725"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0C0727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1F318B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60783A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52D52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272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9C8A65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color w:val="000000"/>
                <w:sz w:val="18"/>
                <w:szCs w:val="18"/>
                <w:shd w:val="clear" w:color="auto" w:fill="FFFFFF"/>
              </w:rPr>
              <w:t>Расходы текущего финансового года по расходовании материальных запасов</w:t>
            </w:r>
          </w:p>
        </w:tc>
      </w:tr>
      <w:tr w:rsidR="00E26F91" w:rsidRPr="00E26F91" w14:paraId="7A99596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33287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CA5194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C798C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83CD7E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273</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134331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color w:val="000000"/>
                <w:sz w:val="18"/>
                <w:szCs w:val="18"/>
                <w:shd w:val="clear" w:color="auto" w:fill="FFFFFF"/>
              </w:rPr>
              <w:t>Расходы текущего финансового года по чрезвычайным расходам</w:t>
            </w:r>
          </w:p>
        </w:tc>
      </w:tr>
      <w:tr w:rsidR="00E26F91" w:rsidRPr="00E26F91" w14:paraId="6B7BAD9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8072F5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6B0DB1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9D33A6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73A0D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281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9EE067C" w14:textId="77777777" w:rsidR="00E26F91" w:rsidRPr="00E26F91" w:rsidRDefault="00E26F91" w:rsidP="00E26F91">
            <w:pPr>
              <w:rPr>
                <w:rFonts w:ascii="Arial" w:eastAsiaTheme="minorEastAsia" w:hAnsi="Arial" w:cs="Arial"/>
                <w:color w:val="000000"/>
                <w:sz w:val="18"/>
                <w:szCs w:val="18"/>
                <w:shd w:val="clear" w:color="auto" w:fill="FFFFFF"/>
              </w:rPr>
            </w:pPr>
            <w:r w:rsidRPr="00E26F91">
              <w:rPr>
                <w:rFonts w:ascii="Arial" w:eastAsiaTheme="minorEastAsia" w:hAnsi="Arial" w:cs="Arial"/>
                <w:color w:val="000000"/>
                <w:sz w:val="18"/>
                <w:szCs w:val="18"/>
                <w:shd w:val="clear" w:color="auto" w:fill="FFFFFF"/>
              </w:rPr>
              <w:t>Безвозмездные перечисления капитального характера государственным (муниципальным) учреждениям</w:t>
            </w:r>
          </w:p>
        </w:tc>
      </w:tr>
      <w:tr w:rsidR="00E26F91" w:rsidRPr="00E26F91" w14:paraId="6EA81F7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2BF854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698FC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BE611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A0D53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291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31F9BC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color w:val="000000"/>
                <w:sz w:val="18"/>
                <w:szCs w:val="18"/>
                <w:shd w:val="clear" w:color="auto" w:fill="FFFFFF"/>
              </w:rPr>
              <w:t xml:space="preserve">Расходы текущего финансового года по налогам, пошлинам и </w:t>
            </w:r>
            <w:r w:rsidRPr="00E26F91">
              <w:rPr>
                <w:rFonts w:ascii="Arial" w:eastAsiaTheme="minorEastAsia" w:hAnsi="Arial" w:cs="Arial"/>
                <w:color w:val="000000"/>
                <w:sz w:val="18"/>
                <w:szCs w:val="18"/>
                <w:shd w:val="clear" w:color="auto" w:fill="FFFFFF"/>
              </w:rPr>
              <w:lastRenderedPageBreak/>
              <w:t>сборам</w:t>
            </w:r>
          </w:p>
        </w:tc>
      </w:tr>
      <w:tr w:rsidR="00E26F91" w:rsidRPr="00E26F91" w14:paraId="28227FE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2CC3A4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FE5888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3B41DE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FEC05D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296</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A95B5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color w:val="000000"/>
                <w:sz w:val="18"/>
                <w:szCs w:val="18"/>
                <w:shd w:val="clear" w:color="auto" w:fill="FFFFFF"/>
              </w:rPr>
              <w:t>Расходы текущего финансового года на иные выплаты текущего характера физическим лицам</w:t>
            </w:r>
          </w:p>
        </w:tc>
      </w:tr>
      <w:tr w:rsidR="00E26F91" w:rsidRPr="00E26F91" w14:paraId="326378FF"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91DCE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CD503F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30586A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60B746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07E8FE8" w14:textId="77777777" w:rsidR="00E26F91" w:rsidRPr="00E26F91" w:rsidRDefault="00E26F91" w:rsidP="00E26F91">
            <w:pPr>
              <w:rPr>
                <w:rFonts w:ascii="Arial" w:eastAsiaTheme="minorEastAsia" w:hAnsi="Arial" w:cs="Arial"/>
                <w:color w:val="000000"/>
                <w:sz w:val="18"/>
                <w:szCs w:val="18"/>
                <w:shd w:val="clear" w:color="auto" w:fill="FFFFFF"/>
              </w:rPr>
            </w:pPr>
            <w:r w:rsidRPr="00E26F91">
              <w:rPr>
                <w:rFonts w:ascii="Arial" w:eastAsiaTheme="minorEastAsia" w:hAnsi="Arial" w:cs="Arial"/>
                <w:color w:val="000000"/>
                <w:sz w:val="18"/>
                <w:szCs w:val="18"/>
                <w:shd w:val="clear" w:color="auto" w:fill="FFFFFF"/>
              </w:rPr>
              <w:t>Расходы финансового года, предшествующего отчетному, выявленные по контрольным мероприятиям</w:t>
            </w:r>
          </w:p>
        </w:tc>
      </w:tr>
      <w:tr w:rsidR="00E26F91" w:rsidRPr="00E26F91" w14:paraId="4676B28A"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D258D9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4B5306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60F67E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7</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8125D3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38DEAD5" w14:textId="77777777" w:rsidR="00E26F91" w:rsidRPr="00E26F91" w:rsidRDefault="00E26F91" w:rsidP="00E26F91">
            <w:pPr>
              <w:rPr>
                <w:rFonts w:ascii="Arial" w:eastAsiaTheme="minorEastAsia" w:hAnsi="Arial" w:cs="Arial"/>
                <w:color w:val="000000"/>
                <w:sz w:val="18"/>
                <w:szCs w:val="18"/>
                <w:shd w:val="clear" w:color="auto" w:fill="FFFFFF"/>
              </w:rPr>
            </w:pPr>
            <w:r w:rsidRPr="00E26F91">
              <w:rPr>
                <w:rFonts w:ascii="Arial" w:eastAsiaTheme="minorEastAsia" w:hAnsi="Arial" w:cs="Arial"/>
                <w:color w:val="000000"/>
                <w:sz w:val="18"/>
                <w:szCs w:val="18"/>
                <w:shd w:val="clear" w:color="auto" w:fill="FFFFFF"/>
              </w:rPr>
              <w:t>Расходы прошлых финансовых лет, выявленные по контрольным мероприятиям</w:t>
            </w:r>
          </w:p>
        </w:tc>
      </w:tr>
      <w:tr w:rsidR="00E26F91" w:rsidRPr="00E26F91" w14:paraId="7D02D215"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2AC24B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109260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70467B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8</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F0C499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56F61AB" w14:textId="77777777" w:rsidR="00E26F91" w:rsidRPr="00E26F91" w:rsidRDefault="00E26F91" w:rsidP="00E26F91">
            <w:pPr>
              <w:rPr>
                <w:rFonts w:ascii="Arial" w:eastAsiaTheme="minorEastAsia" w:hAnsi="Arial" w:cs="Arial"/>
                <w:color w:val="000000"/>
                <w:sz w:val="18"/>
                <w:szCs w:val="18"/>
                <w:shd w:val="clear" w:color="auto" w:fill="FFFFFF"/>
              </w:rPr>
            </w:pPr>
            <w:r w:rsidRPr="00E26F91">
              <w:rPr>
                <w:rFonts w:ascii="Arial" w:eastAsiaTheme="minorEastAsia" w:hAnsi="Arial" w:cs="Arial"/>
                <w:color w:val="000000"/>
                <w:sz w:val="18"/>
                <w:szCs w:val="18"/>
                <w:shd w:val="clear" w:color="auto" w:fill="FFFFFF"/>
              </w:rPr>
              <w:t>Расходы финансового года, предшествующего отчетному, выявленные в отчетном году</w:t>
            </w:r>
          </w:p>
        </w:tc>
      </w:tr>
      <w:tr w:rsidR="00E26F91" w:rsidRPr="00E26F91" w14:paraId="3A30CE6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0425E3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D258E7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4D667E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9</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05C12F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75104C5" w14:textId="77777777" w:rsidR="00E26F91" w:rsidRPr="00E26F91" w:rsidRDefault="00E26F91" w:rsidP="00E26F91">
            <w:pPr>
              <w:rPr>
                <w:rFonts w:ascii="Arial" w:eastAsiaTheme="minorEastAsia" w:hAnsi="Arial" w:cs="Arial"/>
                <w:color w:val="000000"/>
                <w:sz w:val="18"/>
                <w:szCs w:val="18"/>
                <w:shd w:val="clear" w:color="auto" w:fill="FFFFFF"/>
              </w:rPr>
            </w:pPr>
            <w:r w:rsidRPr="00E26F91">
              <w:rPr>
                <w:rFonts w:ascii="Arial" w:eastAsiaTheme="minorEastAsia" w:hAnsi="Arial" w:cs="Arial"/>
                <w:color w:val="000000"/>
                <w:sz w:val="18"/>
                <w:szCs w:val="18"/>
                <w:shd w:val="clear" w:color="auto" w:fill="FFFFFF"/>
              </w:rPr>
              <w:t>Расходы прошлых финансовых лет, выявленные в отчетном году</w:t>
            </w:r>
          </w:p>
        </w:tc>
      </w:tr>
      <w:tr w:rsidR="00E26F91" w:rsidRPr="00E26F91" w14:paraId="79D4ED7F"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D6A771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689AD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3</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0099F3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C2D20B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000</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A4C3D3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Ф</w:t>
            </w:r>
            <w:r w:rsidRPr="00E26F91">
              <w:rPr>
                <w:rFonts w:ascii="Arial" w:eastAsiaTheme="minorEastAsia" w:hAnsi="Arial" w:cs="Arial"/>
                <w:color w:val="000000"/>
                <w:sz w:val="18"/>
                <w:szCs w:val="18"/>
                <w:shd w:val="clear" w:color="auto" w:fill="FFFFFF"/>
              </w:rPr>
              <w:t>инансовый результат прошлых отчетных периодов</w:t>
            </w:r>
          </w:p>
        </w:tc>
      </w:tr>
      <w:tr w:rsidR="00E26F91" w:rsidRPr="00E26F91" w14:paraId="49D64FF0"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8A819C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F1857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39AEE0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9AAE97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121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CCB99C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color w:val="000000"/>
                <w:sz w:val="18"/>
                <w:szCs w:val="18"/>
                <w:shd w:val="clear" w:color="auto" w:fill="FFFFFF"/>
              </w:rPr>
              <w:t>Доходы будущих периодов</w:t>
            </w:r>
            <w:r w:rsidRPr="00E26F91">
              <w:rPr>
                <w:rFonts w:ascii="Arial" w:eastAsiaTheme="minorEastAsia" w:hAnsi="Arial" w:cs="Arial"/>
                <w:bCs/>
                <w:iCs/>
                <w:sz w:val="18"/>
                <w:szCs w:val="18"/>
              </w:rPr>
              <w:t xml:space="preserve"> года от </w:t>
            </w:r>
            <w:r w:rsidRPr="00E26F91">
              <w:rPr>
                <w:rFonts w:ascii="Arial" w:eastAsiaTheme="minorEastAsia" w:hAnsi="Arial" w:cs="Arial"/>
                <w:color w:val="000000"/>
                <w:sz w:val="18"/>
                <w:szCs w:val="18"/>
                <w:shd w:val="clear" w:color="auto" w:fill="FFFFFF"/>
              </w:rPr>
              <w:t xml:space="preserve"> операционной аренды</w:t>
            </w:r>
          </w:p>
        </w:tc>
      </w:tr>
      <w:tr w:rsidR="00E26F91" w:rsidRPr="00E26F91" w14:paraId="0F81D35F"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DC5875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DE54C8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B5948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11110A9"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131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B8EDA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color w:val="000000"/>
                <w:sz w:val="18"/>
                <w:szCs w:val="18"/>
                <w:shd w:val="clear" w:color="auto" w:fill="FFFFFF"/>
              </w:rPr>
              <w:t>Доходы будущих периодов</w:t>
            </w:r>
            <w:r w:rsidRPr="00E26F91">
              <w:rPr>
                <w:rFonts w:ascii="Arial" w:eastAsiaTheme="minorEastAsia" w:hAnsi="Arial" w:cs="Arial"/>
                <w:bCs/>
                <w:iCs/>
                <w:sz w:val="18"/>
                <w:szCs w:val="18"/>
              </w:rPr>
              <w:t xml:space="preserve"> года от </w:t>
            </w:r>
            <w:r w:rsidRPr="00E26F91">
              <w:rPr>
                <w:rFonts w:ascii="Arial" w:eastAsiaTheme="minorEastAsia" w:hAnsi="Arial" w:cs="Arial"/>
                <w:color w:val="000000"/>
                <w:sz w:val="18"/>
                <w:szCs w:val="18"/>
                <w:shd w:val="clear" w:color="auto" w:fill="FFFFFF"/>
              </w:rPr>
              <w:t xml:space="preserve"> оказания платных услуг</w:t>
            </w:r>
          </w:p>
        </w:tc>
      </w:tr>
      <w:tr w:rsidR="00E26F91" w:rsidRPr="00E26F91" w14:paraId="08F6F3C2"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296A3B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813E39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E0F33E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848300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152</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66DB46" w14:textId="77777777" w:rsidR="00E26F91" w:rsidRPr="00E26F91" w:rsidRDefault="00E26F91" w:rsidP="00E26F91">
            <w:pPr>
              <w:rPr>
                <w:rFonts w:ascii="Arial" w:eastAsiaTheme="minorEastAsia" w:hAnsi="Arial" w:cs="Arial"/>
                <w:color w:val="000000"/>
                <w:sz w:val="18"/>
                <w:szCs w:val="18"/>
                <w:shd w:val="clear" w:color="auto" w:fill="FFFFFF"/>
              </w:rPr>
            </w:pPr>
            <w:r w:rsidRPr="00E26F91">
              <w:rPr>
                <w:rFonts w:ascii="Arial" w:eastAsiaTheme="minorEastAsia" w:hAnsi="Arial" w:cs="Arial"/>
                <w:color w:val="000000"/>
                <w:sz w:val="18"/>
                <w:szCs w:val="18"/>
                <w:shd w:val="clear" w:color="auto" w:fill="FFFFFF"/>
              </w:rPr>
              <w:t>Доходы будущих периодов бюджетным и автономным учреждениям от сектора государственного управления</w:t>
            </w:r>
          </w:p>
        </w:tc>
      </w:tr>
      <w:tr w:rsidR="00E26F91" w:rsidRPr="00E26F91" w14:paraId="4F77B0C9"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4F21F7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7ADBE5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F6D0772"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C37E7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AD6DA0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color w:val="000000"/>
                <w:sz w:val="18"/>
                <w:szCs w:val="18"/>
                <w:shd w:val="clear" w:color="auto" w:fill="FFFFFF"/>
              </w:rPr>
              <w:t>Расходы будущих периодов по оплате труда и другим аналогичным начислениям</w:t>
            </w:r>
          </w:p>
        </w:tc>
      </w:tr>
      <w:tr w:rsidR="00E26F91" w:rsidRPr="00E26F91" w14:paraId="16B970C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DC5F24D"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DED414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1EEEBD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05DA218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226</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C44CEAC"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 xml:space="preserve">Расходы будущих периодов по прочим работам и услугам </w:t>
            </w:r>
          </w:p>
        </w:tc>
      </w:tr>
      <w:tr w:rsidR="00E26F91" w:rsidRPr="00E26F91" w14:paraId="1D327AEC"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3286964"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0601F2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5</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297343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DBB0C2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227</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BCE1CC5"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 xml:space="preserve">Расходы будущих периодов по страхованию </w:t>
            </w:r>
          </w:p>
        </w:tc>
      </w:tr>
      <w:tr w:rsidR="00E26F91" w:rsidRPr="00E26F91" w14:paraId="1E3A0393"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4A282E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84C99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6364806"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B75E16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211</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455E4DE"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color w:val="000000"/>
                <w:sz w:val="18"/>
                <w:szCs w:val="18"/>
                <w:shd w:val="clear" w:color="auto" w:fill="FFFFFF"/>
              </w:rPr>
              <w:t>Резерв предстоящих расходов по оплате труда и другим аналогичным начислениям</w:t>
            </w:r>
          </w:p>
        </w:tc>
      </w:tr>
      <w:tr w:rsidR="00E26F91" w:rsidRPr="00E26F91" w14:paraId="209A1678"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2A7D9AC"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C5668F5"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05782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DFB228"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213</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6C28CA2"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Резерв предстоящих расходов по начислениям на выплаты</w:t>
            </w:r>
          </w:p>
        </w:tc>
      </w:tr>
      <w:tr w:rsidR="00E26F91" w:rsidRPr="00E26F91" w14:paraId="7869FD91" w14:textId="77777777" w:rsidTr="00E26F91">
        <w:trPr>
          <w:gridAfter w:val="1"/>
          <w:wAfter w:w="334" w:type="dxa"/>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25CB78F"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9FACB1B"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4EA2B3"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4C48957"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223</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2D5A00E"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Резерв предстоящих расходов по коммунальным услугам</w:t>
            </w:r>
          </w:p>
        </w:tc>
      </w:tr>
      <w:tr w:rsidR="00E26F91" w:rsidRPr="00E26F91" w14:paraId="4F375CBD" w14:textId="77777777" w:rsidTr="00E26F91">
        <w:trPr>
          <w:gridAfter w:val="1"/>
          <w:wAfter w:w="334" w:type="dxa"/>
          <w:trHeight w:val="245"/>
        </w:trPr>
        <w:tc>
          <w:tcPr>
            <w:tcW w:w="8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531A4A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401</w:t>
            </w:r>
          </w:p>
        </w:tc>
        <w:tc>
          <w:tcPr>
            <w:tcW w:w="7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C857F31"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6</w:t>
            </w:r>
          </w:p>
        </w:tc>
        <w:tc>
          <w:tcPr>
            <w:tcW w:w="747" w:type="dxa"/>
            <w:gridSpan w:val="5"/>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86D5850"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0</w:t>
            </w:r>
          </w:p>
        </w:tc>
        <w:tc>
          <w:tcPr>
            <w:tcW w:w="1556"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5E1C2EA" w14:textId="77777777" w:rsidR="00E26F91" w:rsidRPr="00E26F91" w:rsidRDefault="00E26F91" w:rsidP="00E26F91">
            <w:pPr>
              <w:rPr>
                <w:rFonts w:ascii="Arial" w:eastAsiaTheme="minorEastAsia" w:hAnsi="Arial" w:cs="Arial"/>
                <w:bCs/>
                <w:iCs/>
                <w:sz w:val="18"/>
                <w:szCs w:val="18"/>
              </w:rPr>
            </w:pPr>
            <w:r w:rsidRPr="00E26F91">
              <w:rPr>
                <w:rFonts w:ascii="Arial" w:eastAsiaTheme="minorEastAsia" w:hAnsi="Arial" w:cs="Arial"/>
                <w:bCs/>
                <w:iCs/>
                <w:sz w:val="18"/>
                <w:szCs w:val="18"/>
              </w:rPr>
              <w:t>226</w:t>
            </w:r>
          </w:p>
        </w:tc>
        <w:tc>
          <w:tcPr>
            <w:tcW w:w="5800"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30FF5A48" w14:textId="77777777" w:rsidR="00E26F91" w:rsidRPr="00E26F91" w:rsidRDefault="00E26F91" w:rsidP="00E26F91">
            <w:pPr>
              <w:rPr>
                <w:rFonts w:ascii="Arial" w:eastAsiaTheme="minorEastAsia" w:hAnsi="Arial" w:cs="Arial"/>
                <w:sz w:val="18"/>
                <w:szCs w:val="18"/>
              </w:rPr>
            </w:pPr>
            <w:r w:rsidRPr="00E26F91">
              <w:rPr>
                <w:rFonts w:ascii="Arial" w:eastAsiaTheme="minorEastAsia" w:hAnsi="Arial" w:cs="Arial"/>
                <w:color w:val="000000"/>
                <w:sz w:val="18"/>
                <w:szCs w:val="18"/>
                <w:shd w:val="clear" w:color="auto" w:fill="FFFFFF"/>
              </w:rPr>
              <w:t xml:space="preserve">Резерв предстоящих расходов по прочим работам и услугам </w:t>
            </w:r>
          </w:p>
        </w:tc>
      </w:tr>
    </w:tbl>
    <w:p w14:paraId="19ED9DAC" w14:textId="77777777" w:rsidR="00E26F91" w:rsidRPr="00E26F91" w:rsidRDefault="00E26F91" w:rsidP="00E26F91">
      <w:pPr>
        <w:rPr>
          <w:rFonts w:ascii="Arial" w:eastAsiaTheme="minorEastAsia" w:hAnsi="Arial" w:cs="Arial"/>
        </w:rPr>
      </w:pPr>
      <w:bookmarkStart w:id="49" w:name="dfasggoy3o"/>
      <w:bookmarkStart w:id="50" w:name="dfasn1d3f4"/>
      <w:bookmarkStart w:id="51" w:name="dfasqt69xy"/>
      <w:bookmarkStart w:id="52" w:name="dfasptrcb8"/>
      <w:bookmarkStart w:id="53" w:name="dfascpvmw9"/>
      <w:bookmarkStart w:id="54" w:name="dfas08e3zg"/>
      <w:bookmarkStart w:id="55" w:name="dfasa2kqit"/>
      <w:bookmarkStart w:id="56" w:name="dfasvkmi9p"/>
      <w:bookmarkStart w:id="57" w:name="dfasa854cb"/>
      <w:bookmarkEnd w:id="49"/>
      <w:bookmarkEnd w:id="50"/>
      <w:bookmarkEnd w:id="51"/>
      <w:bookmarkEnd w:id="52"/>
      <w:bookmarkEnd w:id="53"/>
      <w:bookmarkEnd w:id="54"/>
      <w:bookmarkEnd w:id="55"/>
      <w:bookmarkEnd w:id="56"/>
      <w:bookmarkEnd w:id="57"/>
    </w:p>
    <w:p w14:paraId="4BC68F3F" w14:textId="77777777" w:rsidR="00972C9F" w:rsidRDefault="00972C9F" w:rsidP="00972C9F">
      <w:pPr>
        <w:jc w:val="center"/>
        <w:rPr>
          <w:rFonts w:ascii="Arial" w:eastAsiaTheme="minorEastAsia" w:hAnsi="Arial" w:cs="Arial"/>
          <w:b/>
          <w:bCs/>
          <w:iCs/>
          <w:sz w:val="18"/>
          <w:szCs w:val="18"/>
        </w:rPr>
      </w:pPr>
      <w:r w:rsidRPr="00A71D44">
        <w:rPr>
          <w:rFonts w:ascii="Arial" w:eastAsiaTheme="minorEastAsia" w:hAnsi="Arial" w:cs="Arial"/>
          <w:b/>
          <w:bCs/>
          <w:iCs/>
          <w:sz w:val="18"/>
          <w:szCs w:val="18"/>
        </w:rPr>
        <w:t>Санкционирование расходов</w:t>
      </w:r>
    </w:p>
    <w:p w14:paraId="1B7253D5" w14:textId="77777777" w:rsidR="00972C9F" w:rsidRPr="00A71D44" w:rsidRDefault="00972C9F" w:rsidP="00972C9F">
      <w:pPr>
        <w:jc w:val="center"/>
        <w:rPr>
          <w:rFonts w:ascii="Arial" w:eastAsiaTheme="minorEastAsia" w:hAnsi="Arial" w:cs="Arial"/>
          <w:b/>
          <w:bCs/>
          <w:iCs/>
          <w:sz w:val="18"/>
          <w:szCs w:val="18"/>
        </w:rPr>
      </w:pPr>
    </w:p>
    <w:p w14:paraId="0C06D418" w14:textId="77777777" w:rsidR="00972C9F" w:rsidRPr="0015228C" w:rsidRDefault="00972C9F" w:rsidP="00972C9F">
      <w:pPr>
        <w:ind w:firstLine="567"/>
      </w:pPr>
      <w:r w:rsidRPr="00A71D44">
        <w:rPr>
          <w:rFonts w:ascii="Arial" w:eastAsiaTheme="minorEastAsia" w:hAnsi="Arial" w:cs="Arial"/>
          <w:b/>
          <w:bCs/>
          <w:color w:val="000000"/>
          <w:sz w:val="18"/>
          <w:szCs w:val="18"/>
          <w:shd w:val="clear" w:color="auto" w:fill="FFFFFF"/>
        </w:rPr>
        <w:t>Счета санкционирования применяются</w:t>
      </w:r>
      <w:r w:rsidRPr="00A71D44">
        <w:rPr>
          <w:rFonts w:ascii="Arial" w:eastAsiaTheme="minorEastAsia" w:hAnsi="Arial" w:cs="Arial"/>
          <w:color w:val="000000"/>
          <w:sz w:val="18"/>
          <w:szCs w:val="18"/>
          <w:shd w:val="clear" w:color="auto" w:fill="FFFFFF"/>
        </w:rPr>
        <w:t xml:space="preserve"> учреждением </w:t>
      </w:r>
      <w:r w:rsidRPr="00A71D44">
        <w:rPr>
          <w:rFonts w:ascii="Arial" w:eastAsiaTheme="minorEastAsia" w:hAnsi="Arial" w:cs="Arial"/>
          <w:b/>
          <w:bCs/>
          <w:color w:val="000000"/>
          <w:sz w:val="18"/>
          <w:szCs w:val="18"/>
          <w:shd w:val="clear" w:color="auto" w:fill="FFFFFF"/>
        </w:rPr>
        <w:t>в соответствии</w:t>
      </w:r>
      <w:r w:rsidRPr="00A71D44">
        <w:rPr>
          <w:rFonts w:ascii="Arial" w:eastAsiaTheme="minorEastAsia" w:hAnsi="Arial" w:cs="Arial"/>
          <w:color w:val="000000"/>
          <w:sz w:val="18"/>
          <w:szCs w:val="18"/>
          <w:shd w:val="clear" w:color="auto" w:fill="FFFFFF"/>
        </w:rPr>
        <w:t xml:space="preserve"> </w:t>
      </w:r>
      <w:r w:rsidRPr="00A71D44">
        <w:rPr>
          <w:rFonts w:ascii="Arial" w:eastAsiaTheme="minorEastAsia" w:hAnsi="Arial" w:cs="Arial"/>
          <w:b/>
          <w:bCs/>
          <w:color w:val="000000"/>
          <w:sz w:val="18"/>
          <w:szCs w:val="18"/>
          <w:shd w:val="clear" w:color="auto" w:fill="FFFFFF"/>
        </w:rPr>
        <w:t xml:space="preserve">с  </w:t>
      </w:r>
      <w:r w:rsidRPr="00A71D44">
        <w:rPr>
          <w:rFonts w:ascii="Arial" w:eastAsiaTheme="minorEastAsia" w:hAnsi="Arial" w:cs="Arial"/>
          <w:color w:val="000000"/>
          <w:sz w:val="18"/>
          <w:szCs w:val="18"/>
          <w:shd w:val="clear" w:color="auto" w:fill="FFFFFF"/>
        </w:rPr>
        <w:t xml:space="preserve">разделом 5 "Санкционирование расходов хозяйствующего субъекта" </w:t>
      </w:r>
      <w:r w:rsidRPr="00A71D44">
        <w:rPr>
          <w:rFonts w:ascii="Arial" w:eastAsiaTheme="minorEastAsia" w:hAnsi="Arial" w:cs="Arial"/>
          <w:b/>
          <w:bCs/>
          <w:color w:val="000000"/>
          <w:sz w:val="18"/>
          <w:szCs w:val="18"/>
          <w:shd w:val="clear" w:color="auto" w:fill="FFFFFF"/>
        </w:rPr>
        <w:t>Приказа Минфина</w:t>
      </w:r>
      <w:r w:rsidRPr="00A71D44">
        <w:rPr>
          <w:rFonts w:ascii="Arial" w:eastAsiaTheme="minorEastAsia" w:hAnsi="Arial" w:cs="Arial"/>
          <w:color w:val="000000"/>
          <w:sz w:val="18"/>
          <w:szCs w:val="18"/>
          <w:shd w:val="clear" w:color="auto" w:fill="FFFFFF"/>
        </w:rPr>
        <w:t xml:space="preserve"> России от </w:t>
      </w:r>
      <w:r>
        <w:rPr>
          <w:rFonts w:ascii="Arial" w:eastAsiaTheme="minorEastAsia" w:hAnsi="Arial" w:cs="Arial"/>
          <w:color w:val="000000"/>
          <w:sz w:val="18"/>
          <w:szCs w:val="18"/>
          <w:shd w:val="clear" w:color="auto" w:fill="FFFFFF"/>
        </w:rPr>
        <w:t>16</w:t>
      </w:r>
      <w:r w:rsidRPr="00A71D44">
        <w:rPr>
          <w:rFonts w:ascii="Arial" w:eastAsiaTheme="minorEastAsia" w:hAnsi="Arial" w:cs="Arial"/>
          <w:color w:val="000000"/>
          <w:sz w:val="18"/>
          <w:szCs w:val="18"/>
          <w:shd w:val="clear" w:color="auto" w:fill="FFFFFF"/>
        </w:rPr>
        <w:t xml:space="preserve">.12.2010 </w:t>
      </w:r>
      <w:r w:rsidRPr="00A71D44">
        <w:rPr>
          <w:rFonts w:ascii="Arial" w:eastAsiaTheme="minorEastAsia" w:hAnsi="Arial" w:cs="Arial"/>
          <w:b/>
          <w:bCs/>
          <w:color w:val="000000"/>
          <w:sz w:val="18"/>
          <w:szCs w:val="18"/>
          <w:shd w:val="clear" w:color="auto" w:fill="FFFFFF"/>
        </w:rPr>
        <w:t>№ 1</w:t>
      </w:r>
      <w:r>
        <w:rPr>
          <w:rFonts w:ascii="Arial" w:eastAsiaTheme="minorEastAsia" w:hAnsi="Arial" w:cs="Arial"/>
          <w:b/>
          <w:bCs/>
          <w:color w:val="000000"/>
          <w:sz w:val="18"/>
          <w:szCs w:val="18"/>
          <w:shd w:val="clear" w:color="auto" w:fill="FFFFFF"/>
        </w:rPr>
        <w:t>74</w:t>
      </w:r>
      <w:r w:rsidRPr="00A71D44">
        <w:rPr>
          <w:rFonts w:ascii="Arial" w:eastAsiaTheme="minorEastAsia" w:hAnsi="Arial" w:cs="Arial"/>
          <w:b/>
          <w:bCs/>
          <w:color w:val="000000"/>
          <w:sz w:val="18"/>
          <w:szCs w:val="18"/>
          <w:shd w:val="clear" w:color="auto" w:fill="FFFFFF"/>
        </w:rPr>
        <w:t>н</w:t>
      </w:r>
      <w:r w:rsidRPr="00A71D44">
        <w:rPr>
          <w:rFonts w:ascii="Arial" w:eastAsiaTheme="minorEastAsia" w:hAnsi="Arial" w:cs="Arial"/>
          <w:color w:val="000000"/>
          <w:sz w:val="18"/>
          <w:szCs w:val="18"/>
          <w:shd w:val="clear" w:color="auto" w:fill="FFFFFF"/>
        </w:rPr>
        <w:t xml:space="preserve"> «Об утверждении Плана счетов бухгалтерского учета </w:t>
      </w:r>
      <w:r>
        <w:rPr>
          <w:rFonts w:ascii="Arial" w:eastAsiaTheme="minorEastAsia" w:hAnsi="Arial" w:cs="Arial"/>
          <w:color w:val="000000"/>
          <w:sz w:val="18"/>
          <w:szCs w:val="18"/>
          <w:shd w:val="clear" w:color="auto" w:fill="FFFFFF"/>
        </w:rPr>
        <w:t>бюджетных</w:t>
      </w:r>
      <w:r w:rsidRPr="00A71D44">
        <w:rPr>
          <w:rFonts w:ascii="Arial" w:eastAsiaTheme="minorEastAsia" w:hAnsi="Arial" w:cs="Arial"/>
          <w:color w:val="000000"/>
          <w:sz w:val="18"/>
          <w:szCs w:val="18"/>
          <w:shd w:val="clear" w:color="auto" w:fill="FFFFFF"/>
        </w:rPr>
        <w:t xml:space="preserve"> учреждений и Инструкции по его применению» </w:t>
      </w:r>
      <w:r w:rsidRPr="00A71D44">
        <w:rPr>
          <w:rFonts w:ascii="Arial" w:eastAsiaTheme="minorEastAsia" w:hAnsi="Arial" w:cs="Arial"/>
          <w:b/>
          <w:bCs/>
          <w:color w:val="000000"/>
          <w:sz w:val="18"/>
          <w:szCs w:val="18"/>
          <w:shd w:val="clear" w:color="auto" w:fill="FFFFFF"/>
        </w:rPr>
        <w:t>и формируются в составе и структуре</w:t>
      </w:r>
      <w:r w:rsidRPr="00A71D44">
        <w:rPr>
          <w:rFonts w:ascii="Arial" w:eastAsiaTheme="minorEastAsia" w:hAnsi="Arial" w:cs="Arial"/>
          <w:color w:val="000000"/>
          <w:sz w:val="18"/>
          <w:szCs w:val="18"/>
          <w:shd w:val="clear" w:color="auto" w:fill="FFFFFF"/>
        </w:rPr>
        <w:t xml:space="preserve"> аналитических кодов вида поступлений, выбытий объекта учета, </w:t>
      </w:r>
      <w:r w:rsidRPr="00A71D44">
        <w:rPr>
          <w:rFonts w:ascii="Arial" w:eastAsiaTheme="minorEastAsia" w:hAnsi="Arial" w:cs="Arial"/>
          <w:b/>
          <w:bCs/>
          <w:color w:val="000000"/>
          <w:sz w:val="18"/>
          <w:szCs w:val="18"/>
          <w:shd w:val="clear" w:color="auto" w:fill="FFFFFF"/>
        </w:rPr>
        <w:t>предусмотренных при формировании плановых (прогнозных) показателей плана финансово-хозяйственной деятельности.</w:t>
      </w:r>
      <w:r w:rsidRPr="004A17CB">
        <w:rPr>
          <w:rStyle w:val="apple-converted-space"/>
          <w:rFonts w:ascii="Arial" w:eastAsiaTheme="majorEastAsia" w:hAnsi="Arial" w:cs="Arial"/>
          <w:b/>
          <w:bCs/>
          <w:color w:val="222222"/>
          <w:sz w:val="21"/>
          <w:szCs w:val="21"/>
          <w:shd w:val="clear" w:color="auto" w:fill="FFFFFF"/>
        </w:rPr>
        <w:t> </w:t>
      </w:r>
      <w:r w:rsidRPr="004A17CB">
        <w:rPr>
          <w:rFonts w:ascii="Arial" w:hAnsi="Arial" w:cs="Arial"/>
          <w:b/>
          <w:bCs/>
          <w:color w:val="222222"/>
          <w:sz w:val="21"/>
          <w:szCs w:val="21"/>
        </w:rPr>
        <w:br/>
      </w:r>
    </w:p>
    <w:p w14:paraId="7D035BA8" w14:textId="77777777" w:rsidR="00E26F91" w:rsidRPr="00E26F91" w:rsidRDefault="00E26F91" w:rsidP="00E26F91">
      <w:pPr>
        <w:rPr>
          <w:rFonts w:ascii="Arial" w:eastAsiaTheme="minorEastAsia" w:hAnsi="Arial" w:cs="Arial"/>
        </w:rPr>
      </w:pPr>
      <w:r w:rsidRPr="00E26F91">
        <w:rPr>
          <w:rFonts w:ascii="Arial" w:eastAsiaTheme="minorEastAsia" w:hAnsi="Arial" w:cs="Arial"/>
        </w:rPr>
        <w:br w:type="page"/>
      </w:r>
    </w:p>
    <w:p w14:paraId="04E02C0E" w14:textId="77777777" w:rsidR="00E26F91" w:rsidRPr="00E26F91" w:rsidRDefault="00E26F91" w:rsidP="00E26F91">
      <w:pPr>
        <w:rPr>
          <w:rFonts w:ascii="Arial" w:eastAsiaTheme="minorEastAsia" w:hAnsi="Arial" w:cs="Arial"/>
        </w:rPr>
      </w:pPr>
    </w:p>
    <w:p w14:paraId="2706B77B" w14:textId="77777777" w:rsidR="00E26F91" w:rsidRPr="00E26F91" w:rsidRDefault="00E26F91" w:rsidP="00E26F91">
      <w:pPr>
        <w:jc w:val="center"/>
        <w:rPr>
          <w:rFonts w:ascii="Arial" w:eastAsiaTheme="minorEastAsia" w:hAnsi="Arial" w:cs="Arial"/>
          <w:b/>
          <w:bCs/>
        </w:rPr>
      </w:pPr>
      <w:r w:rsidRPr="00E26F91">
        <w:rPr>
          <w:rFonts w:ascii="Arial" w:eastAsiaTheme="minorEastAsia" w:hAnsi="Arial" w:cs="Arial"/>
          <w:b/>
          <w:bCs/>
        </w:rPr>
        <w:t>Забалансовые счета</w:t>
      </w:r>
    </w:p>
    <w:tbl>
      <w:tblPr>
        <w:tblW w:w="9639" w:type="dxa"/>
        <w:tblInd w:w="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709"/>
        <w:gridCol w:w="7371"/>
        <w:gridCol w:w="1559"/>
      </w:tblGrid>
      <w:tr w:rsidR="00E26F91" w:rsidRPr="00E26F91" w14:paraId="2A502C22" w14:textId="77777777" w:rsidTr="00E26F91">
        <w:trPr>
          <w:trHeight w:val="465"/>
        </w:trPr>
        <w:tc>
          <w:tcPr>
            <w:tcW w:w="709" w:type="dxa"/>
            <w:tcMar>
              <w:top w:w="60" w:type="dxa"/>
              <w:left w:w="60" w:type="dxa"/>
              <w:bottom w:w="60" w:type="dxa"/>
              <w:right w:w="60" w:type="dxa"/>
            </w:tcMar>
            <w:hideMark/>
          </w:tcPr>
          <w:p w14:paraId="47B9AB78" w14:textId="77777777" w:rsidR="00E26F91" w:rsidRPr="00E26F91" w:rsidRDefault="00E26F91" w:rsidP="00E26F91">
            <w:pPr>
              <w:jc w:val="center"/>
              <w:rPr>
                <w:rFonts w:ascii="Arial" w:eastAsiaTheme="minorEastAsia" w:hAnsi="Arial" w:cs="Arial"/>
                <w:sz w:val="20"/>
                <w:szCs w:val="20"/>
              </w:rPr>
            </w:pPr>
            <w:bookmarkStart w:id="58" w:name="dfas5owtum"/>
            <w:bookmarkEnd w:id="58"/>
            <w:r w:rsidRPr="00E26F91">
              <w:rPr>
                <w:rFonts w:ascii="Arial" w:eastAsiaTheme="minorEastAsia" w:hAnsi="Arial" w:cs="Arial"/>
                <w:sz w:val="20"/>
                <w:szCs w:val="20"/>
              </w:rPr>
              <w:t xml:space="preserve">№ </w:t>
            </w:r>
            <w:r w:rsidRPr="00E26F91">
              <w:rPr>
                <w:rFonts w:ascii="Arial" w:eastAsiaTheme="minorEastAsia" w:hAnsi="Arial" w:cs="Arial"/>
                <w:sz w:val="20"/>
                <w:szCs w:val="20"/>
              </w:rPr>
              <w:br/>
              <w:t>п/п</w:t>
            </w:r>
          </w:p>
        </w:tc>
        <w:tc>
          <w:tcPr>
            <w:tcW w:w="7371" w:type="dxa"/>
            <w:tcMar>
              <w:top w:w="60" w:type="dxa"/>
              <w:left w:w="60" w:type="dxa"/>
              <w:bottom w:w="60" w:type="dxa"/>
              <w:right w:w="60" w:type="dxa"/>
            </w:tcMar>
            <w:hideMark/>
          </w:tcPr>
          <w:p w14:paraId="38F406DE" w14:textId="77777777" w:rsidR="00E26F91" w:rsidRPr="00E26F91" w:rsidRDefault="00E26F91" w:rsidP="00E26F91">
            <w:pPr>
              <w:jc w:val="center"/>
              <w:rPr>
                <w:rFonts w:ascii="Arial" w:eastAsiaTheme="minorEastAsia" w:hAnsi="Arial" w:cs="Arial"/>
                <w:sz w:val="20"/>
                <w:szCs w:val="20"/>
              </w:rPr>
            </w:pPr>
            <w:r w:rsidRPr="00E26F91">
              <w:rPr>
                <w:rFonts w:ascii="Arial" w:eastAsiaTheme="minorEastAsia" w:hAnsi="Arial" w:cs="Arial"/>
                <w:sz w:val="20"/>
                <w:szCs w:val="20"/>
              </w:rPr>
              <w:t>Наименование счета</w:t>
            </w:r>
          </w:p>
        </w:tc>
        <w:tc>
          <w:tcPr>
            <w:tcW w:w="1559" w:type="dxa"/>
            <w:tcMar>
              <w:top w:w="60" w:type="dxa"/>
              <w:left w:w="60" w:type="dxa"/>
              <w:bottom w:w="60" w:type="dxa"/>
              <w:right w:w="60" w:type="dxa"/>
            </w:tcMar>
            <w:hideMark/>
          </w:tcPr>
          <w:p w14:paraId="04B83830" w14:textId="77777777" w:rsidR="00E26F91" w:rsidRPr="00E26F91" w:rsidRDefault="00E26F91" w:rsidP="00E26F91">
            <w:pPr>
              <w:jc w:val="center"/>
              <w:rPr>
                <w:rFonts w:ascii="Arial" w:eastAsiaTheme="minorEastAsia" w:hAnsi="Arial" w:cs="Arial"/>
                <w:sz w:val="20"/>
                <w:szCs w:val="20"/>
              </w:rPr>
            </w:pPr>
            <w:r w:rsidRPr="00E26F91">
              <w:rPr>
                <w:rFonts w:ascii="Arial" w:eastAsiaTheme="minorEastAsia" w:hAnsi="Arial" w:cs="Arial"/>
                <w:sz w:val="20"/>
                <w:szCs w:val="20"/>
              </w:rPr>
              <w:t>Номер забалансового счета</w:t>
            </w:r>
          </w:p>
        </w:tc>
      </w:tr>
      <w:tr w:rsidR="00E26F91" w:rsidRPr="00E26F91" w14:paraId="29DBBD15" w14:textId="77777777" w:rsidTr="00E26F91">
        <w:tc>
          <w:tcPr>
            <w:tcW w:w="709" w:type="dxa"/>
            <w:tcMar>
              <w:top w:w="60" w:type="dxa"/>
              <w:left w:w="60" w:type="dxa"/>
              <w:bottom w:w="60" w:type="dxa"/>
              <w:right w:w="60" w:type="dxa"/>
            </w:tcMar>
          </w:tcPr>
          <w:p w14:paraId="60B9CBA6" w14:textId="77777777" w:rsidR="00E26F91" w:rsidRPr="00E26F91" w:rsidRDefault="00E26F91" w:rsidP="00E26F91">
            <w:pPr>
              <w:jc w:val="center"/>
              <w:rPr>
                <w:rFonts w:ascii="Arial" w:eastAsiaTheme="minorEastAsia" w:hAnsi="Arial" w:cs="Arial"/>
                <w:bCs/>
                <w:iCs/>
                <w:sz w:val="20"/>
                <w:szCs w:val="20"/>
              </w:rPr>
            </w:pPr>
            <w:r w:rsidRPr="00E26F91">
              <w:rPr>
                <w:rFonts w:ascii="Arial" w:eastAsiaTheme="minorEastAsia" w:hAnsi="Arial" w:cs="Arial"/>
                <w:bCs/>
                <w:iCs/>
                <w:sz w:val="20"/>
                <w:szCs w:val="20"/>
              </w:rPr>
              <w:t>1</w:t>
            </w:r>
          </w:p>
        </w:tc>
        <w:tc>
          <w:tcPr>
            <w:tcW w:w="7371" w:type="dxa"/>
            <w:tcMar>
              <w:top w:w="60" w:type="dxa"/>
              <w:left w:w="60" w:type="dxa"/>
              <w:bottom w:w="60" w:type="dxa"/>
              <w:right w:w="60" w:type="dxa"/>
            </w:tcMar>
          </w:tcPr>
          <w:p w14:paraId="52C67B17" w14:textId="77777777" w:rsidR="00E26F91" w:rsidRPr="00E26F91" w:rsidRDefault="00E26F91" w:rsidP="00E26F91">
            <w:pPr>
              <w:jc w:val="center"/>
              <w:rPr>
                <w:rFonts w:ascii="Arial" w:eastAsiaTheme="minorEastAsia" w:hAnsi="Arial" w:cs="Arial"/>
                <w:bCs/>
                <w:iCs/>
                <w:sz w:val="20"/>
                <w:szCs w:val="20"/>
              </w:rPr>
            </w:pPr>
            <w:r w:rsidRPr="00E26F91">
              <w:rPr>
                <w:rFonts w:ascii="Arial" w:eastAsiaTheme="minorEastAsia" w:hAnsi="Arial" w:cs="Arial"/>
                <w:bCs/>
                <w:iCs/>
                <w:sz w:val="20"/>
                <w:szCs w:val="20"/>
              </w:rPr>
              <w:t>2</w:t>
            </w:r>
          </w:p>
        </w:tc>
        <w:tc>
          <w:tcPr>
            <w:tcW w:w="1559" w:type="dxa"/>
            <w:tcMar>
              <w:top w:w="60" w:type="dxa"/>
              <w:left w:w="60" w:type="dxa"/>
              <w:bottom w:w="60" w:type="dxa"/>
              <w:right w:w="60" w:type="dxa"/>
            </w:tcMar>
          </w:tcPr>
          <w:p w14:paraId="236D0EC1" w14:textId="77777777" w:rsidR="00E26F91" w:rsidRPr="00E26F91" w:rsidRDefault="00E26F91" w:rsidP="00E26F91">
            <w:pPr>
              <w:jc w:val="center"/>
              <w:rPr>
                <w:rFonts w:ascii="Arial" w:eastAsiaTheme="minorEastAsia" w:hAnsi="Arial" w:cs="Arial"/>
                <w:bCs/>
                <w:iCs/>
                <w:sz w:val="20"/>
                <w:szCs w:val="20"/>
              </w:rPr>
            </w:pPr>
            <w:r w:rsidRPr="00E26F91">
              <w:rPr>
                <w:rFonts w:ascii="Arial" w:eastAsiaTheme="minorEastAsia" w:hAnsi="Arial" w:cs="Arial"/>
                <w:bCs/>
                <w:iCs/>
                <w:sz w:val="20"/>
                <w:szCs w:val="20"/>
              </w:rPr>
              <w:t>3</w:t>
            </w:r>
          </w:p>
        </w:tc>
      </w:tr>
      <w:tr w:rsidR="00E26F91" w:rsidRPr="00E26F91" w14:paraId="6FFA50BE" w14:textId="77777777" w:rsidTr="00E26F91">
        <w:trPr>
          <w:trHeight w:val="229"/>
        </w:trPr>
        <w:tc>
          <w:tcPr>
            <w:tcW w:w="709" w:type="dxa"/>
            <w:tcMar>
              <w:top w:w="60" w:type="dxa"/>
              <w:left w:w="60" w:type="dxa"/>
              <w:bottom w:w="60" w:type="dxa"/>
              <w:right w:w="60" w:type="dxa"/>
            </w:tcMar>
            <w:hideMark/>
          </w:tcPr>
          <w:p w14:paraId="6DF1A698" w14:textId="77777777" w:rsidR="00E26F91" w:rsidRPr="00E26F91" w:rsidRDefault="00E26F91" w:rsidP="00E26F91">
            <w:pPr>
              <w:rPr>
                <w:rFonts w:ascii="Arial" w:eastAsiaTheme="minorEastAsia" w:hAnsi="Arial" w:cs="Arial"/>
                <w:sz w:val="20"/>
                <w:szCs w:val="20"/>
              </w:rPr>
            </w:pPr>
            <w:bookmarkStart w:id="59" w:name="dfas6tnvd5"/>
            <w:bookmarkEnd w:id="59"/>
            <w:r w:rsidRPr="00E26F91">
              <w:rPr>
                <w:rFonts w:ascii="Arial" w:eastAsiaTheme="minorEastAsia" w:hAnsi="Arial" w:cs="Arial"/>
                <w:bCs/>
                <w:iCs/>
                <w:sz w:val="20"/>
                <w:szCs w:val="20"/>
              </w:rPr>
              <w:t>1</w:t>
            </w:r>
          </w:p>
        </w:tc>
        <w:tc>
          <w:tcPr>
            <w:tcW w:w="7371" w:type="dxa"/>
            <w:tcMar>
              <w:top w:w="60" w:type="dxa"/>
              <w:left w:w="60" w:type="dxa"/>
              <w:bottom w:w="60" w:type="dxa"/>
              <w:right w:w="60" w:type="dxa"/>
            </w:tcMar>
            <w:hideMark/>
          </w:tcPr>
          <w:p w14:paraId="6A90F87F" w14:textId="77777777" w:rsidR="00E26F91" w:rsidRPr="00E26F91" w:rsidRDefault="00E26F91" w:rsidP="00E26F91">
            <w:pPr>
              <w:rPr>
                <w:rFonts w:ascii="Arial" w:eastAsiaTheme="minorEastAsia" w:hAnsi="Arial" w:cs="Arial"/>
                <w:sz w:val="20"/>
                <w:szCs w:val="20"/>
              </w:rPr>
            </w:pPr>
            <w:r w:rsidRPr="00E26F91">
              <w:rPr>
                <w:rFonts w:ascii="Arial" w:eastAsiaTheme="minorEastAsia" w:hAnsi="Arial" w:cs="Arial"/>
                <w:bCs/>
                <w:iCs/>
                <w:sz w:val="20"/>
                <w:szCs w:val="20"/>
              </w:rPr>
              <w:t>Имущество, полученное в пользование</w:t>
            </w:r>
          </w:p>
        </w:tc>
        <w:tc>
          <w:tcPr>
            <w:tcW w:w="1559" w:type="dxa"/>
            <w:tcMar>
              <w:top w:w="60" w:type="dxa"/>
              <w:left w:w="60" w:type="dxa"/>
              <w:bottom w:w="60" w:type="dxa"/>
              <w:right w:w="60" w:type="dxa"/>
            </w:tcMar>
            <w:hideMark/>
          </w:tcPr>
          <w:p w14:paraId="569A13E6" w14:textId="77777777" w:rsidR="00E26F91" w:rsidRPr="00E26F91" w:rsidRDefault="00E26F91" w:rsidP="00E26F91">
            <w:pPr>
              <w:jc w:val="center"/>
              <w:rPr>
                <w:rFonts w:ascii="Arial" w:eastAsiaTheme="minorEastAsia" w:hAnsi="Arial" w:cs="Arial"/>
                <w:sz w:val="20"/>
                <w:szCs w:val="20"/>
              </w:rPr>
            </w:pPr>
            <w:r w:rsidRPr="00E26F91">
              <w:rPr>
                <w:rFonts w:ascii="Arial" w:eastAsiaTheme="minorEastAsia" w:hAnsi="Arial" w:cs="Arial"/>
                <w:bCs/>
                <w:iCs/>
                <w:sz w:val="20"/>
                <w:szCs w:val="20"/>
              </w:rPr>
              <w:t>01</w:t>
            </w:r>
          </w:p>
        </w:tc>
      </w:tr>
      <w:tr w:rsidR="00E26F91" w:rsidRPr="00E26F91" w14:paraId="47E7B0D7" w14:textId="77777777" w:rsidTr="00E26F91">
        <w:tc>
          <w:tcPr>
            <w:tcW w:w="709" w:type="dxa"/>
            <w:tcMar>
              <w:top w:w="60" w:type="dxa"/>
              <w:left w:w="60" w:type="dxa"/>
              <w:bottom w:w="60" w:type="dxa"/>
              <w:right w:w="60" w:type="dxa"/>
            </w:tcMar>
            <w:hideMark/>
          </w:tcPr>
          <w:p w14:paraId="70F88254" w14:textId="77777777" w:rsidR="00E26F91" w:rsidRPr="00E26F91" w:rsidRDefault="00E26F91" w:rsidP="00E26F91">
            <w:pPr>
              <w:rPr>
                <w:rFonts w:ascii="Arial" w:eastAsiaTheme="minorEastAsia" w:hAnsi="Arial" w:cs="Arial"/>
                <w:sz w:val="20"/>
                <w:szCs w:val="20"/>
              </w:rPr>
            </w:pPr>
            <w:bookmarkStart w:id="60" w:name="dfasrtnoa9"/>
            <w:bookmarkEnd w:id="60"/>
            <w:r w:rsidRPr="00E26F91">
              <w:rPr>
                <w:rFonts w:ascii="Arial" w:eastAsiaTheme="minorEastAsia" w:hAnsi="Arial" w:cs="Arial"/>
                <w:bCs/>
                <w:iCs/>
                <w:sz w:val="20"/>
                <w:szCs w:val="20"/>
              </w:rPr>
              <w:t>2</w:t>
            </w:r>
          </w:p>
        </w:tc>
        <w:tc>
          <w:tcPr>
            <w:tcW w:w="7371" w:type="dxa"/>
            <w:tcMar>
              <w:top w:w="60" w:type="dxa"/>
              <w:left w:w="60" w:type="dxa"/>
              <w:bottom w:w="60" w:type="dxa"/>
              <w:right w:w="60" w:type="dxa"/>
            </w:tcMar>
            <w:hideMark/>
          </w:tcPr>
          <w:p w14:paraId="08ACD3B8" w14:textId="77777777" w:rsidR="00E26F91" w:rsidRPr="00E26F91" w:rsidRDefault="00E26F91" w:rsidP="00E26F91">
            <w:pPr>
              <w:rPr>
                <w:rFonts w:ascii="Arial" w:eastAsiaTheme="minorEastAsia" w:hAnsi="Arial" w:cs="Arial"/>
                <w:sz w:val="20"/>
                <w:szCs w:val="20"/>
              </w:rPr>
            </w:pPr>
            <w:r w:rsidRPr="00E26F91">
              <w:rPr>
                <w:rFonts w:ascii="Arial" w:eastAsiaTheme="minorEastAsia" w:hAnsi="Arial" w:cs="Arial"/>
                <w:bCs/>
                <w:iCs/>
                <w:sz w:val="20"/>
                <w:szCs w:val="20"/>
              </w:rPr>
              <w:t xml:space="preserve">Материальные ценности, принятые (принимаемые) на хранение </w:t>
            </w:r>
          </w:p>
        </w:tc>
        <w:tc>
          <w:tcPr>
            <w:tcW w:w="1559" w:type="dxa"/>
            <w:tcMar>
              <w:top w:w="60" w:type="dxa"/>
              <w:left w:w="60" w:type="dxa"/>
              <w:bottom w:w="60" w:type="dxa"/>
              <w:right w:w="60" w:type="dxa"/>
            </w:tcMar>
            <w:hideMark/>
          </w:tcPr>
          <w:p w14:paraId="6942EF6A" w14:textId="77777777" w:rsidR="00E26F91" w:rsidRPr="00E26F91" w:rsidRDefault="00E26F91" w:rsidP="00E26F91">
            <w:pPr>
              <w:jc w:val="center"/>
              <w:rPr>
                <w:rFonts w:ascii="Arial" w:eastAsiaTheme="minorEastAsia" w:hAnsi="Arial" w:cs="Arial"/>
                <w:sz w:val="20"/>
                <w:szCs w:val="20"/>
              </w:rPr>
            </w:pPr>
            <w:r w:rsidRPr="00E26F91">
              <w:rPr>
                <w:rFonts w:ascii="Arial" w:eastAsiaTheme="minorEastAsia" w:hAnsi="Arial" w:cs="Arial"/>
                <w:bCs/>
                <w:iCs/>
                <w:sz w:val="20"/>
                <w:szCs w:val="20"/>
              </w:rPr>
              <w:t>02</w:t>
            </w:r>
          </w:p>
        </w:tc>
      </w:tr>
      <w:tr w:rsidR="00E26F91" w:rsidRPr="00E26F91" w14:paraId="01853361" w14:textId="77777777" w:rsidTr="00E26F91">
        <w:tc>
          <w:tcPr>
            <w:tcW w:w="709" w:type="dxa"/>
            <w:tcMar>
              <w:top w:w="60" w:type="dxa"/>
              <w:left w:w="60" w:type="dxa"/>
              <w:bottom w:w="60" w:type="dxa"/>
              <w:right w:w="60" w:type="dxa"/>
            </w:tcMar>
            <w:hideMark/>
          </w:tcPr>
          <w:p w14:paraId="1E780133" w14:textId="77777777" w:rsidR="00E26F91" w:rsidRPr="00E26F91" w:rsidRDefault="00E26F91" w:rsidP="00E26F91">
            <w:pPr>
              <w:rPr>
                <w:rFonts w:ascii="Arial" w:eastAsiaTheme="minorEastAsia" w:hAnsi="Arial" w:cs="Arial"/>
                <w:sz w:val="20"/>
                <w:szCs w:val="20"/>
              </w:rPr>
            </w:pPr>
            <w:bookmarkStart w:id="61" w:name="dfas1c4xgu"/>
            <w:bookmarkEnd w:id="61"/>
            <w:r w:rsidRPr="00E26F91">
              <w:rPr>
                <w:rFonts w:ascii="Arial" w:eastAsiaTheme="minorEastAsia" w:hAnsi="Arial" w:cs="Arial"/>
                <w:bCs/>
                <w:iCs/>
                <w:sz w:val="20"/>
                <w:szCs w:val="20"/>
              </w:rPr>
              <w:t>3</w:t>
            </w:r>
          </w:p>
        </w:tc>
        <w:tc>
          <w:tcPr>
            <w:tcW w:w="7371" w:type="dxa"/>
            <w:tcMar>
              <w:top w:w="60" w:type="dxa"/>
              <w:left w:w="60" w:type="dxa"/>
              <w:bottom w:w="60" w:type="dxa"/>
              <w:right w:w="60" w:type="dxa"/>
            </w:tcMar>
            <w:hideMark/>
          </w:tcPr>
          <w:p w14:paraId="7CD2B3E0" w14:textId="77777777" w:rsidR="00E26F91" w:rsidRPr="00E26F91" w:rsidRDefault="00E26F91" w:rsidP="00E26F91">
            <w:pPr>
              <w:rPr>
                <w:rFonts w:ascii="Arial" w:eastAsiaTheme="minorEastAsia" w:hAnsi="Arial" w:cs="Arial"/>
                <w:sz w:val="20"/>
                <w:szCs w:val="20"/>
              </w:rPr>
            </w:pPr>
            <w:r w:rsidRPr="00E26F91">
              <w:rPr>
                <w:rFonts w:ascii="Arial" w:eastAsiaTheme="minorEastAsia" w:hAnsi="Arial" w:cs="Arial"/>
                <w:bCs/>
                <w:iCs/>
                <w:sz w:val="20"/>
                <w:szCs w:val="20"/>
              </w:rPr>
              <w:t>Бланки строгой отчетности</w:t>
            </w:r>
          </w:p>
        </w:tc>
        <w:tc>
          <w:tcPr>
            <w:tcW w:w="1559" w:type="dxa"/>
            <w:tcMar>
              <w:top w:w="60" w:type="dxa"/>
              <w:left w:w="60" w:type="dxa"/>
              <w:bottom w:w="60" w:type="dxa"/>
              <w:right w:w="60" w:type="dxa"/>
            </w:tcMar>
            <w:hideMark/>
          </w:tcPr>
          <w:p w14:paraId="3A4B9AFA" w14:textId="77777777" w:rsidR="00E26F91" w:rsidRPr="00E26F91" w:rsidRDefault="00E26F91" w:rsidP="00E26F91">
            <w:pPr>
              <w:jc w:val="center"/>
              <w:rPr>
                <w:rFonts w:ascii="Arial" w:eastAsiaTheme="minorEastAsia" w:hAnsi="Arial" w:cs="Arial"/>
                <w:sz w:val="20"/>
                <w:szCs w:val="20"/>
              </w:rPr>
            </w:pPr>
            <w:r w:rsidRPr="00E26F91">
              <w:rPr>
                <w:rFonts w:ascii="Arial" w:eastAsiaTheme="minorEastAsia" w:hAnsi="Arial" w:cs="Arial"/>
                <w:bCs/>
                <w:iCs/>
                <w:sz w:val="20"/>
                <w:szCs w:val="20"/>
              </w:rPr>
              <w:t>03</w:t>
            </w:r>
          </w:p>
        </w:tc>
      </w:tr>
      <w:tr w:rsidR="00E26F91" w:rsidRPr="00E26F91" w14:paraId="3723A65A" w14:textId="77777777" w:rsidTr="00E26F91">
        <w:tc>
          <w:tcPr>
            <w:tcW w:w="709" w:type="dxa"/>
            <w:tcMar>
              <w:top w:w="60" w:type="dxa"/>
              <w:left w:w="60" w:type="dxa"/>
              <w:bottom w:w="60" w:type="dxa"/>
              <w:right w:w="60" w:type="dxa"/>
            </w:tcMar>
            <w:hideMark/>
          </w:tcPr>
          <w:p w14:paraId="6E10B972" w14:textId="77777777" w:rsidR="00E26F91" w:rsidRPr="00E26F91" w:rsidRDefault="00E26F91" w:rsidP="00E26F91">
            <w:pPr>
              <w:rPr>
                <w:rFonts w:ascii="Arial" w:eastAsiaTheme="minorEastAsia" w:hAnsi="Arial" w:cs="Arial"/>
                <w:sz w:val="20"/>
                <w:szCs w:val="20"/>
              </w:rPr>
            </w:pPr>
            <w:bookmarkStart w:id="62" w:name="dfasvgkk0q"/>
            <w:bookmarkEnd w:id="62"/>
            <w:r w:rsidRPr="00E26F91">
              <w:rPr>
                <w:rFonts w:ascii="Arial" w:eastAsiaTheme="minorEastAsia" w:hAnsi="Arial" w:cs="Arial"/>
                <w:bCs/>
                <w:iCs/>
                <w:sz w:val="20"/>
                <w:szCs w:val="20"/>
              </w:rPr>
              <w:t>4</w:t>
            </w:r>
          </w:p>
        </w:tc>
        <w:tc>
          <w:tcPr>
            <w:tcW w:w="7371" w:type="dxa"/>
            <w:tcMar>
              <w:top w:w="60" w:type="dxa"/>
              <w:left w:w="60" w:type="dxa"/>
              <w:bottom w:w="60" w:type="dxa"/>
              <w:right w:w="60" w:type="dxa"/>
            </w:tcMar>
            <w:hideMark/>
          </w:tcPr>
          <w:p w14:paraId="12A746E0" w14:textId="77777777" w:rsidR="00E26F91" w:rsidRPr="00E26F91" w:rsidRDefault="00E26F91" w:rsidP="00E26F91">
            <w:pPr>
              <w:rPr>
                <w:rFonts w:ascii="Arial" w:eastAsiaTheme="minorEastAsia" w:hAnsi="Arial" w:cs="Arial"/>
                <w:sz w:val="20"/>
                <w:szCs w:val="20"/>
              </w:rPr>
            </w:pPr>
            <w:r w:rsidRPr="00E26F91">
              <w:rPr>
                <w:rFonts w:ascii="Arial" w:eastAsiaTheme="minorEastAsia" w:hAnsi="Arial" w:cs="Arial"/>
                <w:bCs/>
                <w:iCs/>
                <w:sz w:val="20"/>
                <w:szCs w:val="20"/>
              </w:rPr>
              <w:t>Задолженность неплатежеспособных дебиторов</w:t>
            </w:r>
          </w:p>
        </w:tc>
        <w:tc>
          <w:tcPr>
            <w:tcW w:w="1559" w:type="dxa"/>
            <w:tcMar>
              <w:top w:w="60" w:type="dxa"/>
              <w:left w:w="60" w:type="dxa"/>
              <w:bottom w:w="60" w:type="dxa"/>
              <w:right w:w="60" w:type="dxa"/>
            </w:tcMar>
            <w:hideMark/>
          </w:tcPr>
          <w:p w14:paraId="3656B327" w14:textId="77777777" w:rsidR="00E26F91" w:rsidRPr="00E26F91" w:rsidRDefault="00E26F91" w:rsidP="00E26F91">
            <w:pPr>
              <w:jc w:val="center"/>
              <w:rPr>
                <w:rFonts w:ascii="Arial" w:eastAsiaTheme="minorEastAsia" w:hAnsi="Arial" w:cs="Arial"/>
                <w:sz w:val="20"/>
                <w:szCs w:val="20"/>
              </w:rPr>
            </w:pPr>
            <w:r w:rsidRPr="00E26F91">
              <w:rPr>
                <w:rFonts w:ascii="Arial" w:eastAsiaTheme="minorEastAsia" w:hAnsi="Arial" w:cs="Arial"/>
                <w:bCs/>
                <w:iCs/>
                <w:sz w:val="20"/>
                <w:szCs w:val="20"/>
              </w:rPr>
              <w:t>04</w:t>
            </w:r>
          </w:p>
        </w:tc>
      </w:tr>
      <w:tr w:rsidR="00E26F91" w:rsidRPr="00E26F91" w14:paraId="62BCAC73" w14:textId="77777777" w:rsidTr="00E26F91">
        <w:tc>
          <w:tcPr>
            <w:tcW w:w="709" w:type="dxa"/>
            <w:tcMar>
              <w:top w:w="60" w:type="dxa"/>
              <w:left w:w="60" w:type="dxa"/>
              <w:bottom w:w="60" w:type="dxa"/>
              <w:right w:w="60" w:type="dxa"/>
            </w:tcMar>
            <w:hideMark/>
          </w:tcPr>
          <w:p w14:paraId="6DB19399" w14:textId="77777777" w:rsidR="00E26F91" w:rsidRPr="00E26F91" w:rsidRDefault="00E26F91" w:rsidP="00E26F91">
            <w:pPr>
              <w:rPr>
                <w:rFonts w:ascii="Arial" w:eastAsiaTheme="minorEastAsia" w:hAnsi="Arial" w:cs="Arial"/>
                <w:sz w:val="20"/>
                <w:szCs w:val="20"/>
              </w:rPr>
            </w:pPr>
            <w:bookmarkStart w:id="63" w:name="dfasqrb4nt"/>
            <w:bookmarkStart w:id="64" w:name="dfasndc8em"/>
            <w:bookmarkEnd w:id="63"/>
            <w:bookmarkEnd w:id="64"/>
            <w:r w:rsidRPr="00E26F91">
              <w:rPr>
                <w:rFonts w:ascii="Arial" w:eastAsiaTheme="minorEastAsia" w:hAnsi="Arial" w:cs="Arial"/>
                <w:sz w:val="20"/>
                <w:szCs w:val="20"/>
              </w:rPr>
              <w:t>5</w:t>
            </w:r>
          </w:p>
        </w:tc>
        <w:tc>
          <w:tcPr>
            <w:tcW w:w="7371" w:type="dxa"/>
            <w:tcMar>
              <w:top w:w="60" w:type="dxa"/>
              <w:left w:w="60" w:type="dxa"/>
              <w:bottom w:w="60" w:type="dxa"/>
              <w:right w:w="60" w:type="dxa"/>
            </w:tcMar>
            <w:hideMark/>
          </w:tcPr>
          <w:p w14:paraId="50784AAB" w14:textId="77777777" w:rsidR="00E26F91" w:rsidRPr="00E26F91" w:rsidRDefault="00E26F91" w:rsidP="00E26F91">
            <w:pPr>
              <w:rPr>
                <w:rFonts w:ascii="Arial" w:eastAsiaTheme="minorEastAsia" w:hAnsi="Arial" w:cs="Arial"/>
                <w:sz w:val="20"/>
                <w:szCs w:val="20"/>
              </w:rPr>
            </w:pPr>
            <w:r w:rsidRPr="00E26F91">
              <w:rPr>
                <w:rFonts w:ascii="Arial" w:eastAsiaTheme="minorEastAsia" w:hAnsi="Arial" w:cs="Arial"/>
                <w:sz w:val="20"/>
                <w:szCs w:val="20"/>
              </w:rPr>
              <w:t>Награды, призы, кубки и ценные подарки, сувениры</w:t>
            </w:r>
          </w:p>
        </w:tc>
        <w:tc>
          <w:tcPr>
            <w:tcW w:w="1559" w:type="dxa"/>
            <w:tcMar>
              <w:top w:w="60" w:type="dxa"/>
              <w:left w:w="60" w:type="dxa"/>
              <w:bottom w:w="60" w:type="dxa"/>
              <w:right w:w="60" w:type="dxa"/>
            </w:tcMar>
            <w:hideMark/>
          </w:tcPr>
          <w:p w14:paraId="31D56627" w14:textId="77777777" w:rsidR="00E26F91" w:rsidRPr="00E26F91" w:rsidRDefault="00E26F91" w:rsidP="00E26F91">
            <w:pPr>
              <w:jc w:val="center"/>
              <w:rPr>
                <w:rFonts w:ascii="Arial" w:eastAsiaTheme="minorEastAsia" w:hAnsi="Arial" w:cs="Arial"/>
                <w:sz w:val="20"/>
                <w:szCs w:val="20"/>
              </w:rPr>
            </w:pPr>
            <w:r w:rsidRPr="00E26F91">
              <w:rPr>
                <w:rFonts w:ascii="Arial" w:eastAsiaTheme="minorEastAsia" w:hAnsi="Arial" w:cs="Arial"/>
                <w:bCs/>
                <w:iCs/>
                <w:sz w:val="20"/>
                <w:szCs w:val="20"/>
              </w:rPr>
              <w:t>07</w:t>
            </w:r>
          </w:p>
        </w:tc>
      </w:tr>
      <w:tr w:rsidR="00E26F91" w:rsidRPr="00E26F91" w14:paraId="1CF24B06" w14:textId="77777777" w:rsidTr="00E26F91">
        <w:tc>
          <w:tcPr>
            <w:tcW w:w="709" w:type="dxa"/>
            <w:tcMar>
              <w:top w:w="60" w:type="dxa"/>
              <w:left w:w="60" w:type="dxa"/>
              <w:bottom w:w="60" w:type="dxa"/>
              <w:right w:w="60" w:type="dxa"/>
            </w:tcMar>
          </w:tcPr>
          <w:p w14:paraId="7B30A026" w14:textId="77777777" w:rsidR="00E26F91" w:rsidRPr="00E26F91" w:rsidRDefault="00E26F91" w:rsidP="00E26F91">
            <w:pPr>
              <w:rPr>
                <w:rFonts w:ascii="Arial" w:eastAsiaTheme="minorEastAsia" w:hAnsi="Arial" w:cs="Arial"/>
                <w:bCs/>
                <w:iCs/>
                <w:sz w:val="20"/>
                <w:szCs w:val="20"/>
              </w:rPr>
            </w:pPr>
            <w:r w:rsidRPr="00E26F91">
              <w:rPr>
                <w:rFonts w:ascii="Arial" w:eastAsiaTheme="minorEastAsia" w:hAnsi="Arial" w:cs="Arial"/>
                <w:bCs/>
                <w:iCs/>
                <w:sz w:val="20"/>
                <w:szCs w:val="20"/>
              </w:rPr>
              <w:t>6</w:t>
            </w:r>
          </w:p>
        </w:tc>
        <w:tc>
          <w:tcPr>
            <w:tcW w:w="7371" w:type="dxa"/>
            <w:tcMar>
              <w:top w:w="60" w:type="dxa"/>
              <w:left w:w="60" w:type="dxa"/>
              <w:bottom w:w="60" w:type="dxa"/>
              <w:right w:w="60" w:type="dxa"/>
            </w:tcMar>
          </w:tcPr>
          <w:p w14:paraId="137CD2FC" w14:textId="77777777" w:rsidR="00E26F91" w:rsidRPr="00E26F91" w:rsidRDefault="00E26F91" w:rsidP="00E26F91">
            <w:pPr>
              <w:rPr>
                <w:rFonts w:ascii="Arial" w:eastAsiaTheme="minorEastAsia" w:hAnsi="Arial" w:cs="Arial"/>
                <w:bCs/>
                <w:iCs/>
                <w:sz w:val="20"/>
                <w:szCs w:val="20"/>
              </w:rPr>
            </w:pPr>
            <w:r w:rsidRPr="00E26F91">
              <w:rPr>
                <w:rFonts w:ascii="Arial" w:eastAsiaTheme="minorEastAsia" w:hAnsi="Arial" w:cs="Arial"/>
                <w:sz w:val="20"/>
                <w:szCs w:val="20"/>
              </w:rPr>
              <w:t>Обеспечение исполнения обязательств</w:t>
            </w:r>
          </w:p>
        </w:tc>
        <w:tc>
          <w:tcPr>
            <w:tcW w:w="1559" w:type="dxa"/>
            <w:tcMar>
              <w:top w:w="60" w:type="dxa"/>
              <w:left w:w="60" w:type="dxa"/>
              <w:bottom w:w="60" w:type="dxa"/>
              <w:right w:w="60" w:type="dxa"/>
            </w:tcMar>
          </w:tcPr>
          <w:p w14:paraId="36B6C6B8" w14:textId="77777777" w:rsidR="00E26F91" w:rsidRPr="00E26F91" w:rsidRDefault="00E26F91" w:rsidP="00E26F91">
            <w:pPr>
              <w:jc w:val="center"/>
              <w:rPr>
                <w:rFonts w:ascii="Arial" w:eastAsiaTheme="minorEastAsia" w:hAnsi="Arial" w:cs="Arial"/>
                <w:bCs/>
                <w:iCs/>
                <w:sz w:val="20"/>
                <w:szCs w:val="20"/>
              </w:rPr>
            </w:pPr>
            <w:r w:rsidRPr="00E26F91">
              <w:rPr>
                <w:rFonts w:ascii="Arial" w:eastAsiaTheme="minorEastAsia" w:hAnsi="Arial" w:cs="Arial"/>
                <w:bCs/>
                <w:iCs/>
                <w:sz w:val="20"/>
                <w:szCs w:val="20"/>
              </w:rPr>
              <w:t>10</w:t>
            </w:r>
          </w:p>
        </w:tc>
      </w:tr>
      <w:tr w:rsidR="00E26F91" w:rsidRPr="00E26F91" w14:paraId="70BCEC72" w14:textId="77777777" w:rsidTr="00E26F91">
        <w:tc>
          <w:tcPr>
            <w:tcW w:w="709" w:type="dxa"/>
            <w:tcMar>
              <w:top w:w="60" w:type="dxa"/>
              <w:left w:w="60" w:type="dxa"/>
              <w:bottom w:w="60" w:type="dxa"/>
              <w:right w:w="60" w:type="dxa"/>
            </w:tcMar>
            <w:hideMark/>
          </w:tcPr>
          <w:p w14:paraId="1634F847" w14:textId="77777777" w:rsidR="00E26F91" w:rsidRPr="00E26F91" w:rsidRDefault="00E26F91" w:rsidP="00E26F91">
            <w:pPr>
              <w:rPr>
                <w:rFonts w:ascii="Arial" w:eastAsiaTheme="minorEastAsia" w:hAnsi="Arial" w:cs="Arial"/>
                <w:sz w:val="20"/>
                <w:szCs w:val="20"/>
              </w:rPr>
            </w:pPr>
            <w:bookmarkStart w:id="65" w:name="dfasi0fgvd"/>
            <w:bookmarkEnd w:id="65"/>
            <w:r w:rsidRPr="00E26F91">
              <w:rPr>
                <w:rFonts w:ascii="Arial" w:eastAsiaTheme="minorEastAsia" w:hAnsi="Arial" w:cs="Arial"/>
                <w:bCs/>
                <w:iCs/>
                <w:sz w:val="20"/>
                <w:szCs w:val="20"/>
              </w:rPr>
              <w:t>7</w:t>
            </w:r>
          </w:p>
        </w:tc>
        <w:tc>
          <w:tcPr>
            <w:tcW w:w="7371" w:type="dxa"/>
            <w:tcMar>
              <w:top w:w="60" w:type="dxa"/>
              <w:left w:w="60" w:type="dxa"/>
              <w:bottom w:w="60" w:type="dxa"/>
              <w:right w:w="60" w:type="dxa"/>
            </w:tcMar>
            <w:hideMark/>
          </w:tcPr>
          <w:p w14:paraId="09258022" w14:textId="77777777" w:rsidR="00E26F91" w:rsidRPr="00E26F91" w:rsidRDefault="00E26F91" w:rsidP="00E26F91">
            <w:pPr>
              <w:rPr>
                <w:rFonts w:ascii="Arial" w:eastAsiaTheme="minorEastAsia" w:hAnsi="Arial" w:cs="Arial"/>
                <w:sz w:val="20"/>
                <w:szCs w:val="20"/>
              </w:rPr>
            </w:pPr>
            <w:r w:rsidRPr="00E26F91">
              <w:rPr>
                <w:rFonts w:ascii="Arial" w:eastAsiaTheme="minorEastAsia" w:hAnsi="Arial" w:cs="Arial"/>
                <w:bCs/>
                <w:iCs/>
                <w:sz w:val="20"/>
                <w:szCs w:val="20"/>
              </w:rPr>
              <w:t>Поступления денежных средств на счета учреждения</w:t>
            </w:r>
          </w:p>
        </w:tc>
        <w:tc>
          <w:tcPr>
            <w:tcW w:w="1559" w:type="dxa"/>
            <w:tcMar>
              <w:top w:w="60" w:type="dxa"/>
              <w:left w:w="60" w:type="dxa"/>
              <w:bottom w:w="60" w:type="dxa"/>
              <w:right w:w="60" w:type="dxa"/>
            </w:tcMar>
            <w:hideMark/>
          </w:tcPr>
          <w:p w14:paraId="7EB13EA3" w14:textId="77777777" w:rsidR="00E26F91" w:rsidRPr="00E26F91" w:rsidRDefault="00E26F91" w:rsidP="00E26F91">
            <w:pPr>
              <w:jc w:val="center"/>
              <w:rPr>
                <w:rFonts w:ascii="Arial" w:eastAsiaTheme="minorEastAsia" w:hAnsi="Arial" w:cs="Arial"/>
                <w:sz w:val="20"/>
                <w:szCs w:val="20"/>
              </w:rPr>
            </w:pPr>
            <w:r w:rsidRPr="00E26F91">
              <w:rPr>
                <w:rFonts w:ascii="Arial" w:eastAsiaTheme="minorEastAsia" w:hAnsi="Arial" w:cs="Arial"/>
                <w:bCs/>
                <w:iCs/>
                <w:sz w:val="20"/>
                <w:szCs w:val="20"/>
              </w:rPr>
              <w:t>17</w:t>
            </w:r>
          </w:p>
        </w:tc>
      </w:tr>
      <w:tr w:rsidR="00E26F91" w:rsidRPr="00E26F91" w14:paraId="67D7E32E" w14:textId="77777777" w:rsidTr="00E26F91">
        <w:tc>
          <w:tcPr>
            <w:tcW w:w="709" w:type="dxa"/>
            <w:tcMar>
              <w:top w:w="60" w:type="dxa"/>
              <w:left w:w="60" w:type="dxa"/>
              <w:bottom w:w="60" w:type="dxa"/>
              <w:right w:w="60" w:type="dxa"/>
            </w:tcMar>
            <w:hideMark/>
          </w:tcPr>
          <w:p w14:paraId="1AC7CDB9" w14:textId="77777777" w:rsidR="00E26F91" w:rsidRPr="00E26F91" w:rsidRDefault="00E26F91" w:rsidP="00E26F91">
            <w:pPr>
              <w:rPr>
                <w:rFonts w:ascii="Arial" w:eastAsiaTheme="minorEastAsia" w:hAnsi="Arial" w:cs="Arial"/>
                <w:sz w:val="20"/>
                <w:szCs w:val="20"/>
              </w:rPr>
            </w:pPr>
            <w:bookmarkStart w:id="66" w:name="dfaswc7dpa"/>
            <w:bookmarkEnd w:id="66"/>
            <w:r w:rsidRPr="00E26F91">
              <w:rPr>
                <w:rFonts w:ascii="Arial" w:eastAsiaTheme="minorEastAsia" w:hAnsi="Arial" w:cs="Arial"/>
                <w:bCs/>
                <w:iCs/>
                <w:sz w:val="20"/>
                <w:szCs w:val="20"/>
              </w:rPr>
              <w:t>8</w:t>
            </w:r>
          </w:p>
        </w:tc>
        <w:tc>
          <w:tcPr>
            <w:tcW w:w="7371" w:type="dxa"/>
            <w:tcMar>
              <w:top w:w="60" w:type="dxa"/>
              <w:left w:w="60" w:type="dxa"/>
              <w:bottom w:w="60" w:type="dxa"/>
              <w:right w:w="60" w:type="dxa"/>
            </w:tcMar>
            <w:hideMark/>
          </w:tcPr>
          <w:p w14:paraId="7E2BF2DE" w14:textId="77777777" w:rsidR="00E26F91" w:rsidRPr="00E26F91" w:rsidRDefault="00E26F91" w:rsidP="00E26F91">
            <w:pPr>
              <w:rPr>
                <w:rFonts w:ascii="Arial" w:eastAsiaTheme="minorEastAsia" w:hAnsi="Arial" w:cs="Arial"/>
                <w:sz w:val="20"/>
                <w:szCs w:val="20"/>
              </w:rPr>
            </w:pPr>
            <w:r w:rsidRPr="00E26F91">
              <w:rPr>
                <w:rFonts w:ascii="Arial" w:eastAsiaTheme="minorEastAsia" w:hAnsi="Arial" w:cs="Arial"/>
                <w:bCs/>
                <w:iCs/>
                <w:sz w:val="20"/>
                <w:szCs w:val="20"/>
              </w:rPr>
              <w:t>Выбытия денежных средств со счетов учреждения</w:t>
            </w:r>
          </w:p>
        </w:tc>
        <w:tc>
          <w:tcPr>
            <w:tcW w:w="1559" w:type="dxa"/>
            <w:tcMar>
              <w:top w:w="60" w:type="dxa"/>
              <w:left w:w="60" w:type="dxa"/>
              <w:bottom w:w="60" w:type="dxa"/>
              <w:right w:w="60" w:type="dxa"/>
            </w:tcMar>
            <w:hideMark/>
          </w:tcPr>
          <w:p w14:paraId="7711257B" w14:textId="77777777" w:rsidR="00E26F91" w:rsidRPr="00E26F91" w:rsidRDefault="00E26F91" w:rsidP="00E26F91">
            <w:pPr>
              <w:jc w:val="center"/>
              <w:rPr>
                <w:rFonts w:ascii="Arial" w:eastAsiaTheme="minorEastAsia" w:hAnsi="Arial" w:cs="Arial"/>
                <w:sz w:val="20"/>
                <w:szCs w:val="20"/>
              </w:rPr>
            </w:pPr>
            <w:r w:rsidRPr="00E26F91">
              <w:rPr>
                <w:rFonts w:ascii="Arial" w:eastAsiaTheme="minorEastAsia" w:hAnsi="Arial" w:cs="Arial"/>
                <w:bCs/>
                <w:iCs/>
                <w:sz w:val="20"/>
                <w:szCs w:val="20"/>
              </w:rPr>
              <w:t>18</w:t>
            </w:r>
          </w:p>
        </w:tc>
      </w:tr>
      <w:tr w:rsidR="00E26F91" w:rsidRPr="00E26F91" w14:paraId="1F77C077" w14:textId="77777777" w:rsidTr="00E26F91">
        <w:tc>
          <w:tcPr>
            <w:tcW w:w="709" w:type="dxa"/>
            <w:tcMar>
              <w:top w:w="60" w:type="dxa"/>
              <w:left w:w="60" w:type="dxa"/>
              <w:bottom w:w="60" w:type="dxa"/>
              <w:right w:w="60" w:type="dxa"/>
            </w:tcMar>
            <w:hideMark/>
          </w:tcPr>
          <w:p w14:paraId="60335385" w14:textId="77777777" w:rsidR="00E26F91" w:rsidRPr="00E26F91" w:rsidRDefault="00E26F91" w:rsidP="00E26F91">
            <w:pPr>
              <w:rPr>
                <w:rFonts w:ascii="Arial" w:eastAsiaTheme="minorEastAsia" w:hAnsi="Arial" w:cs="Arial"/>
                <w:sz w:val="20"/>
                <w:szCs w:val="20"/>
              </w:rPr>
            </w:pPr>
            <w:bookmarkStart w:id="67" w:name="dfas7tk0iv"/>
            <w:bookmarkEnd w:id="67"/>
            <w:r w:rsidRPr="00E26F91">
              <w:rPr>
                <w:rFonts w:ascii="Arial" w:eastAsiaTheme="minorEastAsia" w:hAnsi="Arial" w:cs="Arial"/>
                <w:bCs/>
                <w:iCs/>
                <w:sz w:val="20"/>
                <w:szCs w:val="20"/>
              </w:rPr>
              <w:t>9</w:t>
            </w:r>
          </w:p>
        </w:tc>
        <w:tc>
          <w:tcPr>
            <w:tcW w:w="7371" w:type="dxa"/>
            <w:tcMar>
              <w:top w:w="60" w:type="dxa"/>
              <w:left w:w="60" w:type="dxa"/>
              <w:bottom w:w="60" w:type="dxa"/>
              <w:right w:w="60" w:type="dxa"/>
            </w:tcMar>
            <w:hideMark/>
          </w:tcPr>
          <w:p w14:paraId="2C18002A" w14:textId="77777777" w:rsidR="00E26F91" w:rsidRPr="00E26F91" w:rsidRDefault="00E26F91" w:rsidP="00E26F91">
            <w:pPr>
              <w:rPr>
                <w:rFonts w:ascii="Arial" w:eastAsiaTheme="minorEastAsia" w:hAnsi="Arial" w:cs="Arial"/>
                <w:sz w:val="20"/>
                <w:szCs w:val="20"/>
              </w:rPr>
            </w:pPr>
            <w:r w:rsidRPr="00E26F91">
              <w:rPr>
                <w:rFonts w:ascii="Arial" w:eastAsiaTheme="minorEastAsia" w:hAnsi="Arial" w:cs="Arial"/>
                <w:bCs/>
                <w:iCs/>
                <w:sz w:val="20"/>
                <w:szCs w:val="20"/>
              </w:rPr>
              <w:t>Задолженность, не востребованная кредиторами</w:t>
            </w:r>
          </w:p>
        </w:tc>
        <w:tc>
          <w:tcPr>
            <w:tcW w:w="1559" w:type="dxa"/>
            <w:tcMar>
              <w:top w:w="60" w:type="dxa"/>
              <w:left w:w="60" w:type="dxa"/>
              <w:bottom w:w="60" w:type="dxa"/>
              <w:right w:w="60" w:type="dxa"/>
            </w:tcMar>
            <w:hideMark/>
          </w:tcPr>
          <w:p w14:paraId="2FCB25D9" w14:textId="77777777" w:rsidR="00E26F91" w:rsidRPr="00E26F91" w:rsidRDefault="00E26F91" w:rsidP="00E26F91">
            <w:pPr>
              <w:jc w:val="center"/>
              <w:rPr>
                <w:rFonts w:ascii="Arial" w:eastAsiaTheme="minorEastAsia" w:hAnsi="Arial" w:cs="Arial"/>
                <w:sz w:val="20"/>
                <w:szCs w:val="20"/>
              </w:rPr>
            </w:pPr>
            <w:r w:rsidRPr="00E26F91">
              <w:rPr>
                <w:rFonts w:ascii="Arial" w:eastAsiaTheme="minorEastAsia" w:hAnsi="Arial" w:cs="Arial"/>
                <w:bCs/>
                <w:iCs/>
                <w:sz w:val="20"/>
                <w:szCs w:val="20"/>
              </w:rPr>
              <w:t>20</w:t>
            </w:r>
          </w:p>
        </w:tc>
      </w:tr>
      <w:tr w:rsidR="00E26F91" w:rsidRPr="00E26F91" w14:paraId="2FA84637" w14:textId="77777777" w:rsidTr="00E26F91">
        <w:tc>
          <w:tcPr>
            <w:tcW w:w="709" w:type="dxa"/>
            <w:tcMar>
              <w:top w:w="60" w:type="dxa"/>
              <w:left w:w="60" w:type="dxa"/>
              <w:bottom w:w="60" w:type="dxa"/>
              <w:right w:w="60" w:type="dxa"/>
            </w:tcMar>
            <w:hideMark/>
          </w:tcPr>
          <w:p w14:paraId="501F4569" w14:textId="77777777" w:rsidR="00E26F91" w:rsidRPr="00E26F91" w:rsidRDefault="00E26F91" w:rsidP="00E26F91">
            <w:pPr>
              <w:rPr>
                <w:rFonts w:ascii="Arial" w:eastAsiaTheme="minorEastAsia" w:hAnsi="Arial" w:cs="Arial"/>
                <w:sz w:val="20"/>
                <w:szCs w:val="20"/>
              </w:rPr>
            </w:pPr>
            <w:bookmarkStart w:id="68" w:name="dfas1biebr"/>
            <w:bookmarkStart w:id="69" w:name="dfas8g06ww"/>
            <w:bookmarkEnd w:id="68"/>
            <w:bookmarkEnd w:id="69"/>
            <w:r w:rsidRPr="00E26F91">
              <w:rPr>
                <w:rFonts w:ascii="Arial" w:eastAsiaTheme="minorEastAsia" w:hAnsi="Arial" w:cs="Arial"/>
                <w:bCs/>
                <w:iCs/>
                <w:sz w:val="20"/>
                <w:szCs w:val="20"/>
              </w:rPr>
              <w:t>10</w:t>
            </w:r>
          </w:p>
        </w:tc>
        <w:tc>
          <w:tcPr>
            <w:tcW w:w="7371" w:type="dxa"/>
            <w:tcMar>
              <w:top w:w="60" w:type="dxa"/>
              <w:left w:w="60" w:type="dxa"/>
              <w:bottom w:w="60" w:type="dxa"/>
              <w:right w:w="60" w:type="dxa"/>
            </w:tcMar>
            <w:hideMark/>
          </w:tcPr>
          <w:p w14:paraId="5AB69F1D" w14:textId="77777777" w:rsidR="00E26F91" w:rsidRPr="00E26F91" w:rsidRDefault="00E26F91" w:rsidP="00E26F91">
            <w:pPr>
              <w:rPr>
                <w:rFonts w:ascii="Arial" w:eastAsiaTheme="minorEastAsia" w:hAnsi="Arial" w:cs="Arial"/>
                <w:sz w:val="20"/>
                <w:szCs w:val="20"/>
              </w:rPr>
            </w:pPr>
            <w:r w:rsidRPr="00E26F91">
              <w:rPr>
                <w:rFonts w:ascii="Arial" w:eastAsiaTheme="minorEastAsia" w:hAnsi="Arial" w:cs="Arial"/>
                <w:bCs/>
                <w:iCs/>
                <w:sz w:val="20"/>
                <w:szCs w:val="20"/>
              </w:rPr>
              <w:t>Основные средства стоимостью до 10 000 руб. включительно в</w:t>
            </w:r>
            <w:r w:rsidRPr="00E26F91">
              <w:rPr>
                <w:rFonts w:ascii="Arial" w:eastAsiaTheme="minorEastAsia" w:hAnsi="Arial" w:cs="Arial"/>
                <w:sz w:val="20"/>
                <w:szCs w:val="20"/>
              </w:rPr>
              <w:t xml:space="preserve"> </w:t>
            </w:r>
            <w:r w:rsidRPr="00E26F91">
              <w:rPr>
                <w:rFonts w:ascii="Arial" w:eastAsiaTheme="minorEastAsia" w:hAnsi="Arial" w:cs="Arial"/>
                <w:sz w:val="20"/>
                <w:szCs w:val="20"/>
              </w:rPr>
              <w:br/>
            </w:r>
            <w:r w:rsidRPr="00E26F91">
              <w:rPr>
                <w:rFonts w:ascii="Arial" w:eastAsiaTheme="minorEastAsia" w:hAnsi="Arial" w:cs="Arial"/>
                <w:bCs/>
                <w:iCs/>
                <w:sz w:val="20"/>
                <w:szCs w:val="20"/>
              </w:rPr>
              <w:t>эксплуатации</w:t>
            </w:r>
          </w:p>
        </w:tc>
        <w:tc>
          <w:tcPr>
            <w:tcW w:w="1559" w:type="dxa"/>
            <w:tcMar>
              <w:top w:w="60" w:type="dxa"/>
              <w:left w:w="60" w:type="dxa"/>
              <w:bottom w:w="60" w:type="dxa"/>
              <w:right w:w="60" w:type="dxa"/>
            </w:tcMar>
            <w:hideMark/>
          </w:tcPr>
          <w:p w14:paraId="2B0310CD" w14:textId="77777777" w:rsidR="00E26F91" w:rsidRPr="00E26F91" w:rsidRDefault="00E26F91" w:rsidP="00E26F91">
            <w:pPr>
              <w:jc w:val="center"/>
              <w:rPr>
                <w:rFonts w:ascii="Arial" w:eastAsiaTheme="minorEastAsia" w:hAnsi="Arial" w:cs="Arial"/>
                <w:sz w:val="20"/>
                <w:szCs w:val="20"/>
              </w:rPr>
            </w:pPr>
            <w:r w:rsidRPr="00E26F91">
              <w:rPr>
                <w:rFonts w:ascii="Arial" w:eastAsiaTheme="minorEastAsia" w:hAnsi="Arial" w:cs="Arial"/>
                <w:bCs/>
                <w:iCs/>
                <w:sz w:val="20"/>
                <w:szCs w:val="20"/>
              </w:rPr>
              <w:t>21</w:t>
            </w:r>
          </w:p>
        </w:tc>
      </w:tr>
      <w:tr w:rsidR="00E26F91" w:rsidRPr="00E26F91" w14:paraId="04BF46B7" w14:textId="77777777" w:rsidTr="00E26F91">
        <w:tc>
          <w:tcPr>
            <w:tcW w:w="709" w:type="dxa"/>
            <w:tcMar>
              <w:top w:w="60" w:type="dxa"/>
              <w:left w:w="60" w:type="dxa"/>
              <w:bottom w:w="60" w:type="dxa"/>
              <w:right w:w="60" w:type="dxa"/>
            </w:tcMar>
          </w:tcPr>
          <w:p w14:paraId="659A793B" w14:textId="77777777" w:rsidR="00E26F91" w:rsidRPr="00E26F91" w:rsidRDefault="00E26F91" w:rsidP="00E26F91">
            <w:pPr>
              <w:rPr>
                <w:rFonts w:ascii="Arial" w:eastAsiaTheme="minorEastAsia" w:hAnsi="Arial" w:cs="Arial"/>
                <w:bCs/>
                <w:iCs/>
                <w:sz w:val="20"/>
                <w:szCs w:val="20"/>
              </w:rPr>
            </w:pPr>
            <w:r w:rsidRPr="00E26F91">
              <w:rPr>
                <w:rFonts w:ascii="Arial" w:eastAsiaTheme="minorEastAsia" w:hAnsi="Arial" w:cs="Arial"/>
                <w:bCs/>
                <w:iCs/>
                <w:sz w:val="20"/>
                <w:szCs w:val="20"/>
              </w:rPr>
              <w:t>12</w:t>
            </w:r>
          </w:p>
        </w:tc>
        <w:tc>
          <w:tcPr>
            <w:tcW w:w="7371" w:type="dxa"/>
            <w:tcMar>
              <w:top w:w="60" w:type="dxa"/>
              <w:left w:w="60" w:type="dxa"/>
              <w:bottom w:w="60" w:type="dxa"/>
              <w:right w:w="60" w:type="dxa"/>
            </w:tcMar>
          </w:tcPr>
          <w:p w14:paraId="7229B0AF" w14:textId="77777777" w:rsidR="00E26F91" w:rsidRPr="00E26F91" w:rsidRDefault="00E26F91" w:rsidP="00E26F91">
            <w:pPr>
              <w:rPr>
                <w:rFonts w:ascii="Arial" w:eastAsiaTheme="minorEastAsia" w:hAnsi="Arial" w:cs="Arial"/>
                <w:sz w:val="20"/>
                <w:szCs w:val="20"/>
              </w:rPr>
            </w:pPr>
            <w:r w:rsidRPr="00E26F91">
              <w:rPr>
                <w:rFonts w:ascii="Arial" w:eastAsiaTheme="minorEastAsia" w:hAnsi="Arial" w:cs="Arial"/>
                <w:sz w:val="20"/>
                <w:szCs w:val="20"/>
              </w:rPr>
              <w:t>Периодические издания для пользования</w:t>
            </w:r>
          </w:p>
        </w:tc>
        <w:tc>
          <w:tcPr>
            <w:tcW w:w="1559" w:type="dxa"/>
            <w:tcMar>
              <w:top w:w="60" w:type="dxa"/>
              <w:left w:w="60" w:type="dxa"/>
              <w:bottom w:w="60" w:type="dxa"/>
              <w:right w:w="60" w:type="dxa"/>
            </w:tcMar>
          </w:tcPr>
          <w:p w14:paraId="446C2B20" w14:textId="77777777" w:rsidR="00E26F91" w:rsidRPr="00E26F91" w:rsidRDefault="00E26F91" w:rsidP="00E26F91">
            <w:pPr>
              <w:jc w:val="center"/>
              <w:rPr>
                <w:rFonts w:ascii="Arial" w:eastAsiaTheme="minorEastAsia" w:hAnsi="Arial" w:cs="Arial"/>
                <w:bCs/>
                <w:iCs/>
                <w:sz w:val="20"/>
                <w:szCs w:val="20"/>
              </w:rPr>
            </w:pPr>
            <w:r w:rsidRPr="00E26F91">
              <w:rPr>
                <w:rFonts w:ascii="Arial" w:eastAsiaTheme="minorEastAsia" w:hAnsi="Arial" w:cs="Arial"/>
                <w:bCs/>
                <w:iCs/>
                <w:sz w:val="20"/>
                <w:szCs w:val="20"/>
              </w:rPr>
              <w:t>23</w:t>
            </w:r>
          </w:p>
        </w:tc>
      </w:tr>
      <w:tr w:rsidR="00E26F91" w:rsidRPr="00E26F91" w14:paraId="2E4051EC" w14:textId="77777777" w:rsidTr="00E26F91">
        <w:tc>
          <w:tcPr>
            <w:tcW w:w="709" w:type="dxa"/>
            <w:tcMar>
              <w:top w:w="60" w:type="dxa"/>
              <w:left w:w="60" w:type="dxa"/>
              <w:bottom w:w="60" w:type="dxa"/>
              <w:right w:w="60" w:type="dxa"/>
            </w:tcMar>
          </w:tcPr>
          <w:p w14:paraId="39089706" w14:textId="77777777" w:rsidR="00E26F91" w:rsidRPr="00E26F91" w:rsidRDefault="00E26F91" w:rsidP="00E26F91">
            <w:pPr>
              <w:rPr>
                <w:rFonts w:ascii="Arial" w:eastAsiaTheme="minorEastAsia" w:hAnsi="Arial" w:cs="Arial"/>
                <w:bCs/>
                <w:iCs/>
                <w:sz w:val="20"/>
                <w:szCs w:val="20"/>
              </w:rPr>
            </w:pPr>
            <w:r w:rsidRPr="00E26F91">
              <w:rPr>
                <w:rFonts w:ascii="Arial" w:eastAsiaTheme="minorEastAsia" w:hAnsi="Arial" w:cs="Arial"/>
                <w:bCs/>
                <w:iCs/>
                <w:sz w:val="20"/>
                <w:szCs w:val="20"/>
              </w:rPr>
              <w:t>13</w:t>
            </w:r>
          </w:p>
        </w:tc>
        <w:tc>
          <w:tcPr>
            <w:tcW w:w="7371" w:type="dxa"/>
            <w:tcMar>
              <w:top w:w="60" w:type="dxa"/>
              <w:left w:w="60" w:type="dxa"/>
              <w:bottom w:w="60" w:type="dxa"/>
              <w:right w:w="60" w:type="dxa"/>
            </w:tcMar>
          </w:tcPr>
          <w:p w14:paraId="19969208" w14:textId="77777777" w:rsidR="00E26F91" w:rsidRPr="00E26F91" w:rsidRDefault="00E26F91" w:rsidP="00E26F91">
            <w:pPr>
              <w:rPr>
                <w:rFonts w:ascii="Arial" w:eastAsiaTheme="minorEastAsia" w:hAnsi="Arial" w:cs="Arial"/>
                <w:bCs/>
                <w:iCs/>
                <w:sz w:val="20"/>
                <w:szCs w:val="20"/>
              </w:rPr>
            </w:pPr>
            <w:r w:rsidRPr="00E26F91">
              <w:rPr>
                <w:rFonts w:ascii="Arial" w:eastAsiaTheme="minorEastAsia" w:hAnsi="Arial" w:cs="Arial"/>
                <w:sz w:val="20"/>
                <w:szCs w:val="20"/>
              </w:rPr>
              <w:t>Имущество, переданное в возмездное пользование (аренду)</w:t>
            </w:r>
          </w:p>
        </w:tc>
        <w:tc>
          <w:tcPr>
            <w:tcW w:w="1559" w:type="dxa"/>
            <w:tcMar>
              <w:top w:w="60" w:type="dxa"/>
              <w:left w:w="60" w:type="dxa"/>
              <w:bottom w:w="60" w:type="dxa"/>
              <w:right w:w="60" w:type="dxa"/>
            </w:tcMar>
          </w:tcPr>
          <w:p w14:paraId="406CF002" w14:textId="77777777" w:rsidR="00E26F91" w:rsidRPr="00E26F91" w:rsidRDefault="00E26F91" w:rsidP="00E26F91">
            <w:pPr>
              <w:jc w:val="center"/>
              <w:rPr>
                <w:rFonts w:ascii="Arial" w:eastAsiaTheme="minorEastAsia" w:hAnsi="Arial" w:cs="Arial"/>
                <w:bCs/>
                <w:iCs/>
                <w:sz w:val="20"/>
                <w:szCs w:val="20"/>
              </w:rPr>
            </w:pPr>
            <w:r w:rsidRPr="00E26F91">
              <w:rPr>
                <w:rFonts w:ascii="Arial" w:eastAsiaTheme="minorEastAsia" w:hAnsi="Arial" w:cs="Arial"/>
                <w:bCs/>
                <w:iCs/>
                <w:sz w:val="20"/>
                <w:szCs w:val="20"/>
              </w:rPr>
              <w:t>25</w:t>
            </w:r>
          </w:p>
        </w:tc>
      </w:tr>
      <w:tr w:rsidR="00E26F91" w:rsidRPr="00E26F91" w14:paraId="5D5E0911" w14:textId="77777777" w:rsidTr="00E26F91">
        <w:tc>
          <w:tcPr>
            <w:tcW w:w="709" w:type="dxa"/>
            <w:tcMar>
              <w:top w:w="60" w:type="dxa"/>
              <w:left w:w="60" w:type="dxa"/>
              <w:bottom w:w="60" w:type="dxa"/>
              <w:right w:w="60" w:type="dxa"/>
            </w:tcMar>
          </w:tcPr>
          <w:p w14:paraId="7493925D" w14:textId="77777777" w:rsidR="00E26F91" w:rsidRPr="00E26F91" w:rsidRDefault="00E26F91" w:rsidP="00E26F91">
            <w:pPr>
              <w:rPr>
                <w:rFonts w:ascii="Arial" w:eastAsiaTheme="minorEastAsia" w:hAnsi="Arial" w:cs="Arial"/>
                <w:bCs/>
                <w:iCs/>
                <w:sz w:val="20"/>
                <w:szCs w:val="20"/>
              </w:rPr>
            </w:pPr>
            <w:r w:rsidRPr="00E26F91">
              <w:rPr>
                <w:rFonts w:ascii="Arial" w:eastAsiaTheme="minorEastAsia" w:hAnsi="Arial" w:cs="Arial"/>
                <w:bCs/>
                <w:iCs/>
                <w:sz w:val="20"/>
                <w:szCs w:val="20"/>
              </w:rPr>
              <w:t>14</w:t>
            </w:r>
          </w:p>
        </w:tc>
        <w:tc>
          <w:tcPr>
            <w:tcW w:w="7371" w:type="dxa"/>
            <w:tcMar>
              <w:top w:w="60" w:type="dxa"/>
              <w:left w:w="60" w:type="dxa"/>
              <w:bottom w:w="60" w:type="dxa"/>
              <w:right w:w="60" w:type="dxa"/>
            </w:tcMar>
          </w:tcPr>
          <w:p w14:paraId="5C62EC80" w14:textId="77777777" w:rsidR="00E26F91" w:rsidRPr="00E26F91" w:rsidRDefault="00E26F91" w:rsidP="00E26F91">
            <w:pPr>
              <w:rPr>
                <w:rFonts w:ascii="Arial" w:eastAsiaTheme="minorEastAsia" w:hAnsi="Arial" w:cs="Arial"/>
                <w:bCs/>
                <w:iCs/>
                <w:sz w:val="20"/>
                <w:szCs w:val="20"/>
              </w:rPr>
            </w:pPr>
            <w:r w:rsidRPr="00E26F91">
              <w:rPr>
                <w:rFonts w:ascii="Arial" w:eastAsiaTheme="minorEastAsia" w:hAnsi="Arial" w:cs="Arial"/>
                <w:sz w:val="20"/>
                <w:szCs w:val="20"/>
              </w:rPr>
              <w:t>Имущество, переданное в безвозмездное пользование</w:t>
            </w:r>
          </w:p>
        </w:tc>
        <w:tc>
          <w:tcPr>
            <w:tcW w:w="1559" w:type="dxa"/>
            <w:tcMar>
              <w:top w:w="60" w:type="dxa"/>
              <w:left w:w="60" w:type="dxa"/>
              <w:bottom w:w="60" w:type="dxa"/>
              <w:right w:w="60" w:type="dxa"/>
            </w:tcMar>
          </w:tcPr>
          <w:p w14:paraId="5A17C7EF" w14:textId="77777777" w:rsidR="00E26F91" w:rsidRPr="00E26F91" w:rsidRDefault="00E26F91" w:rsidP="00E26F91">
            <w:pPr>
              <w:jc w:val="center"/>
              <w:rPr>
                <w:rFonts w:ascii="Arial" w:eastAsiaTheme="minorEastAsia" w:hAnsi="Arial" w:cs="Arial"/>
                <w:bCs/>
                <w:iCs/>
                <w:sz w:val="20"/>
                <w:szCs w:val="20"/>
              </w:rPr>
            </w:pPr>
            <w:r w:rsidRPr="00E26F91">
              <w:rPr>
                <w:rFonts w:ascii="Arial" w:eastAsiaTheme="minorEastAsia" w:hAnsi="Arial" w:cs="Arial"/>
                <w:bCs/>
                <w:iCs/>
                <w:sz w:val="20"/>
                <w:szCs w:val="20"/>
              </w:rPr>
              <w:t>26</w:t>
            </w:r>
          </w:p>
        </w:tc>
      </w:tr>
      <w:tr w:rsidR="00E26F91" w:rsidRPr="00E26F91" w14:paraId="56DB290E" w14:textId="77777777" w:rsidTr="00E26F91">
        <w:tc>
          <w:tcPr>
            <w:tcW w:w="709" w:type="dxa"/>
            <w:tcMar>
              <w:top w:w="60" w:type="dxa"/>
              <w:left w:w="60" w:type="dxa"/>
              <w:bottom w:w="60" w:type="dxa"/>
              <w:right w:w="60" w:type="dxa"/>
            </w:tcMar>
            <w:hideMark/>
          </w:tcPr>
          <w:p w14:paraId="7B8ECAEE" w14:textId="77777777" w:rsidR="00E26F91" w:rsidRPr="00E26F91" w:rsidRDefault="00E26F91" w:rsidP="00E26F91">
            <w:pPr>
              <w:rPr>
                <w:rFonts w:ascii="Arial" w:eastAsiaTheme="minorEastAsia" w:hAnsi="Arial" w:cs="Arial"/>
                <w:sz w:val="20"/>
                <w:szCs w:val="20"/>
              </w:rPr>
            </w:pPr>
            <w:bookmarkStart w:id="70" w:name="dfastexknr"/>
            <w:bookmarkEnd w:id="70"/>
            <w:r w:rsidRPr="00E26F91">
              <w:rPr>
                <w:rFonts w:ascii="Arial" w:eastAsiaTheme="minorEastAsia" w:hAnsi="Arial" w:cs="Arial"/>
                <w:bCs/>
                <w:iCs/>
                <w:sz w:val="20"/>
                <w:szCs w:val="20"/>
              </w:rPr>
              <w:t>15</w:t>
            </w:r>
          </w:p>
        </w:tc>
        <w:tc>
          <w:tcPr>
            <w:tcW w:w="7371" w:type="dxa"/>
            <w:tcMar>
              <w:top w:w="60" w:type="dxa"/>
              <w:left w:w="60" w:type="dxa"/>
              <w:bottom w:w="60" w:type="dxa"/>
              <w:right w:w="60" w:type="dxa"/>
            </w:tcMar>
            <w:hideMark/>
          </w:tcPr>
          <w:p w14:paraId="300C1309" w14:textId="77777777" w:rsidR="00E26F91" w:rsidRPr="00E26F91" w:rsidRDefault="00E26F91" w:rsidP="00E26F91">
            <w:pPr>
              <w:rPr>
                <w:rFonts w:ascii="Arial" w:eastAsiaTheme="minorEastAsia" w:hAnsi="Arial" w:cs="Arial"/>
                <w:sz w:val="20"/>
                <w:szCs w:val="20"/>
              </w:rPr>
            </w:pPr>
            <w:r w:rsidRPr="00E26F91">
              <w:rPr>
                <w:rFonts w:ascii="Arial" w:eastAsiaTheme="minorEastAsia" w:hAnsi="Arial" w:cs="Arial"/>
                <w:bCs/>
                <w:iCs/>
                <w:sz w:val="20"/>
                <w:szCs w:val="20"/>
              </w:rPr>
              <w:t>Материальные ценности, выданные в личное пользование</w:t>
            </w:r>
            <w:r w:rsidRPr="00E26F91">
              <w:rPr>
                <w:rFonts w:ascii="Arial" w:eastAsiaTheme="minorEastAsia" w:hAnsi="Arial" w:cs="Arial"/>
                <w:iCs/>
                <w:sz w:val="20"/>
                <w:szCs w:val="20"/>
              </w:rPr>
              <w:t xml:space="preserve"> </w:t>
            </w:r>
            <w:r w:rsidRPr="00E26F91">
              <w:rPr>
                <w:rFonts w:ascii="Arial" w:eastAsiaTheme="minorEastAsia" w:hAnsi="Arial" w:cs="Arial"/>
                <w:sz w:val="20"/>
                <w:szCs w:val="20"/>
              </w:rPr>
              <w:br/>
            </w:r>
            <w:r w:rsidRPr="00E26F91">
              <w:rPr>
                <w:rFonts w:ascii="Arial" w:eastAsiaTheme="minorEastAsia" w:hAnsi="Arial" w:cs="Arial"/>
                <w:bCs/>
                <w:iCs/>
                <w:sz w:val="20"/>
                <w:szCs w:val="20"/>
              </w:rPr>
              <w:t>работникам (сотрудникам)</w:t>
            </w:r>
          </w:p>
        </w:tc>
        <w:tc>
          <w:tcPr>
            <w:tcW w:w="1559" w:type="dxa"/>
            <w:tcMar>
              <w:top w:w="60" w:type="dxa"/>
              <w:left w:w="60" w:type="dxa"/>
              <w:bottom w:w="60" w:type="dxa"/>
              <w:right w:w="60" w:type="dxa"/>
            </w:tcMar>
            <w:hideMark/>
          </w:tcPr>
          <w:p w14:paraId="5A42FC70" w14:textId="77777777" w:rsidR="00E26F91" w:rsidRPr="00E26F91" w:rsidRDefault="00E26F91" w:rsidP="00E26F91">
            <w:pPr>
              <w:jc w:val="center"/>
              <w:rPr>
                <w:rFonts w:ascii="Arial" w:eastAsiaTheme="minorEastAsia" w:hAnsi="Arial" w:cs="Arial"/>
                <w:sz w:val="20"/>
                <w:szCs w:val="20"/>
              </w:rPr>
            </w:pPr>
            <w:r w:rsidRPr="00E26F91">
              <w:rPr>
                <w:rFonts w:ascii="Arial" w:eastAsiaTheme="minorEastAsia" w:hAnsi="Arial" w:cs="Arial"/>
                <w:bCs/>
                <w:iCs/>
                <w:sz w:val="20"/>
                <w:szCs w:val="20"/>
              </w:rPr>
              <w:t>27</w:t>
            </w:r>
          </w:p>
        </w:tc>
      </w:tr>
    </w:tbl>
    <w:p w14:paraId="30C2EC28" w14:textId="77777777" w:rsidR="00E26F91" w:rsidRPr="00E26F91" w:rsidRDefault="00E26F91" w:rsidP="00E26F91">
      <w:pPr>
        <w:shd w:val="clear" w:color="auto" w:fill="FFFFFF"/>
        <w:ind w:left="120"/>
        <w:jc w:val="both"/>
        <w:rPr>
          <w:rFonts w:ascii="Arial" w:hAnsi="Arial" w:cs="Arial"/>
          <w:b/>
          <w:bCs/>
          <w:kern w:val="36"/>
          <w:sz w:val="20"/>
          <w:szCs w:val="20"/>
        </w:rPr>
      </w:pPr>
    </w:p>
    <w:p w14:paraId="40EA8DDA" w14:textId="77777777" w:rsidR="00E26F91" w:rsidRDefault="00E26F91" w:rsidP="004B4EF4"/>
    <w:p w14:paraId="0150BD70" w14:textId="77777777" w:rsidR="00EB3C69" w:rsidRPr="004C16CD" w:rsidRDefault="00EB3C69" w:rsidP="00EB3C69">
      <w:pPr>
        <w:ind w:firstLine="567"/>
        <w:rPr>
          <w:rFonts w:ascii="Arial" w:eastAsiaTheme="minorEastAsia" w:hAnsi="Arial" w:cs="Arial"/>
          <w:color w:val="000000"/>
          <w:sz w:val="18"/>
          <w:szCs w:val="18"/>
          <w:shd w:val="clear" w:color="auto" w:fill="FFFFFF"/>
        </w:rPr>
      </w:pPr>
      <w:r w:rsidRPr="004C16CD">
        <w:rPr>
          <w:rFonts w:ascii="Arial" w:eastAsiaTheme="minorEastAsia" w:hAnsi="Arial" w:cs="Arial"/>
          <w:color w:val="000000"/>
          <w:sz w:val="18"/>
          <w:szCs w:val="18"/>
          <w:shd w:val="clear" w:color="auto" w:fill="FFFFFF"/>
        </w:rPr>
        <w:t>Забалансовые счета при отражении бухгалтерских записей формируются с учетом кода финансового обеспечения (КФО):</w:t>
      </w:r>
    </w:p>
    <w:p w14:paraId="118031FB" w14:textId="77777777" w:rsidR="00EB3C69" w:rsidRPr="004C16CD" w:rsidRDefault="00EB3C69" w:rsidP="00EB3C69">
      <w:pPr>
        <w:ind w:left="567"/>
        <w:rPr>
          <w:rFonts w:ascii="Arial" w:eastAsiaTheme="minorEastAsia" w:hAnsi="Arial" w:cs="Arial"/>
          <w:color w:val="000000"/>
          <w:sz w:val="18"/>
          <w:szCs w:val="18"/>
          <w:shd w:val="clear" w:color="auto" w:fill="FFFFFF"/>
        </w:rPr>
      </w:pPr>
      <w:r w:rsidRPr="004C16CD">
        <w:rPr>
          <w:rFonts w:ascii="Arial" w:eastAsiaTheme="minorEastAsia" w:hAnsi="Arial" w:cs="Arial"/>
          <w:color w:val="000000"/>
          <w:sz w:val="18"/>
          <w:szCs w:val="18"/>
          <w:shd w:val="clear" w:color="auto" w:fill="FFFFFF"/>
        </w:rPr>
        <w:t>2 – приносящая доход деятельность (собственные доходы учреждения);</w:t>
      </w:r>
    </w:p>
    <w:p w14:paraId="7E0A17D0" w14:textId="77777777" w:rsidR="00EB3C69" w:rsidRPr="004C16CD" w:rsidRDefault="00EB3C69" w:rsidP="00EB3C69">
      <w:pPr>
        <w:ind w:left="567"/>
        <w:rPr>
          <w:rFonts w:ascii="Arial" w:eastAsiaTheme="minorEastAsia" w:hAnsi="Arial" w:cs="Arial"/>
          <w:color w:val="000000"/>
          <w:sz w:val="18"/>
          <w:szCs w:val="18"/>
          <w:shd w:val="clear" w:color="auto" w:fill="FFFFFF"/>
        </w:rPr>
      </w:pPr>
      <w:r w:rsidRPr="004C16CD">
        <w:rPr>
          <w:rFonts w:ascii="Arial" w:eastAsiaTheme="minorEastAsia" w:hAnsi="Arial" w:cs="Arial"/>
          <w:color w:val="000000"/>
          <w:sz w:val="18"/>
          <w:szCs w:val="18"/>
          <w:shd w:val="clear" w:color="auto" w:fill="FFFFFF"/>
        </w:rPr>
        <w:t>3 – средства во временном распоряжении;</w:t>
      </w:r>
    </w:p>
    <w:p w14:paraId="644083A7" w14:textId="77777777" w:rsidR="00EB3C69" w:rsidRPr="004C16CD" w:rsidRDefault="00EB3C69" w:rsidP="00EB3C69">
      <w:pPr>
        <w:ind w:left="567"/>
        <w:rPr>
          <w:rFonts w:ascii="Arial" w:eastAsiaTheme="minorEastAsia" w:hAnsi="Arial" w:cs="Arial"/>
          <w:color w:val="000000"/>
          <w:sz w:val="18"/>
          <w:szCs w:val="18"/>
          <w:shd w:val="clear" w:color="auto" w:fill="FFFFFF"/>
        </w:rPr>
      </w:pPr>
      <w:r w:rsidRPr="004C16CD">
        <w:rPr>
          <w:rFonts w:ascii="Arial" w:eastAsiaTheme="minorEastAsia" w:hAnsi="Arial" w:cs="Arial"/>
          <w:color w:val="000000"/>
          <w:sz w:val="18"/>
          <w:szCs w:val="18"/>
          <w:shd w:val="clear" w:color="auto" w:fill="FFFFFF"/>
        </w:rPr>
        <w:t>4 – субсидии на выполнение государственного (муниципального) задания;</w:t>
      </w:r>
    </w:p>
    <w:p w14:paraId="1A079448" w14:textId="77777777" w:rsidR="00EB3C69" w:rsidRPr="004C16CD" w:rsidRDefault="00EB3C69" w:rsidP="00EB3C69">
      <w:pPr>
        <w:ind w:left="567"/>
        <w:rPr>
          <w:rFonts w:ascii="Arial" w:eastAsiaTheme="minorEastAsia" w:hAnsi="Arial" w:cs="Arial"/>
          <w:color w:val="000000"/>
          <w:sz w:val="18"/>
          <w:szCs w:val="18"/>
          <w:shd w:val="clear" w:color="auto" w:fill="FFFFFF"/>
        </w:rPr>
      </w:pPr>
      <w:r w:rsidRPr="004C16CD">
        <w:rPr>
          <w:rFonts w:ascii="Arial" w:eastAsiaTheme="minorEastAsia" w:hAnsi="Arial" w:cs="Arial"/>
          <w:color w:val="000000"/>
          <w:sz w:val="18"/>
          <w:szCs w:val="18"/>
          <w:shd w:val="clear" w:color="auto" w:fill="FFFFFF"/>
        </w:rPr>
        <w:t>5 – субсидии на иные цели;</w:t>
      </w:r>
    </w:p>
    <w:p w14:paraId="2FD0563D" w14:textId="77777777" w:rsidR="00EB3C69" w:rsidRPr="004C16CD" w:rsidRDefault="00EB3C69" w:rsidP="00EB3C69">
      <w:pPr>
        <w:ind w:left="567"/>
        <w:rPr>
          <w:rFonts w:ascii="Arial" w:eastAsiaTheme="minorEastAsia" w:hAnsi="Arial" w:cs="Arial"/>
          <w:color w:val="000000"/>
          <w:sz w:val="18"/>
          <w:szCs w:val="18"/>
          <w:shd w:val="clear" w:color="auto" w:fill="FFFFFF"/>
        </w:rPr>
      </w:pPr>
      <w:r w:rsidRPr="004C16CD">
        <w:rPr>
          <w:rFonts w:ascii="Arial" w:eastAsiaTheme="minorEastAsia" w:hAnsi="Arial" w:cs="Arial"/>
          <w:color w:val="000000"/>
          <w:sz w:val="18"/>
          <w:szCs w:val="18"/>
          <w:shd w:val="clear" w:color="auto" w:fill="FFFFFF"/>
        </w:rPr>
        <w:t>6 – субсидии на цели осуществления капитальных вложений.</w:t>
      </w:r>
    </w:p>
    <w:p w14:paraId="668931F5" w14:textId="77777777" w:rsidR="004B4EF4" w:rsidRDefault="004B4EF4">
      <w:pPr>
        <w:rPr>
          <w:rFonts w:ascii="Arial" w:hAnsi="Arial" w:cs="Arial"/>
          <w:sz w:val="20"/>
          <w:szCs w:val="20"/>
        </w:rPr>
      </w:pPr>
    </w:p>
    <w:p w14:paraId="384E6F01" w14:textId="77777777" w:rsidR="00871C9C" w:rsidRDefault="00871C9C">
      <w:pPr>
        <w:rPr>
          <w:rFonts w:ascii="Arial" w:hAnsi="Arial" w:cs="Arial"/>
          <w:sz w:val="20"/>
          <w:szCs w:val="20"/>
        </w:rPr>
      </w:pPr>
    </w:p>
    <w:p w14:paraId="34053B87" w14:textId="77777777" w:rsidR="00FA5E71" w:rsidRDefault="00FA5E71">
      <w:pPr>
        <w:rPr>
          <w:rFonts w:ascii="Arial" w:hAnsi="Arial" w:cs="Arial"/>
          <w:sz w:val="20"/>
          <w:szCs w:val="20"/>
        </w:rPr>
      </w:pPr>
    </w:p>
    <w:p w14:paraId="47C96C6E" w14:textId="77777777" w:rsidR="00FA5E71" w:rsidRDefault="00FA5E71">
      <w:pPr>
        <w:rPr>
          <w:rFonts w:ascii="Arial" w:hAnsi="Arial" w:cs="Arial"/>
          <w:sz w:val="20"/>
          <w:szCs w:val="20"/>
        </w:rPr>
      </w:pPr>
    </w:p>
    <w:p w14:paraId="15518F41" w14:textId="77777777" w:rsidR="00FA5E71" w:rsidRDefault="00FA5E71">
      <w:pPr>
        <w:rPr>
          <w:rFonts w:ascii="Arial" w:hAnsi="Arial" w:cs="Arial"/>
          <w:sz w:val="20"/>
          <w:szCs w:val="20"/>
        </w:rPr>
      </w:pPr>
    </w:p>
    <w:p w14:paraId="74F17B8A" w14:textId="77777777" w:rsidR="00FA5E71" w:rsidRDefault="00FA5E71">
      <w:pPr>
        <w:rPr>
          <w:rFonts w:ascii="Arial" w:hAnsi="Arial" w:cs="Arial"/>
          <w:sz w:val="20"/>
          <w:szCs w:val="20"/>
        </w:rPr>
      </w:pPr>
    </w:p>
    <w:p w14:paraId="6F1D4F8C" w14:textId="77777777" w:rsidR="00FA5E71" w:rsidRDefault="00FA5E71">
      <w:pPr>
        <w:rPr>
          <w:rFonts w:ascii="Arial" w:hAnsi="Arial" w:cs="Arial"/>
          <w:sz w:val="20"/>
          <w:szCs w:val="20"/>
        </w:rPr>
      </w:pPr>
    </w:p>
    <w:p w14:paraId="528195C9" w14:textId="77777777" w:rsidR="00FA5E71" w:rsidRDefault="00FA5E71">
      <w:pPr>
        <w:rPr>
          <w:rFonts w:ascii="Arial" w:hAnsi="Arial" w:cs="Arial"/>
          <w:sz w:val="20"/>
          <w:szCs w:val="20"/>
        </w:rPr>
      </w:pPr>
    </w:p>
    <w:p w14:paraId="505C1776" w14:textId="77777777" w:rsidR="00FA5E71" w:rsidRDefault="00FA5E71">
      <w:pPr>
        <w:rPr>
          <w:rFonts w:ascii="Arial" w:hAnsi="Arial" w:cs="Arial"/>
          <w:sz w:val="20"/>
          <w:szCs w:val="20"/>
        </w:rPr>
      </w:pPr>
    </w:p>
    <w:p w14:paraId="77FCE2BB" w14:textId="77777777" w:rsidR="00FA5E71" w:rsidRDefault="00FA5E71">
      <w:pPr>
        <w:rPr>
          <w:rFonts w:ascii="Arial" w:hAnsi="Arial" w:cs="Arial"/>
          <w:sz w:val="20"/>
          <w:szCs w:val="20"/>
        </w:rPr>
      </w:pPr>
    </w:p>
    <w:p w14:paraId="3B930A1C" w14:textId="77777777" w:rsidR="00FA5E71" w:rsidRDefault="00FA5E71">
      <w:pPr>
        <w:rPr>
          <w:rFonts w:ascii="Arial" w:hAnsi="Arial" w:cs="Arial"/>
          <w:sz w:val="20"/>
          <w:szCs w:val="20"/>
        </w:rPr>
      </w:pPr>
    </w:p>
    <w:p w14:paraId="12F7967D" w14:textId="77777777" w:rsidR="004175E2" w:rsidRDefault="004175E2">
      <w:pPr>
        <w:rPr>
          <w:rFonts w:ascii="Arial" w:hAnsi="Arial" w:cs="Arial"/>
          <w:sz w:val="20"/>
          <w:szCs w:val="20"/>
        </w:rPr>
      </w:pPr>
    </w:p>
    <w:p w14:paraId="3F54E35F" w14:textId="77777777" w:rsidR="004175E2" w:rsidRDefault="004175E2">
      <w:pPr>
        <w:rPr>
          <w:rFonts w:ascii="Arial" w:hAnsi="Arial" w:cs="Arial"/>
          <w:sz w:val="20"/>
          <w:szCs w:val="20"/>
        </w:rPr>
      </w:pPr>
    </w:p>
    <w:p w14:paraId="36A38290" w14:textId="77777777" w:rsidR="004175E2" w:rsidRDefault="004175E2">
      <w:pPr>
        <w:rPr>
          <w:rFonts w:ascii="Arial" w:hAnsi="Arial" w:cs="Arial"/>
          <w:sz w:val="20"/>
          <w:szCs w:val="20"/>
        </w:rPr>
      </w:pPr>
    </w:p>
    <w:p w14:paraId="39D499FE" w14:textId="77777777" w:rsidR="004175E2" w:rsidRDefault="004175E2">
      <w:pPr>
        <w:rPr>
          <w:rFonts w:ascii="Arial" w:hAnsi="Arial" w:cs="Arial"/>
          <w:sz w:val="20"/>
          <w:szCs w:val="20"/>
        </w:rPr>
      </w:pPr>
    </w:p>
    <w:p w14:paraId="2C246A49" w14:textId="77777777" w:rsidR="004175E2" w:rsidRDefault="004175E2">
      <w:pPr>
        <w:rPr>
          <w:rFonts w:ascii="Arial" w:hAnsi="Arial" w:cs="Arial"/>
          <w:sz w:val="20"/>
          <w:szCs w:val="20"/>
        </w:rPr>
      </w:pPr>
    </w:p>
    <w:p w14:paraId="0C0E312A" w14:textId="77777777" w:rsidR="004175E2" w:rsidRDefault="004175E2">
      <w:pPr>
        <w:rPr>
          <w:rFonts w:ascii="Arial" w:hAnsi="Arial" w:cs="Arial"/>
          <w:sz w:val="20"/>
          <w:szCs w:val="20"/>
        </w:rPr>
      </w:pPr>
    </w:p>
    <w:p w14:paraId="1780C60B" w14:textId="77777777" w:rsidR="004175E2" w:rsidRDefault="004175E2">
      <w:pPr>
        <w:rPr>
          <w:rFonts w:ascii="Arial" w:hAnsi="Arial" w:cs="Arial"/>
          <w:sz w:val="20"/>
          <w:szCs w:val="20"/>
        </w:rPr>
      </w:pPr>
    </w:p>
    <w:p w14:paraId="423A46CC" w14:textId="77777777" w:rsidR="004175E2" w:rsidRDefault="004175E2">
      <w:pPr>
        <w:rPr>
          <w:rFonts w:ascii="Arial" w:hAnsi="Arial" w:cs="Arial"/>
          <w:sz w:val="20"/>
          <w:szCs w:val="20"/>
        </w:rPr>
      </w:pPr>
    </w:p>
    <w:p w14:paraId="50BADFCB" w14:textId="77777777" w:rsidR="004175E2" w:rsidRDefault="004175E2">
      <w:pPr>
        <w:rPr>
          <w:rFonts w:ascii="Arial" w:hAnsi="Arial" w:cs="Arial"/>
          <w:sz w:val="20"/>
          <w:szCs w:val="20"/>
        </w:rPr>
      </w:pPr>
    </w:p>
    <w:p w14:paraId="2C2846DD" w14:textId="77777777" w:rsidR="004175E2" w:rsidRDefault="004175E2">
      <w:pPr>
        <w:rPr>
          <w:rFonts w:ascii="Arial" w:hAnsi="Arial" w:cs="Arial"/>
          <w:sz w:val="20"/>
          <w:szCs w:val="20"/>
        </w:rPr>
      </w:pPr>
    </w:p>
    <w:p w14:paraId="20335724" w14:textId="77777777" w:rsidR="00FA5E71" w:rsidRDefault="00FA5E71">
      <w:pPr>
        <w:rPr>
          <w:rFonts w:ascii="Arial" w:hAnsi="Arial" w:cs="Arial"/>
          <w:sz w:val="20"/>
          <w:szCs w:val="20"/>
        </w:rPr>
      </w:pPr>
    </w:p>
    <w:p w14:paraId="6CA2C529" w14:textId="77777777" w:rsidR="00FA5E71" w:rsidRPr="00723289" w:rsidRDefault="00FA5E71" w:rsidP="00FA5E71">
      <w:pPr>
        <w:pStyle w:val="a5"/>
        <w:jc w:val="right"/>
        <w:rPr>
          <w:b/>
        </w:rPr>
      </w:pPr>
      <w:r w:rsidRPr="00723289">
        <w:rPr>
          <w:b/>
        </w:rPr>
        <w:t xml:space="preserve">Приложение № </w:t>
      </w:r>
      <w:r>
        <w:rPr>
          <w:b/>
        </w:rPr>
        <w:t>17</w:t>
      </w:r>
    </w:p>
    <w:p w14:paraId="3B72A1DE" w14:textId="77777777" w:rsidR="00FA5E71" w:rsidRPr="007529C5" w:rsidRDefault="00FA5E71" w:rsidP="00FA5E71">
      <w:pPr>
        <w:pStyle w:val="a5"/>
        <w:jc w:val="right"/>
      </w:pPr>
      <w:r w:rsidRPr="007529C5">
        <w:t>к приказу  «Об учетной политике»</w:t>
      </w:r>
    </w:p>
    <w:p w14:paraId="37B891BF" w14:textId="77777777" w:rsidR="00FA5E71" w:rsidRDefault="00FA5E71" w:rsidP="00FA5E71">
      <w:pPr>
        <w:pStyle w:val="a5"/>
        <w:jc w:val="right"/>
      </w:pPr>
      <w:r w:rsidRPr="007529C5">
        <w:t xml:space="preserve"> от «___» ______________ 20___ г. № ________</w:t>
      </w:r>
    </w:p>
    <w:p w14:paraId="3EBC2CE5" w14:textId="77777777" w:rsidR="00FA5E71" w:rsidRPr="00FA5E71" w:rsidRDefault="00FA5E71" w:rsidP="00FA5E71">
      <w:pPr>
        <w:jc w:val="center"/>
        <w:outlineLvl w:val="1"/>
        <w:rPr>
          <w:rFonts w:ascii="Arial" w:hAnsi="Arial" w:cs="Arial"/>
          <w:b/>
          <w:bCs/>
          <w:kern w:val="36"/>
          <w:sz w:val="20"/>
          <w:szCs w:val="20"/>
        </w:rPr>
      </w:pPr>
    </w:p>
    <w:p w14:paraId="5413253B" w14:textId="77777777" w:rsidR="00FA5E71" w:rsidRPr="00FA5E71" w:rsidRDefault="00FA5E71" w:rsidP="00FA5E71">
      <w:pPr>
        <w:jc w:val="center"/>
        <w:outlineLvl w:val="1"/>
        <w:rPr>
          <w:rFonts w:ascii="Arial" w:hAnsi="Arial" w:cs="Arial"/>
          <w:b/>
          <w:bCs/>
          <w:kern w:val="36"/>
          <w:sz w:val="20"/>
          <w:szCs w:val="20"/>
        </w:rPr>
      </w:pPr>
      <w:r w:rsidRPr="00FA5E71">
        <w:rPr>
          <w:rFonts w:ascii="Arial" w:hAnsi="Arial" w:cs="Arial"/>
          <w:b/>
          <w:bCs/>
          <w:kern w:val="36"/>
          <w:sz w:val="20"/>
          <w:szCs w:val="20"/>
        </w:rPr>
        <w:t>ПОЛОЖЕНИЕ</w:t>
      </w:r>
    </w:p>
    <w:p w14:paraId="7D8832AE" w14:textId="77777777" w:rsidR="00FA5E71" w:rsidRPr="00FA5E71" w:rsidRDefault="00FA5E71" w:rsidP="00FA5E71">
      <w:pPr>
        <w:jc w:val="center"/>
        <w:outlineLvl w:val="1"/>
        <w:rPr>
          <w:rFonts w:ascii="Arial" w:hAnsi="Arial" w:cs="Arial"/>
          <w:b/>
          <w:bCs/>
          <w:kern w:val="36"/>
          <w:sz w:val="20"/>
          <w:szCs w:val="20"/>
        </w:rPr>
      </w:pPr>
      <w:r w:rsidRPr="00FA5E71">
        <w:rPr>
          <w:rFonts w:ascii="Arial" w:hAnsi="Arial" w:cs="Arial"/>
          <w:b/>
          <w:bCs/>
          <w:kern w:val="36"/>
          <w:sz w:val="20"/>
          <w:szCs w:val="20"/>
        </w:rPr>
        <w:t xml:space="preserve"> о порядке отражения в бухгалтерском учете </w:t>
      </w:r>
    </w:p>
    <w:p w14:paraId="6D0D2CC7" w14:textId="77777777" w:rsidR="00FA5E71" w:rsidRPr="00FA5E71" w:rsidRDefault="00FA5E71" w:rsidP="00FA5E71">
      <w:pPr>
        <w:jc w:val="center"/>
        <w:outlineLvl w:val="1"/>
        <w:rPr>
          <w:rFonts w:ascii="Arial" w:hAnsi="Arial" w:cs="Arial"/>
          <w:b/>
          <w:bCs/>
          <w:kern w:val="36"/>
          <w:sz w:val="20"/>
          <w:szCs w:val="20"/>
        </w:rPr>
      </w:pPr>
      <w:r w:rsidRPr="00FA5E71">
        <w:rPr>
          <w:rFonts w:ascii="Arial" w:hAnsi="Arial" w:cs="Arial"/>
          <w:b/>
          <w:bCs/>
          <w:kern w:val="36"/>
          <w:sz w:val="20"/>
          <w:szCs w:val="20"/>
        </w:rPr>
        <w:t>и отчетности событий после отчетной даты</w:t>
      </w:r>
    </w:p>
    <w:p w14:paraId="2D7BB9F7" w14:textId="77777777" w:rsidR="00FA5E71" w:rsidRPr="00FA5E71" w:rsidRDefault="00FA5E71" w:rsidP="00FA5E71">
      <w:pPr>
        <w:jc w:val="center"/>
        <w:outlineLvl w:val="1"/>
        <w:rPr>
          <w:rFonts w:ascii="Arial" w:hAnsi="Arial" w:cs="Arial"/>
          <w:b/>
          <w:bCs/>
          <w:kern w:val="36"/>
          <w:sz w:val="20"/>
          <w:szCs w:val="20"/>
        </w:rPr>
      </w:pPr>
    </w:p>
    <w:p w14:paraId="7E9A1351" w14:textId="77777777" w:rsidR="00FA5E71" w:rsidRPr="00FA5E71" w:rsidRDefault="00FA5E71" w:rsidP="00FA5E71">
      <w:pPr>
        <w:ind w:firstLine="284"/>
        <w:jc w:val="both"/>
        <w:rPr>
          <w:rFonts w:ascii="Arial" w:hAnsi="Arial" w:cs="Arial"/>
          <w:sz w:val="20"/>
          <w:szCs w:val="20"/>
        </w:rPr>
      </w:pPr>
      <w:r w:rsidRPr="00FA5E71">
        <w:rPr>
          <w:rFonts w:ascii="Arial" w:hAnsi="Arial" w:cs="Arial"/>
          <w:b/>
          <w:sz w:val="20"/>
          <w:szCs w:val="20"/>
        </w:rPr>
        <w:t>1.</w:t>
      </w:r>
      <w:r w:rsidRPr="00FA5E71">
        <w:rPr>
          <w:rFonts w:ascii="Arial" w:hAnsi="Arial" w:cs="Arial"/>
          <w:sz w:val="20"/>
          <w:szCs w:val="20"/>
        </w:rPr>
        <w:t xml:space="preserve"> Общие положения</w:t>
      </w:r>
    </w:p>
    <w:p w14:paraId="77E3FB6A" w14:textId="77777777" w:rsidR="00FA5E71" w:rsidRPr="00FA5E71" w:rsidRDefault="00FA5E71" w:rsidP="00FA5E71">
      <w:pPr>
        <w:ind w:firstLine="284"/>
        <w:jc w:val="both"/>
        <w:rPr>
          <w:rFonts w:ascii="Arial" w:hAnsi="Arial" w:cs="Arial"/>
          <w:sz w:val="20"/>
          <w:szCs w:val="20"/>
        </w:rPr>
      </w:pPr>
      <w:r w:rsidRPr="00FA5E71">
        <w:rPr>
          <w:rFonts w:ascii="Arial" w:hAnsi="Arial" w:cs="Arial"/>
          <w:b/>
          <w:sz w:val="20"/>
          <w:szCs w:val="20"/>
        </w:rPr>
        <w:t xml:space="preserve">1.1. </w:t>
      </w:r>
      <w:r w:rsidRPr="00FA5E71">
        <w:rPr>
          <w:rFonts w:ascii="Arial" w:hAnsi="Arial" w:cs="Arial"/>
          <w:sz w:val="20"/>
          <w:szCs w:val="20"/>
        </w:rPr>
        <w:t xml:space="preserve">Настоящее положение разработано в соответствии с п. 6 Инструкции по применению Единого плана счетов бухгалтерского учета, утвержденной Приказом Минфина РФ от 01.12.2010 № 157н и устанавливает порядок отражения в бухгалтерском учете и отчетности событий после отчетной даты. </w:t>
      </w:r>
    </w:p>
    <w:p w14:paraId="00310E6B" w14:textId="77777777" w:rsidR="00FA5E71" w:rsidRPr="00FA5E71" w:rsidRDefault="00FA5E71" w:rsidP="00FA5E71">
      <w:pPr>
        <w:ind w:firstLine="284"/>
        <w:jc w:val="both"/>
        <w:rPr>
          <w:rFonts w:ascii="Arial" w:hAnsi="Arial" w:cs="Arial"/>
          <w:i/>
          <w:sz w:val="20"/>
          <w:szCs w:val="20"/>
        </w:rPr>
      </w:pPr>
      <w:r w:rsidRPr="00FA5E71">
        <w:rPr>
          <w:rFonts w:ascii="Arial" w:hAnsi="Arial" w:cs="Arial"/>
          <w:b/>
          <w:sz w:val="20"/>
          <w:szCs w:val="20"/>
        </w:rPr>
        <w:t xml:space="preserve">1.2. </w:t>
      </w:r>
      <w:r w:rsidRPr="00FA5E71">
        <w:rPr>
          <w:rFonts w:ascii="Arial" w:hAnsi="Arial" w:cs="Arial"/>
          <w:sz w:val="20"/>
          <w:szCs w:val="20"/>
        </w:rPr>
        <w:t>Лицом, ответственным за принятие решения об отражении в учете и отчетности операций после отчетной даты является главный бухгалтер учреждения</w:t>
      </w:r>
      <w:r w:rsidR="00CC7239">
        <w:rPr>
          <w:rFonts w:ascii="Arial" w:hAnsi="Arial" w:cs="Arial"/>
          <w:i/>
          <w:sz w:val="20"/>
          <w:szCs w:val="20"/>
        </w:rPr>
        <w:t>.</w:t>
      </w:r>
      <w:r w:rsidRPr="00FA5E71">
        <w:rPr>
          <w:rFonts w:ascii="Arial" w:hAnsi="Arial" w:cs="Arial"/>
          <w:i/>
          <w:sz w:val="20"/>
          <w:szCs w:val="20"/>
        </w:rPr>
        <w:t xml:space="preserve"> </w:t>
      </w:r>
    </w:p>
    <w:p w14:paraId="7502CA8D" w14:textId="77777777" w:rsidR="00FA5E71" w:rsidRPr="00FA5E71" w:rsidRDefault="00FA5E71" w:rsidP="00FA5E71">
      <w:pPr>
        <w:ind w:firstLine="284"/>
        <w:jc w:val="both"/>
        <w:rPr>
          <w:rFonts w:ascii="Arial" w:hAnsi="Arial" w:cs="Arial"/>
          <w:sz w:val="20"/>
          <w:szCs w:val="20"/>
        </w:rPr>
      </w:pPr>
      <w:r w:rsidRPr="00FA5E71">
        <w:rPr>
          <w:rFonts w:ascii="Arial" w:hAnsi="Arial" w:cs="Arial"/>
          <w:b/>
          <w:sz w:val="20"/>
          <w:szCs w:val="20"/>
        </w:rPr>
        <w:t>2.</w:t>
      </w:r>
      <w:r w:rsidRPr="00FA5E71">
        <w:rPr>
          <w:rFonts w:ascii="Arial" w:hAnsi="Arial" w:cs="Arial"/>
          <w:sz w:val="20"/>
          <w:szCs w:val="20"/>
        </w:rPr>
        <w:t xml:space="preserve"> Понятие событий после отчетной даты </w:t>
      </w:r>
    </w:p>
    <w:p w14:paraId="07217F76"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b/>
          <w:sz w:val="20"/>
          <w:szCs w:val="20"/>
        </w:rPr>
        <w:t xml:space="preserve">2.1. </w:t>
      </w:r>
      <w:r w:rsidRPr="00FA5E71">
        <w:rPr>
          <w:rFonts w:ascii="Arial" w:eastAsia="Calibri" w:hAnsi="Arial" w:cs="Arial"/>
          <w:sz w:val="20"/>
          <w:szCs w:val="20"/>
        </w:rPr>
        <w:t xml:space="preserve">Событием после отчетной даты признается факт хозяйственной жизни учреждения, который оказал или может оказать влияние на финансовое состояние, движение денежных средств или результаты деятельности учреждения и который имел место в период между отчетной датой и датой подписания бухгалтерской отчетности за отчетный год. </w:t>
      </w:r>
    </w:p>
    <w:p w14:paraId="2B237383"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xml:space="preserve"> Датой подписания бухгалтерской отчетности считается дата за два рабочих дня до дня представления отчетности учредителю. </w:t>
      </w:r>
    </w:p>
    <w:p w14:paraId="0A13316C"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Событие после отчетной даты может быть корректирующими не корректирующим.</w:t>
      </w:r>
    </w:p>
    <w:p w14:paraId="1D5BC4FE" w14:textId="77777777" w:rsidR="00FA5E71" w:rsidRPr="00FA5E71" w:rsidRDefault="00FA5E71" w:rsidP="00FA5E71">
      <w:pPr>
        <w:ind w:firstLine="284"/>
        <w:jc w:val="both"/>
        <w:rPr>
          <w:rFonts w:ascii="Arial" w:hAnsi="Arial" w:cs="Arial"/>
          <w:sz w:val="20"/>
          <w:szCs w:val="20"/>
        </w:rPr>
      </w:pPr>
      <w:r w:rsidRPr="00FA5E71">
        <w:rPr>
          <w:rFonts w:ascii="Arial" w:hAnsi="Arial" w:cs="Arial"/>
          <w:sz w:val="20"/>
          <w:szCs w:val="20"/>
        </w:rPr>
        <w:t xml:space="preserve">Корректирующее событие после отчетной даты признается существенным, если без знания о нем пользователями бухгалтерской отчетности невозможна достоверная оценка финансового состояния, движения денежных средств или результатов деятельности учреждения. </w:t>
      </w:r>
    </w:p>
    <w:p w14:paraId="64A1060F" w14:textId="77777777" w:rsidR="00FA5E71" w:rsidRPr="00FA5E71" w:rsidRDefault="00FA5E71" w:rsidP="00FA5E71">
      <w:pPr>
        <w:ind w:firstLine="284"/>
        <w:jc w:val="both"/>
        <w:rPr>
          <w:rFonts w:ascii="Arial" w:hAnsi="Arial" w:cs="Arial"/>
          <w:i/>
          <w:sz w:val="20"/>
          <w:szCs w:val="20"/>
        </w:rPr>
      </w:pPr>
      <w:r w:rsidRPr="00FA5E71">
        <w:rPr>
          <w:rFonts w:ascii="Arial" w:hAnsi="Arial" w:cs="Arial"/>
          <w:sz w:val="20"/>
          <w:szCs w:val="20"/>
        </w:rPr>
        <w:t>Существенность события после отчетной даты учреждение определяет самостоятельно исходя из общих требований к бухгалтерской отчетности</w:t>
      </w:r>
      <w:r w:rsidR="00A01C7F">
        <w:rPr>
          <w:rFonts w:ascii="Arial" w:hAnsi="Arial" w:cs="Arial"/>
          <w:sz w:val="20"/>
          <w:szCs w:val="20"/>
        </w:rPr>
        <w:t>.</w:t>
      </w:r>
      <w:r w:rsidRPr="00FA5E71">
        <w:rPr>
          <w:rFonts w:ascii="Arial" w:hAnsi="Arial" w:cs="Arial"/>
          <w:i/>
          <w:sz w:val="20"/>
          <w:szCs w:val="20"/>
        </w:rPr>
        <w:t xml:space="preserve"> </w:t>
      </w:r>
    </w:p>
    <w:p w14:paraId="107259B9" w14:textId="77777777" w:rsidR="00FA5E71" w:rsidRPr="00FA5E71" w:rsidRDefault="00FA5E71" w:rsidP="00FA5E71">
      <w:pPr>
        <w:ind w:firstLine="284"/>
        <w:jc w:val="both"/>
        <w:rPr>
          <w:rFonts w:ascii="Arial" w:hAnsi="Arial" w:cs="Arial"/>
          <w:sz w:val="20"/>
          <w:szCs w:val="20"/>
        </w:rPr>
      </w:pPr>
      <w:r w:rsidRPr="00FA5E71">
        <w:rPr>
          <w:rFonts w:ascii="Arial" w:hAnsi="Arial" w:cs="Arial"/>
          <w:b/>
          <w:sz w:val="20"/>
          <w:szCs w:val="20"/>
        </w:rPr>
        <w:t xml:space="preserve">2.2. </w:t>
      </w:r>
      <w:r w:rsidRPr="00FA5E71">
        <w:rPr>
          <w:rFonts w:ascii="Arial" w:hAnsi="Arial" w:cs="Arial"/>
          <w:sz w:val="20"/>
          <w:szCs w:val="20"/>
        </w:rPr>
        <w:t xml:space="preserve">К корректирующим событиям после отчетной даты относятся: </w:t>
      </w:r>
    </w:p>
    <w:p w14:paraId="0DE8D3BE"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События, хозяйственные условия, в которых учреждение вело свою деятельность, существовавшие на отчетную дату и завершившиеся до даты подписания бухгалтерской отчетности:</w:t>
      </w:r>
    </w:p>
    <w:p w14:paraId="380FE914"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получение соглашения о предоставлении субсидии на выполнение государственного задания на первый год, следующий за отчетным и</w:t>
      </w:r>
      <w:r w:rsidR="00555C94">
        <w:rPr>
          <w:rFonts w:ascii="Arial" w:eastAsia="Calibri" w:hAnsi="Arial" w:cs="Arial"/>
          <w:sz w:val="20"/>
          <w:szCs w:val="20"/>
        </w:rPr>
        <w:t xml:space="preserve"> </w:t>
      </w:r>
      <w:r w:rsidRPr="00FA5E71">
        <w:rPr>
          <w:rFonts w:ascii="Arial" w:eastAsia="Calibri" w:hAnsi="Arial" w:cs="Arial"/>
          <w:sz w:val="20"/>
          <w:szCs w:val="20"/>
        </w:rPr>
        <w:t>на года планового периода;</w:t>
      </w:r>
    </w:p>
    <w:p w14:paraId="556D81ED"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xml:space="preserve">– 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 </w:t>
      </w:r>
    </w:p>
    <w:p w14:paraId="651E3CE2"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прекращение деятельности дебитора организации, если до даты подписания бухгалтерской отчетности получено уведомление налоговой инспекции об исключение юридического лица из ЕГРЮЛ;</w:t>
      </w:r>
    </w:p>
    <w:p w14:paraId="5412977F"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-получение свидетельства о государственной регистрации права оперативного управления или права собственности на введенные в эксплуатацию или находящиеся в пользовании объекты недвижимого имущества;</w:t>
      </w:r>
    </w:p>
    <w:p w14:paraId="684AC477"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xml:space="preserve">– произведенная после отчетной даты оценка активов, результаты которой свидетельствуют об устойчивом и существенном снижении их стоимости, определенной по состоянию на отчетную дату; </w:t>
      </w:r>
    </w:p>
    <w:p w14:paraId="17600790"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xml:space="preserve">– продажа производственных запасов после отчетной даты, показывающая, что расчет цены возможной реализации этих запасов по состоянию на отчетную дату был необоснован; </w:t>
      </w:r>
    </w:p>
    <w:p w14:paraId="5A0EDC3A"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xml:space="preserve">–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 </w:t>
      </w:r>
    </w:p>
    <w:p w14:paraId="072390C3"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корректировка сумм ущерба, если до даты представления отчетности получено судебное решение уточняющее суммы нанесенного ущерба.</w:t>
      </w:r>
    </w:p>
    <w:p w14:paraId="7A754DB2"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-Формирование резерва предстоящих расходов по судебным искам, если иск представлен до даты подписания отчетности;</w:t>
      </w:r>
    </w:p>
    <w:p w14:paraId="0132A319"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обнаружение после отчетной даты существенной ошибки в бухгалтерском учете или нарушения законодательства при осуществлении деятельности учреждением, которые ведут к искажению бухгалтерской отчетности за отчетный период.</w:t>
      </w:r>
    </w:p>
    <w:p w14:paraId="0EA7AC42" w14:textId="77777777" w:rsidR="00FA5E71" w:rsidRPr="00FA5E71" w:rsidRDefault="00FA5E71" w:rsidP="00FA5E71">
      <w:pPr>
        <w:ind w:firstLine="284"/>
        <w:jc w:val="both"/>
        <w:rPr>
          <w:rFonts w:ascii="Arial" w:hAnsi="Arial" w:cs="Arial"/>
          <w:sz w:val="20"/>
          <w:szCs w:val="20"/>
        </w:rPr>
      </w:pPr>
      <w:r w:rsidRPr="00555C94">
        <w:rPr>
          <w:rFonts w:ascii="Arial" w:hAnsi="Arial" w:cs="Arial"/>
          <w:b/>
          <w:bCs/>
          <w:sz w:val="20"/>
          <w:szCs w:val="20"/>
        </w:rPr>
        <w:t>2.3</w:t>
      </w:r>
      <w:r w:rsidR="00555C94" w:rsidRPr="00555C94">
        <w:rPr>
          <w:rFonts w:ascii="Arial" w:hAnsi="Arial" w:cs="Arial"/>
          <w:b/>
          <w:bCs/>
          <w:sz w:val="20"/>
          <w:szCs w:val="20"/>
        </w:rPr>
        <w:t>.</w:t>
      </w:r>
      <w:r w:rsidRPr="00FA5E71">
        <w:rPr>
          <w:rFonts w:ascii="Arial" w:hAnsi="Arial" w:cs="Arial"/>
          <w:sz w:val="20"/>
          <w:szCs w:val="20"/>
        </w:rPr>
        <w:t>Не корректирующие события - События, свидетельствующие о возникших после отчетной даты хозяйственных условиях, в которых учреждение будет вести свою деятельность. (</w:t>
      </w:r>
      <w:r w:rsidRPr="00FA5E71">
        <w:rPr>
          <w:rFonts w:ascii="Arial" w:hAnsi="Arial" w:cs="Arial"/>
          <w:i/>
          <w:sz w:val="20"/>
          <w:szCs w:val="20"/>
        </w:rPr>
        <w:t>как пример</w:t>
      </w:r>
      <w:r w:rsidRPr="00FA5E71">
        <w:rPr>
          <w:rFonts w:ascii="Arial" w:hAnsi="Arial" w:cs="Arial"/>
          <w:sz w:val="20"/>
          <w:szCs w:val="20"/>
        </w:rPr>
        <w:t>)</w:t>
      </w:r>
    </w:p>
    <w:p w14:paraId="51881FF7"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xml:space="preserve">– принятие решения о реорганизации учреждения; </w:t>
      </w:r>
    </w:p>
    <w:p w14:paraId="6E3F30B7"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xml:space="preserve">– реконструкция или планируемая реконструкция; </w:t>
      </w:r>
    </w:p>
    <w:p w14:paraId="093CC6E2"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lastRenderedPageBreak/>
        <w:t xml:space="preserve">– крупная сделка, связанная с приобретением и выбытием основных средств и финансовых вложений; </w:t>
      </w:r>
    </w:p>
    <w:p w14:paraId="7BA67CE0"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xml:space="preserve">– пожар, авария, стихийное бедствие или другая чрезвычайная ситуация, в результате которой уничтожена значительная часть активов учреждения; </w:t>
      </w:r>
    </w:p>
    <w:p w14:paraId="3D11A718"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xml:space="preserve">– прекращение существенной части основной деятельности учреждения, если это нельзя было предвидеть по состоянию на отчетную дату; </w:t>
      </w:r>
    </w:p>
    <w:p w14:paraId="69441829"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существенное увеличение или снижение стоимости основных средств, если это имело место после отчетной даты и приводящее к изменению сумм налогов;</w:t>
      </w:r>
    </w:p>
    <w:p w14:paraId="745FD1EE" w14:textId="77777777" w:rsidR="00FA5E71" w:rsidRPr="00FA5E71" w:rsidRDefault="00FA5E71" w:rsidP="00FA5E71">
      <w:pPr>
        <w:ind w:firstLine="284"/>
        <w:jc w:val="both"/>
        <w:rPr>
          <w:rFonts w:ascii="Arial" w:eastAsia="Calibri" w:hAnsi="Arial" w:cs="Arial"/>
          <w:sz w:val="20"/>
          <w:szCs w:val="20"/>
        </w:rPr>
      </w:pPr>
      <w:r w:rsidRPr="00FA5E71">
        <w:rPr>
          <w:rFonts w:ascii="Arial" w:eastAsia="Calibri" w:hAnsi="Arial" w:cs="Arial"/>
          <w:sz w:val="20"/>
          <w:szCs w:val="20"/>
        </w:rPr>
        <w:t>- изменение кадастровой стоимости земельных участков;</w:t>
      </w:r>
    </w:p>
    <w:p w14:paraId="1B058D07" w14:textId="77777777" w:rsidR="00FA5E71" w:rsidRPr="00FA5E71" w:rsidRDefault="00FA5E71" w:rsidP="00FA5E71">
      <w:pPr>
        <w:ind w:firstLine="284"/>
        <w:jc w:val="both"/>
        <w:rPr>
          <w:rFonts w:ascii="Arial" w:hAnsi="Arial" w:cs="Arial"/>
          <w:sz w:val="20"/>
          <w:szCs w:val="20"/>
        </w:rPr>
      </w:pPr>
      <w:r w:rsidRPr="00FA5E71">
        <w:rPr>
          <w:rFonts w:ascii="Arial" w:hAnsi="Arial" w:cs="Arial"/>
          <w:sz w:val="20"/>
          <w:szCs w:val="20"/>
        </w:rPr>
        <w:t xml:space="preserve">– непрогнозируемое изменение курсов иностранных валют после отчетной даты; </w:t>
      </w:r>
    </w:p>
    <w:p w14:paraId="3EFFF8DF" w14:textId="77777777" w:rsidR="00FA5E71" w:rsidRPr="00FA5E71" w:rsidRDefault="00FA5E71" w:rsidP="00FA5E71">
      <w:pPr>
        <w:ind w:firstLine="284"/>
        <w:jc w:val="both"/>
        <w:rPr>
          <w:rFonts w:ascii="Arial" w:hAnsi="Arial" w:cs="Arial"/>
          <w:sz w:val="20"/>
          <w:szCs w:val="20"/>
        </w:rPr>
      </w:pPr>
      <w:r w:rsidRPr="00FA5E71">
        <w:rPr>
          <w:rFonts w:ascii="Arial" w:hAnsi="Arial" w:cs="Arial"/>
          <w:sz w:val="20"/>
          <w:szCs w:val="20"/>
        </w:rPr>
        <w:t>– действия органов государственной власти.</w:t>
      </w:r>
    </w:p>
    <w:p w14:paraId="7CFB46BE" w14:textId="77777777" w:rsidR="00FA5E71" w:rsidRPr="00FA5E71" w:rsidRDefault="00FA5E71" w:rsidP="00FA5E71">
      <w:pPr>
        <w:ind w:firstLine="284"/>
        <w:jc w:val="both"/>
        <w:rPr>
          <w:rFonts w:ascii="Arial" w:hAnsi="Arial" w:cs="Arial"/>
          <w:sz w:val="20"/>
          <w:szCs w:val="20"/>
        </w:rPr>
      </w:pPr>
      <w:r w:rsidRPr="00FA5E71">
        <w:rPr>
          <w:rFonts w:ascii="Arial" w:hAnsi="Arial" w:cs="Arial"/>
          <w:b/>
          <w:sz w:val="20"/>
          <w:szCs w:val="20"/>
        </w:rPr>
        <w:t>3.</w:t>
      </w:r>
      <w:r w:rsidRPr="00FA5E71">
        <w:rPr>
          <w:rFonts w:ascii="Arial" w:hAnsi="Arial" w:cs="Arial"/>
          <w:sz w:val="20"/>
          <w:szCs w:val="20"/>
        </w:rPr>
        <w:t xml:space="preserve"> Отражение событий после отчетной даты и их последствий в бухгалтерской отчетности </w:t>
      </w:r>
    </w:p>
    <w:p w14:paraId="4ED5EF05" w14:textId="77777777" w:rsidR="00FA5E71" w:rsidRPr="00FA5E71" w:rsidRDefault="00FA5E71" w:rsidP="00FA5E71">
      <w:pPr>
        <w:ind w:firstLine="284"/>
        <w:jc w:val="both"/>
        <w:rPr>
          <w:rFonts w:ascii="Arial" w:hAnsi="Arial" w:cs="Arial"/>
          <w:sz w:val="20"/>
          <w:szCs w:val="20"/>
        </w:rPr>
      </w:pPr>
      <w:r w:rsidRPr="00FA5E71">
        <w:rPr>
          <w:rFonts w:ascii="Arial" w:hAnsi="Arial" w:cs="Arial"/>
          <w:b/>
          <w:sz w:val="20"/>
          <w:szCs w:val="20"/>
        </w:rPr>
        <w:t xml:space="preserve">3.1. </w:t>
      </w:r>
      <w:r w:rsidRPr="00FA5E71">
        <w:rPr>
          <w:rFonts w:ascii="Arial" w:hAnsi="Arial" w:cs="Arial"/>
          <w:sz w:val="20"/>
          <w:szCs w:val="20"/>
        </w:rPr>
        <w:t xml:space="preserve">Существенное корректирующее событие после отчетной даты подлежит отражению в бухгалтерском учете и годовой бухгалтерской отчетности независимо от положительного или отрицательного его характера для учреждения. </w:t>
      </w:r>
    </w:p>
    <w:p w14:paraId="003F605F" w14:textId="77777777" w:rsidR="00FA5E71" w:rsidRPr="00FA5E71" w:rsidRDefault="00FA5E71" w:rsidP="00FA5E71">
      <w:pPr>
        <w:ind w:firstLine="284"/>
        <w:jc w:val="both"/>
        <w:rPr>
          <w:rFonts w:ascii="Arial" w:hAnsi="Arial" w:cs="Arial"/>
          <w:sz w:val="20"/>
          <w:szCs w:val="20"/>
        </w:rPr>
      </w:pPr>
      <w:r w:rsidRPr="000F44BF">
        <w:rPr>
          <w:rFonts w:ascii="Arial" w:hAnsi="Arial" w:cs="Arial"/>
          <w:b/>
          <w:bCs/>
          <w:sz w:val="20"/>
          <w:szCs w:val="20"/>
        </w:rPr>
        <w:t>3.2</w:t>
      </w:r>
      <w:r w:rsidR="000F44BF" w:rsidRPr="000F44BF">
        <w:rPr>
          <w:rFonts w:ascii="Arial" w:hAnsi="Arial" w:cs="Arial"/>
          <w:b/>
          <w:bCs/>
          <w:sz w:val="20"/>
          <w:szCs w:val="20"/>
        </w:rPr>
        <w:t>.</w:t>
      </w:r>
      <w:r w:rsidRPr="00FA5E71">
        <w:rPr>
          <w:rFonts w:ascii="Arial" w:hAnsi="Arial" w:cs="Arial"/>
          <w:sz w:val="20"/>
          <w:szCs w:val="20"/>
        </w:rPr>
        <w:t xml:space="preserve"> Последствия события после отчетной даты отражаются в бухгалтерском учете и отчетности путем уточнения данных о соответствующих активах, обязательствах, доходах и расходах учреждения, либо путем раскрытия соответствующей информации. </w:t>
      </w:r>
    </w:p>
    <w:p w14:paraId="1A60CFEA" w14:textId="77777777" w:rsidR="00FA5E71" w:rsidRPr="00FA5E71" w:rsidRDefault="00FA5E71" w:rsidP="00FA5E71">
      <w:pPr>
        <w:ind w:firstLine="284"/>
        <w:jc w:val="both"/>
        <w:rPr>
          <w:rFonts w:ascii="Arial" w:hAnsi="Arial" w:cs="Arial"/>
          <w:sz w:val="20"/>
          <w:szCs w:val="20"/>
        </w:rPr>
      </w:pPr>
      <w:r w:rsidRPr="000F44BF">
        <w:rPr>
          <w:rFonts w:ascii="Arial" w:hAnsi="Arial" w:cs="Arial"/>
          <w:b/>
          <w:bCs/>
          <w:sz w:val="20"/>
          <w:szCs w:val="20"/>
        </w:rPr>
        <w:t>3.3.</w:t>
      </w:r>
      <w:r w:rsidRPr="00FA5E71">
        <w:rPr>
          <w:rFonts w:ascii="Arial" w:hAnsi="Arial" w:cs="Arial"/>
          <w:sz w:val="20"/>
          <w:szCs w:val="20"/>
        </w:rPr>
        <w:t xml:space="preserve">При составлении бухгалтерской отчетности учреждение оценивает последствия события после отчетной даты в денежном выражении. Для оценки в денежном выражении последствий события после отчетной даты делается соответствующий расчет. Учреждением должно быть обеспечено подтверждение такого расчета. </w:t>
      </w:r>
    </w:p>
    <w:p w14:paraId="0F150EB7" w14:textId="77777777" w:rsidR="00FA5E71" w:rsidRPr="00FA5E71" w:rsidRDefault="00FA5E71" w:rsidP="00FA5E71">
      <w:pPr>
        <w:ind w:firstLine="284"/>
        <w:jc w:val="both"/>
        <w:rPr>
          <w:rFonts w:ascii="Arial" w:hAnsi="Arial" w:cs="Arial"/>
          <w:sz w:val="20"/>
          <w:szCs w:val="20"/>
        </w:rPr>
      </w:pPr>
      <w:r w:rsidRPr="00FA5E71">
        <w:rPr>
          <w:rFonts w:ascii="Arial" w:hAnsi="Arial" w:cs="Arial"/>
          <w:b/>
          <w:sz w:val="20"/>
          <w:szCs w:val="20"/>
        </w:rPr>
        <w:t>3.4.</w:t>
      </w:r>
      <w:r w:rsidRPr="00FA5E71">
        <w:rPr>
          <w:rFonts w:ascii="Arial" w:hAnsi="Arial" w:cs="Arial"/>
          <w:sz w:val="20"/>
          <w:szCs w:val="20"/>
        </w:rPr>
        <w:t xml:space="preserve">Данные об активах, обязательствах, доходах и расходах учреждения отражаются в бухгалтерской отчетности с учетом событий после отчетной даты, подтверждающих существовавшие на отчетную дату хозяйственные условия, в которых учреждение вело свою деятельность, или свидетельствующих о возникших после отчетной даты хозяйственных условий, в которых учреждение ведет свою деятельность, и тем самым невозможности применения допущения непрерывности деятельности к деятельности учреждения в целом или какой-либо существенной ее части. При этом события после отчетной даты отражаются в синтетическом и аналитическом учете заключительными оборотами отчетного периода до даты подписания годовой бухгалтерской отчетности в установленном порядке. </w:t>
      </w:r>
    </w:p>
    <w:p w14:paraId="35E247FF" w14:textId="77777777" w:rsidR="00FA5E71" w:rsidRPr="00FA5E71" w:rsidRDefault="00FA5E71" w:rsidP="00FA5E71">
      <w:pPr>
        <w:ind w:firstLine="284"/>
        <w:jc w:val="both"/>
        <w:rPr>
          <w:rFonts w:ascii="Arial" w:hAnsi="Arial" w:cs="Arial"/>
          <w:sz w:val="20"/>
          <w:szCs w:val="20"/>
        </w:rPr>
      </w:pPr>
      <w:r w:rsidRPr="00FA5E71">
        <w:rPr>
          <w:rFonts w:ascii="Arial" w:hAnsi="Arial" w:cs="Arial"/>
          <w:b/>
          <w:sz w:val="20"/>
          <w:szCs w:val="20"/>
        </w:rPr>
        <w:t xml:space="preserve">3.5. </w:t>
      </w:r>
      <w:r w:rsidRPr="00FA5E71">
        <w:rPr>
          <w:rFonts w:ascii="Arial" w:hAnsi="Arial" w:cs="Arial"/>
          <w:sz w:val="20"/>
          <w:szCs w:val="20"/>
        </w:rPr>
        <w:t xml:space="preserve">Порядок расчета и отражения в бухгалтерском учете и отчетности налоговых последствий корректирующих событий после отчетной даты, предусмотренных настоящим пунктом, устанавливается отдельным положением по бухгалтерскому учету. </w:t>
      </w:r>
    </w:p>
    <w:p w14:paraId="44F0D28A" w14:textId="77777777" w:rsidR="00FA5E71" w:rsidRPr="00FA5E71" w:rsidRDefault="00FA5E71" w:rsidP="00FA5E71">
      <w:pPr>
        <w:ind w:firstLine="284"/>
        <w:jc w:val="both"/>
        <w:rPr>
          <w:rFonts w:ascii="Arial" w:hAnsi="Arial" w:cs="Arial"/>
          <w:sz w:val="20"/>
          <w:szCs w:val="20"/>
        </w:rPr>
      </w:pPr>
      <w:r w:rsidRPr="00FA5E71">
        <w:rPr>
          <w:rFonts w:ascii="Arial" w:hAnsi="Arial" w:cs="Arial"/>
          <w:b/>
          <w:sz w:val="20"/>
          <w:szCs w:val="20"/>
        </w:rPr>
        <w:t xml:space="preserve">3.6. </w:t>
      </w:r>
      <w:r w:rsidRPr="00FA5E71">
        <w:rPr>
          <w:rFonts w:ascii="Arial" w:hAnsi="Arial" w:cs="Arial"/>
          <w:sz w:val="20"/>
          <w:szCs w:val="20"/>
        </w:rPr>
        <w:t xml:space="preserve">При наступлении события после отчетной даты в бухгалтерском учете периода, следующего за отчетным, производится </w:t>
      </w:r>
      <w:proofErr w:type="spellStart"/>
      <w:r w:rsidRPr="00FA5E71">
        <w:rPr>
          <w:rFonts w:ascii="Arial" w:hAnsi="Arial" w:cs="Arial"/>
          <w:sz w:val="20"/>
          <w:szCs w:val="20"/>
        </w:rPr>
        <w:t>сторнировочная</w:t>
      </w:r>
      <w:proofErr w:type="spellEnd"/>
      <w:r w:rsidRPr="00FA5E71">
        <w:rPr>
          <w:rFonts w:ascii="Arial" w:hAnsi="Arial" w:cs="Arial"/>
          <w:sz w:val="20"/>
          <w:szCs w:val="20"/>
        </w:rPr>
        <w:t xml:space="preserve"> (или обратная) запись на сумму, отраженную в бухгалтерском учете отчетного периода в соответствии с настоящим пунктом. Одновременно в бухгалтерском учете периода, следующего за отчетным, в общем порядке делается запись, отражающая это событие. </w:t>
      </w:r>
    </w:p>
    <w:p w14:paraId="65C9E06E" w14:textId="6C10D728" w:rsidR="00FA5E71" w:rsidRPr="00FA5E71" w:rsidRDefault="00FA5E71" w:rsidP="00FA5E71">
      <w:pPr>
        <w:ind w:firstLine="284"/>
        <w:jc w:val="both"/>
        <w:rPr>
          <w:rFonts w:ascii="Arial" w:hAnsi="Arial" w:cs="Arial"/>
          <w:sz w:val="20"/>
          <w:szCs w:val="20"/>
        </w:rPr>
      </w:pPr>
      <w:r w:rsidRPr="00FA5E71">
        <w:rPr>
          <w:rFonts w:ascii="Arial" w:hAnsi="Arial" w:cs="Arial"/>
          <w:b/>
          <w:sz w:val="20"/>
          <w:szCs w:val="20"/>
        </w:rPr>
        <w:t xml:space="preserve">3.7 </w:t>
      </w:r>
      <w:r w:rsidRPr="00FA5E71">
        <w:rPr>
          <w:rFonts w:ascii="Arial" w:hAnsi="Arial" w:cs="Arial"/>
          <w:sz w:val="20"/>
          <w:szCs w:val="20"/>
        </w:rPr>
        <w:t>Не</w:t>
      </w:r>
      <w:r w:rsidR="004D43E5">
        <w:rPr>
          <w:rFonts w:ascii="Arial" w:hAnsi="Arial" w:cs="Arial"/>
          <w:sz w:val="20"/>
          <w:szCs w:val="20"/>
        </w:rPr>
        <w:t xml:space="preserve"> </w:t>
      </w:r>
      <w:r w:rsidRPr="00FA5E71">
        <w:rPr>
          <w:rFonts w:ascii="Arial" w:hAnsi="Arial" w:cs="Arial"/>
          <w:sz w:val="20"/>
          <w:szCs w:val="20"/>
        </w:rPr>
        <w:t xml:space="preserve">корректирующее событие после отчетной даты, свидетельствующее о возникших после отчетной даты хозяйственных условиях, в которых учреждение ведет свою деятельность, раскрывается в пояснительной записке к бухгалтерскому балансу. При этом в отчетном периоде никакие записи в бухгалтерском (синтетическом и аналитическом) учете не производятся. </w:t>
      </w:r>
    </w:p>
    <w:p w14:paraId="0CB3D62C" w14:textId="77777777" w:rsidR="00FA5E71" w:rsidRPr="00FA5E71" w:rsidRDefault="00FA5E71" w:rsidP="00FA5E71">
      <w:pPr>
        <w:ind w:firstLine="284"/>
        <w:jc w:val="both"/>
        <w:rPr>
          <w:rFonts w:ascii="Arial" w:hAnsi="Arial" w:cs="Arial"/>
          <w:sz w:val="20"/>
          <w:szCs w:val="20"/>
        </w:rPr>
      </w:pPr>
      <w:r w:rsidRPr="00FA5E71">
        <w:rPr>
          <w:rFonts w:ascii="Arial" w:hAnsi="Arial" w:cs="Arial"/>
          <w:sz w:val="20"/>
          <w:szCs w:val="20"/>
        </w:rPr>
        <w:t xml:space="preserve">При наступлении события после отчетной даты в бухгалтерском учете периода, следующего за отчетным, в общем порядке делается запись, отражающая это событие. </w:t>
      </w:r>
    </w:p>
    <w:p w14:paraId="6A2C1346" w14:textId="77777777" w:rsidR="00FA5E71" w:rsidRPr="00FA5E71" w:rsidRDefault="00FA5E71" w:rsidP="00FA5E71">
      <w:pPr>
        <w:ind w:firstLine="284"/>
        <w:jc w:val="both"/>
        <w:rPr>
          <w:rFonts w:ascii="Arial" w:hAnsi="Arial" w:cs="Arial"/>
          <w:sz w:val="20"/>
          <w:szCs w:val="20"/>
        </w:rPr>
      </w:pPr>
      <w:r w:rsidRPr="00FA5E71">
        <w:rPr>
          <w:rFonts w:ascii="Arial" w:hAnsi="Arial" w:cs="Arial"/>
          <w:sz w:val="20"/>
          <w:szCs w:val="20"/>
        </w:rPr>
        <w:t xml:space="preserve">Информация, раскрываемая в пояснительной записке к бухгалтерскому балансу 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даты в денежном выражении отсутствует, то учреждение должна указать на это. </w:t>
      </w:r>
    </w:p>
    <w:p w14:paraId="37EC5499" w14:textId="77777777" w:rsidR="00FA5E71" w:rsidRPr="00FA5E71" w:rsidRDefault="00FA5E71" w:rsidP="00FA5E71">
      <w:pPr>
        <w:ind w:firstLine="284"/>
        <w:jc w:val="both"/>
        <w:rPr>
          <w:rFonts w:ascii="Arial" w:hAnsi="Arial" w:cs="Arial"/>
          <w:sz w:val="20"/>
          <w:szCs w:val="20"/>
        </w:rPr>
      </w:pPr>
      <w:r w:rsidRPr="00FA5E71">
        <w:rPr>
          <w:rFonts w:ascii="Arial" w:hAnsi="Arial" w:cs="Arial"/>
          <w:sz w:val="20"/>
          <w:szCs w:val="20"/>
        </w:rPr>
        <w:t>В случае если в период между датой подписания бухгалтерской отчетности и датой ее утверждения в установленном порядке получена новая информация о событиях после отчетной даты, раскрытых в бухгалтерской отчетности, представленной пользователям, и (или) произошли (выявлены) события, которые могут оказать существенное влияние на финансовое состояние, движение денежных средств или результаты деятельности организации, то организация информирует об этом лиц, которым была представлена данная бухгалтерская отчетность.</w:t>
      </w:r>
    </w:p>
    <w:p w14:paraId="00764834" w14:textId="77777777" w:rsidR="00FA5E71" w:rsidRPr="0027304B" w:rsidRDefault="00FA5E71">
      <w:pPr>
        <w:rPr>
          <w:rFonts w:ascii="Arial" w:hAnsi="Arial" w:cs="Arial"/>
          <w:sz w:val="20"/>
          <w:szCs w:val="20"/>
        </w:rPr>
      </w:pPr>
    </w:p>
    <w:sectPr w:rsidR="00FA5E71" w:rsidRPr="0027304B" w:rsidSect="00763B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5F613" w14:textId="77777777" w:rsidR="00173596" w:rsidRDefault="00173596">
      <w:r>
        <w:separator/>
      </w:r>
    </w:p>
  </w:endnote>
  <w:endnote w:type="continuationSeparator" w:id="0">
    <w:p w14:paraId="009D39AE" w14:textId="77777777" w:rsidR="00173596" w:rsidRDefault="0017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B473" w14:textId="77777777" w:rsidR="00723289" w:rsidRDefault="00723289">
    <w:pPr>
      <w:pStyle w:val="a8"/>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838C" w14:textId="77777777" w:rsidR="00173596" w:rsidRDefault="00173596">
      <w:r>
        <w:separator/>
      </w:r>
    </w:p>
  </w:footnote>
  <w:footnote w:type="continuationSeparator" w:id="0">
    <w:p w14:paraId="55E847C4" w14:textId="77777777" w:rsidR="00173596" w:rsidRDefault="00173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77A"/>
    <w:multiLevelType w:val="hybridMultilevel"/>
    <w:tmpl w:val="5AEA14C6"/>
    <w:lvl w:ilvl="0" w:tplc="6A9EA20E">
      <w:start w:val="65535"/>
      <w:numFmt w:val="bullet"/>
      <w:lvlText w:val="•"/>
      <w:lvlJc w:val="left"/>
      <w:pPr>
        <w:ind w:left="578" w:hanging="360"/>
      </w:pPr>
      <w:rPr>
        <w:rFonts w:ascii="Times New Roman" w:hAnsi="Times New Roman"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 w15:restartNumberingAfterBreak="0">
    <w:nsid w:val="01053DB9"/>
    <w:multiLevelType w:val="multilevel"/>
    <w:tmpl w:val="4E00B994"/>
    <w:lvl w:ilvl="0">
      <w:start w:val="3"/>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01D85BAC"/>
    <w:multiLevelType w:val="multilevel"/>
    <w:tmpl w:val="1F382A5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EB791A"/>
    <w:multiLevelType w:val="multilevel"/>
    <w:tmpl w:val="4BB4BE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0F6A2A"/>
    <w:multiLevelType w:val="hybridMultilevel"/>
    <w:tmpl w:val="2CE84F98"/>
    <w:lvl w:ilvl="0" w:tplc="6972D8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A31046"/>
    <w:multiLevelType w:val="hybridMultilevel"/>
    <w:tmpl w:val="FBB88FAE"/>
    <w:lvl w:ilvl="0" w:tplc="6972D8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0F3356"/>
    <w:multiLevelType w:val="multilevel"/>
    <w:tmpl w:val="3E76BF4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721713"/>
    <w:multiLevelType w:val="multilevel"/>
    <w:tmpl w:val="EF621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A0327"/>
    <w:multiLevelType w:val="multilevel"/>
    <w:tmpl w:val="3E768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C95C1A"/>
    <w:multiLevelType w:val="hybridMultilevel"/>
    <w:tmpl w:val="37762E2A"/>
    <w:lvl w:ilvl="0" w:tplc="6972D8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98973B8"/>
    <w:multiLevelType w:val="multilevel"/>
    <w:tmpl w:val="6A9A039A"/>
    <w:lvl w:ilvl="0">
      <w:start w:val="1"/>
      <w:numFmt w:val="decimal"/>
      <w:lvlText w:val="%1."/>
      <w:lvlJc w:val="left"/>
      <w:pPr>
        <w:ind w:left="896" w:hanging="612"/>
      </w:pPr>
      <w:rPr>
        <w:rFonts w:hint="default"/>
      </w:rPr>
    </w:lvl>
    <w:lvl w:ilvl="1">
      <w:start w:val="1"/>
      <w:numFmt w:val="decimal"/>
      <w:isLgl/>
      <w:lvlText w:val="%1.%2."/>
      <w:lvlJc w:val="left"/>
      <w:pPr>
        <w:ind w:left="664" w:hanging="3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0A7844E1"/>
    <w:multiLevelType w:val="multilevel"/>
    <w:tmpl w:val="7DC6996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E10E1B"/>
    <w:multiLevelType w:val="multilevel"/>
    <w:tmpl w:val="861A2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D315B"/>
    <w:multiLevelType w:val="multilevel"/>
    <w:tmpl w:val="70C49600"/>
    <w:lvl w:ilvl="0">
      <w:start w:val="1"/>
      <w:numFmt w:val="decimal"/>
      <w:lvlText w:val="%1."/>
      <w:lvlJc w:val="left"/>
      <w:pPr>
        <w:ind w:left="107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0BCA67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3D43C5"/>
    <w:multiLevelType w:val="hybridMultilevel"/>
    <w:tmpl w:val="13D42B4E"/>
    <w:lvl w:ilvl="0" w:tplc="04190001">
      <w:start w:val="1"/>
      <w:numFmt w:val="bullet"/>
      <w:lvlText w:val=""/>
      <w:lvlJc w:val="left"/>
      <w:pPr>
        <w:ind w:left="720" w:hanging="360"/>
      </w:pPr>
      <w:rPr>
        <w:rFonts w:ascii="Symbol" w:hAnsi="Symbol" w:hint="default"/>
        <w:sz w:val="24"/>
        <w:szCs w:val="24"/>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D0116DF"/>
    <w:multiLevelType w:val="multilevel"/>
    <w:tmpl w:val="4AC02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A666D9"/>
    <w:multiLevelType w:val="multilevel"/>
    <w:tmpl w:val="D7BA9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2F68B9"/>
    <w:multiLevelType w:val="hybridMultilevel"/>
    <w:tmpl w:val="80329B9E"/>
    <w:lvl w:ilvl="0" w:tplc="DA28AE54">
      <w:start w:val="1"/>
      <w:numFmt w:val="bullet"/>
      <w:lvlText w:val="-"/>
      <w:lvlJc w:val="left"/>
      <w:pPr>
        <w:ind w:left="1146" w:hanging="36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11D96BA4"/>
    <w:multiLevelType w:val="hybridMultilevel"/>
    <w:tmpl w:val="8252E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016D"/>
    <w:multiLevelType w:val="hybridMultilevel"/>
    <w:tmpl w:val="9C2603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20C1558"/>
    <w:multiLevelType w:val="hybridMultilevel"/>
    <w:tmpl w:val="063686B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2" w15:restartNumberingAfterBreak="0">
    <w:nsid w:val="12237282"/>
    <w:multiLevelType w:val="hybridMultilevel"/>
    <w:tmpl w:val="5C20BC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12BC60A5"/>
    <w:multiLevelType w:val="multilevel"/>
    <w:tmpl w:val="BEB83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014989"/>
    <w:multiLevelType w:val="hybridMultilevel"/>
    <w:tmpl w:val="E85CCF8A"/>
    <w:lvl w:ilvl="0" w:tplc="04190001">
      <w:start w:val="1"/>
      <w:numFmt w:val="bullet"/>
      <w:lvlText w:val=""/>
      <w:lvlJc w:val="left"/>
      <w:pPr>
        <w:ind w:left="720" w:hanging="360"/>
      </w:pPr>
      <w:rPr>
        <w:rFonts w:ascii="Symbol" w:hAnsi="Symbol" w:hint="default"/>
        <w:sz w:val="24"/>
        <w:szCs w:val="24"/>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3527057"/>
    <w:multiLevelType w:val="hybridMultilevel"/>
    <w:tmpl w:val="13CCF3A6"/>
    <w:lvl w:ilvl="0" w:tplc="304AD282">
      <w:start w:val="3"/>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40B2C88"/>
    <w:multiLevelType w:val="multilevel"/>
    <w:tmpl w:val="1EA4D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42913BB"/>
    <w:multiLevelType w:val="hybridMultilevel"/>
    <w:tmpl w:val="05E2016E"/>
    <w:lvl w:ilvl="0" w:tplc="842635D8">
      <w:start w:val="1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147E4C57"/>
    <w:multiLevelType w:val="multilevel"/>
    <w:tmpl w:val="0B34358C"/>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14F40414"/>
    <w:multiLevelType w:val="hybridMultilevel"/>
    <w:tmpl w:val="53EC1C9C"/>
    <w:lvl w:ilvl="0" w:tplc="6972D8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CC326A"/>
    <w:multiLevelType w:val="hybridMultilevel"/>
    <w:tmpl w:val="796475A8"/>
    <w:lvl w:ilvl="0" w:tplc="6972D8DC">
      <w:numFmt w:val="bullet"/>
      <w:lvlText w:val="•"/>
      <w:lvlJc w:val="left"/>
      <w:pPr>
        <w:ind w:left="780" w:hanging="360"/>
      </w:pPr>
      <w:rPr>
        <w:rFonts w:ascii="Calibri" w:eastAsiaTheme="minorHAnsi" w:hAnsi="Calibri" w:cs="Calibri"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191866F7"/>
    <w:multiLevelType w:val="hybridMultilevel"/>
    <w:tmpl w:val="DAA8FFC2"/>
    <w:lvl w:ilvl="0" w:tplc="304AD282">
      <w:start w:val="3"/>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A5F5C39"/>
    <w:multiLevelType w:val="hybridMultilevel"/>
    <w:tmpl w:val="5B3ED504"/>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3" w15:restartNumberingAfterBreak="0">
    <w:nsid w:val="1A957F76"/>
    <w:multiLevelType w:val="multilevel"/>
    <w:tmpl w:val="33223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FE427F"/>
    <w:multiLevelType w:val="hybridMultilevel"/>
    <w:tmpl w:val="68ACEE60"/>
    <w:lvl w:ilvl="0" w:tplc="6A9EA20E">
      <w:start w:val="65535"/>
      <w:numFmt w:val="bullet"/>
      <w:lvlText w:val="•"/>
      <w:lvlJc w:val="left"/>
      <w:pPr>
        <w:ind w:left="578" w:hanging="360"/>
      </w:pPr>
      <w:rPr>
        <w:rFonts w:ascii="Times New Roman" w:hAnsi="Times New Roman"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5" w15:restartNumberingAfterBreak="0">
    <w:nsid w:val="1C366CCC"/>
    <w:multiLevelType w:val="hybridMultilevel"/>
    <w:tmpl w:val="386E4E66"/>
    <w:lvl w:ilvl="0" w:tplc="6972D8DC">
      <w:numFmt w:val="bullet"/>
      <w:lvlText w:val="•"/>
      <w:lvlJc w:val="left"/>
      <w:pPr>
        <w:ind w:left="1440" w:hanging="360"/>
      </w:pPr>
      <w:rPr>
        <w:rFonts w:ascii="Calibri" w:eastAsiaTheme="minorHAns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1D417327"/>
    <w:multiLevelType w:val="hybridMultilevel"/>
    <w:tmpl w:val="C3FADBE6"/>
    <w:lvl w:ilvl="0" w:tplc="04190009">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7" w15:restartNumberingAfterBreak="0">
    <w:nsid w:val="1D69798D"/>
    <w:multiLevelType w:val="hybridMultilevel"/>
    <w:tmpl w:val="BAA4A8AA"/>
    <w:lvl w:ilvl="0" w:tplc="5ED0CFA0">
      <w:start w:val="6"/>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15:restartNumberingAfterBreak="0">
    <w:nsid w:val="210B5797"/>
    <w:multiLevelType w:val="hybridMultilevel"/>
    <w:tmpl w:val="25E2C896"/>
    <w:lvl w:ilvl="0" w:tplc="B0D09824">
      <w:numFmt w:val="bullet"/>
      <w:lvlText w:val="–"/>
      <w:lvlJc w:val="left"/>
      <w:pPr>
        <w:ind w:left="690" w:hanging="264"/>
      </w:pPr>
      <w:rPr>
        <w:rFonts w:ascii="Times New Roman" w:eastAsia="Times New Roman" w:hAnsi="Times New Roman" w:cs="Times New Roman" w:hint="default"/>
        <w:w w:val="99"/>
        <w:sz w:val="28"/>
        <w:szCs w:val="28"/>
        <w:lang w:val="ru-RU" w:eastAsia="en-US" w:bidi="ar-SA"/>
      </w:rPr>
    </w:lvl>
    <w:lvl w:ilvl="1" w:tplc="09E639DC">
      <w:numFmt w:val="bullet"/>
      <w:lvlText w:val="•"/>
      <w:lvlJc w:val="left"/>
      <w:pPr>
        <w:ind w:left="1721" w:hanging="264"/>
      </w:pPr>
      <w:rPr>
        <w:rFonts w:hint="default"/>
        <w:lang w:val="ru-RU" w:eastAsia="en-US" w:bidi="ar-SA"/>
      </w:rPr>
    </w:lvl>
    <w:lvl w:ilvl="2" w:tplc="0A86135E">
      <w:numFmt w:val="bullet"/>
      <w:lvlText w:val="•"/>
      <w:lvlJc w:val="left"/>
      <w:pPr>
        <w:ind w:left="2759" w:hanging="264"/>
      </w:pPr>
      <w:rPr>
        <w:rFonts w:hint="default"/>
        <w:lang w:val="ru-RU" w:eastAsia="en-US" w:bidi="ar-SA"/>
      </w:rPr>
    </w:lvl>
    <w:lvl w:ilvl="3" w:tplc="45787D28">
      <w:numFmt w:val="bullet"/>
      <w:lvlText w:val="•"/>
      <w:lvlJc w:val="left"/>
      <w:pPr>
        <w:ind w:left="3797" w:hanging="264"/>
      </w:pPr>
      <w:rPr>
        <w:rFonts w:hint="default"/>
        <w:lang w:val="ru-RU" w:eastAsia="en-US" w:bidi="ar-SA"/>
      </w:rPr>
    </w:lvl>
    <w:lvl w:ilvl="4" w:tplc="F5FAFAD2">
      <w:numFmt w:val="bullet"/>
      <w:lvlText w:val="•"/>
      <w:lvlJc w:val="left"/>
      <w:pPr>
        <w:ind w:left="4835" w:hanging="264"/>
      </w:pPr>
      <w:rPr>
        <w:rFonts w:hint="default"/>
        <w:lang w:val="ru-RU" w:eastAsia="en-US" w:bidi="ar-SA"/>
      </w:rPr>
    </w:lvl>
    <w:lvl w:ilvl="5" w:tplc="16344D54">
      <w:numFmt w:val="bullet"/>
      <w:lvlText w:val="•"/>
      <w:lvlJc w:val="left"/>
      <w:pPr>
        <w:ind w:left="5873" w:hanging="264"/>
      </w:pPr>
      <w:rPr>
        <w:rFonts w:hint="default"/>
        <w:lang w:val="ru-RU" w:eastAsia="en-US" w:bidi="ar-SA"/>
      </w:rPr>
    </w:lvl>
    <w:lvl w:ilvl="6" w:tplc="E56E36D8">
      <w:numFmt w:val="bullet"/>
      <w:lvlText w:val="•"/>
      <w:lvlJc w:val="left"/>
      <w:pPr>
        <w:ind w:left="6911" w:hanging="264"/>
      </w:pPr>
      <w:rPr>
        <w:rFonts w:hint="default"/>
        <w:lang w:val="ru-RU" w:eastAsia="en-US" w:bidi="ar-SA"/>
      </w:rPr>
    </w:lvl>
    <w:lvl w:ilvl="7" w:tplc="73CA94BC">
      <w:numFmt w:val="bullet"/>
      <w:lvlText w:val="•"/>
      <w:lvlJc w:val="left"/>
      <w:pPr>
        <w:ind w:left="7949" w:hanging="264"/>
      </w:pPr>
      <w:rPr>
        <w:rFonts w:hint="default"/>
        <w:lang w:val="ru-RU" w:eastAsia="en-US" w:bidi="ar-SA"/>
      </w:rPr>
    </w:lvl>
    <w:lvl w:ilvl="8" w:tplc="7EE6BDEE">
      <w:numFmt w:val="bullet"/>
      <w:lvlText w:val="•"/>
      <w:lvlJc w:val="left"/>
      <w:pPr>
        <w:ind w:left="8987" w:hanging="264"/>
      </w:pPr>
      <w:rPr>
        <w:rFonts w:hint="default"/>
        <w:lang w:val="ru-RU" w:eastAsia="en-US" w:bidi="ar-SA"/>
      </w:rPr>
    </w:lvl>
  </w:abstractNum>
  <w:abstractNum w:abstractNumId="39" w15:restartNumberingAfterBreak="0">
    <w:nsid w:val="21B2607F"/>
    <w:multiLevelType w:val="multilevel"/>
    <w:tmpl w:val="695C5CB6"/>
    <w:lvl w:ilvl="0">
      <w:start w:val="4"/>
      <w:numFmt w:val="decimal"/>
      <w:lvlText w:val="%1"/>
      <w:lvlJc w:val="left"/>
      <w:pPr>
        <w:ind w:left="450" w:hanging="450"/>
      </w:pPr>
      <w:rPr>
        <w:rFonts w:hint="default"/>
      </w:rPr>
    </w:lvl>
    <w:lvl w:ilvl="1">
      <w:start w:val="2"/>
      <w:numFmt w:val="decimal"/>
      <w:lvlText w:val="%1.%2"/>
      <w:lvlJc w:val="left"/>
      <w:pPr>
        <w:ind w:left="735" w:hanging="45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40" w15:restartNumberingAfterBreak="0">
    <w:nsid w:val="222E03C6"/>
    <w:multiLevelType w:val="multilevel"/>
    <w:tmpl w:val="C9602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71C08EF"/>
    <w:multiLevelType w:val="hybridMultilevel"/>
    <w:tmpl w:val="D1568292"/>
    <w:lvl w:ilvl="0" w:tplc="6972D8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79C4060"/>
    <w:multiLevelType w:val="multilevel"/>
    <w:tmpl w:val="AB648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9B05F9"/>
    <w:multiLevelType w:val="multilevel"/>
    <w:tmpl w:val="923A20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A9F5ED2"/>
    <w:multiLevelType w:val="hybridMultilevel"/>
    <w:tmpl w:val="F67CA5CE"/>
    <w:lvl w:ilvl="0" w:tplc="304AD282">
      <w:start w:val="3"/>
      <w:numFmt w:val="bullet"/>
      <w:lvlText w:val="•"/>
      <w:lvlJc w:val="left"/>
      <w:pPr>
        <w:ind w:left="1004" w:hanging="360"/>
      </w:pPr>
      <w:rPr>
        <w:rFonts w:ascii="Calibri" w:eastAsia="Times New Roman" w:hAnsi="Calibr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15:restartNumberingAfterBreak="0">
    <w:nsid w:val="2B77256E"/>
    <w:multiLevelType w:val="multilevel"/>
    <w:tmpl w:val="27BA6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6A0254"/>
    <w:multiLevelType w:val="hybridMultilevel"/>
    <w:tmpl w:val="18C4726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F3F4314"/>
    <w:multiLevelType w:val="hybridMultilevel"/>
    <w:tmpl w:val="243A4FD4"/>
    <w:lvl w:ilvl="0" w:tplc="304AD282">
      <w:start w:val="3"/>
      <w:numFmt w:val="bullet"/>
      <w:lvlText w:val="•"/>
      <w:lvlJc w:val="left"/>
      <w:pPr>
        <w:ind w:left="1571" w:hanging="360"/>
      </w:pPr>
      <w:rPr>
        <w:rFonts w:ascii="Calibri" w:eastAsia="Times New Roman" w:hAnsi="Calibri"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2FC6055B"/>
    <w:multiLevelType w:val="hybridMultilevel"/>
    <w:tmpl w:val="3FFAB84E"/>
    <w:lvl w:ilvl="0" w:tplc="AE161114">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30BA01F7"/>
    <w:multiLevelType w:val="hybridMultilevel"/>
    <w:tmpl w:val="2496DBC2"/>
    <w:lvl w:ilvl="0" w:tplc="6972D8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0DC122C"/>
    <w:multiLevelType w:val="multilevel"/>
    <w:tmpl w:val="868AFA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32C6BDB"/>
    <w:multiLevelType w:val="hybridMultilevel"/>
    <w:tmpl w:val="14684F5C"/>
    <w:lvl w:ilvl="0" w:tplc="304AD282">
      <w:start w:val="3"/>
      <w:numFmt w:val="bullet"/>
      <w:lvlText w:val="•"/>
      <w:lvlJc w:val="left"/>
      <w:pPr>
        <w:ind w:left="1428" w:hanging="360"/>
      </w:pPr>
      <w:rPr>
        <w:rFonts w:ascii="Calibri" w:eastAsia="Times New Roman" w:hAnsi="Calibr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2" w15:restartNumberingAfterBreak="0">
    <w:nsid w:val="3331288E"/>
    <w:multiLevelType w:val="multilevel"/>
    <w:tmpl w:val="2E888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EF7658"/>
    <w:multiLevelType w:val="multilevel"/>
    <w:tmpl w:val="B456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6E1215F"/>
    <w:multiLevelType w:val="multilevel"/>
    <w:tmpl w:val="CF0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5838F8"/>
    <w:multiLevelType w:val="multilevel"/>
    <w:tmpl w:val="8BBE6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1934E9"/>
    <w:multiLevelType w:val="multilevel"/>
    <w:tmpl w:val="48263C78"/>
    <w:lvl w:ilvl="0">
      <w:start w:val="3"/>
      <w:numFmt w:val="bullet"/>
      <w:lvlText w:val="•"/>
      <w:lvlJc w:val="left"/>
      <w:rPr>
        <w:rFonts w:ascii="Calibri" w:eastAsia="Times New Roman"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A2D20BB"/>
    <w:multiLevelType w:val="hybridMultilevel"/>
    <w:tmpl w:val="9CC600C8"/>
    <w:lvl w:ilvl="0" w:tplc="6A9EA20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A9D4C16"/>
    <w:multiLevelType w:val="hybridMultilevel"/>
    <w:tmpl w:val="EDD81A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9" w15:restartNumberingAfterBreak="0">
    <w:nsid w:val="3BE503DC"/>
    <w:multiLevelType w:val="hybridMultilevel"/>
    <w:tmpl w:val="7F264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C4015B9"/>
    <w:multiLevelType w:val="hybridMultilevel"/>
    <w:tmpl w:val="044424E2"/>
    <w:lvl w:ilvl="0" w:tplc="5D32DFB2">
      <w:numFmt w:val="bullet"/>
      <w:lvlText w:val="–"/>
      <w:lvlJc w:val="left"/>
      <w:pPr>
        <w:ind w:left="367" w:hanging="432"/>
      </w:pPr>
      <w:rPr>
        <w:rFonts w:ascii="Times New Roman" w:eastAsia="Times New Roman" w:hAnsi="Times New Roman" w:cs="Times New Roman" w:hint="default"/>
        <w:w w:val="99"/>
        <w:sz w:val="28"/>
        <w:szCs w:val="28"/>
        <w:lang w:val="ru-RU" w:eastAsia="en-US" w:bidi="ar-SA"/>
      </w:rPr>
    </w:lvl>
    <w:lvl w:ilvl="1" w:tplc="5406C23A">
      <w:numFmt w:val="bullet"/>
      <w:lvlText w:val="–"/>
      <w:lvlJc w:val="left"/>
      <w:pPr>
        <w:ind w:left="367" w:hanging="212"/>
      </w:pPr>
      <w:rPr>
        <w:rFonts w:ascii="Times New Roman" w:eastAsia="Times New Roman" w:hAnsi="Times New Roman" w:cs="Times New Roman" w:hint="default"/>
        <w:w w:val="99"/>
        <w:sz w:val="28"/>
        <w:szCs w:val="28"/>
        <w:lang w:val="ru-RU" w:eastAsia="en-US" w:bidi="ar-SA"/>
      </w:rPr>
    </w:lvl>
    <w:lvl w:ilvl="2" w:tplc="B7ACC1CA">
      <w:numFmt w:val="bullet"/>
      <w:lvlText w:val="•"/>
      <w:lvlJc w:val="left"/>
      <w:pPr>
        <w:ind w:left="2436" w:hanging="212"/>
      </w:pPr>
      <w:rPr>
        <w:rFonts w:hint="default"/>
        <w:lang w:val="ru-RU" w:eastAsia="en-US" w:bidi="ar-SA"/>
      </w:rPr>
    </w:lvl>
    <w:lvl w:ilvl="3" w:tplc="ECBEEE98">
      <w:numFmt w:val="bullet"/>
      <w:lvlText w:val="•"/>
      <w:lvlJc w:val="left"/>
      <w:pPr>
        <w:ind w:left="3474" w:hanging="212"/>
      </w:pPr>
      <w:rPr>
        <w:rFonts w:hint="default"/>
        <w:lang w:val="ru-RU" w:eastAsia="en-US" w:bidi="ar-SA"/>
      </w:rPr>
    </w:lvl>
    <w:lvl w:ilvl="4" w:tplc="06AE9D98">
      <w:numFmt w:val="bullet"/>
      <w:lvlText w:val="•"/>
      <w:lvlJc w:val="left"/>
      <w:pPr>
        <w:ind w:left="4512" w:hanging="212"/>
      </w:pPr>
      <w:rPr>
        <w:rFonts w:hint="default"/>
        <w:lang w:val="ru-RU" w:eastAsia="en-US" w:bidi="ar-SA"/>
      </w:rPr>
    </w:lvl>
    <w:lvl w:ilvl="5" w:tplc="42066DF2">
      <w:numFmt w:val="bullet"/>
      <w:lvlText w:val="•"/>
      <w:lvlJc w:val="left"/>
      <w:pPr>
        <w:ind w:left="5550" w:hanging="212"/>
      </w:pPr>
      <w:rPr>
        <w:rFonts w:hint="default"/>
        <w:lang w:val="ru-RU" w:eastAsia="en-US" w:bidi="ar-SA"/>
      </w:rPr>
    </w:lvl>
    <w:lvl w:ilvl="6" w:tplc="3646723A">
      <w:numFmt w:val="bullet"/>
      <w:lvlText w:val="•"/>
      <w:lvlJc w:val="left"/>
      <w:pPr>
        <w:ind w:left="6588" w:hanging="212"/>
      </w:pPr>
      <w:rPr>
        <w:rFonts w:hint="default"/>
        <w:lang w:val="ru-RU" w:eastAsia="en-US" w:bidi="ar-SA"/>
      </w:rPr>
    </w:lvl>
    <w:lvl w:ilvl="7" w:tplc="A470EECA">
      <w:numFmt w:val="bullet"/>
      <w:lvlText w:val="•"/>
      <w:lvlJc w:val="left"/>
      <w:pPr>
        <w:ind w:left="7626" w:hanging="212"/>
      </w:pPr>
      <w:rPr>
        <w:rFonts w:hint="default"/>
        <w:lang w:val="ru-RU" w:eastAsia="en-US" w:bidi="ar-SA"/>
      </w:rPr>
    </w:lvl>
    <w:lvl w:ilvl="8" w:tplc="52282DFE">
      <w:numFmt w:val="bullet"/>
      <w:lvlText w:val="•"/>
      <w:lvlJc w:val="left"/>
      <w:pPr>
        <w:ind w:left="8664" w:hanging="212"/>
      </w:pPr>
      <w:rPr>
        <w:rFonts w:hint="default"/>
        <w:lang w:val="ru-RU" w:eastAsia="en-US" w:bidi="ar-SA"/>
      </w:rPr>
    </w:lvl>
  </w:abstractNum>
  <w:abstractNum w:abstractNumId="61" w15:restartNumberingAfterBreak="0">
    <w:nsid w:val="3CBF227F"/>
    <w:multiLevelType w:val="hybridMultilevel"/>
    <w:tmpl w:val="1EA03A84"/>
    <w:lvl w:ilvl="0" w:tplc="6A9EA20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E9A5A59"/>
    <w:multiLevelType w:val="hybridMultilevel"/>
    <w:tmpl w:val="9F4465A0"/>
    <w:lvl w:ilvl="0" w:tplc="6A9EA20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EB16026"/>
    <w:multiLevelType w:val="hybridMultilevel"/>
    <w:tmpl w:val="AE44F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F136CF3"/>
    <w:multiLevelType w:val="hybridMultilevel"/>
    <w:tmpl w:val="43384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F277751"/>
    <w:multiLevelType w:val="hybridMultilevel"/>
    <w:tmpl w:val="7F58D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FA3081B"/>
    <w:multiLevelType w:val="hybridMultilevel"/>
    <w:tmpl w:val="E4A63EFC"/>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7" w15:restartNumberingAfterBreak="0">
    <w:nsid w:val="3FBF4852"/>
    <w:multiLevelType w:val="multilevel"/>
    <w:tmpl w:val="73C6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01A641C"/>
    <w:multiLevelType w:val="hybridMultilevel"/>
    <w:tmpl w:val="B91AD09A"/>
    <w:lvl w:ilvl="0" w:tplc="04190001">
      <w:start w:val="1"/>
      <w:numFmt w:val="bullet"/>
      <w:lvlText w:val=""/>
      <w:lvlJc w:val="left"/>
      <w:pPr>
        <w:ind w:left="216" w:hanging="360"/>
      </w:pPr>
      <w:rPr>
        <w:rFonts w:ascii="Symbol" w:hAnsi="Symbol" w:hint="default"/>
      </w:rPr>
    </w:lvl>
    <w:lvl w:ilvl="1" w:tplc="04190003" w:tentative="1">
      <w:start w:val="1"/>
      <w:numFmt w:val="bullet"/>
      <w:lvlText w:val="o"/>
      <w:lvlJc w:val="left"/>
      <w:pPr>
        <w:ind w:left="936" w:hanging="360"/>
      </w:pPr>
      <w:rPr>
        <w:rFonts w:ascii="Courier New" w:hAnsi="Courier New" w:cs="Courier New" w:hint="default"/>
      </w:rPr>
    </w:lvl>
    <w:lvl w:ilvl="2" w:tplc="04190005" w:tentative="1">
      <w:start w:val="1"/>
      <w:numFmt w:val="bullet"/>
      <w:lvlText w:val=""/>
      <w:lvlJc w:val="left"/>
      <w:pPr>
        <w:ind w:left="1656" w:hanging="360"/>
      </w:pPr>
      <w:rPr>
        <w:rFonts w:ascii="Wingdings" w:hAnsi="Wingdings" w:hint="default"/>
      </w:rPr>
    </w:lvl>
    <w:lvl w:ilvl="3" w:tplc="04190001" w:tentative="1">
      <w:start w:val="1"/>
      <w:numFmt w:val="bullet"/>
      <w:lvlText w:val=""/>
      <w:lvlJc w:val="left"/>
      <w:pPr>
        <w:ind w:left="2376" w:hanging="360"/>
      </w:pPr>
      <w:rPr>
        <w:rFonts w:ascii="Symbol" w:hAnsi="Symbol" w:hint="default"/>
      </w:rPr>
    </w:lvl>
    <w:lvl w:ilvl="4" w:tplc="04190003" w:tentative="1">
      <w:start w:val="1"/>
      <w:numFmt w:val="bullet"/>
      <w:lvlText w:val="o"/>
      <w:lvlJc w:val="left"/>
      <w:pPr>
        <w:ind w:left="3096" w:hanging="360"/>
      </w:pPr>
      <w:rPr>
        <w:rFonts w:ascii="Courier New" w:hAnsi="Courier New" w:cs="Courier New" w:hint="default"/>
      </w:rPr>
    </w:lvl>
    <w:lvl w:ilvl="5" w:tplc="04190005" w:tentative="1">
      <w:start w:val="1"/>
      <w:numFmt w:val="bullet"/>
      <w:lvlText w:val=""/>
      <w:lvlJc w:val="left"/>
      <w:pPr>
        <w:ind w:left="3816" w:hanging="360"/>
      </w:pPr>
      <w:rPr>
        <w:rFonts w:ascii="Wingdings" w:hAnsi="Wingdings" w:hint="default"/>
      </w:rPr>
    </w:lvl>
    <w:lvl w:ilvl="6" w:tplc="04190001" w:tentative="1">
      <w:start w:val="1"/>
      <w:numFmt w:val="bullet"/>
      <w:lvlText w:val=""/>
      <w:lvlJc w:val="left"/>
      <w:pPr>
        <w:ind w:left="4536" w:hanging="360"/>
      </w:pPr>
      <w:rPr>
        <w:rFonts w:ascii="Symbol" w:hAnsi="Symbol" w:hint="default"/>
      </w:rPr>
    </w:lvl>
    <w:lvl w:ilvl="7" w:tplc="04190003" w:tentative="1">
      <w:start w:val="1"/>
      <w:numFmt w:val="bullet"/>
      <w:lvlText w:val="o"/>
      <w:lvlJc w:val="left"/>
      <w:pPr>
        <w:ind w:left="5256" w:hanging="360"/>
      </w:pPr>
      <w:rPr>
        <w:rFonts w:ascii="Courier New" w:hAnsi="Courier New" w:cs="Courier New" w:hint="default"/>
      </w:rPr>
    </w:lvl>
    <w:lvl w:ilvl="8" w:tplc="04190005" w:tentative="1">
      <w:start w:val="1"/>
      <w:numFmt w:val="bullet"/>
      <w:lvlText w:val=""/>
      <w:lvlJc w:val="left"/>
      <w:pPr>
        <w:ind w:left="5976" w:hanging="360"/>
      </w:pPr>
      <w:rPr>
        <w:rFonts w:ascii="Wingdings" w:hAnsi="Wingdings" w:hint="default"/>
      </w:rPr>
    </w:lvl>
  </w:abstractNum>
  <w:abstractNum w:abstractNumId="69" w15:restartNumberingAfterBreak="0">
    <w:nsid w:val="40CE5522"/>
    <w:multiLevelType w:val="multilevel"/>
    <w:tmpl w:val="7EE6E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0F947A6"/>
    <w:multiLevelType w:val="multilevel"/>
    <w:tmpl w:val="40BCF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626C6F"/>
    <w:multiLevelType w:val="multilevel"/>
    <w:tmpl w:val="6A92B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2AC7E5D"/>
    <w:multiLevelType w:val="hybridMultilevel"/>
    <w:tmpl w:val="F4B20AC6"/>
    <w:lvl w:ilvl="0" w:tplc="304AD282">
      <w:start w:val="3"/>
      <w:numFmt w:val="bullet"/>
      <w:lvlText w:val="•"/>
      <w:lvlJc w:val="left"/>
      <w:pPr>
        <w:ind w:left="1429" w:hanging="360"/>
      </w:pPr>
      <w:rPr>
        <w:rFonts w:ascii="Calibri" w:eastAsia="Times New Roman"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43C46666"/>
    <w:multiLevelType w:val="hybridMultilevel"/>
    <w:tmpl w:val="2AB26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76417E9"/>
    <w:multiLevelType w:val="multilevel"/>
    <w:tmpl w:val="EB4C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8872C1F"/>
    <w:multiLevelType w:val="multilevel"/>
    <w:tmpl w:val="A18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A363D7C"/>
    <w:multiLevelType w:val="multilevel"/>
    <w:tmpl w:val="DCF06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57260A"/>
    <w:multiLevelType w:val="multilevel"/>
    <w:tmpl w:val="1A720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6261A7"/>
    <w:multiLevelType w:val="hybridMultilevel"/>
    <w:tmpl w:val="0FEC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4AEA36C8"/>
    <w:multiLevelType w:val="multilevel"/>
    <w:tmpl w:val="F3665786"/>
    <w:lvl w:ilvl="0">
      <w:start w:val="4"/>
      <w:numFmt w:val="decimal"/>
      <w:lvlText w:val="%1"/>
      <w:lvlJc w:val="left"/>
      <w:pPr>
        <w:ind w:left="367" w:hanging="1325"/>
      </w:pPr>
      <w:rPr>
        <w:rFonts w:hint="default"/>
        <w:lang w:val="ru-RU" w:eastAsia="en-US" w:bidi="ar-SA"/>
      </w:rPr>
    </w:lvl>
    <w:lvl w:ilvl="1">
      <w:start w:val="3"/>
      <w:numFmt w:val="decimal"/>
      <w:lvlText w:val="%1.%2"/>
      <w:lvlJc w:val="left"/>
      <w:pPr>
        <w:ind w:left="367" w:hanging="1325"/>
      </w:pPr>
      <w:rPr>
        <w:rFonts w:hint="default"/>
        <w:lang w:val="ru-RU" w:eastAsia="en-US" w:bidi="ar-SA"/>
      </w:rPr>
    </w:lvl>
    <w:lvl w:ilvl="2">
      <w:start w:val="21"/>
      <w:numFmt w:val="decimal"/>
      <w:lvlText w:val="%1.%2.%3"/>
      <w:lvlJc w:val="left"/>
      <w:pPr>
        <w:ind w:left="367" w:hanging="1325"/>
      </w:pPr>
      <w:rPr>
        <w:rFonts w:ascii="Times New Roman" w:eastAsia="Times New Roman" w:hAnsi="Times New Roman" w:cs="Times New Roman" w:hint="default"/>
        <w:w w:val="99"/>
        <w:sz w:val="22"/>
        <w:szCs w:val="22"/>
        <w:lang w:val="ru-RU" w:eastAsia="en-US" w:bidi="ar-SA"/>
      </w:rPr>
    </w:lvl>
    <w:lvl w:ilvl="3">
      <w:numFmt w:val="bullet"/>
      <w:lvlText w:val="•"/>
      <w:lvlJc w:val="left"/>
      <w:pPr>
        <w:ind w:left="3474" w:hanging="1325"/>
      </w:pPr>
      <w:rPr>
        <w:rFonts w:hint="default"/>
        <w:lang w:val="ru-RU" w:eastAsia="en-US" w:bidi="ar-SA"/>
      </w:rPr>
    </w:lvl>
    <w:lvl w:ilvl="4">
      <w:numFmt w:val="bullet"/>
      <w:lvlText w:val="•"/>
      <w:lvlJc w:val="left"/>
      <w:pPr>
        <w:ind w:left="4512" w:hanging="1325"/>
      </w:pPr>
      <w:rPr>
        <w:rFonts w:hint="default"/>
        <w:lang w:val="ru-RU" w:eastAsia="en-US" w:bidi="ar-SA"/>
      </w:rPr>
    </w:lvl>
    <w:lvl w:ilvl="5">
      <w:numFmt w:val="bullet"/>
      <w:lvlText w:val="•"/>
      <w:lvlJc w:val="left"/>
      <w:pPr>
        <w:ind w:left="5550" w:hanging="1325"/>
      </w:pPr>
      <w:rPr>
        <w:rFonts w:hint="default"/>
        <w:lang w:val="ru-RU" w:eastAsia="en-US" w:bidi="ar-SA"/>
      </w:rPr>
    </w:lvl>
    <w:lvl w:ilvl="6">
      <w:numFmt w:val="bullet"/>
      <w:lvlText w:val="•"/>
      <w:lvlJc w:val="left"/>
      <w:pPr>
        <w:ind w:left="6588" w:hanging="1325"/>
      </w:pPr>
      <w:rPr>
        <w:rFonts w:hint="default"/>
        <w:lang w:val="ru-RU" w:eastAsia="en-US" w:bidi="ar-SA"/>
      </w:rPr>
    </w:lvl>
    <w:lvl w:ilvl="7">
      <w:numFmt w:val="bullet"/>
      <w:lvlText w:val="•"/>
      <w:lvlJc w:val="left"/>
      <w:pPr>
        <w:ind w:left="7626" w:hanging="1325"/>
      </w:pPr>
      <w:rPr>
        <w:rFonts w:hint="default"/>
        <w:lang w:val="ru-RU" w:eastAsia="en-US" w:bidi="ar-SA"/>
      </w:rPr>
    </w:lvl>
    <w:lvl w:ilvl="8">
      <w:numFmt w:val="bullet"/>
      <w:lvlText w:val="•"/>
      <w:lvlJc w:val="left"/>
      <w:pPr>
        <w:ind w:left="8664" w:hanging="1325"/>
      </w:pPr>
      <w:rPr>
        <w:rFonts w:hint="default"/>
        <w:lang w:val="ru-RU" w:eastAsia="en-US" w:bidi="ar-SA"/>
      </w:rPr>
    </w:lvl>
  </w:abstractNum>
  <w:abstractNum w:abstractNumId="80" w15:restartNumberingAfterBreak="0">
    <w:nsid w:val="4AED2F49"/>
    <w:multiLevelType w:val="multilevel"/>
    <w:tmpl w:val="66683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B80366C"/>
    <w:multiLevelType w:val="multilevel"/>
    <w:tmpl w:val="24425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106267C"/>
    <w:multiLevelType w:val="hybridMultilevel"/>
    <w:tmpl w:val="5B3A4612"/>
    <w:lvl w:ilvl="0" w:tplc="6972D8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11D19B1"/>
    <w:multiLevelType w:val="multilevel"/>
    <w:tmpl w:val="A55C34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1A02814"/>
    <w:multiLevelType w:val="hybridMultilevel"/>
    <w:tmpl w:val="9F749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52973DE8"/>
    <w:multiLevelType w:val="hybridMultilevel"/>
    <w:tmpl w:val="41886ED8"/>
    <w:lvl w:ilvl="0" w:tplc="6A9EA20E">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6" w15:restartNumberingAfterBreak="0">
    <w:nsid w:val="530A76E7"/>
    <w:multiLevelType w:val="multilevel"/>
    <w:tmpl w:val="A2063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867D76"/>
    <w:multiLevelType w:val="multilevel"/>
    <w:tmpl w:val="D82E0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452082F"/>
    <w:multiLevelType w:val="hybridMultilevel"/>
    <w:tmpl w:val="32D8126E"/>
    <w:lvl w:ilvl="0" w:tplc="6972D8DC">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75E7C9C"/>
    <w:multiLevelType w:val="hybridMultilevel"/>
    <w:tmpl w:val="AA504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787155A"/>
    <w:multiLevelType w:val="multilevel"/>
    <w:tmpl w:val="16948092"/>
    <w:lvl w:ilvl="0">
      <w:start w:val="3"/>
      <w:numFmt w:val="bullet"/>
      <w:lvlText w:val="•"/>
      <w:lvlJc w:val="left"/>
      <w:rPr>
        <w:rFonts w:ascii="Calibri" w:eastAsia="Times New Roman" w:hAnsi="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7A060F8"/>
    <w:multiLevelType w:val="hybridMultilevel"/>
    <w:tmpl w:val="8934EF6A"/>
    <w:lvl w:ilvl="0" w:tplc="678E3CE0">
      <w:start w:val="1"/>
      <w:numFmt w:val="decimal"/>
      <w:lvlText w:val="%1)"/>
      <w:lvlJc w:val="left"/>
      <w:pPr>
        <w:ind w:left="396" w:hanging="284"/>
      </w:pPr>
      <w:rPr>
        <w:rFonts w:ascii="Times New Roman" w:eastAsia="Times New Roman" w:hAnsi="Times New Roman" w:cs="Times New Roman" w:hint="default"/>
        <w:w w:val="100"/>
        <w:sz w:val="22"/>
        <w:szCs w:val="22"/>
        <w:lang w:val="ru-RU" w:eastAsia="en-US" w:bidi="ar-SA"/>
      </w:rPr>
    </w:lvl>
    <w:lvl w:ilvl="1" w:tplc="DABAC8E4">
      <w:numFmt w:val="bullet"/>
      <w:lvlText w:val="•"/>
      <w:lvlJc w:val="left"/>
      <w:pPr>
        <w:ind w:left="1434" w:hanging="284"/>
      </w:pPr>
      <w:rPr>
        <w:rFonts w:hint="default"/>
        <w:lang w:val="ru-RU" w:eastAsia="en-US" w:bidi="ar-SA"/>
      </w:rPr>
    </w:lvl>
    <w:lvl w:ilvl="2" w:tplc="691A9F74">
      <w:numFmt w:val="bullet"/>
      <w:lvlText w:val="•"/>
      <w:lvlJc w:val="left"/>
      <w:pPr>
        <w:ind w:left="2468" w:hanging="284"/>
      </w:pPr>
      <w:rPr>
        <w:rFonts w:hint="default"/>
        <w:lang w:val="ru-RU" w:eastAsia="en-US" w:bidi="ar-SA"/>
      </w:rPr>
    </w:lvl>
    <w:lvl w:ilvl="3" w:tplc="92E6F874">
      <w:numFmt w:val="bullet"/>
      <w:lvlText w:val="•"/>
      <w:lvlJc w:val="left"/>
      <w:pPr>
        <w:ind w:left="3502" w:hanging="284"/>
      </w:pPr>
      <w:rPr>
        <w:rFonts w:hint="default"/>
        <w:lang w:val="ru-RU" w:eastAsia="en-US" w:bidi="ar-SA"/>
      </w:rPr>
    </w:lvl>
    <w:lvl w:ilvl="4" w:tplc="0994E800">
      <w:numFmt w:val="bullet"/>
      <w:lvlText w:val="•"/>
      <w:lvlJc w:val="left"/>
      <w:pPr>
        <w:ind w:left="4536" w:hanging="284"/>
      </w:pPr>
      <w:rPr>
        <w:rFonts w:hint="default"/>
        <w:lang w:val="ru-RU" w:eastAsia="en-US" w:bidi="ar-SA"/>
      </w:rPr>
    </w:lvl>
    <w:lvl w:ilvl="5" w:tplc="D91EDA54">
      <w:numFmt w:val="bullet"/>
      <w:lvlText w:val="•"/>
      <w:lvlJc w:val="left"/>
      <w:pPr>
        <w:ind w:left="5570" w:hanging="284"/>
      </w:pPr>
      <w:rPr>
        <w:rFonts w:hint="default"/>
        <w:lang w:val="ru-RU" w:eastAsia="en-US" w:bidi="ar-SA"/>
      </w:rPr>
    </w:lvl>
    <w:lvl w:ilvl="6" w:tplc="8B6AD210">
      <w:numFmt w:val="bullet"/>
      <w:lvlText w:val="•"/>
      <w:lvlJc w:val="left"/>
      <w:pPr>
        <w:ind w:left="6604" w:hanging="284"/>
      </w:pPr>
      <w:rPr>
        <w:rFonts w:hint="default"/>
        <w:lang w:val="ru-RU" w:eastAsia="en-US" w:bidi="ar-SA"/>
      </w:rPr>
    </w:lvl>
    <w:lvl w:ilvl="7" w:tplc="2BC48C1A">
      <w:numFmt w:val="bullet"/>
      <w:lvlText w:val="•"/>
      <w:lvlJc w:val="left"/>
      <w:pPr>
        <w:ind w:left="7638" w:hanging="284"/>
      </w:pPr>
      <w:rPr>
        <w:rFonts w:hint="default"/>
        <w:lang w:val="ru-RU" w:eastAsia="en-US" w:bidi="ar-SA"/>
      </w:rPr>
    </w:lvl>
    <w:lvl w:ilvl="8" w:tplc="4EE6367A">
      <w:numFmt w:val="bullet"/>
      <w:lvlText w:val="•"/>
      <w:lvlJc w:val="left"/>
      <w:pPr>
        <w:ind w:left="8672" w:hanging="284"/>
      </w:pPr>
      <w:rPr>
        <w:rFonts w:hint="default"/>
        <w:lang w:val="ru-RU" w:eastAsia="en-US" w:bidi="ar-SA"/>
      </w:rPr>
    </w:lvl>
  </w:abstractNum>
  <w:abstractNum w:abstractNumId="92" w15:restartNumberingAfterBreak="0">
    <w:nsid w:val="586D23A1"/>
    <w:multiLevelType w:val="hybridMultilevel"/>
    <w:tmpl w:val="BDF630C6"/>
    <w:lvl w:ilvl="0" w:tplc="6972D8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8BE2967"/>
    <w:multiLevelType w:val="multilevel"/>
    <w:tmpl w:val="1CC4D094"/>
    <w:lvl w:ilvl="0">
      <w:start w:val="1"/>
      <w:numFmt w:val="decimal"/>
      <w:lvlText w:val="%1."/>
      <w:lvlJc w:val="left"/>
      <w:pPr>
        <w:ind w:left="502"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9443B8D"/>
    <w:multiLevelType w:val="multilevel"/>
    <w:tmpl w:val="A1B63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A941A0E"/>
    <w:multiLevelType w:val="hybridMultilevel"/>
    <w:tmpl w:val="18C4726C"/>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B5A6607"/>
    <w:multiLevelType w:val="multilevel"/>
    <w:tmpl w:val="DAB87FA4"/>
    <w:lvl w:ilvl="0">
      <w:start w:val="4"/>
      <w:numFmt w:val="decimal"/>
      <w:lvlText w:val="%1."/>
      <w:lvlJc w:val="left"/>
      <w:pPr>
        <w:ind w:left="510" w:hanging="510"/>
      </w:pPr>
      <w:rPr>
        <w:rFonts w:hint="default"/>
      </w:rPr>
    </w:lvl>
    <w:lvl w:ilvl="1">
      <w:start w:val="1"/>
      <w:numFmt w:val="decimal"/>
      <w:lvlText w:val="%1.%2."/>
      <w:lvlJc w:val="left"/>
      <w:pPr>
        <w:ind w:left="795" w:hanging="51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97" w15:restartNumberingAfterBreak="0">
    <w:nsid w:val="5C3B1064"/>
    <w:multiLevelType w:val="hybridMultilevel"/>
    <w:tmpl w:val="FB741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2C56F08"/>
    <w:multiLevelType w:val="hybridMultilevel"/>
    <w:tmpl w:val="5D969CDC"/>
    <w:lvl w:ilvl="0" w:tplc="6972D8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6321293C"/>
    <w:multiLevelType w:val="hybridMultilevel"/>
    <w:tmpl w:val="A534603C"/>
    <w:lvl w:ilvl="0" w:tplc="C8B44A44">
      <w:start w:val="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0" w15:restartNumberingAfterBreak="0">
    <w:nsid w:val="636F6639"/>
    <w:multiLevelType w:val="hybridMultilevel"/>
    <w:tmpl w:val="8CC01F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5AA69D1"/>
    <w:multiLevelType w:val="hybridMultilevel"/>
    <w:tmpl w:val="7CEA8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6312B9B"/>
    <w:multiLevelType w:val="hybridMultilevel"/>
    <w:tmpl w:val="587CE2B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03" w15:restartNumberingAfterBreak="0">
    <w:nsid w:val="678C29F3"/>
    <w:multiLevelType w:val="multilevel"/>
    <w:tmpl w:val="1A1A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87D481D"/>
    <w:multiLevelType w:val="multilevel"/>
    <w:tmpl w:val="7BAA94D8"/>
    <w:lvl w:ilvl="0">
      <w:start w:val="4"/>
      <w:numFmt w:val="decimal"/>
      <w:lvlText w:val="%1"/>
      <w:lvlJc w:val="left"/>
      <w:pPr>
        <w:ind w:left="450" w:hanging="450"/>
      </w:pPr>
      <w:rPr>
        <w:rFonts w:hint="default"/>
      </w:rPr>
    </w:lvl>
    <w:lvl w:ilvl="1">
      <w:start w:val="3"/>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5" w15:restartNumberingAfterBreak="0">
    <w:nsid w:val="69E13859"/>
    <w:multiLevelType w:val="hybridMultilevel"/>
    <w:tmpl w:val="D7324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AB57FE7"/>
    <w:multiLevelType w:val="hybridMultilevel"/>
    <w:tmpl w:val="1200CCC6"/>
    <w:lvl w:ilvl="0" w:tplc="7EDC25EA">
      <w:numFmt w:val="bullet"/>
      <w:lvlText w:val="–"/>
      <w:lvlJc w:val="left"/>
      <w:pPr>
        <w:ind w:left="396" w:hanging="212"/>
      </w:pPr>
      <w:rPr>
        <w:rFonts w:ascii="Times New Roman" w:eastAsia="Times New Roman" w:hAnsi="Times New Roman" w:cs="Times New Roman" w:hint="default"/>
        <w:w w:val="99"/>
        <w:sz w:val="28"/>
        <w:szCs w:val="28"/>
        <w:lang w:val="ru-RU" w:eastAsia="en-US" w:bidi="ar-SA"/>
      </w:rPr>
    </w:lvl>
    <w:lvl w:ilvl="1" w:tplc="01345EF2">
      <w:numFmt w:val="bullet"/>
      <w:lvlText w:val="–"/>
      <w:lvlJc w:val="left"/>
      <w:pPr>
        <w:ind w:left="396" w:hanging="269"/>
      </w:pPr>
      <w:rPr>
        <w:rFonts w:ascii="Times New Roman" w:eastAsia="Times New Roman" w:hAnsi="Times New Roman" w:cs="Times New Roman" w:hint="default"/>
        <w:w w:val="99"/>
        <w:sz w:val="28"/>
        <w:szCs w:val="28"/>
        <w:lang w:val="ru-RU" w:eastAsia="en-US" w:bidi="ar-SA"/>
      </w:rPr>
    </w:lvl>
    <w:lvl w:ilvl="2" w:tplc="F0E2A1F6">
      <w:numFmt w:val="bullet"/>
      <w:lvlText w:val="•"/>
      <w:lvlJc w:val="left"/>
      <w:pPr>
        <w:ind w:left="2468" w:hanging="269"/>
      </w:pPr>
      <w:rPr>
        <w:rFonts w:hint="default"/>
        <w:lang w:val="ru-RU" w:eastAsia="en-US" w:bidi="ar-SA"/>
      </w:rPr>
    </w:lvl>
    <w:lvl w:ilvl="3" w:tplc="FB9073EA">
      <w:numFmt w:val="bullet"/>
      <w:lvlText w:val="•"/>
      <w:lvlJc w:val="left"/>
      <w:pPr>
        <w:ind w:left="3502" w:hanging="269"/>
      </w:pPr>
      <w:rPr>
        <w:rFonts w:hint="default"/>
        <w:lang w:val="ru-RU" w:eastAsia="en-US" w:bidi="ar-SA"/>
      </w:rPr>
    </w:lvl>
    <w:lvl w:ilvl="4" w:tplc="40FEE53C">
      <w:numFmt w:val="bullet"/>
      <w:lvlText w:val="•"/>
      <w:lvlJc w:val="left"/>
      <w:pPr>
        <w:ind w:left="4536" w:hanging="269"/>
      </w:pPr>
      <w:rPr>
        <w:rFonts w:hint="default"/>
        <w:lang w:val="ru-RU" w:eastAsia="en-US" w:bidi="ar-SA"/>
      </w:rPr>
    </w:lvl>
    <w:lvl w:ilvl="5" w:tplc="DD72E088">
      <w:numFmt w:val="bullet"/>
      <w:lvlText w:val="•"/>
      <w:lvlJc w:val="left"/>
      <w:pPr>
        <w:ind w:left="5570" w:hanging="269"/>
      </w:pPr>
      <w:rPr>
        <w:rFonts w:hint="default"/>
        <w:lang w:val="ru-RU" w:eastAsia="en-US" w:bidi="ar-SA"/>
      </w:rPr>
    </w:lvl>
    <w:lvl w:ilvl="6" w:tplc="47B42A6A">
      <w:numFmt w:val="bullet"/>
      <w:lvlText w:val="•"/>
      <w:lvlJc w:val="left"/>
      <w:pPr>
        <w:ind w:left="6604" w:hanging="269"/>
      </w:pPr>
      <w:rPr>
        <w:rFonts w:hint="default"/>
        <w:lang w:val="ru-RU" w:eastAsia="en-US" w:bidi="ar-SA"/>
      </w:rPr>
    </w:lvl>
    <w:lvl w:ilvl="7" w:tplc="7C9ABD10">
      <w:numFmt w:val="bullet"/>
      <w:lvlText w:val="•"/>
      <w:lvlJc w:val="left"/>
      <w:pPr>
        <w:ind w:left="7638" w:hanging="269"/>
      </w:pPr>
      <w:rPr>
        <w:rFonts w:hint="default"/>
        <w:lang w:val="ru-RU" w:eastAsia="en-US" w:bidi="ar-SA"/>
      </w:rPr>
    </w:lvl>
    <w:lvl w:ilvl="8" w:tplc="874256A6">
      <w:numFmt w:val="bullet"/>
      <w:lvlText w:val="•"/>
      <w:lvlJc w:val="left"/>
      <w:pPr>
        <w:ind w:left="8672" w:hanging="269"/>
      </w:pPr>
      <w:rPr>
        <w:rFonts w:hint="default"/>
        <w:lang w:val="ru-RU" w:eastAsia="en-US" w:bidi="ar-SA"/>
      </w:rPr>
    </w:lvl>
  </w:abstractNum>
  <w:abstractNum w:abstractNumId="107" w15:restartNumberingAfterBreak="0">
    <w:nsid w:val="6B8354D2"/>
    <w:multiLevelType w:val="hybridMultilevel"/>
    <w:tmpl w:val="7DCED16E"/>
    <w:lvl w:ilvl="0" w:tplc="6972D8DC">
      <w:numFmt w:val="bullet"/>
      <w:lvlText w:val="•"/>
      <w:lvlJc w:val="left"/>
      <w:pPr>
        <w:ind w:left="1440" w:hanging="360"/>
      </w:pPr>
      <w:rPr>
        <w:rFonts w:ascii="Calibri" w:eastAsiaTheme="minorHAns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6C1F4304"/>
    <w:multiLevelType w:val="hybridMultilevel"/>
    <w:tmpl w:val="6DCEF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0EB3B11"/>
    <w:multiLevelType w:val="multilevel"/>
    <w:tmpl w:val="7FBEF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12067F"/>
    <w:multiLevelType w:val="multilevel"/>
    <w:tmpl w:val="F960A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1330970"/>
    <w:multiLevelType w:val="hybridMultilevel"/>
    <w:tmpl w:val="628AE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71E70119"/>
    <w:multiLevelType w:val="multilevel"/>
    <w:tmpl w:val="79EAA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2B26660"/>
    <w:multiLevelType w:val="hybridMultilevel"/>
    <w:tmpl w:val="C1046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4B3381F"/>
    <w:multiLevelType w:val="multilevel"/>
    <w:tmpl w:val="61429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5D379E6"/>
    <w:multiLevelType w:val="multilevel"/>
    <w:tmpl w:val="2CF86AC6"/>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765A3C58"/>
    <w:multiLevelType w:val="hybridMultilevel"/>
    <w:tmpl w:val="5936C76E"/>
    <w:lvl w:ilvl="0" w:tplc="304AD282">
      <w:start w:val="3"/>
      <w:numFmt w:val="bullet"/>
      <w:lvlText w:val="•"/>
      <w:lvlJc w:val="left"/>
      <w:pPr>
        <w:ind w:left="1429" w:hanging="360"/>
      </w:pPr>
      <w:rPr>
        <w:rFonts w:ascii="Calibri" w:eastAsia="Times New Roman"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76EA42F4"/>
    <w:multiLevelType w:val="hybridMultilevel"/>
    <w:tmpl w:val="4A32E43C"/>
    <w:lvl w:ilvl="0" w:tplc="04190001">
      <w:start w:val="1"/>
      <w:numFmt w:val="bullet"/>
      <w:lvlText w:val=""/>
      <w:lvlJc w:val="left"/>
      <w:pPr>
        <w:ind w:left="1287" w:hanging="360"/>
      </w:pPr>
      <w:rPr>
        <w:rFonts w:ascii="Symbol" w:hAnsi="Symbol" w:hint="default"/>
      </w:rPr>
    </w:lvl>
    <w:lvl w:ilvl="1" w:tplc="6972D8DC">
      <w:numFmt w:val="bullet"/>
      <w:lvlText w:val="•"/>
      <w:lvlJc w:val="left"/>
      <w:pPr>
        <w:ind w:left="2007" w:hanging="360"/>
      </w:pPr>
      <w:rPr>
        <w:rFonts w:ascii="Calibri" w:eastAsia="Calibri" w:hAnsi="Calibri" w:cs="Calibri"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15:restartNumberingAfterBreak="0">
    <w:nsid w:val="77066521"/>
    <w:multiLevelType w:val="multilevel"/>
    <w:tmpl w:val="CE262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7327B64"/>
    <w:multiLevelType w:val="hybridMultilevel"/>
    <w:tmpl w:val="FA1C9232"/>
    <w:lvl w:ilvl="0" w:tplc="6972D8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79D0671"/>
    <w:multiLevelType w:val="multilevel"/>
    <w:tmpl w:val="B36CE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7B70A02"/>
    <w:multiLevelType w:val="hybridMultilevel"/>
    <w:tmpl w:val="3D1CA792"/>
    <w:lvl w:ilvl="0" w:tplc="0E5AE9BC">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6972D8DC">
      <w:numFmt w:val="bullet"/>
      <w:lvlText w:val="•"/>
      <w:lvlJc w:val="left"/>
      <w:pPr>
        <w:ind w:left="2160" w:hanging="360"/>
      </w:pPr>
      <w:rPr>
        <w:rFonts w:ascii="Calibri" w:eastAsiaTheme="minorHAnsi" w:hAnsi="Calibri" w:cs="Calibri" w:hint="default"/>
        <w:sz w:val="24"/>
        <w:szCs w:val="24"/>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B954F5A"/>
    <w:multiLevelType w:val="hybridMultilevel"/>
    <w:tmpl w:val="C8A29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7C372D0D"/>
    <w:multiLevelType w:val="hybridMultilevel"/>
    <w:tmpl w:val="08284C1E"/>
    <w:lvl w:ilvl="0" w:tplc="304AD282">
      <w:start w:val="3"/>
      <w:numFmt w:val="bullet"/>
      <w:lvlText w:val="•"/>
      <w:lvlJc w:val="left"/>
      <w:pPr>
        <w:ind w:left="1146" w:hanging="360"/>
      </w:pPr>
      <w:rPr>
        <w:rFonts w:ascii="Calibri" w:eastAsiaTheme="minorHAnsi" w:hAnsi="Calibri" w:cs="Calibr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4" w15:restartNumberingAfterBreak="0">
    <w:nsid w:val="7FD439A2"/>
    <w:multiLevelType w:val="hybridMultilevel"/>
    <w:tmpl w:val="9710BF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482427044">
    <w:abstractNumId w:val="10"/>
  </w:num>
  <w:num w:numId="2" w16cid:durableId="2116712274">
    <w:abstractNumId w:val="8"/>
  </w:num>
  <w:num w:numId="3" w16cid:durableId="1773352903">
    <w:abstractNumId w:val="3"/>
  </w:num>
  <w:num w:numId="4" w16cid:durableId="1156605565">
    <w:abstractNumId w:val="80"/>
  </w:num>
  <w:num w:numId="5" w16cid:durableId="1448770773">
    <w:abstractNumId w:val="50"/>
  </w:num>
  <w:num w:numId="6" w16cid:durableId="1051806519">
    <w:abstractNumId w:val="28"/>
  </w:num>
  <w:num w:numId="7" w16cid:durableId="1647010451">
    <w:abstractNumId w:val="34"/>
  </w:num>
  <w:num w:numId="8" w16cid:durableId="354967524">
    <w:abstractNumId w:val="83"/>
  </w:num>
  <w:num w:numId="9" w16cid:durableId="86852836">
    <w:abstractNumId w:val="90"/>
  </w:num>
  <w:num w:numId="10" w16cid:durableId="1894729734">
    <w:abstractNumId w:val="56"/>
  </w:num>
  <w:num w:numId="11" w16cid:durableId="940913143">
    <w:abstractNumId w:val="124"/>
  </w:num>
  <w:num w:numId="12" w16cid:durableId="209002493">
    <w:abstractNumId w:val="48"/>
  </w:num>
  <w:num w:numId="13" w16cid:durableId="1022782255">
    <w:abstractNumId w:val="0"/>
  </w:num>
  <w:num w:numId="14" w16cid:durableId="1034578841">
    <w:abstractNumId w:val="93"/>
  </w:num>
  <w:num w:numId="15" w16cid:durableId="2072459529">
    <w:abstractNumId w:val="57"/>
  </w:num>
  <w:num w:numId="16" w16cid:durableId="926764369">
    <w:abstractNumId w:val="62"/>
  </w:num>
  <w:num w:numId="17" w16cid:durableId="697313688">
    <w:abstractNumId w:val="61"/>
  </w:num>
  <w:num w:numId="18" w16cid:durableId="363599629">
    <w:abstractNumId w:val="30"/>
  </w:num>
  <w:num w:numId="19" w16cid:durableId="1128737459">
    <w:abstractNumId w:val="82"/>
  </w:num>
  <w:num w:numId="20" w16cid:durableId="784344351">
    <w:abstractNumId w:val="35"/>
  </w:num>
  <w:num w:numId="21" w16cid:durableId="1701932263">
    <w:abstractNumId w:val="107"/>
  </w:num>
  <w:num w:numId="22" w16cid:durableId="1550142161">
    <w:abstractNumId w:val="121"/>
  </w:num>
  <w:num w:numId="23" w16cid:durableId="902447202">
    <w:abstractNumId w:val="5"/>
  </w:num>
  <w:num w:numId="24" w16cid:durableId="476185247">
    <w:abstractNumId w:val="29"/>
  </w:num>
  <w:num w:numId="25" w16cid:durableId="1075468747">
    <w:abstractNumId w:val="4"/>
  </w:num>
  <w:num w:numId="26" w16cid:durableId="1990396588">
    <w:abstractNumId w:val="49"/>
  </w:num>
  <w:num w:numId="27" w16cid:durableId="1095518850">
    <w:abstractNumId w:val="68"/>
  </w:num>
  <w:num w:numId="28" w16cid:durableId="1704859691">
    <w:abstractNumId w:val="15"/>
  </w:num>
  <w:num w:numId="29" w16cid:durableId="1449205020">
    <w:abstractNumId w:val="2"/>
  </w:num>
  <w:num w:numId="30" w16cid:durableId="294414387">
    <w:abstractNumId w:val="24"/>
  </w:num>
  <w:num w:numId="31" w16cid:durableId="1258561645">
    <w:abstractNumId w:val="113"/>
  </w:num>
  <w:num w:numId="32" w16cid:durableId="1731734046">
    <w:abstractNumId w:val="20"/>
  </w:num>
  <w:num w:numId="33" w16cid:durableId="1062631029">
    <w:abstractNumId w:val="47"/>
  </w:num>
  <w:num w:numId="34" w16cid:durableId="1441300211">
    <w:abstractNumId w:val="116"/>
  </w:num>
  <w:num w:numId="35" w16cid:durableId="892347639">
    <w:abstractNumId w:val="119"/>
  </w:num>
  <w:num w:numId="36" w16cid:durableId="1845633427">
    <w:abstractNumId w:val="41"/>
  </w:num>
  <w:num w:numId="37" w16cid:durableId="798033905">
    <w:abstractNumId w:val="9"/>
  </w:num>
  <w:num w:numId="38" w16cid:durableId="1703676763">
    <w:abstractNumId w:val="1"/>
  </w:num>
  <w:num w:numId="39" w16cid:durableId="1103763381">
    <w:abstractNumId w:val="25"/>
  </w:num>
  <w:num w:numId="40" w16cid:durableId="1198617394">
    <w:abstractNumId w:val="85"/>
  </w:num>
  <w:num w:numId="41" w16cid:durableId="224874637">
    <w:abstractNumId w:val="72"/>
  </w:num>
  <w:num w:numId="42" w16cid:durableId="242297268">
    <w:abstractNumId w:val="44"/>
  </w:num>
  <w:num w:numId="43" w16cid:durableId="1479298186">
    <w:abstractNumId w:val="51"/>
  </w:num>
  <w:num w:numId="44" w16cid:durableId="907690560">
    <w:abstractNumId w:val="31"/>
  </w:num>
  <w:num w:numId="45" w16cid:durableId="1514614313">
    <w:abstractNumId w:val="117"/>
  </w:num>
  <w:num w:numId="46" w16cid:durableId="1684933530">
    <w:abstractNumId w:val="65"/>
  </w:num>
  <w:num w:numId="47" w16cid:durableId="1903641365">
    <w:abstractNumId w:val="75"/>
  </w:num>
  <w:num w:numId="48" w16cid:durableId="376004548">
    <w:abstractNumId w:val="32"/>
  </w:num>
  <w:num w:numId="49" w16cid:durableId="1237862271">
    <w:abstractNumId w:val="123"/>
  </w:num>
  <w:num w:numId="50" w16cid:durableId="921254735">
    <w:abstractNumId w:val="102"/>
  </w:num>
  <w:num w:numId="51" w16cid:durableId="1751194584">
    <w:abstractNumId w:val="66"/>
  </w:num>
  <w:num w:numId="52" w16cid:durableId="1129780453">
    <w:abstractNumId w:val="36"/>
  </w:num>
  <w:num w:numId="53" w16cid:durableId="377361258">
    <w:abstractNumId w:val="21"/>
  </w:num>
  <w:num w:numId="54" w16cid:durableId="1352611927">
    <w:abstractNumId w:val="18"/>
  </w:num>
  <w:num w:numId="55" w16cid:durableId="1943803730">
    <w:abstractNumId w:val="58"/>
  </w:num>
  <w:num w:numId="56" w16cid:durableId="1579436629">
    <w:abstractNumId w:val="97"/>
  </w:num>
  <w:num w:numId="57" w16cid:durableId="1251426926">
    <w:abstractNumId w:val="111"/>
  </w:num>
  <w:num w:numId="58" w16cid:durableId="1709335480">
    <w:abstractNumId w:val="78"/>
  </w:num>
  <w:num w:numId="59" w16cid:durableId="1660574926">
    <w:abstractNumId w:val="108"/>
  </w:num>
  <w:num w:numId="60" w16cid:durableId="1582831911">
    <w:abstractNumId w:val="73"/>
  </w:num>
  <w:num w:numId="61" w16cid:durableId="97257670">
    <w:abstractNumId w:val="84"/>
  </w:num>
  <w:num w:numId="62" w16cid:durableId="902373287">
    <w:abstractNumId w:val="19"/>
  </w:num>
  <w:num w:numId="63" w16cid:durableId="2091581923">
    <w:abstractNumId w:val="101"/>
  </w:num>
  <w:num w:numId="64" w16cid:durableId="713850458">
    <w:abstractNumId w:val="105"/>
  </w:num>
  <w:num w:numId="65" w16cid:durableId="960528025">
    <w:abstractNumId w:val="98"/>
  </w:num>
  <w:num w:numId="66" w16cid:durableId="1581139074">
    <w:abstractNumId w:val="115"/>
  </w:num>
  <w:num w:numId="67" w16cid:durableId="1078820497">
    <w:abstractNumId w:val="14"/>
  </w:num>
  <w:num w:numId="68" w16cid:durableId="1824851843">
    <w:abstractNumId w:val="92"/>
  </w:num>
  <w:num w:numId="69" w16cid:durableId="443572593">
    <w:abstractNumId w:val="88"/>
  </w:num>
  <w:num w:numId="70" w16cid:durableId="1939096838">
    <w:abstractNumId w:val="79"/>
  </w:num>
  <w:num w:numId="71" w16cid:durableId="858087189">
    <w:abstractNumId w:val="106"/>
  </w:num>
  <w:num w:numId="72" w16cid:durableId="1789929787">
    <w:abstractNumId w:val="60"/>
  </w:num>
  <w:num w:numId="73" w16cid:durableId="1930501566">
    <w:abstractNumId w:val="91"/>
  </w:num>
  <w:num w:numId="74" w16cid:durableId="657534932">
    <w:abstractNumId w:val="38"/>
  </w:num>
  <w:num w:numId="75" w16cid:durableId="149714875">
    <w:abstractNumId w:val="99"/>
  </w:num>
  <w:num w:numId="76" w16cid:durableId="1677029851">
    <w:abstractNumId w:val="43"/>
  </w:num>
  <w:num w:numId="77" w16cid:durableId="1203832642">
    <w:abstractNumId w:val="96"/>
  </w:num>
  <w:num w:numId="78" w16cid:durableId="605503254">
    <w:abstractNumId w:val="39"/>
  </w:num>
  <w:num w:numId="79" w16cid:durableId="1998410694">
    <w:abstractNumId w:val="104"/>
  </w:num>
  <w:num w:numId="80" w16cid:durableId="1140730182">
    <w:abstractNumId w:val="46"/>
  </w:num>
  <w:num w:numId="81" w16cid:durableId="879896752">
    <w:abstractNumId w:val="37"/>
  </w:num>
  <w:num w:numId="82" w16cid:durableId="124546684">
    <w:abstractNumId w:val="27"/>
  </w:num>
  <w:num w:numId="83" w16cid:durableId="594899701">
    <w:abstractNumId w:val="70"/>
  </w:num>
  <w:num w:numId="84" w16cid:durableId="1064526968">
    <w:abstractNumId w:val="40"/>
  </w:num>
  <w:num w:numId="85" w16cid:durableId="159780223">
    <w:abstractNumId w:val="67"/>
  </w:num>
  <w:num w:numId="86" w16cid:durableId="1059979689">
    <w:abstractNumId w:val="112"/>
  </w:num>
  <w:num w:numId="87" w16cid:durableId="1729649306">
    <w:abstractNumId w:val="11"/>
  </w:num>
  <w:num w:numId="88" w16cid:durableId="645861668">
    <w:abstractNumId w:val="55"/>
  </w:num>
  <w:num w:numId="89" w16cid:durableId="432364307">
    <w:abstractNumId w:val="7"/>
  </w:num>
  <w:num w:numId="90" w16cid:durableId="2100710957">
    <w:abstractNumId w:val="71"/>
  </w:num>
  <w:num w:numId="91" w16cid:durableId="846753814">
    <w:abstractNumId w:val="22"/>
  </w:num>
  <w:num w:numId="92" w16cid:durableId="527720810">
    <w:abstractNumId w:val="109"/>
  </w:num>
  <w:num w:numId="93" w16cid:durableId="349569639">
    <w:abstractNumId w:val="81"/>
  </w:num>
  <w:num w:numId="94" w16cid:durableId="480268761">
    <w:abstractNumId w:val="86"/>
  </w:num>
  <w:num w:numId="95" w16cid:durableId="1010181063">
    <w:abstractNumId w:val="26"/>
  </w:num>
  <w:num w:numId="96" w16cid:durableId="564612596">
    <w:abstractNumId w:val="87"/>
  </w:num>
  <w:num w:numId="97" w16cid:durableId="1092747998">
    <w:abstractNumId w:val="74"/>
  </w:num>
  <w:num w:numId="98" w16cid:durableId="1350640672">
    <w:abstractNumId w:val="17"/>
  </w:num>
  <w:num w:numId="99" w16cid:durableId="1994942557">
    <w:abstractNumId w:val="122"/>
  </w:num>
  <w:num w:numId="100" w16cid:durableId="1678539778">
    <w:abstractNumId w:val="6"/>
  </w:num>
  <w:num w:numId="101" w16cid:durableId="1647931800">
    <w:abstractNumId w:val="89"/>
  </w:num>
  <w:num w:numId="102" w16cid:durableId="1232734299">
    <w:abstractNumId w:val="100"/>
  </w:num>
  <w:num w:numId="103" w16cid:durableId="1199927610">
    <w:abstractNumId w:val="63"/>
  </w:num>
  <w:num w:numId="104" w16cid:durableId="1111360980">
    <w:abstractNumId w:val="64"/>
  </w:num>
  <w:num w:numId="105" w16cid:durableId="67307099">
    <w:abstractNumId w:val="13"/>
  </w:num>
  <w:num w:numId="106" w16cid:durableId="1735545408">
    <w:abstractNumId w:val="54"/>
  </w:num>
  <w:num w:numId="107" w16cid:durableId="21521645">
    <w:abstractNumId w:val="110"/>
  </w:num>
  <w:num w:numId="108" w16cid:durableId="1504052285">
    <w:abstractNumId w:val="42"/>
  </w:num>
  <w:num w:numId="109" w16cid:durableId="1500079646">
    <w:abstractNumId w:val="103"/>
  </w:num>
  <w:num w:numId="110" w16cid:durableId="856505000">
    <w:abstractNumId w:val="45"/>
  </w:num>
  <w:num w:numId="111" w16cid:durableId="1665275175">
    <w:abstractNumId w:val="16"/>
  </w:num>
  <w:num w:numId="112" w16cid:durableId="175970287">
    <w:abstractNumId w:val="76"/>
  </w:num>
  <w:num w:numId="113" w16cid:durableId="1489790002">
    <w:abstractNumId w:val="94"/>
  </w:num>
  <w:num w:numId="114" w16cid:durableId="1864400566">
    <w:abstractNumId w:val="77"/>
  </w:num>
  <w:num w:numId="115" w16cid:durableId="634335229">
    <w:abstractNumId w:val="53"/>
  </w:num>
  <w:num w:numId="116" w16cid:durableId="177351976">
    <w:abstractNumId w:val="118"/>
  </w:num>
  <w:num w:numId="117" w16cid:durableId="2102944903">
    <w:abstractNumId w:val="120"/>
  </w:num>
  <w:num w:numId="118" w16cid:durableId="25641833">
    <w:abstractNumId w:val="23"/>
  </w:num>
  <w:num w:numId="119" w16cid:durableId="830830860">
    <w:abstractNumId w:val="52"/>
  </w:num>
  <w:num w:numId="120" w16cid:durableId="1463813526">
    <w:abstractNumId w:val="114"/>
  </w:num>
  <w:num w:numId="121" w16cid:durableId="1323503781">
    <w:abstractNumId w:val="69"/>
  </w:num>
  <w:num w:numId="122" w16cid:durableId="121315304">
    <w:abstractNumId w:val="12"/>
  </w:num>
  <w:num w:numId="123" w16cid:durableId="1746292623">
    <w:abstractNumId w:val="33"/>
  </w:num>
  <w:num w:numId="124" w16cid:durableId="6638691">
    <w:abstractNumId w:val="59"/>
  </w:num>
  <w:num w:numId="125" w16cid:durableId="867328172">
    <w:abstractNumId w:val="95"/>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04B"/>
    <w:rsid w:val="0000365F"/>
    <w:rsid w:val="00003F0A"/>
    <w:rsid w:val="00007E96"/>
    <w:rsid w:val="000117BF"/>
    <w:rsid w:val="000132F8"/>
    <w:rsid w:val="0001497C"/>
    <w:rsid w:val="000256E6"/>
    <w:rsid w:val="000306BB"/>
    <w:rsid w:val="000314D5"/>
    <w:rsid w:val="00034317"/>
    <w:rsid w:val="00034F45"/>
    <w:rsid w:val="000378A7"/>
    <w:rsid w:val="0004336A"/>
    <w:rsid w:val="000470A9"/>
    <w:rsid w:val="000524B0"/>
    <w:rsid w:val="0005594D"/>
    <w:rsid w:val="0006281A"/>
    <w:rsid w:val="00064D7F"/>
    <w:rsid w:val="000656DF"/>
    <w:rsid w:val="00070DFC"/>
    <w:rsid w:val="00077268"/>
    <w:rsid w:val="000878FE"/>
    <w:rsid w:val="000901E5"/>
    <w:rsid w:val="000909A3"/>
    <w:rsid w:val="00090B98"/>
    <w:rsid w:val="00091EEC"/>
    <w:rsid w:val="00097B97"/>
    <w:rsid w:val="000A03B1"/>
    <w:rsid w:val="000A24CA"/>
    <w:rsid w:val="000B1EB4"/>
    <w:rsid w:val="000B26B3"/>
    <w:rsid w:val="000B67B1"/>
    <w:rsid w:val="000B6CEB"/>
    <w:rsid w:val="000C0999"/>
    <w:rsid w:val="000C26C4"/>
    <w:rsid w:val="000C595F"/>
    <w:rsid w:val="000C708B"/>
    <w:rsid w:val="000D4FF7"/>
    <w:rsid w:val="000D606B"/>
    <w:rsid w:val="000D6C3D"/>
    <w:rsid w:val="000D7738"/>
    <w:rsid w:val="000E3996"/>
    <w:rsid w:val="000F38E1"/>
    <w:rsid w:val="000F3B60"/>
    <w:rsid w:val="000F44BF"/>
    <w:rsid w:val="000F44E5"/>
    <w:rsid w:val="001015A4"/>
    <w:rsid w:val="001038EF"/>
    <w:rsid w:val="00105893"/>
    <w:rsid w:val="001065EF"/>
    <w:rsid w:val="001234E3"/>
    <w:rsid w:val="0013348F"/>
    <w:rsid w:val="00142E82"/>
    <w:rsid w:val="00150497"/>
    <w:rsid w:val="00153FE7"/>
    <w:rsid w:val="001663FE"/>
    <w:rsid w:val="001702C9"/>
    <w:rsid w:val="00173596"/>
    <w:rsid w:val="0017483D"/>
    <w:rsid w:val="00174FE3"/>
    <w:rsid w:val="00177FBB"/>
    <w:rsid w:val="0018455F"/>
    <w:rsid w:val="00192503"/>
    <w:rsid w:val="001A1EC0"/>
    <w:rsid w:val="001A4830"/>
    <w:rsid w:val="001A6A4D"/>
    <w:rsid w:val="001B600F"/>
    <w:rsid w:val="001B60C0"/>
    <w:rsid w:val="001C4775"/>
    <w:rsid w:val="001C4B67"/>
    <w:rsid w:val="001C6E5C"/>
    <w:rsid w:val="001D0197"/>
    <w:rsid w:val="001D36A1"/>
    <w:rsid w:val="001D5748"/>
    <w:rsid w:val="001E3954"/>
    <w:rsid w:val="001E463A"/>
    <w:rsid w:val="001F1B98"/>
    <w:rsid w:val="001F2288"/>
    <w:rsid w:val="001F3FEA"/>
    <w:rsid w:val="0020280F"/>
    <w:rsid w:val="00205E81"/>
    <w:rsid w:val="00206CB7"/>
    <w:rsid w:val="002101B2"/>
    <w:rsid w:val="002106BF"/>
    <w:rsid w:val="00212380"/>
    <w:rsid w:val="00220E7C"/>
    <w:rsid w:val="00222A30"/>
    <w:rsid w:val="002301F2"/>
    <w:rsid w:val="00232B04"/>
    <w:rsid w:val="00232F29"/>
    <w:rsid w:val="002343D5"/>
    <w:rsid w:val="00235456"/>
    <w:rsid w:val="00235A94"/>
    <w:rsid w:val="00236689"/>
    <w:rsid w:val="00236DBD"/>
    <w:rsid w:val="002415BE"/>
    <w:rsid w:val="00242E3A"/>
    <w:rsid w:val="002436D0"/>
    <w:rsid w:val="00250407"/>
    <w:rsid w:val="0025121F"/>
    <w:rsid w:val="00252B5C"/>
    <w:rsid w:val="00254B63"/>
    <w:rsid w:val="00256853"/>
    <w:rsid w:val="00260311"/>
    <w:rsid w:val="0026625F"/>
    <w:rsid w:val="0027304B"/>
    <w:rsid w:val="002810B9"/>
    <w:rsid w:val="0028559A"/>
    <w:rsid w:val="00285DD5"/>
    <w:rsid w:val="00296B30"/>
    <w:rsid w:val="00296E97"/>
    <w:rsid w:val="002B4B88"/>
    <w:rsid w:val="002E217A"/>
    <w:rsid w:val="002E594A"/>
    <w:rsid w:val="002E67CC"/>
    <w:rsid w:val="002E7F22"/>
    <w:rsid w:val="00301ADB"/>
    <w:rsid w:val="00302D15"/>
    <w:rsid w:val="003033D9"/>
    <w:rsid w:val="0030606E"/>
    <w:rsid w:val="003167B5"/>
    <w:rsid w:val="0032650A"/>
    <w:rsid w:val="003312AE"/>
    <w:rsid w:val="0033154B"/>
    <w:rsid w:val="00333714"/>
    <w:rsid w:val="003340E5"/>
    <w:rsid w:val="00337A43"/>
    <w:rsid w:val="00342ACD"/>
    <w:rsid w:val="00345558"/>
    <w:rsid w:val="00356DBC"/>
    <w:rsid w:val="00363188"/>
    <w:rsid w:val="00364CF8"/>
    <w:rsid w:val="003715AC"/>
    <w:rsid w:val="0037671D"/>
    <w:rsid w:val="00376909"/>
    <w:rsid w:val="00377E85"/>
    <w:rsid w:val="00383299"/>
    <w:rsid w:val="00386CC5"/>
    <w:rsid w:val="0039529A"/>
    <w:rsid w:val="003A088E"/>
    <w:rsid w:val="003A23BD"/>
    <w:rsid w:val="003A4ADA"/>
    <w:rsid w:val="003A4D12"/>
    <w:rsid w:val="003B747C"/>
    <w:rsid w:val="003C1249"/>
    <w:rsid w:val="003C1BAF"/>
    <w:rsid w:val="003D3234"/>
    <w:rsid w:val="003D5531"/>
    <w:rsid w:val="003D6EB1"/>
    <w:rsid w:val="003E0558"/>
    <w:rsid w:val="003E2A33"/>
    <w:rsid w:val="003E2C61"/>
    <w:rsid w:val="003E73CF"/>
    <w:rsid w:val="003F162A"/>
    <w:rsid w:val="003F2B49"/>
    <w:rsid w:val="003F5FCE"/>
    <w:rsid w:val="00406045"/>
    <w:rsid w:val="004071E9"/>
    <w:rsid w:val="004175E2"/>
    <w:rsid w:val="00423984"/>
    <w:rsid w:val="00423AFF"/>
    <w:rsid w:val="00427707"/>
    <w:rsid w:val="00452441"/>
    <w:rsid w:val="00461240"/>
    <w:rsid w:val="00461343"/>
    <w:rsid w:val="004672E3"/>
    <w:rsid w:val="00492DD5"/>
    <w:rsid w:val="0049551F"/>
    <w:rsid w:val="00495A74"/>
    <w:rsid w:val="004B305C"/>
    <w:rsid w:val="004B4EF4"/>
    <w:rsid w:val="004B4F7F"/>
    <w:rsid w:val="004B5711"/>
    <w:rsid w:val="004B629A"/>
    <w:rsid w:val="004B7D95"/>
    <w:rsid w:val="004C309C"/>
    <w:rsid w:val="004C5675"/>
    <w:rsid w:val="004C6E1E"/>
    <w:rsid w:val="004C74B8"/>
    <w:rsid w:val="004D3197"/>
    <w:rsid w:val="004D356E"/>
    <w:rsid w:val="004D43E5"/>
    <w:rsid w:val="004E3514"/>
    <w:rsid w:val="004F4D3D"/>
    <w:rsid w:val="004F7DD8"/>
    <w:rsid w:val="005015FC"/>
    <w:rsid w:val="00503957"/>
    <w:rsid w:val="00507CCF"/>
    <w:rsid w:val="00510C87"/>
    <w:rsid w:val="00512F7C"/>
    <w:rsid w:val="00516D36"/>
    <w:rsid w:val="0052042F"/>
    <w:rsid w:val="00526D45"/>
    <w:rsid w:val="00535734"/>
    <w:rsid w:val="00535CAE"/>
    <w:rsid w:val="00536F92"/>
    <w:rsid w:val="00540FB1"/>
    <w:rsid w:val="005465A7"/>
    <w:rsid w:val="005520AC"/>
    <w:rsid w:val="00555C94"/>
    <w:rsid w:val="00555CFB"/>
    <w:rsid w:val="00556CEF"/>
    <w:rsid w:val="005618E8"/>
    <w:rsid w:val="00561F25"/>
    <w:rsid w:val="0056217C"/>
    <w:rsid w:val="005778E5"/>
    <w:rsid w:val="00590CF4"/>
    <w:rsid w:val="00591A77"/>
    <w:rsid w:val="00591FEE"/>
    <w:rsid w:val="00594346"/>
    <w:rsid w:val="005943D1"/>
    <w:rsid w:val="00594E77"/>
    <w:rsid w:val="0059719B"/>
    <w:rsid w:val="00597EF1"/>
    <w:rsid w:val="005A253D"/>
    <w:rsid w:val="005A687F"/>
    <w:rsid w:val="005B4F9F"/>
    <w:rsid w:val="005B7F80"/>
    <w:rsid w:val="005C25C9"/>
    <w:rsid w:val="005C4D20"/>
    <w:rsid w:val="005C5336"/>
    <w:rsid w:val="005C7478"/>
    <w:rsid w:val="005E1CB4"/>
    <w:rsid w:val="005E273A"/>
    <w:rsid w:val="005E2F27"/>
    <w:rsid w:val="005E4501"/>
    <w:rsid w:val="005E5768"/>
    <w:rsid w:val="005F3339"/>
    <w:rsid w:val="005F4143"/>
    <w:rsid w:val="006033E7"/>
    <w:rsid w:val="006112BE"/>
    <w:rsid w:val="00612A51"/>
    <w:rsid w:val="00623128"/>
    <w:rsid w:val="006247FB"/>
    <w:rsid w:val="00624905"/>
    <w:rsid w:val="006304A7"/>
    <w:rsid w:val="0063141B"/>
    <w:rsid w:val="006379BE"/>
    <w:rsid w:val="00637D89"/>
    <w:rsid w:val="006427D4"/>
    <w:rsid w:val="00643AE4"/>
    <w:rsid w:val="00651878"/>
    <w:rsid w:val="0065736C"/>
    <w:rsid w:val="00660E7F"/>
    <w:rsid w:val="00662791"/>
    <w:rsid w:val="006635A8"/>
    <w:rsid w:val="0066555C"/>
    <w:rsid w:val="00671CFB"/>
    <w:rsid w:val="0067230C"/>
    <w:rsid w:val="00672BFE"/>
    <w:rsid w:val="00673D72"/>
    <w:rsid w:val="0067729C"/>
    <w:rsid w:val="00680922"/>
    <w:rsid w:val="006823CB"/>
    <w:rsid w:val="00685F8C"/>
    <w:rsid w:val="00690303"/>
    <w:rsid w:val="00692CC7"/>
    <w:rsid w:val="006A269F"/>
    <w:rsid w:val="006A3193"/>
    <w:rsid w:val="006B63F2"/>
    <w:rsid w:val="006B6A88"/>
    <w:rsid w:val="006B7F6C"/>
    <w:rsid w:val="006C30C1"/>
    <w:rsid w:val="006C6D87"/>
    <w:rsid w:val="006D17B2"/>
    <w:rsid w:val="006D71A2"/>
    <w:rsid w:val="006E5A76"/>
    <w:rsid w:val="006F5A79"/>
    <w:rsid w:val="006F6561"/>
    <w:rsid w:val="006F6C14"/>
    <w:rsid w:val="007000D7"/>
    <w:rsid w:val="007005D7"/>
    <w:rsid w:val="00703103"/>
    <w:rsid w:val="00703F56"/>
    <w:rsid w:val="00707E22"/>
    <w:rsid w:val="00712FCA"/>
    <w:rsid w:val="0072055A"/>
    <w:rsid w:val="00723289"/>
    <w:rsid w:val="00723D2D"/>
    <w:rsid w:val="00724157"/>
    <w:rsid w:val="00724ABA"/>
    <w:rsid w:val="00725506"/>
    <w:rsid w:val="00732569"/>
    <w:rsid w:val="00733F47"/>
    <w:rsid w:val="007355F2"/>
    <w:rsid w:val="007366C4"/>
    <w:rsid w:val="007415D9"/>
    <w:rsid w:val="007416F3"/>
    <w:rsid w:val="00746DB2"/>
    <w:rsid w:val="00750C77"/>
    <w:rsid w:val="00750E75"/>
    <w:rsid w:val="00752909"/>
    <w:rsid w:val="007529C5"/>
    <w:rsid w:val="00754C0B"/>
    <w:rsid w:val="0075600D"/>
    <w:rsid w:val="00763B37"/>
    <w:rsid w:val="00771298"/>
    <w:rsid w:val="007718F6"/>
    <w:rsid w:val="00771AA5"/>
    <w:rsid w:val="0077225A"/>
    <w:rsid w:val="00773E88"/>
    <w:rsid w:val="00776703"/>
    <w:rsid w:val="00776FFA"/>
    <w:rsid w:val="0078715F"/>
    <w:rsid w:val="00795839"/>
    <w:rsid w:val="007A0634"/>
    <w:rsid w:val="007B35A5"/>
    <w:rsid w:val="007B4EEB"/>
    <w:rsid w:val="007C079A"/>
    <w:rsid w:val="007C4620"/>
    <w:rsid w:val="007C57A2"/>
    <w:rsid w:val="007D3979"/>
    <w:rsid w:val="007D65FE"/>
    <w:rsid w:val="007F225A"/>
    <w:rsid w:val="007F50E7"/>
    <w:rsid w:val="007F5A26"/>
    <w:rsid w:val="007F5AE6"/>
    <w:rsid w:val="008110A8"/>
    <w:rsid w:val="0081298B"/>
    <w:rsid w:val="0081483B"/>
    <w:rsid w:val="00815D16"/>
    <w:rsid w:val="00820683"/>
    <w:rsid w:val="00831120"/>
    <w:rsid w:val="008319B1"/>
    <w:rsid w:val="0083548D"/>
    <w:rsid w:val="00836DE0"/>
    <w:rsid w:val="00850FB5"/>
    <w:rsid w:val="00852748"/>
    <w:rsid w:val="008549BA"/>
    <w:rsid w:val="00855F66"/>
    <w:rsid w:val="00863DCB"/>
    <w:rsid w:val="00864048"/>
    <w:rsid w:val="0087032A"/>
    <w:rsid w:val="00871C9C"/>
    <w:rsid w:val="008749F6"/>
    <w:rsid w:val="00875639"/>
    <w:rsid w:val="0088197D"/>
    <w:rsid w:val="00883B29"/>
    <w:rsid w:val="00884C4A"/>
    <w:rsid w:val="0088670F"/>
    <w:rsid w:val="00886EBE"/>
    <w:rsid w:val="00892A60"/>
    <w:rsid w:val="00896AB3"/>
    <w:rsid w:val="008A1662"/>
    <w:rsid w:val="008A20E8"/>
    <w:rsid w:val="008A2983"/>
    <w:rsid w:val="008A6B67"/>
    <w:rsid w:val="008A7728"/>
    <w:rsid w:val="008B0F5D"/>
    <w:rsid w:val="008B3876"/>
    <w:rsid w:val="008B3DB7"/>
    <w:rsid w:val="008B54BA"/>
    <w:rsid w:val="008B626B"/>
    <w:rsid w:val="008B6EF2"/>
    <w:rsid w:val="008C44B6"/>
    <w:rsid w:val="008C6D3B"/>
    <w:rsid w:val="008D04E2"/>
    <w:rsid w:val="008D4E04"/>
    <w:rsid w:val="008D5561"/>
    <w:rsid w:val="008D6C2D"/>
    <w:rsid w:val="008D7F9C"/>
    <w:rsid w:val="008E728F"/>
    <w:rsid w:val="008E73E7"/>
    <w:rsid w:val="008E784F"/>
    <w:rsid w:val="008F0962"/>
    <w:rsid w:val="008F2D6F"/>
    <w:rsid w:val="00903548"/>
    <w:rsid w:val="00903864"/>
    <w:rsid w:val="00910552"/>
    <w:rsid w:val="00910D4F"/>
    <w:rsid w:val="009143E4"/>
    <w:rsid w:val="0091740C"/>
    <w:rsid w:val="00920047"/>
    <w:rsid w:val="00923DF4"/>
    <w:rsid w:val="00924D8C"/>
    <w:rsid w:val="009255C4"/>
    <w:rsid w:val="0092757A"/>
    <w:rsid w:val="00927EE6"/>
    <w:rsid w:val="0093049E"/>
    <w:rsid w:val="00932762"/>
    <w:rsid w:val="009333E6"/>
    <w:rsid w:val="0093432F"/>
    <w:rsid w:val="00934771"/>
    <w:rsid w:val="00935DA1"/>
    <w:rsid w:val="00941EA0"/>
    <w:rsid w:val="00946DDC"/>
    <w:rsid w:val="009508AF"/>
    <w:rsid w:val="00956F38"/>
    <w:rsid w:val="0096487E"/>
    <w:rsid w:val="009675DB"/>
    <w:rsid w:val="00972C9F"/>
    <w:rsid w:val="009765EF"/>
    <w:rsid w:val="00976AA1"/>
    <w:rsid w:val="00981AE4"/>
    <w:rsid w:val="00982E8F"/>
    <w:rsid w:val="009842D5"/>
    <w:rsid w:val="009879DE"/>
    <w:rsid w:val="00992336"/>
    <w:rsid w:val="00993062"/>
    <w:rsid w:val="00997294"/>
    <w:rsid w:val="009A6556"/>
    <w:rsid w:val="009B2D45"/>
    <w:rsid w:val="009B7D83"/>
    <w:rsid w:val="009C10E0"/>
    <w:rsid w:val="009C2B6D"/>
    <w:rsid w:val="009D0951"/>
    <w:rsid w:val="009D797E"/>
    <w:rsid w:val="009E2DF2"/>
    <w:rsid w:val="009E37EB"/>
    <w:rsid w:val="009F0F4D"/>
    <w:rsid w:val="009F5A1E"/>
    <w:rsid w:val="00A01C7F"/>
    <w:rsid w:val="00A03709"/>
    <w:rsid w:val="00A121B9"/>
    <w:rsid w:val="00A12AC1"/>
    <w:rsid w:val="00A203DE"/>
    <w:rsid w:val="00A2209C"/>
    <w:rsid w:val="00A24E46"/>
    <w:rsid w:val="00A27F29"/>
    <w:rsid w:val="00A30A85"/>
    <w:rsid w:val="00A30C68"/>
    <w:rsid w:val="00A33CD4"/>
    <w:rsid w:val="00A363CA"/>
    <w:rsid w:val="00A4635D"/>
    <w:rsid w:val="00A46B43"/>
    <w:rsid w:val="00A51C15"/>
    <w:rsid w:val="00A601C7"/>
    <w:rsid w:val="00A60B36"/>
    <w:rsid w:val="00A75CE2"/>
    <w:rsid w:val="00A75D84"/>
    <w:rsid w:val="00A847E5"/>
    <w:rsid w:val="00A90B44"/>
    <w:rsid w:val="00A955B5"/>
    <w:rsid w:val="00A95780"/>
    <w:rsid w:val="00AA305E"/>
    <w:rsid w:val="00AA5656"/>
    <w:rsid w:val="00AB030D"/>
    <w:rsid w:val="00AB3DC9"/>
    <w:rsid w:val="00AB6620"/>
    <w:rsid w:val="00AC326D"/>
    <w:rsid w:val="00AC4F8F"/>
    <w:rsid w:val="00AD022E"/>
    <w:rsid w:val="00AD38F0"/>
    <w:rsid w:val="00AE08C0"/>
    <w:rsid w:val="00AE7223"/>
    <w:rsid w:val="00AF0278"/>
    <w:rsid w:val="00AF0CB8"/>
    <w:rsid w:val="00AF40B1"/>
    <w:rsid w:val="00AF4890"/>
    <w:rsid w:val="00AF794F"/>
    <w:rsid w:val="00B02B18"/>
    <w:rsid w:val="00B03193"/>
    <w:rsid w:val="00B07FDF"/>
    <w:rsid w:val="00B11013"/>
    <w:rsid w:val="00B17C14"/>
    <w:rsid w:val="00B20032"/>
    <w:rsid w:val="00B2479E"/>
    <w:rsid w:val="00B265DF"/>
    <w:rsid w:val="00B30BED"/>
    <w:rsid w:val="00B379C8"/>
    <w:rsid w:val="00B447D6"/>
    <w:rsid w:val="00B468D5"/>
    <w:rsid w:val="00B541A3"/>
    <w:rsid w:val="00B546E0"/>
    <w:rsid w:val="00B609DD"/>
    <w:rsid w:val="00B618C9"/>
    <w:rsid w:val="00B636E7"/>
    <w:rsid w:val="00B703E1"/>
    <w:rsid w:val="00B7116F"/>
    <w:rsid w:val="00B712C9"/>
    <w:rsid w:val="00B74392"/>
    <w:rsid w:val="00B74436"/>
    <w:rsid w:val="00B81EBA"/>
    <w:rsid w:val="00B8356F"/>
    <w:rsid w:val="00B87B43"/>
    <w:rsid w:val="00B91573"/>
    <w:rsid w:val="00BA6D8C"/>
    <w:rsid w:val="00BA78A8"/>
    <w:rsid w:val="00BB0FBE"/>
    <w:rsid w:val="00BB357B"/>
    <w:rsid w:val="00BB3701"/>
    <w:rsid w:val="00BB4C77"/>
    <w:rsid w:val="00BC2593"/>
    <w:rsid w:val="00BC2AC0"/>
    <w:rsid w:val="00BC44BA"/>
    <w:rsid w:val="00BC4B58"/>
    <w:rsid w:val="00BC6E51"/>
    <w:rsid w:val="00BC78A2"/>
    <w:rsid w:val="00BD5A6B"/>
    <w:rsid w:val="00BD68CD"/>
    <w:rsid w:val="00BE2D07"/>
    <w:rsid w:val="00BE3E08"/>
    <w:rsid w:val="00BE4900"/>
    <w:rsid w:val="00BE5B09"/>
    <w:rsid w:val="00BF0246"/>
    <w:rsid w:val="00BF0BBA"/>
    <w:rsid w:val="00BF17C8"/>
    <w:rsid w:val="00C10D00"/>
    <w:rsid w:val="00C16DEB"/>
    <w:rsid w:val="00C17008"/>
    <w:rsid w:val="00C21CDE"/>
    <w:rsid w:val="00C25558"/>
    <w:rsid w:val="00C31BF3"/>
    <w:rsid w:val="00C328B7"/>
    <w:rsid w:val="00C34D83"/>
    <w:rsid w:val="00C375A5"/>
    <w:rsid w:val="00C404BD"/>
    <w:rsid w:val="00C4164F"/>
    <w:rsid w:val="00C45936"/>
    <w:rsid w:val="00C45B81"/>
    <w:rsid w:val="00C51425"/>
    <w:rsid w:val="00C56865"/>
    <w:rsid w:val="00C57350"/>
    <w:rsid w:val="00C57BC6"/>
    <w:rsid w:val="00C670E0"/>
    <w:rsid w:val="00C70125"/>
    <w:rsid w:val="00C70817"/>
    <w:rsid w:val="00C80C10"/>
    <w:rsid w:val="00C814C3"/>
    <w:rsid w:val="00C84546"/>
    <w:rsid w:val="00C864F5"/>
    <w:rsid w:val="00C941D0"/>
    <w:rsid w:val="00CA3DF3"/>
    <w:rsid w:val="00CA4BE9"/>
    <w:rsid w:val="00CB183B"/>
    <w:rsid w:val="00CB5859"/>
    <w:rsid w:val="00CC26C0"/>
    <w:rsid w:val="00CC3A9F"/>
    <w:rsid w:val="00CC46FA"/>
    <w:rsid w:val="00CC7239"/>
    <w:rsid w:val="00CD4571"/>
    <w:rsid w:val="00CD48B1"/>
    <w:rsid w:val="00CE1B41"/>
    <w:rsid w:val="00CE6F59"/>
    <w:rsid w:val="00CF0ED6"/>
    <w:rsid w:val="00D00C6D"/>
    <w:rsid w:val="00D04FD4"/>
    <w:rsid w:val="00D058BC"/>
    <w:rsid w:val="00D13D25"/>
    <w:rsid w:val="00D13E19"/>
    <w:rsid w:val="00D216A9"/>
    <w:rsid w:val="00D305C3"/>
    <w:rsid w:val="00D34529"/>
    <w:rsid w:val="00D46EA1"/>
    <w:rsid w:val="00D63E15"/>
    <w:rsid w:val="00D64BA2"/>
    <w:rsid w:val="00D6604B"/>
    <w:rsid w:val="00D6735A"/>
    <w:rsid w:val="00D67FD9"/>
    <w:rsid w:val="00D720B4"/>
    <w:rsid w:val="00D725BE"/>
    <w:rsid w:val="00D82CA6"/>
    <w:rsid w:val="00D85C14"/>
    <w:rsid w:val="00D8677D"/>
    <w:rsid w:val="00D87540"/>
    <w:rsid w:val="00D928A4"/>
    <w:rsid w:val="00D9299C"/>
    <w:rsid w:val="00D93F42"/>
    <w:rsid w:val="00D96D90"/>
    <w:rsid w:val="00DA32D5"/>
    <w:rsid w:val="00DA4595"/>
    <w:rsid w:val="00DA7EF8"/>
    <w:rsid w:val="00DB2C51"/>
    <w:rsid w:val="00DB5B88"/>
    <w:rsid w:val="00DB716C"/>
    <w:rsid w:val="00DB7EF3"/>
    <w:rsid w:val="00DC017F"/>
    <w:rsid w:val="00DC5CC4"/>
    <w:rsid w:val="00DD4AE1"/>
    <w:rsid w:val="00DD787A"/>
    <w:rsid w:val="00DE5D51"/>
    <w:rsid w:val="00DF0EF0"/>
    <w:rsid w:val="00DF5561"/>
    <w:rsid w:val="00E04642"/>
    <w:rsid w:val="00E1179A"/>
    <w:rsid w:val="00E15773"/>
    <w:rsid w:val="00E171E3"/>
    <w:rsid w:val="00E24905"/>
    <w:rsid w:val="00E254B5"/>
    <w:rsid w:val="00E255F5"/>
    <w:rsid w:val="00E25F4E"/>
    <w:rsid w:val="00E26F91"/>
    <w:rsid w:val="00E26FE2"/>
    <w:rsid w:val="00E27AF0"/>
    <w:rsid w:val="00E300E9"/>
    <w:rsid w:val="00E32DF7"/>
    <w:rsid w:val="00E33043"/>
    <w:rsid w:val="00E369A4"/>
    <w:rsid w:val="00E408EF"/>
    <w:rsid w:val="00E47171"/>
    <w:rsid w:val="00E47F58"/>
    <w:rsid w:val="00E61C93"/>
    <w:rsid w:val="00E73A65"/>
    <w:rsid w:val="00E828B5"/>
    <w:rsid w:val="00E83F13"/>
    <w:rsid w:val="00E92BBE"/>
    <w:rsid w:val="00E95FE4"/>
    <w:rsid w:val="00E972EA"/>
    <w:rsid w:val="00EB174A"/>
    <w:rsid w:val="00EB2B1C"/>
    <w:rsid w:val="00EB3C69"/>
    <w:rsid w:val="00EB5040"/>
    <w:rsid w:val="00EB7ADF"/>
    <w:rsid w:val="00EC029F"/>
    <w:rsid w:val="00EC3B30"/>
    <w:rsid w:val="00EC4908"/>
    <w:rsid w:val="00EC5100"/>
    <w:rsid w:val="00EC58B8"/>
    <w:rsid w:val="00EC6FC0"/>
    <w:rsid w:val="00EC74E9"/>
    <w:rsid w:val="00ED2AA2"/>
    <w:rsid w:val="00EE41CC"/>
    <w:rsid w:val="00EE5236"/>
    <w:rsid w:val="00EE567C"/>
    <w:rsid w:val="00EF6A1B"/>
    <w:rsid w:val="00F0412C"/>
    <w:rsid w:val="00F05BD7"/>
    <w:rsid w:val="00F10469"/>
    <w:rsid w:val="00F11657"/>
    <w:rsid w:val="00F123A7"/>
    <w:rsid w:val="00F13498"/>
    <w:rsid w:val="00F13986"/>
    <w:rsid w:val="00F14125"/>
    <w:rsid w:val="00F16D77"/>
    <w:rsid w:val="00F256FB"/>
    <w:rsid w:val="00F26978"/>
    <w:rsid w:val="00F26FFD"/>
    <w:rsid w:val="00F31B8A"/>
    <w:rsid w:val="00F32DAF"/>
    <w:rsid w:val="00F3322D"/>
    <w:rsid w:val="00F3328B"/>
    <w:rsid w:val="00F3638F"/>
    <w:rsid w:val="00F4252A"/>
    <w:rsid w:val="00F429B4"/>
    <w:rsid w:val="00F430F3"/>
    <w:rsid w:val="00F43834"/>
    <w:rsid w:val="00F46669"/>
    <w:rsid w:val="00F5679D"/>
    <w:rsid w:val="00F5725A"/>
    <w:rsid w:val="00F60303"/>
    <w:rsid w:val="00F62F30"/>
    <w:rsid w:val="00F63C7C"/>
    <w:rsid w:val="00F71C8A"/>
    <w:rsid w:val="00F769E8"/>
    <w:rsid w:val="00F77D6F"/>
    <w:rsid w:val="00F820F9"/>
    <w:rsid w:val="00F825F5"/>
    <w:rsid w:val="00F87A28"/>
    <w:rsid w:val="00F87C56"/>
    <w:rsid w:val="00F90551"/>
    <w:rsid w:val="00F93A8C"/>
    <w:rsid w:val="00FA3CF5"/>
    <w:rsid w:val="00FA4C55"/>
    <w:rsid w:val="00FA5E71"/>
    <w:rsid w:val="00FB2176"/>
    <w:rsid w:val="00FB2AE4"/>
    <w:rsid w:val="00FB3EEB"/>
    <w:rsid w:val="00FB524A"/>
    <w:rsid w:val="00FC008F"/>
    <w:rsid w:val="00FD75C1"/>
    <w:rsid w:val="00FE22CD"/>
    <w:rsid w:val="00FF5AE6"/>
    <w:rsid w:val="00FF5E9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7EF1"/>
  <w15:docId w15:val="{F4EAC4E2-6F5D-534D-8832-6C155750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EE6"/>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uiPriority w:val="1"/>
    <w:qFormat/>
    <w:rsid w:val="0027304B"/>
    <w:pPr>
      <w:keepNext/>
      <w:spacing w:before="240" w:after="60"/>
      <w:jc w:val="center"/>
      <w:outlineLvl w:val="0"/>
    </w:pPr>
    <w:rPr>
      <w:rFonts w:ascii="Cambria" w:hAnsi="Cambria"/>
      <w:b/>
      <w:bCs/>
      <w:kern w:val="32"/>
      <w:sz w:val="32"/>
      <w:szCs w:val="32"/>
      <w:lang w:eastAsia="ru-RU"/>
    </w:rPr>
  </w:style>
  <w:style w:type="paragraph" w:styleId="2">
    <w:name w:val="heading 2"/>
    <w:basedOn w:val="a"/>
    <w:next w:val="a"/>
    <w:link w:val="20"/>
    <w:uiPriority w:val="1"/>
    <w:unhideWhenUsed/>
    <w:qFormat/>
    <w:rsid w:val="009F0F4D"/>
    <w:pPr>
      <w:keepNext/>
      <w:keepLines/>
      <w:spacing w:before="200" w:line="259"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link w:val="30"/>
    <w:uiPriority w:val="9"/>
    <w:qFormat/>
    <w:rsid w:val="009F0F4D"/>
    <w:pPr>
      <w:spacing w:before="100" w:beforeAutospacing="1" w:after="100" w:afterAutospacing="1"/>
      <w:outlineLvl w:val="2"/>
    </w:pPr>
    <w:rPr>
      <w:b/>
      <w:bCs/>
      <w:sz w:val="32"/>
      <w:szCs w:val="32"/>
      <w:lang w:eastAsia="ru-RU"/>
    </w:rPr>
  </w:style>
  <w:style w:type="paragraph" w:styleId="4">
    <w:name w:val="heading 4"/>
    <w:basedOn w:val="a"/>
    <w:next w:val="a"/>
    <w:link w:val="40"/>
    <w:uiPriority w:val="9"/>
    <w:semiHidden/>
    <w:unhideWhenUsed/>
    <w:qFormat/>
    <w:rsid w:val="00E26F9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7304B"/>
    <w:rPr>
      <w:rFonts w:ascii="Cambria" w:eastAsia="Times New Roman" w:hAnsi="Cambria" w:cs="Times New Roman"/>
      <w:b/>
      <w:bCs/>
      <w:kern w:val="32"/>
      <w:sz w:val="32"/>
      <w:szCs w:val="32"/>
      <w:lang w:eastAsia="ru-RU"/>
    </w:rPr>
  </w:style>
  <w:style w:type="paragraph" w:styleId="a3">
    <w:name w:val="List Paragraph"/>
    <w:basedOn w:val="a"/>
    <w:uiPriority w:val="1"/>
    <w:qFormat/>
    <w:rsid w:val="0027304B"/>
    <w:pPr>
      <w:spacing w:after="160" w:line="259" w:lineRule="auto"/>
      <w:ind w:left="720"/>
    </w:pPr>
    <w:rPr>
      <w:rFonts w:ascii="Calibri" w:hAnsi="Calibri" w:cs="Calibri"/>
      <w:sz w:val="22"/>
      <w:szCs w:val="22"/>
      <w:lang w:eastAsia="ru-RU"/>
    </w:rPr>
  </w:style>
  <w:style w:type="character" w:styleId="a4">
    <w:name w:val="Emphasis"/>
    <w:basedOn w:val="a0"/>
    <w:qFormat/>
    <w:rsid w:val="0027304B"/>
    <w:rPr>
      <w:i/>
      <w:iCs/>
    </w:rPr>
  </w:style>
  <w:style w:type="paragraph" w:styleId="a5">
    <w:name w:val="No Spacing"/>
    <w:uiPriority w:val="1"/>
    <w:qFormat/>
    <w:rsid w:val="00831120"/>
    <w:pPr>
      <w:spacing w:after="0" w:line="240" w:lineRule="auto"/>
    </w:pPr>
    <w:rPr>
      <w:rFonts w:ascii="Calibri" w:eastAsia="Times New Roman" w:hAnsi="Calibri" w:cs="Calibri"/>
    </w:rPr>
  </w:style>
  <w:style w:type="paragraph" w:styleId="a6">
    <w:name w:val="Normal (Web)"/>
    <w:basedOn w:val="a"/>
    <w:uiPriority w:val="99"/>
    <w:unhideWhenUsed/>
    <w:rsid w:val="00DA7EF8"/>
    <w:pPr>
      <w:spacing w:before="100" w:beforeAutospacing="1" w:after="100" w:afterAutospacing="1"/>
    </w:pPr>
    <w:rPr>
      <w:lang w:eastAsia="ru-RU"/>
    </w:rPr>
  </w:style>
  <w:style w:type="character" w:styleId="a7">
    <w:name w:val="Hyperlink"/>
    <w:basedOn w:val="a0"/>
    <w:uiPriority w:val="99"/>
    <w:unhideWhenUsed/>
    <w:rsid w:val="00DA7EF8"/>
    <w:rPr>
      <w:color w:val="0000FF"/>
      <w:u w:val="single"/>
    </w:rPr>
  </w:style>
  <w:style w:type="character" w:customStyle="1" w:styleId="20">
    <w:name w:val="Заголовок 2 Знак"/>
    <w:basedOn w:val="a0"/>
    <w:link w:val="2"/>
    <w:uiPriority w:val="1"/>
    <w:rsid w:val="009F0F4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9F0F4D"/>
    <w:rPr>
      <w:rFonts w:ascii="Times New Roman" w:eastAsia="Times New Roman" w:hAnsi="Times New Roman" w:cs="Times New Roman"/>
      <w:b/>
      <w:bCs/>
      <w:sz w:val="32"/>
      <w:szCs w:val="32"/>
      <w:lang w:eastAsia="ru-RU"/>
    </w:rPr>
  </w:style>
  <w:style w:type="paragraph" w:customStyle="1" w:styleId="ConsPlusNormal">
    <w:name w:val="ConsPlusNormal"/>
    <w:rsid w:val="009F0F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1"/>
    <w:qFormat/>
    <w:rsid w:val="009F0F4D"/>
    <w:pPr>
      <w:spacing w:after="120"/>
    </w:pPr>
    <w:rPr>
      <w:rFonts w:ascii="Calibri" w:hAnsi="Calibri" w:cs="Calibri"/>
      <w:lang w:eastAsia="ru-RU"/>
    </w:rPr>
  </w:style>
  <w:style w:type="character" w:customStyle="1" w:styleId="a9">
    <w:name w:val="Основной текст Знак"/>
    <w:basedOn w:val="a0"/>
    <w:link w:val="a8"/>
    <w:uiPriority w:val="1"/>
    <w:rsid w:val="009F0F4D"/>
    <w:rPr>
      <w:rFonts w:ascii="Calibri" w:eastAsia="Times New Roman" w:hAnsi="Calibri" w:cs="Calibri"/>
      <w:sz w:val="24"/>
      <w:szCs w:val="24"/>
      <w:lang w:eastAsia="ru-RU"/>
    </w:rPr>
  </w:style>
  <w:style w:type="character" w:customStyle="1" w:styleId="BodyTextChar">
    <w:name w:val="Body Text Char"/>
    <w:basedOn w:val="a0"/>
    <w:uiPriority w:val="99"/>
    <w:semiHidden/>
    <w:locked/>
    <w:rsid w:val="009F0F4D"/>
  </w:style>
  <w:style w:type="table" w:styleId="aa">
    <w:name w:val="Table Grid"/>
    <w:basedOn w:val="a1"/>
    <w:uiPriority w:val="39"/>
    <w:rsid w:val="009F0F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F0F4D"/>
    <w:pPr>
      <w:autoSpaceDE w:val="0"/>
      <w:autoSpaceDN w:val="0"/>
      <w:adjustRightInd w:val="0"/>
      <w:spacing w:after="0" w:line="240" w:lineRule="auto"/>
    </w:pPr>
    <w:rPr>
      <w:rFonts w:ascii="Courier New" w:eastAsia="Calibri" w:hAnsi="Courier New" w:cs="Courier New"/>
      <w:sz w:val="20"/>
      <w:szCs w:val="20"/>
    </w:rPr>
  </w:style>
  <w:style w:type="character" w:styleId="ab">
    <w:name w:val="annotation reference"/>
    <w:uiPriority w:val="99"/>
    <w:semiHidden/>
    <w:unhideWhenUsed/>
    <w:rsid w:val="009F0F4D"/>
    <w:rPr>
      <w:sz w:val="16"/>
      <w:szCs w:val="16"/>
    </w:rPr>
  </w:style>
  <w:style w:type="paragraph" w:styleId="ac">
    <w:name w:val="annotation text"/>
    <w:basedOn w:val="a"/>
    <w:link w:val="ad"/>
    <w:uiPriority w:val="99"/>
    <w:semiHidden/>
    <w:unhideWhenUsed/>
    <w:rsid w:val="009F0F4D"/>
    <w:pPr>
      <w:spacing w:after="160"/>
    </w:pPr>
    <w:rPr>
      <w:rFonts w:ascii="Calibri" w:hAnsi="Calibri"/>
      <w:sz w:val="20"/>
      <w:szCs w:val="20"/>
      <w:lang w:eastAsia="ru-RU"/>
    </w:rPr>
  </w:style>
  <w:style w:type="character" w:customStyle="1" w:styleId="ad">
    <w:name w:val="Текст примечания Знак"/>
    <w:basedOn w:val="a0"/>
    <w:link w:val="ac"/>
    <w:uiPriority w:val="99"/>
    <w:semiHidden/>
    <w:rsid w:val="009F0F4D"/>
    <w:rPr>
      <w:rFonts w:ascii="Calibri" w:eastAsia="Times New Roman" w:hAnsi="Calibri" w:cs="Times New Roman"/>
      <w:sz w:val="20"/>
      <w:szCs w:val="20"/>
      <w:lang w:eastAsia="ru-RU"/>
    </w:rPr>
  </w:style>
  <w:style w:type="paragraph" w:styleId="ae">
    <w:name w:val="Balloon Text"/>
    <w:basedOn w:val="a"/>
    <w:link w:val="af"/>
    <w:uiPriority w:val="99"/>
    <w:unhideWhenUsed/>
    <w:rsid w:val="009F0F4D"/>
    <w:rPr>
      <w:rFonts w:ascii="Tahoma" w:hAnsi="Tahoma" w:cs="Tahoma"/>
      <w:sz w:val="16"/>
      <w:szCs w:val="16"/>
      <w:lang w:eastAsia="ru-RU"/>
    </w:rPr>
  </w:style>
  <w:style w:type="character" w:customStyle="1" w:styleId="af">
    <w:name w:val="Текст выноски Знак"/>
    <w:basedOn w:val="a0"/>
    <w:link w:val="ae"/>
    <w:uiPriority w:val="99"/>
    <w:rsid w:val="009F0F4D"/>
    <w:rPr>
      <w:rFonts w:ascii="Tahoma" w:eastAsia="Times New Roman" w:hAnsi="Tahoma" w:cs="Tahoma"/>
      <w:sz w:val="16"/>
      <w:szCs w:val="16"/>
      <w:lang w:eastAsia="ru-RU"/>
    </w:rPr>
  </w:style>
  <w:style w:type="paragraph" w:customStyle="1" w:styleId="21">
    <w:name w:val="Стиль2"/>
    <w:basedOn w:val="ConsPlusNormal"/>
    <w:link w:val="22"/>
    <w:qFormat/>
    <w:rsid w:val="009F0F4D"/>
    <w:pPr>
      <w:widowControl/>
      <w:spacing w:line="276" w:lineRule="auto"/>
      <w:ind w:firstLine="540"/>
      <w:jc w:val="both"/>
    </w:pPr>
    <w:rPr>
      <w:rFonts w:ascii="Cambria" w:hAnsi="Cambria" w:cs="Times New Roman"/>
      <w:sz w:val="24"/>
      <w:szCs w:val="24"/>
    </w:rPr>
  </w:style>
  <w:style w:type="character" w:customStyle="1" w:styleId="22">
    <w:name w:val="Стиль2 Знак"/>
    <w:link w:val="21"/>
    <w:rsid w:val="009F0F4D"/>
    <w:rPr>
      <w:rFonts w:ascii="Cambria" w:eastAsia="Times New Roman" w:hAnsi="Cambria" w:cs="Times New Roman"/>
      <w:sz w:val="24"/>
      <w:szCs w:val="24"/>
      <w:lang w:eastAsia="ru-RU"/>
    </w:rPr>
  </w:style>
  <w:style w:type="paragraph" w:styleId="af0">
    <w:name w:val="Subtitle"/>
    <w:basedOn w:val="a"/>
    <w:next w:val="a"/>
    <w:link w:val="af1"/>
    <w:qFormat/>
    <w:rsid w:val="009F0F4D"/>
    <w:pPr>
      <w:spacing w:after="60"/>
      <w:jc w:val="center"/>
      <w:outlineLvl w:val="1"/>
    </w:pPr>
    <w:rPr>
      <w:rFonts w:ascii="Cambria" w:hAnsi="Cambria"/>
      <w:b/>
      <w:sz w:val="28"/>
      <w:lang w:eastAsia="ru-RU"/>
    </w:rPr>
  </w:style>
  <w:style w:type="character" w:customStyle="1" w:styleId="af1">
    <w:name w:val="Подзаголовок Знак"/>
    <w:basedOn w:val="a0"/>
    <w:link w:val="af0"/>
    <w:rsid w:val="009F0F4D"/>
    <w:rPr>
      <w:rFonts w:ascii="Cambria" w:eastAsia="Times New Roman" w:hAnsi="Cambria" w:cs="Times New Roman"/>
      <w:b/>
      <w:sz w:val="28"/>
      <w:szCs w:val="24"/>
      <w:lang w:eastAsia="ru-RU"/>
    </w:rPr>
  </w:style>
  <w:style w:type="paragraph" w:customStyle="1" w:styleId="31">
    <w:name w:val="Стиль3"/>
    <w:basedOn w:val="21"/>
    <w:link w:val="32"/>
    <w:qFormat/>
    <w:rsid w:val="009F0F4D"/>
    <w:rPr>
      <w:rFonts w:ascii="Times New Roman" w:hAnsi="Times New Roman"/>
    </w:rPr>
  </w:style>
  <w:style w:type="character" w:customStyle="1" w:styleId="32">
    <w:name w:val="Стиль3 Знак"/>
    <w:basedOn w:val="22"/>
    <w:link w:val="31"/>
    <w:rsid w:val="009F0F4D"/>
    <w:rPr>
      <w:rFonts w:ascii="Times New Roman" w:eastAsia="Times New Roman" w:hAnsi="Times New Roman" w:cs="Times New Roman"/>
      <w:sz w:val="24"/>
      <w:szCs w:val="24"/>
      <w:lang w:eastAsia="ru-RU"/>
    </w:rPr>
  </w:style>
  <w:style w:type="character" w:customStyle="1" w:styleId="33">
    <w:name w:val="Основной текст3"/>
    <w:rsid w:val="009F0F4D"/>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apple-converted-space">
    <w:name w:val="apple-converted-space"/>
    <w:basedOn w:val="a0"/>
    <w:rsid w:val="009F0F4D"/>
  </w:style>
  <w:style w:type="character" w:customStyle="1" w:styleId="placeholder">
    <w:name w:val="placeholder"/>
    <w:basedOn w:val="a0"/>
    <w:rsid w:val="009F0F4D"/>
  </w:style>
  <w:style w:type="character" w:customStyle="1" w:styleId="matches">
    <w:name w:val="matches"/>
    <w:basedOn w:val="a0"/>
    <w:rsid w:val="009F0F4D"/>
  </w:style>
  <w:style w:type="character" w:customStyle="1" w:styleId="printable">
    <w:name w:val="printable"/>
    <w:basedOn w:val="a0"/>
    <w:rsid w:val="009F0F4D"/>
  </w:style>
  <w:style w:type="character" w:customStyle="1" w:styleId="enumerated">
    <w:name w:val="enumerated"/>
    <w:basedOn w:val="a0"/>
    <w:rsid w:val="009F0F4D"/>
  </w:style>
  <w:style w:type="paragraph" w:styleId="af2">
    <w:name w:val="footer"/>
    <w:basedOn w:val="a"/>
    <w:link w:val="af3"/>
    <w:uiPriority w:val="99"/>
    <w:unhideWhenUsed/>
    <w:rsid w:val="009F0F4D"/>
    <w:pPr>
      <w:tabs>
        <w:tab w:val="center" w:pos="4677"/>
        <w:tab w:val="right" w:pos="9355"/>
      </w:tabs>
    </w:pPr>
    <w:rPr>
      <w:rFonts w:ascii="Arial" w:hAnsi="Arial" w:cs="Arial"/>
      <w:lang w:eastAsia="ru-RU"/>
    </w:rPr>
  </w:style>
  <w:style w:type="character" w:customStyle="1" w:styleId="af3">
    <w:name w:val="Нижний колонтитул Знак"/>
    <w:basedOn w:val="a0"/>
    <w:link w:val="af2"/>
    <w:uiPriority w:val="99"/>
    <w:rsid w:val="009F0F4D"/>
    <w:rPr>
      <w:rFonts w:ascii="Arial" w:eastAsia="Times New Roman" w:hAnsi="Arial" w:cs="Arial"/>
      <w:sz w:val="24"/>
      <w:szCs w:val="24"/>
      <w:lang w:eastAsia="ru-RU"/>
    </w:rPr>
  </w:style>
  <w:style w:type="paragraph" w:styleId="af4">
    <w:name w:val="footnote text"/>
    <w:basedOn w:val="a"/>
    <w:link w:val="af5"/>
    <w:unhideWhenUsed/>
    <w:rsid w:val="009F0F4D"/>
    <w:rPr>
      <w:rFonts w:ascii="Arial" w:hAnsi="Arial" w:cs="Arial"/>
      <w:sz w:val="20"/>
      <w:szCs w:val="20"/>
      <w:lang w:eastAsia="ru-RU"/>
    </w:rPr>
  </w:style>
  <w:style w:type="character" w:customStyle="1" w:styleId="af5">
    <w:name w:val="Текст сноски Знак"/>
    <w:basedOn w:val="a0"/>
    <w:link w:val="af4"/>
    <w:rsid w:val="009F0F4D"/>
    <w:rPr>
      <w:rFonts w:ascii="Arial" w:eastAsia="Times New Roman" w:hAnsi="Arial" w:cs="Arial"/>
      <w:sz w:val="20"/>
      <w:szCs w:val="20"/>
      <w:lang w:eastAsia="ru-RU"/>
    </w:rPr>
  </w:style>
  <w:style w:type="character" w:styleId="af6">
    <w:name w:val="footnote reference"/>
    <w:rsid w:val="009F0F4D"/>
    <w:rPr>
      <w:rFonts w:cs="Times New Roman"/>
      <w:vertAlign w:val="superscript"/>
    </w:rPr>
  </w:style>
  <w:style w:type="paragraph" w:styleId="af7">
    <w:name w:val="header"/>
    <w:basedOn w:val="a"/>
    <w:link w:val="af8"/>
    <w:uiPriority w:val="99"/>
    <w:unhideWhenUsed/>
    <w:rsid w:val="009F0F4D"/>
    <w:pPr>
      <w:tabs>
        <w:tab w:val="center" w:pos="4677"/>
        <w:tab w:val="right" w:pos="9355"/>
      </w:tabs>
    </w:pPr>
    <w:rPr>
      <w:rFonts w:ascii="Arial" w:hAnsi="Arial" w:cs="Arial"/>
      <w:lang w:eastAsia="ru-RU"/>
    </w:rPr>
  </w:style>
  <w:style w:type="character" w:customStyle="1" w:styleId="af8">
    <w:name w:val="Верхний колонтитул Знак"/>
    <w:basedOn w:val="a0"/>
    <w:link w:val="af7"/>
    <w:uiPriority w:val="99"/>
    <w:rsid w:val="009F0F4D"/>
    <w:rPr>
      <w:rFonts w:ascii="Arial" w:eastAsia="Times New Roman" w:hAnsi="Arial" w:cs="Arial"/>
      <w:sz w:val="24"/>
      <w:szCs w:val="24"/>
      <w:lang w:eastAsia="ru-RU"/>
    </w:rPr>
  </w:style>
  <w:style w:type="paragraph" w:customStyle="1" w:styleId="Default">
    <w:name w:val="Default"/>
    <w:rsid w:val="009F0F4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panlink">
    <w:name w:val="Span_link"/>
    <w:rsid w:val="009F0F4D"/>
    <w:rPr>
      <w:color w:val="008200"/>
    </w:rPr>
  </w:style>
  <w:style w:type="paragraph" w:customStyle="1" w:styleId="Thtable-thead-th">
    <w:name w:val="Th_table-thead-th"/>
    <w:basedOn w:val="a"/>
    <w:rsid w:val="009F0F4D"/>
    <w:pPr>
      <w:spacing w:line="292" w:lineRule="atLeast"/>
    </w:pPr>
    <w:rPr>
      <w:rFonts w:ascii="Arial" w:eastAsia="Arial" w:hAnsi="Arial" w:cs="Arial"/>
      <w:b/>
      <w:bCs/>
      <w:color w:val="FFFFFF"/>
      <w:sz w:val="18"/>
      <w:szCs w:val="18"/>
      <w:lang w:eastAsia="ru-RU"/>
    </w:rPr>
  </w:style>
  <w:style w:type="paragraph" w:customStyle="1" w:styleId="Tdtable-td">
    <w:name w:val="Td_table-td"/>
    <w:basedOn w:val="a"/>
    <w:rsid w:val="009F0F4D"/>
    <w:pPr>
      <w:spacing w:line="292" w:lineRule="atLeast"/>
    </w:pPr>
    <w:rPr>
      <w:rFonts w:ascii="Arial" w:eastAsia="Arial" w:hAnsi="Arial" w:cs="Arial"/>
      <w:sz w:val="18"/>
      <w:szCs w:val="18"/>
      <w:lang w:eastAsia="ru-RU"/>
    </w:rPr>
  </w:style>
  <w:style w:type="character" w:customStyle="1" w:styleId="fill">
    <w:name w:val="fill"/>
    <w:rsid w:val="009F0F4D"/>
    <w:rPr>
      <w:b/>
      <w:bCs/>
      <w:i/>
      <w:iCs/>
      <w:color w:val="FF0000"/>
    </w:rPr>
  </w:style>
  <w:style w:type="paragraph" w:styleId="HTML">
    <w:name w:val="HTML Preformatted"/>
    <w:basedOn w:val="a"/>
    <w:link w:val="HTML0"/>
    <w:uiPriority w:val="99"/>
    <w:unhideWhenUsed/>
    <w:rsid w:val="009F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eastAsia="ru-RU"/>
    </w:rPr>
  </w:style>
  <w:style w:type="character" w:customStyle="1" w:styleId="HTML0">
    <w:name w:val="Стандартный HTML Знак"/>
    <w:basedOn w:val="a0"/>
    <w:link w:val="HTML"/>
    <w:uiPriority w:val="99"/>
    <w:rsid w:val="009F0F4D"/>
    <w:rPr>
      <w:rFonts w:ascii="Times New Roman" w:eastAsia="Times New Roman" w:hAnsi="Times New Roman" w:cs="Times New Roman"/>
      <w:sz w:val="24"/>
      <w:szCs w:val="24"/>
      <w:lang w:eastAsia="ru-RU"/>
    </w:rPr>
  </w:style>
  <w:style w:type="paragraph" w:customStyle="1" w:styleId="p10">
    <w:name w:val="p10"/>
    <w:basedOn w:val="a"/>
    <w:rsid w:val="009F0F4D"/>
    <w:pPr>
      <w:spacing w:before="100" w:beforeAutospacing="1" w:after="100" w:afterAutospacing="1"/>
    </w:pPr>
    <w:rPr>
      <w:lang w:eastAsia="ru-RU"/>
    </w:rPr>
  </w:style>
  <w:style w:type="paragraph" w:customStyle="1" w:styleId="p19">
    <w:name w:val="p19"/>
    <w:basedOn w:val="a"/>
    <w:rsid w:val="009F0F4D"/>
    <w:pPr>
      <w:spacing w:before="100" w:beforeAutospacing="1" w:after="100" w:afterAutospacing="1"/>
    </w:pPr>
    <w:rPr>
      <w:lang w:eastAsia="ru-RU"/>
    </w:rPr>
  </w:style>
  <w:style w:type="numbering" w:customStyle="1" w:styleId="11">
    <w:name w:val="Нет списка1"/>
    <w:next w:val="a2"/>
    <w:uiPriority w:val="99"/>
    <w:semiHidden/>
    <w:unhideWhenUsed/>
    <w:rsid w:val="009F0F4D"/>
  </w:style>
  <w:style w:type="character" w:styleId="af9">
    <w:name w:val="FollowedHyperlink"/>
    <w:uiPriority w:val="99"/>
    <w:semiHidden/>
    <w:unhideWhenUsed/>
    <w:rsid w:val="009F0F4D"/>
    <w:rPr>
      <w:color w:val="800080"/>
      <w:u w:val="single"/>
    </w:rPr>
  </w:style>
  <w:style w:type="paragraph" w:customStyle="1" w:styleId="yrsh">
    <w:name w:val="yrsh"/>
    <w:basedOn w:val="a"/>
    <w:rsid w:val="009F0F4D"/>
    <w:pPr>
      <w:shd w:val="clear" w:color="auto" w:fill="92D050"/>
      <w:spacing w:before="100" w:beforeAutospacing="1" w:after="100" w:afterAutospacing="1"/>
    </w:pPr>
    <w:rPr>
      <w:sz w:val="22"/>
      <w:szCs w:val="22"/>
      <w:lang w:eastAsia="ru-RU"/>
    </w:rPr>
  </w:style>
  <w:style w:type="paragraph" w:customStyle="1" w:styleId="tabtitle">
    <w:name w:val="tabtitle"/>
    <w:basedOn w:val="a"/>
    <w:rsid w:val="009F0F4D"/>
    <w:pPr>
      <w:shd w:val="clear" w:color="auto" w:fill="28A0C8"/>
      <w:spacing w:before="100" w:beforeAutospacing="1" w:after="100" w:afterAutospacing="1"/>
    </w:pPr>
    <w:rPr>
      <w:sz w:val="22"/>
      <w:szCs w:val="22"/>
      <w:lang w:eastAsia="ru-RU"/>
    </w:rPr>
  </w:style>
  <w:style w:type="paragraph" w:customStyle="1" w:styleId="header-listtarget">
    <w:name w:val="header-listtarget"/>
    <w:basedOn w:val="a"/>
    <w:rsid w:val="009F0F4D"/>
    <w:pPr>
      <w:shd w:val="clear" w:color="auto" w:fill="E66E5A"/>
      <w:spacing w:before="100" w:beforeAutospacing="1" w:after="100" w:afterAutospacing="1"/>
    </w:pPr>
    <w:rPr>
      <w:sz w:val="22"/>
      <w:szCs w:val="22"/>
      <w:lang w:eastAsia="ru-RU"/>
    </w:rPr>
  </w:style>
  <w:style w:type="paragraph" w:customStyle="1" w:styleId="bdall">
    <w:name w:val="bdall"/>
    <w:basedOn w:val="a"/>
    <w:rsid w:val="009F0F4D"/>
    <w:pPr>
      <w:pBdr>
        <w:top w:val="single" w:sz="8" w:space="0" w:color="000000"/>
        <w:left w:val="single" w:sz="8" w:space="0" w:color="000000"/>
        <w:bottom w:val="single" w:sz="8" w:space="0" w:color="000000"/>
        <w:right w:val="single" w:sz="8" w:space="0" w:color="000000"/>
      </w:pBdr>
      <w:spacing w:before="100" w:beforeAutospacing="1" w:after="100" w:afterAutospacing="1"/>
    </w:pPr>
    <w:rPr>
      <w:sz w:val="22"/>
      <w:szCs w:val="22"/>
      <w:lang w:eastAsia="ru-RU"/>
    </w:rPr>
  </w:style>
  <w:style w:type="paragraph" w:customStyle="1" w:styleId="bdtop">
    <w:name w:val="bdtop"/>
    <w:basedOn w:val="a"/>
    <w:rsid w:val="009F0F4D"/>
    <w:pPr>
      <w:pBdr>
        <w:top w:val="single" w:sz="8" w:space="0" w:color="000000"/>
      </w:pBdr>
      <w:spacing w:before="100" w:beforeAutospacing="1" w:after="100" w:afterAutospacing="1"/>
    </w:pPr>
    <w:rPr>
      <w:sz w:val="22"/>
      <w:szCs w:val="22"/>
      <w:lang w:eastAsia="ru-RU"/>
    </w:rPr>
  </w:style>
  <w:style w:type="paragraph" w:customStyle="1" w:styleId="bdleft">
    <w:name w:val="bdleft"/>
    <w:basedOn w:val="a"/>
    <w:rsid w:val="009F0F4D"/>
    <w:pPr>
      <w:pBdr>
        <w:left w:val="single" w:sz="8" w:space="0" w:color="000000"/>
      </w:pBdr>
      <w:spacing w:before="100" w:beforeAutospacing="1" w:after="100" w:afterAutospacing="1"/>
    </w:pPr>
    <w:rPr>
      <w:sz w:val="22"/>
      <w:szCs w:val="22"/>
      <w:lang w:eastAsia="ru-RU"/>
    </w:rPr>
  </w:style>
  <w:style w:type="paragraph" w:customStyle="1" w:styleId="bdright">
    <w:name w:val="bdright"/>
    <w:basedOn w:val="a"/>
    <w:rsid w:val="009F0F4D"/>
    <w:pPr>
      <w:pBdr>
        <w:right w:val="single" w:sz="8" w:space="0" w:color="000000"/>
      </w:pBdr>
      <w:spacing w:before="100" w:beforeAutospacing="1" w:after="100" w:afterAutospacing="1"/>
    </w:pPr>
    <w:rPr>
      <w:sz w:val="22"/>
      <w:szCs w:val="22"/>
      <w:lang w:eastAsia="ru-RU"/>
    </w:rPr>
  </w:style>
  <w:style w:type="paragraph" w:customStyle="1" w:styleId="bdbottom">
    <w:name w:val="bdbottom"/>
    <w:basedOn w:val="a"/>
    <w:rsid w:val="009F0F4D"/>
    <w:pPr>
      <w:pBdr>
        <w:bottom w:val="single" w:sz="8" w:space="0" w:color="000000"/>
      </w:pBdr>
      <w:spacing w:before="100" w:beforeAutospacing="1" w:after="100" w:afterAutospacing="1"/>
    </w:pPr>
    <w:rPr>
      <w:sz w:val="22"/>
      <w:szCs w:val="22"/>
      <w:lang w:eastAsia="ru-RU"/>
    </w:rPr>
  </w:style>
  <w:style w:type="paragraph" w:customStyle="1" w:styleId="headercell">
    <w:name w:val="headercell"/>
    <w:basedOn w:val="a"/>
    <w:rsid w:val="009F0F4D"/>
    <w:pPr>
      <w:pBdr>
        <w:bottom w:val="double" w:sz="6" w:space="0" w:color="000000"/>
      </w:pBdr>
      <w:spacing w:before="100" w:beforeAutospacing="1" w:after="100" w:afterAutospacing="1"/>
    </w:pPr>
    <w:rPr>
      <w:sz w:val="22"/>
      <w:szCs w:val="22"/>
      <w:lang w:eastAsia="ru-RU"/>
    </w:rPr>
  </w:style>
  <w:style w:type="character" w:customStyle="1" w:styleId="lspace">
    <w:name w:val="lspace"/>
    <w:rsid w:val="009F0F4D"/>
    <w:rPr>
      <w:color w:val="FF9900"/>
    </w:rPr>
  </w:style>
  <w:style w:type="character" w:customStyle="1" w:styleId="small">
    <w:name w:val="small"/>
    <w:rsid w:val="009F0F4D"/>
    <w:rPr>
      <w:sz w:val="16"/>
      <w:szCs w:val="16"/>
    </w:rPr>
  </w:style>
  <w:style w:type="character" w:customStyle="1" w:styleId="maggd">
    <w:name w:val="maggd"/>
    <w:rsid w:val="009F0F4D"/>
    <w:rPr>
      <w:color w:val="006400"/>
    </w:rPr>
  </w:style>
  <w:style w:type="character" w:customStyle="1" w:styleId="magusn">
    <w:name w:val="magusn"/>
    <w:rsid w:val="009F0F4D"/>
    <w:rPr>
      <w:color w:val="006666"/>
    </w:rPr>
  </w:style>
  <w:style w:type="character" w:customStyle="1" w:styleId="enp">
    <w:name w:val="enp"/>
    <w:rsid w:val="009F0F4D"/>
    <w:rPr>
      <w:color w:val="3C7828"/>
    </w:rPr>
  </w:style>
  <w:style w:type="character" w:customStyle="1" w:styleId="kdkss">
    <w:name w:val="kdkss"/>
    <w:rsid w:val="009F0F4D"/>
    <w:rPr>
      <w:color w:val="BE780A"/>
    </w:rPr>
  </w:style>
  <w:style w:type="character" w:customStyle="1" w:styleId="actel">
    <w:name w:val="actel"/>
    <w:rsid w:val="009F0F4D"/>
    <w:rPr>
      <w:color w:val="E36C0A"/>
    </w:rPr>
  </w:style>
  <w:style w:type="paragraph" w:styleId="afa">
    <w:name w:val="annotation subject"/>
    <w:basedOn w:val="ac"/>
    <w:next w:val="ac"/>
    <w:link w:val="afb"/>
    <w:uiPriority w:val="99"/>
    <w:semiHidden/>
    <w:unhideWhenUsed/>
    <w:rsid w:val="009F0F4D"/>
    <w:pPr>
      <w:spacing w:after="0"/>
    </w:pPr>
    <w:rPr>
      <w:rFonts w:ascii="Times New Roman" w:hAnsi="Times New Roman"/>
      <w:b/>
      <w:bCs/>
    </w:rPr>
  </w:style>
  <w:style w:type="character" w:customStyle="1" w:styleId="afb">
    <w:name w:val="Тема примечания Знак"/>
    <w:basedOn w:val="ad"/>
    <w:link w:val="afa"/>
    <w:uiPriority w:val="99"/>
    <w:semiHidden/>
    <w:rsid w:val="009F0F4D"/>
    <w:rPr>
      <w:rFonts w:ascii="Times New Roman" w:eastAsia="Times New Roman" w:hAnsi="Times New Roman" w:cs="Times New Roman"/>
      <w:b/>
      <w:bCs/>
      <w:sz w:val="20"/>
      <w:szCs w:val="20"/>
      <w:lang w:eastAsia="ru-RU"/>
    </w:rPr>
  </w:style>
  <w:style w:type="paragraph" w:customStyle="1" w:styleId="copyright-info">
    <w:name w:val="copyright-info"/>
    <w:basedOn w:val="a"/>
    <w:rsid w:val="009F0F4D"/>
    <w:pPr>
      <w:spacing w:before="100" w:beforeAutospacing="1" w:after="100" w:afterAutospacing="1"/>
    </w:pPr>
    <w:rPr>
      <w:lang w:eastAsia="ru-RU"/>
    </w:rPr>
  </w:style>
  <w:style w:type="character" w:customStyle="1" w:styleId="printable1">
    <w:name w:val="printable1"/>
    <w:rsid w:val="009F0F4D"/>
    <w:rPr>
      <w:b/>
      <w:bCs/>
    </w:rPr>
  </w:style>
  <w:style w:type="character" w:customStyle="1" w:styleId="afc">
    <w:name w:val="Цветовое выделение"/>
    <w:uiPriority w:val="99"/>
    <w:rsid w:val="009F0F4D"/>
    <w:rPr>
      <w:b/>
      <w:bCs/>
      <w:color w:val="26282F"/>
    </w:rPr>
  </w:style>
  <w:style w:type="paragraph" w:customStyle="1" w:styleId="ConsPlusCell">
    <w:name w:val="ConsPlusCell"/>
    <w:uiPriority w:val="99"/>
    <w:rsid w:val="009F0F4D"/>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23">
    <w:name w:val="Нет списка2"/>
    <w:next w:val="a2"/>
    <w:uiPriority w:val="99"/>
    <w:semiHidden/>
    <w:unhideWhenUsed/>
    <w:rsid w:val="009F0F4D"/>
  </w:style>
  <w:style w:type="table" w:customStyle="1" w:styleId="TableNormal">
    <w:name w:val="Table Normal"/>
    <w:uiPriority w:val="2"/>
    <w:semiHidden/>
    <w:unhideWhenUsed/>
    <w:qFormat/>
    <w:rsid w:val="009F0F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9F0F4D"/>
    <w:pPr>
      <w:widowControl w:val="0"/>
      <w:autoSpaceDE w:val="0"/>
      <w:autoSpaceDN w:val="0"/>
      <w:spacing w:before="7"/>
      <w:ind w:left="395"/>
    </w:pPr>
    <w:rPr>
      <w:sz w:val="28"/>
      <w:szCs w:val="28"/>
      <w:lang w:eastAsia="en-US"/>
    </w:rPr>
  </w:style>
  <w:style w:type="paragraph" w:styleId="24">
    <w:name w:val="toc 2"/>
    <w:basedOn w:val="a"/>
    <w:uiPriority w:val="1"/>
    <w:qFormat/>
    <w:rsid w:val="009F0F4D"/>
    <w:pPr>
      <w:widowControl w:val="0"/>
      <w:autoSpaceDE w:val="0"/>
      <w:autoSpaceDN w:val="0"/>
      <w:spacing w:before="19"/>
      <w:ind w:left="962"/>
    </w:pPr>
    <w:rPr>
      <w:sz w:val="28"/>
      <w:szCs w:val="28"/>
      <w:lang w:eastAsia="en-US"/>
    </w:rPr>
  </w:style>
  <w:style w:type="paragraph" w:styleId="afd">
    <w:name w:val="Title"/>
    <w:basedOn w:val="a"/>
    <w:link w:val="afe"/>
    <w:uiPriority w:val="1"/>
    <w:qFormat/>
    <w:rsid w:val="009F0F4D"/>
    <w:pPr>
      <w:widowControl w:val="0"/>
      <w:autoSpaceDE w:val="0"/>
      <w:autoSpaceDN w:val="0"/>
      <w:ind w:left="1511" w:right="1544"/>
      <w:jc w:val="center"/>
    </w:pPr>
    <w:rPr>
      <w:b/>
      <w:bCs/>
      <w:sz w:val="36"/>
      <w:szCs w:val="36"/>
      <w:lang w:eastAsia="en-US"/>
    </w:rPr>
  </w:style>
  <w:style w:type="character" w:customStyle="1" w:styleId="afe">
    <w:name w:val="Заголовок Знак"/>
    <w:basedOn w:val="a0"/>
    <w:link w:val="afd"/>
    <w:uiPriority w:val="1"/>
    <w:rsid w:val="009F0F4D"/>
    <w:rPr>
      <w:rFonts w:ascii="Times New Roman" w:eastAsia="Times New Roman" w:hAnsi="Times New Roman" w:cs="Times New Roman"/>
      <w:b/>
      <w:bCs/>
      <w:sz w:val="36"/>
      <w:szCs w:val="36"/>
    </w:rPr>
  </w:style>
  <w:style w:type="paragraph" w:customStyle="1" w:styleId="TableParagraph">
    <w:name w:val="Table Paragraph"/>
    <w:basedOn w:val="a"/>
    <w:uiPriority w:val="1"/>
    <w:qFormat/>
    <w:rsid w:val="009F0F4D"/>
    <w:pPr>
      <w:widowControl w:val="0"/>
      <w:autoSpaceDE w:val="0"/>
      <w:autoSpaceDN w:val="0"/>
    </w:pPr>
    <w:rPr>
      <w:sz w:val="22"/>
      <w:szCs w:val="22"/>
      <w:lang w:eastAsia="en-US"/>
    </w:rPr>
  </w:style>
  <w:style w:type="numbering" w:customStyle="1" w:styleId="34">
    <w:name w:val="Нет списка3"/>
    <w:next w:val="a2"/>
    <w:uiPriority w:val="99"/>
    <w:semiHidden/>
    <w:unhideWhenUsed/>
    <w:rsid w:val="009F0F4D"/>
  </w:style>
  <w:style w:type="table" w:customStyle="1" w:styleId="13">
    <w:name w:val="Сетка таблицы1"/>
    <w:basedOn w:val="a1"/>
    <w:next w:val="aa"/>
    <w:uiPriority w:val="39"/>
    <w:rsid w:val="009F0F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F0F4D"/>
  </w:style>
  <w:style w:type="numbering" w:customStyle="1" w:styleId="210">
    <w:name w:val="Нет списка21"/>
    <w:next w:val="a2"/>
    <w:uiPriority w:val="99"/>
    <w:semiHidden/>
    <w:unhideWhenUsed/>
    <w:rsid w:val="009F0F4D"/>
  </w:style>
  <w:style w:type="table" w:customStyle="1" w:styleId="TableNormal1">
    <w:name w:val="Table Normal1"/>
    <w:uiPriority w:val="2"/>
    <w:semiHidden/>
    <w:unhideWhenUsed/>
    <w:qFormat/>
    <w:rsid w:val="009F0F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
    <w:name w:val="Основной текст_"/>
    <w:basedOn w:val="a0"/>
    <w:link w:val="111"/>
    <w:rsid w:val="009F0F4D"/>
    <w:rPr>
      <w:rFonts w:ascii="Times New Roman" w:hAnsi="Times New Roman"/>
      <w:spacing w:val="8"/>
      <w:shd w:val="clear" w:color="auto" w:fill="FFFFFF"/>
    </w:rPr>
  </w:style>
  <w:style w:type="character" w:customStyle="1" w:styleId="14">
    <w:name w:val="Основной текст1"/>
    <w:basedOn w:val="aff"/>
    <w:rsid w:val="009F0F4D"/>
    <w:rPr>
      <w:rFonts w:ascii="Times New Roman" w:hAnsi="Times New Roman"/>
      <w:color w:val="000000"/>
      <w:spacing w:val="8"/>
      <w:w w:val="100"/>
      <w:position w:val="0"/>
      <w:sz w:val="24"/>
      <w:szCs w:val="24"/>
      <w:shd w:val="clear" w:color="auto" w:fill="FFFFFF"/>
      <w:lang w:val="ru-RU" w:eastAsia="ru-RU" w:bidi="ru-RU"/>
    </w:rPr>
  </w:style>
  <w:style w:type="character" w:customStyle="1" w:styleId="25">
    <w:name w:val="Основной текст2"/>
    <w:basedOn w:val="aff"/>
    <w:rsid w:val="009F0F4D"/>
    <w:rPr>
      <w:rFonts w:ascii="Times New Roman" w:hAnsi="Times New Roman"/>
      <w:color w:val="000000"/>
      <w:spacing w:val="8"/>
      <w:w w:val="100"/>
      <w:position w:val="0"/>
      <w:sz w:val="24"/>
      <w:szCs w:val="24"/>
      <w:shd w:val="clear" w:color="auto" w:fill="FFFFFF"/>
      <w:lang w:val="ru-RU" w:eastAsia="ru-RU" w:bidi="ru-RU"/>
    </w:rPr>
  </w:style>
  <w:style w:type="paragraph" w:customStyle="1" w:styleId="111">
    <w:name w:val="Основной текст11"/>
    <w:basedOn w:val="a"/>
    <w:link w:val="aff"/>
    <w:rsid w:val="009F0F4D"/>
    <w:pPr>
      <w:widowControl w:val="0"/>
      <w:shd w:val="clear" w:color="auto" w:fill="FFFFFF"/>
      <w:spacing w:line="322" w:lineRule="exact"/>
      <w:ind w:hanging="440"/>
    </w:pPr>
    <w:rPr>
      <w:rFonts w:eastAsiaTheme="minorHAnsi" w:cstheme="minorBidi"/>
      <w:spacing w:val="8"/>
      <w:sz w:val="22"/>
      <w:szCs w:val="22"/>
      <w:lang w:eastAsia="en-US"/>
    </w:rPr>
  </w:style>
  <w:style w:type="paragraph" w:styleId="26">
    <w:name w:val="Body Text 2"/>
    <w:basedOn w:val="a"/>
    <w:link w:val="27"/>
    <w:uiPriority w:val="99"/>
    <w:semiHidden/>
    <w:unhideWhenUsed/>
    <w:rsid w:val="009F0F4D"/>
    <w:pPr>
      <w:spacing w:after="120" w:line="480" w:lineRule="auto"/>
    </w:pPr>
    <w:rPr>
      <w:rFonts w:ascii="Calibri" w:hAnsi="Calibri" w:cs="Calibri"/>
      <w:sz w:val="22"/>
      <w:szCs w:val="22"/>
      <w:lang w:eastAsia="ru-RU"/>
    </w:rPr>
  </w:style>
  <w:style w:type="character" w:customStyle="1" w:styleId="27">
    <w:name w:val="Основной текст 2 Знак"/>
    <w:basedOn w:val="a0"/>
    <w:link w:val="26"/>
    <w:uiPriority w:val="99"/>
    <w:semiHidden/>
    <w:rsid w:val="009F0F4D"/>
    <w:rPr>
      <w:rFonts w:ascii="Calibri" w:eastAsia="Times New Roman" w:hAnsi="Calibri" w:cs="Calibri"/>
      <w:lang w:eastAsia="ru-RU"/>
    </w:rPr>
  </w:style>
  <w:style w:type="numbering" w:customStyle="1" w:styleId="41">
    <w:name w:val="Нет списка4"/>
    <w:next w:val="a2"/>
    <w:uiPriority w:val="99"/>
    <w:semiHidden/>
    <w:unhideWhenUsed/>
    <w:rsid w:val="00DB7EF3"/>
  </w:style>
  <w:style w:type="numbering" w:customStyle="1" w:styleId="120">
    <w:name w:val="Нет списка12"/>
    <w:next w:val="a2"/>
    <w:uiPriority w:val="99"/>
    <w:semiHidden/>
    <w:unhideWhenUsed/>
    <w:rsid w:val="00DB7EF3"/>
  </w:style>
  <w:style w:type="numbering" w:customStyle="1" w:styleId="220">
    <w:name w:val="Нет списка22"/>
    <w:next w:val="a2"/>
    <w:uiPriority w:val="99"/>
    <w:semiHidden/>
    <w:unhideWhenUsed/>
    <w:rsid w:val="00DB7EF3"/>
  </w:style>
  <w:style w:type="numbering" w:customStyle="1" w:styleId="310">
    <w:name w:val="Нет списка31"/>
    <w:next w:val="a2"/>
    <w:uiPriority w:val="99"/>
    <w:semiHidden/>
    <w:unhideWhenUsed/>
    <w:rsid w:val="00DB7EF3"/>
  </w:style>
  <w:style w:type="numbering" w:customStyle="1" w:styleId="1110">
    <w:name w:val="Нет списка111"/>
    <w:next w:val="a2"/>
    <w:uiPriority w:val="99"/>
    <w:semiHidden/>
    <w:unhideWhenUsed/>
    <w:rsid w:val="00DB7EF3"/>
  </w:style>
  <w:style w:type="numbering" w:customStyle="1" w:styleId="211">
    <w:name w:val="Нет списка211"/>
    <w:next w:val="a2"/>
    <w:uiPriority w:val="99"/>
    <w:semiHidden/>
    <w:unhideWhenUsed/>
    <w:rsid w:val="00DB7EF3"/>
  </w:style>
  <w:style w:type="table" w:customStyle="1" w:styleId="28">
    <w:name w:val="Сетка таблицы2"/>
    <w:basedOn w:val="a1"/>
    <w:next w:val="aa"/>
    <w:uiPriority w:val="39"/>
    <w:rsid w:val="00342A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E26F91"/>
    <w:rPr>
      <w:rFonts w:asciiTheme="majorHAnsi" w:eastAsiaTheme="majorEastAsia" w:hAnsiTheme="majorHAnsi" w:cstheme="majorBidi"/>
      <w:b/>
      <w:bCs/>
      <w:i/>
      <w:iCs/>
      <w:color w:val="4F81BD" w:themeColor="accent1"/>
      <w:lang w:eastAsia="ru-RU"/>
    </w:rPr>
  </w:style>
  <w:style w:type="numbering" w:customStyle="1" w:styleId="5">
    <w:name w:val="Нет списка5"/>
    <w:next w:val="a2"/>
    <w:uiPriority w:val="99"/>
    <w:semiHidden/>
    <w:unhideWhenUsed/>
    <w:rsid w:val="00E26F91"/>
  </w:style>
  <w:style w:type="paragraph" w:customStyle="1" w:styleId="s1">
    <w:name w:val="s_1"/>
    <w:basedOn w:val="a"/>
    <w:uiPriority w:val="99"/>
    <w:rsid w:val="00E26F91"/>
    <w:pPr>
      <w:spacing w:before="100" w:beforeAutospacing="1" w:after="100" w:afterAutospacing="1"/>
    </w:pPr>
    <w:rPr>
      <w:lang w:eastAsia="ru-RU"/>
    </w:rPr>
  </w:style>
  <w:style w:type="paragraph" w:customStyle="1" w:styleId="VK1BOKOVIK">
    <w:name w:val="VK1_BOKOVIK"/>
    <w:basedOn w:val="a"/>
    <w:autoRedefine/>
    <w:uiPriority w:val="99"/>
    <w:rsid w:val="00E26F91"/>
    <w:pPr>
      <w:pBdr>
        <w:bottom w:val="single" w:sz="8" w:space="2" w:color="auto"/>
      </w:pBdr>
      <w:tabs>
        <w:tab w:val="right" w:pos="9900"/>
      </w:tabs>
      <w:ind w:right="21"/>
    </w:pPr>
    <w:rPr>
      <w:rFonts w:ascii="Century Gothic" w:hAnsi="Century Gothic"/>
      <w:i/>
      <w:sz w:val="20"/>
      <w:lang w:eastAsia="ru-RU"/>
    </w:rPr>
  </w:style>
  <w:style w:type="character" w:customStyle="1" w:styleId="arefseq">
    <w:name w:val="aref_seq"/>
    <w:basedOn w:val="a0"/>
    <w:rsid w:val="00E26F91"/>
  </w:style>
  <w:style w:type="character" w:customStyle="1" w:styleId="refseq">
    <w:name w:val="ref_seq"/>
    <w:basedOn w:val="a0"/>
    <w:rsid w:val="00E26F91"/>
  </w:style>
  <w:style w:type="character" w:styleId="aff0">
    <w:name w:val="Strong"/>
    <w:basedOn w:val="a0"/>
    <w:uiPriority w:val="22"/>
    <w:qFormat/>
    <w:rsid w:val="00E26F91"/>
    <w:rPr>
      <w:b/>
      <w:bCs/>
    </w:rPr>
  </w:style>
  <w:style w:type="character" w:customStyle="1" w:styleId="sfwc">
    <w:name w:val="sfwc"/>
    <w:basedOn w:val="a0"/>
    <w:rsid w:val="00E26F91"/>
  </w:style>
  <w:style w:type="paragraph" w:customStyle="1" w:styleId="Style1">
    <w:name w:val="Style1"/>
    <w:uiPriority w:val="99"/>
    <w:rsid w:val="00E26F91"/>
    <w:pPr>
      <w:widowControl w:val="0"/>
      <w:autoSpaceDE w:val="0"/>
      <w:autoSpaceDN w:val="0"/>
      <w:spacing w:after="0" w:line="240" w:lineRule="auto"/>
    </w:pPr>
    <w:rPr>
      <w:rFonts w:ascii="Calibri" w:eastAsia="Times New Roman" w:hAnsi="Calibri" w:cs="Calibri"/>
      <w:szCs w:val="20"/>
      <w:lang w:eastAsia="ru-RU"/>
    </w:rPr>
  </w:style>
  <w:style w:type="character" w:customStyle="1" w:styleId="spfo1">
    <w:name w:val="spfo1"/>
    <w:basedOn w:val="a0"/>
    <w:rsid w:val="00E26F91"/>
  </w:style>
  <w:style w:type="numbering" w:customStyle="1" w:styleId="130">
    <w:name w:val="Нет списка13"/>
    <w:next w:val="a2"/>
    <w:uiPriority w:val="99"/>
    <w:semiHidden/>
    <w:unhideWhenUsed/>
    <w:rsid w:val="00E26F91"/>
  </w:style>
  <w:style w:type="character" w:customStyle="1" w:styleId="15">
    <w:name w:val="Просмотренная гиперссылка1"/>
    <w:basedOn w:val="a0"/>
    <w:uiPriority w:val="99"/>
    <w:semiHidden/>
    <w:unhideWhenUsed/>
    <w:rsid w:val="00E26F91"/>
    <w:rPr>
      <w:color w:val="800080"/>
      <w:u w:val="single"/>
    </w:rPr>
  </w:style>
  <w:style w:type="paragraph" w:customStyle="1" w:styleId="xl65">
    <w:name w:val="xl65"/>
    <w:basedOn w:val="a"/>
    <w:rsid w:val="00E26F91"/>
    <w:pPr>
      <w:shd w:val="clear" w:color="FFF2CC" w:fill="FFF2CC"/>
      <w:spacing w:before="100" w:beforeAutospacing="1" w:after="100" w:afterAutospacing="1"/>
    </w:pPr>
    <w:rPr>
      <w:rFonts w:ascii="Arial" w:hAnsi="Arial" w:cs="Arial"/>
      <w:color w:val="000000"/>
      <w:lang w:eastAsia="ru-RU"/>
    </w:rPr>
  </w:style>
  <w:style w:type="paragraph" w:customStyle="1" w:styleId="xl66">
    <w:name w:val="xl66"/>
    <w:basedOn w:val="a"/>
    <w:rsid w:val="00E26F9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lang w:eastAsia="ru-RU"/>
    </w:rPr>
  </w:style>
  <w:style w:type="paragraph" w:customStyle="1" w:styleId="xl67">
    <w:name w:val="xl67"/>
    <w:basedOn w:val="a"/>
    <w:rsid w:val="00E26F91"/>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pPr>
    <w:rPr>
      <w:b/>
      <w:bCs/>
      <w:color w:val="000000"/>
      <w:lang w:eastAsia="ru-RU"/>
    </w:rPr>
  </w:style>
  <w:style w:type="paragraph" w:customStyle="1" w:styleId="xl68">
    <w:name w:val="xl68"/>
    <w:basedOn w:val="a"/>
    <w:rsid w:val="00E26F9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2"/>
      <w:szCs w:val="22"/>
      <w:lang w:eastAsia="ru-RU"/>
    </w:rPr>
  </w:style>
  <w:style w:type="paragraph" w:customStyle="1" w:styleId="xl69">
    <w:name w:val="xl69"/>
    <w:basedOn w:val="a"/>
    <w:rsid w:val="00E26F91"/>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textAlignment w:val="top"/>
    </w:pPr>
    <w:rPr>
      <w:color w:val="000000"/>
      <w:sz w:val="22"/>
      <w:szCs w:val="22"/>
      <w:lang w:eastAsia="ru-RU"/>
    </w:rPr>
  </w:style>
  <w:style w:type="paragraph" w:customStyle="1" w:styleId="xl70">
    <w:name w:val="xl70"/>
    <w:basedOn w:val="a"/>
    <w:rsid w:val="00E26F9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2"/>
      <w:szCs w:val="22"/>
      <w:lang w:eastAsia="ru-RU"/>
    </w:rPr>
  </w:style>
  <w:style w:type="paragraph" w:customStyle="1" w:styleId="xl71">
    <w:name w:val="xl71"/>
    <w:basedOn w:val="a"/>
    <w:rsid w:val="00E26F91"/>
    <w:pPr>
      <w:spacing w:before="100" w:beforeAutospacing="1" w:after="100" w:afterAutospacing="1"/>
      <w:jc w:val="center"/>
    </w:pPr>
    <w:rPr>
      <w:lang w:eastAsia="ru-RU"/>
    </w:rPr>
  </w:style>
  <w:style w:type="paragraph" w:customStyle="1" w:styleId="xl72">
    <w:name w:val="xl72"/>
    <w:basedOn w:val="a"/>
    <w:rsid w:val="00E26F91"/>
    <w:pPr>
      <w:shd w:val="clear" w:color="FFF2CC" w:fill="FFFFFF"/>
      <w:spacing w:before="100" w:beforeAutospacing="1" w:after="100" w:afterAutospacing="1"/>
    </w:pPr>
    <w:rPr>
      <w:rFonts w:ascii="Arial" w:hAnsi="Arial" w:cs="Arial"/>
      <w:color w:val="000000"/>
      <w:lang w:eastAsia="ru-RU"/>
    </w:rPr>
  </w:style>
  <w:style w:type="paragraph" w:customStyle="1" w:styleId="xl73">
    <w:name w:val="xl73"/>
    <w:basedOn w:val="a"/>
    <w:rsid w:val="00E26F91"/>
    <w:pPr>
      <w:shd w:val="clear" w:color="000000" w:fill="FFFFFF"/>
      <w:spacing w:before="100" w:beforeAutospacing="1" w:after="100" w:afterAutospacing="1"/>
    </w:pPr>
    <w:rPr>
      <w:lang w:eastAsia="ru-RU"/>
    </w:rPr>
  </w:style>
  <w:style w:type="paragraph" w:customStyle="1" w:styleId="xl74">
    <w:name w:val="xl74"/>
    <w:basedOn w:val="a"/>
    <w:rsid w:val="00E26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sz w:val="22"/>
      <w:szCs w:val="22"/>
      <w:lang w:eastAsia="ru-RU"/>
    </w:rPr>
  </w:style>
  <w:style w:type="paragraph" w:customStyle="1" w:styleId="xl75">
    <w:name w:val="xl75"/>
    <w:basedOn w:val="a"/>
    <w:rsid w:val="00E26F91"/>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jc w:val="center"/>
      <w:textAlignment w:val="top"/>
    </w:pPr>
    <w:rPr>
      <w:color w:val="000000"/>
      <w:sz w:val="22"/>
      <w:szCs w:val="22"/>
      <w:lang w:eastAsia="ru-RU"/>
    </w:rPr>
  </w:style>
  <w:style w:type="paragraph" w:customStyle="1" w:styleId="xl76">
    <w:name w:val="xl76"/>
    <w:basedOn w:val="a"/>
    <w:rsid w:val="00E26F91"/>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jc w:val="center"/>
      <w:textAlignment w:val="top"/>
    </w:pPr>
    <w:rPr>
      <w:color w:val="000000"/>
      <w:sz w:val="22"/>
      <w:szCs w:val="22"/>
      <w:lang w:eastAsia="ru-RU"/>
    </w:rPr>
  </w:style>
  <w:style w:type="paragraph" w:customStyle="1" w:styleId="xl77">
    <w:name w:val="xl77"/>
    <w:basedOn w:val="a"/>
    <w:rsid w:val="00E26F9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sz w:val="22"/>
      <w:szCs w:val="22"/>
      <w:lang w:eastAsia="ru-RU"/>
    </w:rPr>
  </w:style>
  <w:style w:type="paragraph" w:customStyle="1" w:styleId="xl78">
    <w:name w:val="xl78"/>
    <w:basedOn w:val="a"/>
    <w:rsid w:val="00E26F91"/>
    <w:pPr>
      <w:spacing w:before="100" w:beforeAutospacing="1" w:after="100" w:afterAutospacing="1"/>
      <w:jc w:val="center"/>
    </w:pPr>
    <w:rPr>
      <w:rFonts w:ascii="Arial" w:hAnsi="Arial" w:cs="Arial"/>
      <w:b/>
      <w:bCs/>
      <w:sz w:val="40"/>
      <w:szCs w:val="40"/>
      <w:lang w:eastAsia="ru-RU"/>
    </w:rPr>
  </w:style>
  <w:style w:type="paragraph" w:customStyle="1" w:styleId="xl79">
    <w:name w:val="xl79"/>
    <w:basedOn w:val="a"/>
    <w:rsid w:val="00E26F91"/>
    <w:pPr>
      <w:pBdr>
        <w:top w:val="single" w:sz="4" w:space="0" w:color="000000"/>
        <w:left w:val="single" w:sz="4" w:space="0" w:color="000000"/>
        <w:right w:val="single" w:sz="4" w:space="0" w:color="000000"/>
      </w:pBdr>
      <w:shd w:val="clear" w:color="FFF2CC" w:fill="FFF2CC"/>
      <w:spacing w:before="100" w:beforeAutospacing="1" w:after="100" w:afterAutospacing="1"/>
      <w:textAlignment w:val="top"/>
    </w:pPr>
    <w:rPr>
      <w:color w:val="000000"/>
      <w:sz w:val="22"/>
      <w:szCs w:val="22"/>
      <w:lang w:eastAsia="ru-RU"/>
    </w:rPr>
  </w:style>
  <w:style w:type="paragraph" w:customStyle="1" w:styleId="xl80">
    <w:name w:val="xl80"/>
    <w:basedOn w:val="a"/>
    <w:rsid w:val="00E26F91"/>
    <w:pPr>
      <w:pBdr>
        <w:left w:val="single" w:sz="4" w:space="0" w:color="000000"/>
        <w:right w:val="single" w:sz="4" w:space="0" w:color="000000"/>
      </w:pBdr>
      <w:spacing w:before="100" w:beforeAutospacing="1" w:after="100" w:afterAutospacing="1"/>
    </w:pPr>
    <w:rPr>
      <w:rFonts w:ascii="Arial" w:hAnsi="Arial" w:cs="Arial"/>
      <w:lang w:eastAsia="ru-RU"/>
    </w:rPr>
  </w:style>
  <w:style w:type="paragraph" w:customStyle="1" w:styleId="xl81">
    <w:name w:val="xl81"/>
    <w:basedOn w:val="a"/>
    <w:rsid w:val="00E26F91"/>
    <w:pPr>
      <w:pBdr>
        <w:left w:val="single" w:sz="4" w:space="0" w:color="000000"/>
        <w:bottom w:val="single" w:sz="4" w:space="0" w:color="000000"/>
        <w:right w:val="single" w:sz="4" w:space="0" w:color="000000"/>
      </w:pBdr>
      <w:spacing w:before="100" w:beforeAutospacing="1" w:after="100" w:afterAutospacing="1"/>
    </w:pPr>
    <w:rPr>
      <w:rFonts w:ascii="Arial" w:hAnsi="Arial" w:cs="Arial"/>
      <w:lang w:eastAsia="ru-RU"/>
    </w:rPr>
  </w:style>
  <w:style w:type="paragraph" w:customStyle="1" w:styleId="xl82">
    <w:name w:val="xl82"/>
    <w:basedOn w:val="a"/>
    <w:rsid w:val="00E26F91"/>
    <w:pPr>
      <w:pBdr>
        <w:top w:val="single" w:sz="4" w:space="0" w:color="000000"/>
        <w:left w:val="single" w:sz="4" w:space="0" w:color="000000"/>
        <w:right w:val="single" w:sz="4" w:space="0" w:color="000000"/>
      </w:pBdr>
      <w:spacing w:before="100" w:beforeAutospacing="1" w:after="100" w:afterAutospacing="1"/>
      <w:textAlignment w:val="top"/>
    </w:pPr>
    <w:rPr>
      <w:color w:val="000000"/>
      <w:sz w:val="22"/>
      <w:szCs w:val="22"/>
      <w:lang w:eastAsia="ru-RU"/>
    </w:rPr>
  </w:style>
  <w:style w:type="paragraph" w:customStyle="1" w:styleId="xl83">
    <w:name w:val="xl83"/>
    <w:basedOn w:val="a"/>
    <w:rsid w:val="00E26F91"/>
    <w:pPr>
      <w:pBdr>
        <w:top w:val="single" w:sz="4" w:space="0" w:color="000000"/>
        <w:left w:val="single" w:sz="4" w:space="0" w:color="000000"/>
        <w:right w:val="single" w:sz="4" w:space="0" w:color="000000"/>
      </w:pBdr>
      <w:spacing w:before="100" w:beforeAutospacing="1" w:after="100" w:afterAutospacing="1"/>
      <w:textAlignment w:val="top"/>
    </w:pPr>
    <w:rPr>
      <w:color w:val="000000"/>
      <w:sz w:val="22"/>
      <w:szCs w:val="22"/>
      <w:lang w:eastAsia="ru-RU"/>
    </w:rPr>
  </w:style>
  <w:style w:type="paragraph" w:customStyle="1" w:styleId="xl84">
    <w:name w:val="xl84"/>
    <w:basedOn w:val="a"/>
    <w:rsid w:val="00E26F91"/>
    <w:pPr>
      <w:pBdr>
        <w:top w:val="single" w:sz="4" w:space="0" w:color="000000"/>
        <w:left w:val="single" w:sz="4" w:space="0" w:color="000000"/>
        <w:right w:val="single" w:sz="4" w:space="0" w:color="000000"/>
      </w:pBdr>
      <w:shd w:val="clear" w:color="FFF2CC" w:fill="FFF2CC"/>
      <w:spacing w:before="100" w:beforeAutospacing="1" w:after="100" w:afterAutospacing="1"/>
      <w:textAlignment w:val="top"/>
    </w:pPr>
    <w:rPr>
      <w:color w:val="000000"/>
      <w:sz w:val="22"/>
      <w:szCs w:val="22"/>
      <w:lang w:eastAsia="ru-RU"/>
    </w:rPr>
  </w:style>
  <w:style w:type="paragraph" w:customStyle="1" w:styleId="xl85">
    <w:name w:val="xl85"/>
    <w:basedOn w:val="a"/>
    <w:rsid w:val="00E26F91"/>
    <w:pPr>
      <w:pBdr>
        <w:top w:val="single" w:sz="4" w:space="0" w:color="000000"/>
        <w:left w:val="single" w:sz="4" w:space="0" w:color="000000"/>
        <w:right w:val="single" w:sz="4" w:space="0" w:color="000000"/>
      </w:pBdr>
      <w:spacing w:before="100" w:beforeAutospacing="1" w:after="100" w:afterAutospacing="1"/>
    </w:pPr>
    <w:rPr>
      <w:b/>
      <w:bCs/>
      <w:color w:val="000000"/>
      <w:lang w:eastAsia="ru-RU"/>
    </w:rPr>
  </w:style>
  <w:style w:type="paragraph" w:customStyle="1" w:styleId="xl86">
    <w:name w:val="xl86"/>
    <w:basedOn w:val="a"/>
    <w:rsid w:val="00E26F91"/>
    <w:pPr>
      <w:pBdr>
        <w:top w:val="single" w:sz="4" w:space="0" w:color="000000"/>
        <w:left w:val="single" w:sz="4" w:space="0" w:color="000000"/>
        <w:right w:val="single" w:sz="4" w:space="0" w:color="000000"/>
      </w:pBdr>
      <w:shd w:val="clear" w:color="FFF2CC" w:fill="FFF2CC"/>
      <w:spacing w:before="100" w:beforeAutospacing="1" w:after="100" w:afterAutospacing="1"/>
    </w:pPr>
    <w:rPr>
      <w:b/>
      <w:bCs/>
      <w:color w:val="000000"/>
      <w:lang w:eastAsia="ru-RU"/>
    </w:rPr>
  </w:style>
  <w:style w:type="paragraph" w:customStyle="1" w:styleId="xl87">
    <w:name w:val="xl87"/>
    <w:basedOn w:val="a"/>
    <w:rsid w:val="00E26F91"/>
    <w:pPr>
      <w:pBdr>
        <w:top w:val="single" w:sz="4" w:space="0" w:color="000000"/>
        <w:left w:val="single" w:sz="4" w:space="0" w:color="000000"/>
        <w:bottom w:val="single" w:sz="4" w:space="0" w:color="000000"/>
      </w:pBdr>
      <w:spacing w:before="100" w:beforeAutospacing="1" w:after="100" w:afterAutospacing="1"/>
    </w:pPr>
    <w:rPr>
      <w:b/>
      <w:bCs/>
      <w:color w:val="000000"/>
      <w:lang w:eastAsia="ru-RU"/>
    </w:rPr>
  </w:style>
  <w:style w:type="paragraph" w:customStyle="1" w:styleId="xl88">
    <w:name w:val="xl88"/>
    <w:basedOn w:val="a"/>
    <w:rsid w:val="00E26F91"/>
    <w:pPr>
      <w:pBdr>
        <w:top w:val="single" w:sz="4" w:space="0" w:color="000000"/>
        <w:bottom w:val="single" w:sz="4" w:space="0" w:color="000000"/>
        <w:right w:val="single" w:sz="4" w:space="0" w:color="000000"/>
      </w:pBdr>
      <w:spacing w:before="100" w:beforeAutospacing="1" w:after="100" w:afterAutospacing="1"/>
    </w:pPr>
    <w:rPr>
      <w:rFonts w:ascii="Arial" w:hAnsi="Arial" w:cs="Arial"/>
      <w:lang w:eastAsia="ru-RU"/>
    </w:rPr>
  </w:style>
  <w:style w:type="paragraph" w:customStyle="1" w:styleId="xl89">
    <w:name w:val="xl89"/>
    <w:basedOn w:val="a"/>
    <w:rsid w:val="00E26F91"/>
    <w:pPr>
      <w:pBdr>
        <w:right w:val="single" w:sz="4" w:space="0" w:color="000000"/>
      </w:pBdr>
      <w:shd w:val="clear" w:color="FFF2CC" w:fill="FFF2CC"/>
      <w:spacing w:before="100" w:beforeAutospacing="1" w:after="100" w:afterAutospacing="1"/>
      <w:textAlignment w:val="top"/>
    </w:pPr>
    <w:rPr>
      <w:sz w:val="22"/>
      <w:szCs w:val="22"/>
      <w:lang w:eastAsia="ru-RU"/>
    </w:rPr>
  </w:style>
  <w:style w:type="paragraph" w:customStyle="1" w:styleId="xl90">
    <w:name w:val="xl90"/>
    <w:basedOn w:val="a"/>
    <w:rsid w:val="00E26F91"/>
    <w:pPr>
      <w:pBdr>
        <w:right w:val="single" w:sz="4" w:space="0" w:color="000000"/>
      </w:pBdr>
      <w:spacing w:before="100" w:beforeAutospacing="1" w:after="100" w:afterAutospacing="1"/>
    </w:pPr>
    <w:rPr>
      <w:rFonts w:ascii="Arial" w:hAnsi="Arial" w:cs="Arial"/>
      <w:lang w:eastAsia="ru-RU"/>
    </w:rPr>
  </w:style>
  <w:style w:type="paragraph" w:customStyle="1" w:styleId="xl91">
    <w:name w:val="xl91"/>
    <w:basedOn w:val="a"/>
    <w:rsid w:val="00E26F91"/>
    <w:pPr>
      <w:pBdr>
        <w:bottom w:val="single" w:sz="4" w:space="0" w:color="000000"/>
        <w:right w:val="single" w:sz="4" w:space="0" w:color="000000"/>
      </w:pBdr>
      <w:spacing w:before="100" w:beforeAutospacing="1" w:after="100" w:afterAutospacing="1"/>
    </w:pPr>
    <w:rPr>
      <w:rFonts w:ascii="Arial" w:hAnsi="Arial" w:cs="Arial"/>
      <w:lang w:eastAsia="ru-RU"/>
    </w:rPr>
  </w:style>
  <w:style w:type="paragraph" w:customStyle="1" w:styleId="xl92">
    <w:name w:val="xl92"/>
    <w:basedOn w:val="a"/>
    <w:rsid w:val="00E26F91"/>
    <w:pPr>
      <w:pBdr>
        <w:top w:val="single" w:sz="4" w:space="0" w:color="000000"/>
        <w:left w:val="single" w:sz="4" w:space="0" w:color="000000"/>
        <w:right w:val="single" w:sz="4" w:space="0" w:color="000000"/>
      </w:pBdr>
      <w:shd w:val="clear" w:color="FFF2CC" w:fill="FFF2CC"/>
      <w:spacing w:before="100" w:beforeAutospacing="1" w:after="100" w:afterAutospacing="1"/>
      <w:textAlignment w:val="top"/>
    </w:pPr>
    <w:rPr>
      <w:sz w:val="22"/>
      <w:szCs w:val="22"/>
      <w:lang w:eastAsia="ru-RU"/>
    </w:rPr>
  </w:style>
  <w:style w:type="paragraph" w:customStyle="1" w:styleId="xl93">
    <w:name w:val="xl93"/>
    <w:basedOn w:val="a"/>
    <w:rsid w:val="00E26F91"/>
    <w:pPr>
      <w:spacing w:before="100" w:beforeAutospacing="1" w:after="100" w:afterAutospacing="1"/>
      <w:textAlignment w:val="top"/>
    </w:pPr>
    <w:rPr>
      <w:color w:val="000000"/>
      <w:lang w:eastAsia="ru-RU"/>
    </w:rPr>
  </w:style>
  <w:style w:type="paragraph" w:customStyle="1" w:styleId="xl94">
    <w:name w:val="xl94"/>
    <w:basedOn w:val="a"/>
    <w:rsid w:val="00E26F91"/>
    <w:pPr>
      <w:pBdr>
        <w:top w:val="single" w:sz="4" w:space="0" w:color="000000"/>
        <w:bottom w:val="single" w:sz="4" w:space="0" w:color="000000"/>
      </w:pBdr>
      <w:spacing w:before="100" w:beforeAutospacing="1" w:after="100" w:afterAutospacing="1"/>
    </w:pPr>
    <w:rPr>
      <w:rFonts w:ascii="Arial" w:hAnsi="Arial" w:cs="Arial"/>
      <w:lang w:eastAsia="ru-RU"/>
    </w:rPr>
  </w:style>
  <w:style w:type="paragraph" w:customStyle="1" w:styleId="xl95">
    <w:name w:val="xl95"/>
    <w:basedOn w:val="a"/>
    <w:rsid w:val="00E26F91"/>
    <w:pPr>
      <w:pBdr>
        <w:top w:val="single" w:sz="4" w:space="0" w:color="000000"/>
        <w:left w:val="single" w:sz="4" w:space="0" w:color="000000"/>
        <w:bottom w:val="single" w:sz="4" w:space="0" w:color="000000"/>
      </w:pBdr>
      <w:shd w:val="clear" w:color="FFF2CC" w:fill="FFF2CC"/>
      <w:spacing w:before="100" w:beforeAutospacing="1" w:after="100" w:afterAutospacing="1"/>
    </w:pPr>
    <w:rPr>
      <w:b/>
      <w:bCs/>
      <w:color w:val="000000"/>
      <w:lang w:eastAsia="ru-RU"/>
    </w:rPr>
  </w:style>
  <w:style w:type="table" w:customStyle="1" w:styleId="35">
    <w:name w:val="Сетка таблицы3"/>
    <w:basedOn w:val="a1"/>
    <w:next w:val="aa"/>
    <w:uiPriority w:val="39"/>
    <w:rsid w:val="00E26F9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E26F91"/>
  </w:style>
  <w:style w:type="numbering" w:customStyle="1" w:styleId="320">
    <w:name w:val="Нет списка32"/>
    <w:next w:val="a2"/>
    <w:uiPriority w:val="99"/>
    <w:semiHidden/>
    <w:unhideWhenUsed/>
    <w:rsid w:val="00E26F91"/>
  </w:style>
  <w:style w:type="numbering" w:customStyle="1" w:styleId="112">
    <w:name w:val="Нет списка112"/>
    <w:next w:val="a2"/>
    <w:uiPriority w:val="99"/>
    <w:semiHidden/>
    <w:unhideWhenUsed/>
    <w:rsid w:val="00E26F91"/>
  </w:style>
  <w:style w:type="numbering" w:customStyle="1" w:styleId="212">
    <w:name w:val="Нет списка212"/>
    <w:next w:val="a2"/>
    <w:uiPriority w:val="99"/>
    <w:semiHidden/>
    <w:unhideWhenUsed/>
    <w:rsid w:val="00E26F91"/>
  </w:style>
  <w:style w:type="paragraph" w:customStyle="1" w:styleId="font5">
    <w:name w:val="font5"/>
    <w:basedOn w:val="a"/>
    <w:rsid w:val="005C4D20"/>
    <w:pPr>
      <w:spacing w:before="100" w:beforeAutospacing="1" w:after="100" w:afterAutospacing="1"/>
    </w:pPr>
    <w:rPr>
      <w:color w:val="000000"/>
      <w:sz w:val="22"/>
      <w:szCs w:val="22"/>
      <w:lang w:eastAsia="ru-RU"/>
    </w:rPr>
  </w:style>
  <w:style w:type="paragraph" w:customStyle="1" w:styleId="font6">
    <w:name w:val="font6"/>
    <w:basedOn w:val="a"/>
    <w:rsid w:val="005C4D20"/>
    <w:pPr>
      <w:spacing w:before="100" w:beforeAutospacing="1" w:after="100" w:afterAutospacing="1"/>
    </w:pPr>
    <w:rPr>
      <w:b/>
      <w:bCs/>
      <w:color w:val="000000"/>
      <w:sz w:val="22"/>
      <w:szCs w:val="22"/>
      <w:lang w:eastAsia="ru-RU"/>
    </w:rPr>
  </w:style>
  <w:style w:type="paragraph" w:customStyle="1" w:styleId="font7">
    <w:name w:val="font7"/>
    <w:basedOn w:val="a"/>
    <w:rsid w:val="005C4D20"/>
    <w:pPr>
      <w:spacing w:before="100" w:beforeAutospacing="1" w:after="100" w:afterAutospacing="1"/>
    </w:pPr>
    <w:rPr>
      <w:rFonts w:ascii="Calibri" w:hAnsi="Calibri" w:cs="Calibri"/>
      <w:b/>
      <w:bCs/>
      <w:color w:val="000000"/>
      <w:sz w:val="22"/>
      <w:szCs w:val="22"/>
      <w:lang w:eastAsia="ru-RU"/>
    </w:rPr>
  </w:style>
  <w:style w:type="paragraph" w:customStyle="1" w:styleId="font8">
    <w:name w:val="font8"/>
    <w:basedOn w:val="a"/>
    <w:rsid w:val="005C4D20"/>
    <w:pPr>
      <w:spacing w:before="100" w:beforeAutospacing="1" w:after="100" w:afterAutospacing="1"/>
    </w:pPr>
    <w:rPr>
      <w:rFonts w:ascii="Calibri" w:hAnsi="Calibri" w:cs="Calibri"/>
      <w:color w:val="000000"/>
      <w:sz w:val="22"/>
      <w:szCs w:val="22"/>
      <w:lang w:eastAsia="ru-RU"/>
    </w:rPr>
  </w:style>
  <w:style w:type="paragraph" w:customStyle="1" w:styleId="xl96">
    <w:name w:val="xl96"/>
    <w:basedOn w:val="a"/>
    <w:rsid w:val="005C4D20"/>
    <w:pPr>
      <w:pBdr>
        <w:top w:val="single" w:sz="4" w:space="0" w:color="auto"/>
        <w:bottom w:val="single" w:sz="4" w:space="0" w:color="auto"/>
      </w:pBdr>
      <w:spacing w:before="100" w:beforeAutospacing="1" w:after="100" w:afterAutospacing="1"/>
    </w:pPr>
    <w:rPr>
      <w:sz w:val="22"/>
      <w:szCs w:val="22"/>
      <w:lang w:eastAsia="ru-RU"/>
    </w:rPr>
  </w:style>
  <w:style w:type="paragraph" w:customStyle="1" w:styleId="xl97">
    <w:name w:val="xl97"/>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ru-RU"/>
    </w:rPr>
  </w:style>
  <w:style w:type="paragraph" w:customStyle="1" w:styleId="xl98">
    <w:name w:val="xl98"/>
    <w:basedOn w:val="a"/>
    <w:rsid w:val="005C4D20"/>
    <w:pPr>
      <w:pBdr>
        <w:top w:val="single" w:sz="4" w:space="0" w:color="auto"/>
        <w:bottom w:val="single" w:sz="4" w:space="0" w:color="auto"/>
      </w:pBdr>
      <w:spacing w:before="100" w:beforeAutospacing="1" w:after="100" w:afterAutospacing="1"/>
    </w:pPr>
    <w:rPr>
      <w:color w:val="FF0000"/>
      <w:sz w:val="22"/>
      <w:szCs w:val="22"/>
      <w:lang w:eastAsia="ru-RU"/>
    </w:rPr>
  </w:style>
  <w:style w:type="paragraph" w:customStyle="1" w:styleId="xl99">
    <w:name w:val="xl99"/>
    <w:basedOn w:val="a"/>
    <w:rsid w:val="005C4D20"/>
    <w:pPr>
      <w:pBdr>
        <w:top w:val="single" w:sz="4" w:space="0" w:color="auto"/>
        <w:bottom w:val="single" w:sz="4" w:space="0" w:color="auto"/>
      </w:pBdr>
      <w:spacing w:before="100" w:beforeAutospacing="1" w:after="100" w:afterAutospacing="1"/>
    </w:pPr>
    <w:rPr>
      <w:color w:val="FF0000"/>
      <w:sz w:val="22"/>
      <w:szCs w:val="22"/>
      <w:lang w:eastAsia="ru-RU"/>
    </w:rPr>
  </w:style>
  <w:style w:type="paragraph" w:customStyle="1" w:styleId="xl100">
    <w:name w:val="xl100"/>
    <w:basedOn w:val="a"/>
    <w:rsid w:val="005C4D20"/>
    <w:pPr>
      <w:spacing w:before="100" w:beforeAutospacing="1" w:after="100" w:afterAutospacing="1"/>
    </w:pPr>
    <w:rPr>
      <w:color w:val="FF0000"/>
      <w:sz w:val="22"/>
      <w:szCs w:val="22"/>
      <w:lang w:eastAsia="ru-RU"/>
    </w:rPr>
  </w:style>
  <w:style w:type="paragraph" w:customStyle="1" w:styleId="xl101">
    <w:name w:val="xl101"/>
    <w:basedOn w:val="a"/>
    <w:rsid w:val="005C4D20"/>
    <w:pPr>
      <w:pBdr>
        <w:top w:val="single" w:sz="4" w:space="0" w:color="auto"/>
        <w:bottom w:val="single" w:sz="4" w:space="0" w:color="auto"/>
        <w:right w:val="single" w:sz="4" w:space="0" w:color="auto"/>
      </w:pBdr>
      <w:spacing w:before="100" w:beforeAutospacing="1" w:after="100" w:afterAutospacing="1"/>
    </w:pPr>
    <w:rPr>
      <w:color w:val="FF0000"/>
      <w:sz w:val="22"/>
      <w:szCs w:val="22"/>
      <w:lang w:eastAsia="ru-RU"/>
    </w:rPr>
  </w:style>
  <w:style w:type="paragraph" w:customStyle="1" w:styleId="xl102">
    <w:name w:val="xl102"/>
    <w:basedOn w:val="a"/>
    <w:rsid w:val="005C4D20"/>
    <w:pPr>
      <w:spacing w:before="100" w:beforeAutospacing="1" w:after="100" w:afterAutospacing="1"/>
    </w:pPr>
    <w:rPr>
      <w:rFonts w:ascii="Arial" w:hAnsi="Arial" w:cs="Arial"/>
      <w:color w:val="FF0000"/>
      <w:lang w:eastAsia="ru-RU"/>
    </w:rPr>
  </w:style>
  <w:style w:type="paragraph" w:customStyle="1" w:styleId="xl103">
    <w:name w:val="xl103"/>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ru-RU"/>
    </w:rPr>
  </w:style>
  <w:style w:type="paragraph" w:customStyle="1" w:styleId="xl104">
    <w:name w:val="xl104"/>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eastAsia="ru-RU"/>
    </w:rPr>
  </w:style>
  <w:style w:type="paragraph" w:customStyle="1" w:styleId="xl105">
    <w:name w:val="xl105"/>
    <w:basedOn w:val="a"/>
    <w:rsid w:val="005C4D20"/>
    <w:pPr>
      <w:pBdr>
        <w:top w:val="single" w:sz="4" w:space="0" w:color="auto"/>
        <w:bottom w:val="single" w:sz="4" w:space="0" w:color="auto"/>
      </w:pBdr>
      <w:spacing w:before="100" w:beforeAutospacing="1" w:after="100" w:afterAutospacing="1"/>
    </w:pPr>
    <w:rPr>
      <w:b/>
      <w:bCs/>
      <w:sz w:val="22"/>
      <w:szCs w:val="22"/>
      <w:lang w:eastAsia="ru-RU"/>
    </w:rPr>
  </w:style>
  <w:style w:type="paragraph" w:customStyle="1" w:styleId="xl106">
    <w:name w:val="xl106"/>
    <w:basedOn w:val="a"/>
    <w:rsid w:val="005C4D20"/>
    <w:pPr>
      <w:pBdr>
        <w:top w:val="single" w:sz="4" w:space="0" w:color="auto"/>
        <w:bottom w:val="single" w:sz="4" w:space="0" w:color="auto"/>
        <w:right w:val="single" w:sz="4" w:space="0" w:color="auto"/>
      </w:pBdr>
      <w:spacing w:before="100" w:beforeAutospacing="1" w:after="100" w:afterAutospacing="1"/>
    </w:pPr>
    <w:rPr>
      <w:b/>
      <w:bCs/>
      <w:sz w:val="22"/>
      <w:szCs w:val="22"/>
      <w:lang w:eastAsia="ru-RU"/>
    </w:rPr>
  </w:style>
  <w:style w:type="paragraph" w:customStyle="1" w:styleId="xl107">
    <w:name w:val="xl107"/>
    <w:basedOn w:val="a"/>
    <w:rsid w:val="005C4D20"/>
    <w:pPr>
      <w:pBdr>
        <w:left w:val="single" w:sz="4" w:space="0" w:color="000000"/>
        <w:right w:val="single" w:sz="4" w:space="0" w:color="000000"/>
      </w:pBdr>
      <w:spacing w:before="100" w:beforeAutospacing="1" w:after="100" w:afterAutospacing="1"/>
      <w:textAlignment w:val="top"/>
    </w:pPr>
    <w:rPr>
      <w:color w:val="000000"/>
      <w:sz w:val="22"/>
      <w:szCs w:val="22"/>
      <w:lang w:eastAsia="ru-RU"/>
    </w:rPr>
  </w:style>
  <w:style w:type="paragraph" w:customStyle="1" w:styleId="xl108">
    <w:name w:val="xl108"/>
    <w:basedOn w:val="a"/>
    <w:rsid w:val="005C4D20"/>
    <w:pPr>
      <w:pBdr>
        <w:left w:val="single" w:sz="4" w:space="0" w:color="000000"/>
        <w:bottom w:val="single" w:sz="4" w:space="0" w:color="auto"/>
        <w:right w:val="single" w:sz="4" w:space="0" w:color="000000"/>
      </w:pBdr>
      <w:spacing w:before="100" w:beforeAutospacing="1" w:after="100" w:afterAutospacing="1"/>
      <w:textAlignment w:val="top"/>
    </w:pPr>
    <w:rPr>
      <w:color w:val="000000"/>
      <w:sz w:val="22"/>
      <w:szCs w:val="22"/>
      <w:lang w:eastAsia="ru-RU"/>
    </w:rPr>
  </w:style>
  <w:style w:type="paragraph" w:customStyle="1" w:styleId="xl109">
    <w:name w:val="xl109"/>
    <w:basedOn w:val="a"/>
    <w:rsid w:val="005C4D20"/>
    <w:pPr>
      <w:pBdr>
        <w:top w:val="single" w:sz="4" w:space="0" w:color="000000"/>
        <w:left w:val="single" w:sz="4" w:space="0" w:color="000000"/>
        <w:right w:val="single" w:sz="4" w:space="0" w:color="000000"/>
      </w:pBdr>
      <w:spacing w:before="100" w:beforeAutospacing="1" w:after="100" w:afterAutospacing="1"/>
      <w:textAlignment w:val="top"/>
    </w:pPr>
    <w:rPr>
      <w:color w:val="000000"/>
      <w:sz w:val="22"/>
      <w:szCs w:val="22"/>
      <w:lang w:eastAsia="ru-RU"/>
    </w:rPr>
  </w:style>
  <w:style w:type="paragraph" w:customStyle="1" w:styleId="xl110">
    <w:name w:val="xl110"/>
    <w:basedOn w:val="a"/>
    <w:rsid w:val="005C4D20"/>
    <w:pPr>
      <w:pBdr>
        <w:left w:val="single" w:sz="4" w:space="0" w:color="000000"/>
        <w:right w:val="single" w:sz="4" w:space="0" w:color="000000"/>
      </w:pBdr>
      <w:spacing w:before="100" w:beforeAutospacing="1" w:after="100" w:afterAutospacing="1"/>
    </w:pPr>
    <w:rPr>
      <w:rFonts w:ascii="Arial" w:hAnsi="Arial" w:cs="Arial"/>
      <w:lang w:eastAsia="ru-RU"/>
    </w:rPr>
  </w:style>
  <w:style w:type="paragraph" w:customStyle="1" w:styleId="xl111">
    <w:name w:val="xl111"/>
    <w:basedOn w:val="a"/>
    <w:rsid w:val="005C4D20"/>
    <w:pPr>
      <w:pBdr>
        <w:left w:val="single" w:sz="4" w:space="0" w:color="000000"/>
        <w:bottom w:val="single" w:sz="4" w:space="0" w:color="000000"/>
        <w:right w:val="single" w:sz="4" w:space="0" w:color="000000"/>
      </w:pBdr>
      <w:spacing w:before="100" w:beforeAutospacing="1" w:after="100" w:afterAutospacing="1"/>
    </w:pPr>
    <w:rPr>
      <w:rFonts w:ascii="Arial" w:hAnsi="Arial" w:cs="Arial"/>
      <w:lang w:eastAsia="ru-RU"/>
    </w:rPr>
  </w:style>
  <w:style w:type="paragraph" w:customStyle="1" w:styleId="xl112">
    <w:name w:val="xl112"/>
    <w:basedOn w:val="a"/>
    <w:rsid w:val="005C4D20"/>
    <w:pPr>
      <w:pBdr>
        <w:left w:val="single" w:sz="4" w:space="0" w:color="000000"/>
        <w:right w:val="single" w:sz="4" w:space="0" w:color="000000"/>
      </w:pBdr>
      <w:spacing w:before="100" w:beforeAutospacing="1" w:after="100" w:afterAutospacing="1"/>
    </w:pPr>
    <w:rPr>
      <w:rFonts w:ascii="Arial" w:hAnsi="Arial" w:cs="Arial"/>
      <w:lang w:eastAsia="ru-RU"/>
    </w:rPr>
  </w:style>
  <w:style w:type="paragraph" w:customStyle="1" w:styleId="xl113">
    <w:name w:val="xl113"/>
    <w:basedOn w:val="a"/>
    <w:rsid w:val="005C4D20"/>
    <w:pPr>
      <w:pBdr>
        <w:left w:val="single" w:sz="4" w:space="0" w:color="000000"/>
        <w:bottom w:val="single" w:sz="4" w:space="0" w:color="000000"/>
        <w:right w:val="single" w:sz="4" w:space="0" w:color="000000"/>
      </w:pBdr>
      <w:spacing w:before="100" w:beforeAutospacing="1" w:after="100" w:afterAutospacing="1"/>
    </w:pPr>
    <w:rPr>
      <w:rFonts w:ascii="Arial" w:hAnsi="Arial" w:cs="Arial"/>
      <w:lang w:eastAsia="ru-RU"/>
    </w:rPr>
  </w:style>
  <w:style w:type="paragraph" w:customStyle="1" w:styleId="xl114">
    <w:name w:val="xl114"/>
    <w:basedOn w:val="a"/>
    <w:rsid w:val="005C4D20"/>
    <w:pPr>
      <w:pBdr>
        <w:left w:val="single" w:sz="4" w:space="0" w:color="auto"/>
        <w:right w:val="single" w:sz="4" w:space="0" w:color="auto"/>
      </w:pBdr>
      <w:spacing w:before="100" w:beforeAutospacing="1" w:after="100" w:afterAutospacing="1"/>
      <w:textAlignment w:val="top"/>
    </w:pPr>
    <w:rPr>
      <w:color w:val="000000"/>
      <w:sz w:val="22"/>
      <w:szCs w:val="22"/>
      <w:lang w:eastAsia="ru-RU"/>
    </w:rPr>
  </w:style>
  <w:style w:type="paragraph" w:customStyle="1" w:styleId="xl115">
    <w:name w:val="xl115"/>
    <w:basedOn w:val="a"/>
    <w:rsid w:val="005C4D20"/>
    <w:pPr>
      <w:pBdr>
        <w:left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16">
    <w:name w:val="xl116"/>
    <w:basedOn w:val="a"/>
    <w:rsid w:val="005C4D20"/>
    <w:pPr>
      <w:pBdr>
        <w:top w:val="single" w:sz="4" w:space="0" w:color="auto"/>
      </w:pBdr>
      <w:spacing w:before="100" w:beforeAutospacing="1" w:after="100" w:afterAutospacing="1"/>
    </w:pPr>
    <w:rPr>
      <w:b/>
      <w:bCs/>
      <w:sz w:val="22"/>
      <w:szCs w:val="22"/>
      <w:lang w:eastAsia="ru-RU"/>
    </w:rPr>
  </w:style>
  <w:style w:type="paragraph" w:customStyle="1" w:styleId="xl117">
    <w:name w:val="xl117"/>
    <w:basedOn w:val="a"/>
    <w:rsid w:val="005C4D20"/>
    <w:pPr>
      <w:pBdr>
        <w:top w:val="single" w:sz="4" w:space="0" w:color="auto"/>
        <w:right w:val="single" w:sz="4" w:space="0" w:color="auto"/>
      </w:pBdr>
      <w:spacing w:before="100" w:beforeAutospacing="1" w:after="100" w:afterAutospacing="1"/>
    </w:pPr>
    <w:rPr>
      <w:b/>
      <w:bCs/>
      <w:sz w:val="22"/>
      <w:szCs w:val="22"/>
      <w:lang w:eastAsia="ru-RU"/>
    </w:rPr>
  </w:style>
  <w:style w:type="paragraph" w:customStyle="1" w:styleId="xl118">
    <w:name w:val="xl118"/>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19">
    <w:name w:val="xl119"/>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20">
    <w:name w:val="xl120"/>
    <w:basedOn w:val="a"/>
    <w:rsid w:val="005C4D20"/>
    <w:pPr>
      <w:pBdr>
        <w:top w:val="single" w:sz="4" w:space="0" w:color="auto"/>
        <w:left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21">
    <w:name w:val="xl121"/>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lang w:eastAsia="ru-RU"/>
    </w:rPr>
  </w:style>
  <w:style w:type="paragraph" w:customStyle="1" w:styleId="xl122">
    <w:name w:val="xl122"/>
    <w:basedOn w:val="a"/>
    <w:rsid w:val="005C4D20"/>
    <w:pPr>
      <w:pBdr>
        <w:top w:val="single" w:sz="4" w:space="0" w:color="auto"/>
        <w:left w:val="single" w:sz="4" w:space="0" w:color="auto"/>
      </w:pBdr>
      <w:spacing w:before="100" w:beforeAutospacing="1" w:after="100" w:afterAutospacing="1"/>
    </w:pPr>
    <w:rPr>
      <w:sz w:val="22"/>
      <w:szCs w:val="22"/>
      <w:lang w:eastAsia="ru-RU"/>
    </w:rPr>
  </w:style>
  <w:style w:type="paragraph" w:customStyle="1" w:styleId="xl123">
    <w:name w:val="xl123"/>
    <w:basedOn w:val="a"/>
    <w:rsid w:val="005C4D20"/>
    <w:pPr>
      <w:pBdr>
        <w:left w:val="single" w:sz="4" w:space="0" w:color="auto"/>
      </w:pBdr>
      <w:spacing w:before="100" w:beforeAutospacing="1" w:after="100" w:afterAutospacing="1"/>
    </w:pPr>
    <w:rPr>
      <w:sz w:val="22"/>
      <w:szCs w:val="22"/>
      <w:lang w:eastAsia="ru-RU"/>
    </w:rPr>
  </w:style>
  <w:style w:type="paragraph" w:customStyle="1" w:styleId="xl124">
    <w:name w:val="xl124"/>
    <w:basedOn w:val="a"/>
    <w:rsid w:val="005C4D20"/>
    <w:pPr>
      <w:pBdr>
        <w:left w:val="single" w:sz="4" w:space="0" w:color="auto"/>
        <w:bottom w:val="single" w:sz="4" w:space="0" w:color="auto"/>
      </w:pBdr>
      <w:spacing w:before="100" w:beforeAutospacing="1" w:after="100" w:afterAutospacing="1"/>
    </w:pPr>
    <w:rPr>
      <w:sz w:val="22"/>
      <w:szCs w:val="22"/>
      <w:lang w:eastAsia="ru-RU"/>
    </w:rPr>
  </w:style>
  <w:style w:type="paragraph" w:customStyle="1" w:styleId="xl125">
    <w:name w:val="xl125"/>
    <w:basedOn w:val="a"/>
    <w:rsid w:val="005C4D20"/>
    <w:pPr>
      <w:pBdr>
        <w:top w:val="single" w:sz="4" w:space="0" w:color="auto"/>
        <w:left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26">
    <w:name w:val="xl126"/>
    <w:basedOn w:val="a"/>
    <w:rsid w:val="005C4D20"/>
    <w:pPr>
      <w:pBdr>
        <w:left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27">
    <w:name w:val="xl127"/>
    <w:basedOn w:val="a"/>
    <w:rsid w:val="005C4D20"/>
    <w:pPr>
      <w:pBdr>
        <w:left w:val="single" w:sz="4" w:space="0" w:color="auto"/>
        <w:bottom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28">
    <w:name w:val="xl128"/>
    <w:basedOn w:val="a"/>
    <w:rsid w:val="005C4D20"/>
    <w:pPr>
      <w:pBdr>
        <w:top w:val="single" w:sz="4" w:space="0" w:color="000000"/>
        <w:left w:val="single" w:sz="4" w:space="0" w:color="000000"/>
        <w:right w:val="single" w:sz="4" w:space="0" w:color="000000"/>
      </w:pBdr>
      <w:spacing w:before="100" w:beforeAutospacing="1" w:after="100" w:afterAutospacing="1"/>
      <w:textAlignment w:val="top"/>
    </w:pPr>
    <w:rPr>
      <w:color w:val="000000"/>
      <w:sz w:val="22"/>
      <w:szCs w:val="22"/>
      <w:lang w:eastAsia="ru-RU"/>
    </w:rPr>
  </w:style>
  <w:style w:type="paragraph" w:customStyle="1" w:styleId="xl129">
    <w:name w:val="xl129"/>
    <w:basedOn w:val="a"/>
    <w:rsid w:val="005C4D20"/>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130">
    <w:name w:val="xl130"/>
    <w:basedOn w:val="a"/>
    <w:rsid w:val="005C4D20"/>
    <w:pPr>
      <w:pBdr>
        <w:left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131">
    <w:name w:val="xl131"/>
    <w:basedOn w:val="a"/>
    <w:rsid w:val="005C4D20"/>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eastAsia="ru-RU"/>
    </w:rPr>
  </w:style>
  <w:style w:type="paragraph" w:customStyle="1" w:styleId="xl132">
    <w:name w:val="xl132"/>
    <w:basedOn w:val="a"/>
    <w:rsid w:val="005C4D20"/>
    <w:pPr>
      <w:pBdr>
        <w:left w:val="single" w:sz="4" w:space="0" w:color="auto"/>
        <w:right w:val="single" w:sz="4" w:space="0" w:color="auto"/>
      </w:pBdr>
      <w:spacing w:before="100" w:beforeAutospacing="1" w:after="100" w:afterAutospacing="1"/>
      <w:jc w:val="center"/>
    </w:pPr>
    <w:rPr>
      <w:rFonts w:ascii="Arial" w:hAnsi="Arial" w:cs="Arial"/>
      <w:lang w:eastAsia="ru-RU"/>
    </w:rPr>
  </w:style>
  <w:style w:type="paragraph" w:customStyle="1" w:styleId="xl133">
    <w:name w:val="xl133"/>
    <w:basedOn w:val="a"/>
    <w:rsid w:val="005C4D2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ru-RU"/>
    </w:rPr>
  </w:style>
  <w:style w:type="paragraph" w:customStyle="1" w:styleId="xl134">
    <w:name w:val="xl134"/>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135">
    <w:name w:val="xl135"/>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36">
    <w:name w:val="xl136"/>
    <w:basedOn w:val="a"/>
    <w:rsid w:val="005C4D20"/>
    <w:pPr>
      <w:pBdr>
        <w:top w:val="single" w:sz="4" w:space="0" w:color="auto"/>
        <w:left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37">
    <w:name w:val="xl137"/>
    <w:basedOn w:val="a"/>
    <w:rsid w:val="005C4D20"/>
    <w:pPr>
      <w:pBdr>
        <w:left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38">
    <w:name w:val="xl138"/>
    <w:basedOn w:val="a"/>
    <w:rsid w:val="005C4D20"/>
    <w:pPr>
      <w:pBdr>
        <w:left w:val="single" w:sz="4" w:space="0" w:color="auto"/>
        <w:bottom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39">
    <w:name w:val="xl139"/>
    <w:basedOn w:val="a"/>
    <w:rsid w:val="005C4D20"/>
    <w:pPr>
      <w:pBdr>
        <w:top w:val="single" w:sz="4" w:space="0" w:color="auto"/>
        <w:left w:val="single" w:sz="4" w:space="0" w:color="auto"/>
        <w:right w:val="single" w:sz="4" w:space="0" w:color="000000"/>
      </w:pBdr>
      <w:spacing w:before="100" w:beforeAutospacing="1" w:after="100" w:afterAutospacing="1"/>
    </w:pPr>
    <w:rPr>
      <w:sz w:val="22"/>
      <w:szCs w:val="22"/>
      <w:lang w:eastAsia="ru-RU"/>
    </w:rPr>
  </w:style>
  <w:style w:type="paragraph" w:customStyle="1" w:styleId="xl140">
    <w:name w:val="xl140"/>
    <w:basedOn w:val="a"/>
    <w:rsid w:val="005C4D20"/>
    <w:pPr>
      <w:pBdr>
        <w:left w:val="single" w:sz="4" w:space="0" w:color="auto"/>
        <w:bottom w:val="single" w:sz="4" w:space="0" w:color="auto"/>
        <w:right w:val="single" w:sz="4" w:space="0" w:color="000000"/>
      </w:pBdr>
      <w:spacing w:before="100" w:beforeAutospacing="1" w:after="100" w:afterAutospacing="1"/>
    </w:pPr>
    <w:rPr>
      <w:sz w:val="22"/>
      <w:szCs w:val="22"/>
      <w:lang w:eastAsia="ru-RU"/>
    </w:rPr>
  </w:style>
  <w:style w:type="paragraph" w:customStyle="1" w:styleId="xl141">
    <w:name w:val="xl141"/>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lang w:eastAsia="ru-RU"/>
    </w:rPr>
  </w:style>
  <w:style w:type="paragraph" w:customStyle="1" w:styleId="xl142">
    <w:name w:val="xl142"/>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143">
    <w:name w:val="xl143"/>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eastAsia="ru-RU"/>
    </w:rPr>
  </w:style>
  <w:style w:type="paragraph" w:customStyle="1" w:styleId="xl144">
    <w:name w:val="xl144"/>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145">
    <w:name w:val="xl145"/>
    <w:basedOn w:val="a"/>
    <w:rsid w:val="005C4D20"/>
    <w:pPr>
      <w:pBdr>
        <w:top w:val="single" w:sz="4" w:space="0" w:color="auto"/>
        <w:left w:val="single" w:sz="4" w:space="0" w:color="000000"/>
        <w:right w:val="single" w:sz="4" w:space="0" w:color="000000"/>
      </w:pBdr>
      <w:spacing w:before="100" w:beforeAutospacing="1" w:after="100" w:afterAutospacing="1"/>
      <w:jc w:val="center"/>
      <w:textAlignment w:val="top"/>
    </w:pPr>
    <w:rPr>
      <w:color w:val="000000"/>
      <w:sz w:val="22"/>
      <w:szCs w:val="22"/>
      <w:lang w:eastAsia="ru-RU"/>
    </w:rPr>
  </w:style>
  <w:style w:type="paragraph" w:customStyle="1" w:styleId="xl146">
    <w:name w:val="xl146"/>
    <w:basedOn w:val="a"/>
    <w:rsid w:val="005C4D20"/>
    <w:pPr>
      <w:pBdr>
        <w:left w:val="single" w:sz="4" w:space="0" w:color="000000"/>
        <w:right w:val="single" w:sz="4" w:space="0" w:color="000000"/>
      </w:pBdr>
      <w:spacing w:before="100" w:beforeAutospacing="1" w:after="100" w:afterAutospacing="1"/>
      <w:jc w:val="center"/>
      <w:textAlignment w:val="top"/>
    </w:pPr>
    <w:rPr>
      <w:color w:val="000000"/>
      <w:sz w:val="22"/>
      <w:szCs w:val="22"/>
      <w:lang w:eastAsia="ru-RU"/>
    </w:rPr>
  </w:style>
  <w:style w:type="paragraph" w:customStyle="1" w:styleId="xl147">
    <w:name w:val="xl147"/>
    <w:basedOn w:val="a"/>
    <w:rsid w:val="005C4D20"/>
    <w:pPr>
      <w:pBdr>
        <w:left w:val="single" w:sz="4" w:space="0" w:color="000000"/>
        <w:bottom w:val="single" w:sz="4" w:space="0" w:color="000000"/>
        <w:right w:val="single" w:sz="4" w:space="0" w:color="000000"/>
      </w:pBdr>
      <w:spacing w:before="100" w:beforeAutospacing="1" w:after="100" w:afterAutospacing="1"/>
      <w:jc w:val="center"/>
      <w:textAlignment w:val="top"/>
    </w:pPr>
    <w:rPr>
      <w:color w:val="000000"/>
      <w:sz w:val="22"/>
      <w:szCs w:val="22"/>
      <w:lang w:eastAsia="ru-RU"/>
    </w:rPr>
  </w:style>
  <w:style w:type="paragraph" w:customStyle="1" w:styleId="xl148">
    <w:name w:val="xl148"/>
    <w:basedOn w:val="a"/>
    <w:rsid w:val="005C4D20"/>
    <w:pPr>
      <w:pBdr>
        <w:top w:val="single" w:sz="4" w:space="0" w:color="auto"/>
        <w:left w:val="single" w:sz="4" w:space="0" w:color="000000"/>
        <w:right w:val="single" w:sz="4" w:space="0" w:color="000000"/>
      </w:pBdr>
      <w:spacing w:before="100" w:beforeAutospacing="1" w:after="100" w:afterAutospacing="1"/>
      <w:jc w:val="center"/>
      <w:textAlignment w:val="top"/>
    </w:pPr>
    <w:rPr>
      <w:color w:val="000000"/>
      <w:sz w:val="22"/>
      <w:szCs w:val="22"/>
      <w:lang w:eastAsia="ru-RU"/>
    </w:rPr>
  </w:style>
  <w:style w:type="paragraph" w:customStyle="1" w:styleId="xl149">
    <w:name w:val="xl149"/>
    <w:basedOn w:val="a"/>
    <w:rsid w:val="005C4D20"/>
    <w:pPr>
      <w:pBdr>
        <w:left w:val="single" w:sz="4" w:space="0" w:color="000000"/>
        <w:right w:val="single" w:sz="4" w:space="0" w:color="000000"/>
      </w:pBdr>
      <w:spacing w:before="100" w:beforeAutospacing="1" w:after="100" w:afterAutospacing="1"/>
      <w:jc w:val="center"/>
      <w:textAlignment w:val="top"/>
    </w:pPr>
    <w:rPr>
      <w:color w:val="000000"/>
      <w:sz w:val="22"/>
      <w:szCs w:val="22"/>
      <w:lang w:eastAsia="ru-RU"/>
    </w:rPr>
  </w:style>
  <w:style w:type="paragraph" w:customStyle="1" w:styleId="xl150">
    <w:name w:val="xl150"/>
    <w:basedOn w:val="a"/>
    <w:rsid w:val="005C4D20"/>
    <w:pPr>
      <w:pBdr>
        <w:left w:val="single" w:sz="4" w:space="0" w:color="000000"/>
        <w:bottom w:val="single" w:sz="4" w:space="0" w:color="000000"/>
        <w:right w:val="single" w:sz="4" w:space="0" w:color="000000"/>
      </w:pBdr>
      <w:spacing w:before="100" w:beforeAutospacing="1" w:after="100" w:afterAutospacing="1"/>
      <w:jc w:val="center"/>
      <w:textAlignment w:val="top"/>
    </w:pPr>
    <w:rPr>
      <w:color w:val="000000"/>
      <w:sz w:val="22"/>
      <w:szCs w:val="22"/>
      <w:lang w:eastAsia="ru-RU"/>
    </w:rPr>
  </w:style>
  <w:style w:type="paragraph" w:customStyle="1" w:styleId="xl151">
    <w:name w:val="xl151"/>
    <w:basedOn w:val="a"/>
    <w:rsid w:val="005C4D20"/>
    <w:pPr>
      <w:pBdr>
        <w:top w:val="single" w:sz="4" w:space="0" w:color="000000"/>
        <w:left w:val="single" w:sz="4" w:space="0" w:color="000000"/>
        <w:right w:val="single" w:sz="4" w:space="0" w:color="000000"/>
      </w:pBdr>
      <w:spacing w:before="100" w:beforeAutospacing="1" w:after="100" w:afterAutospacing="1"/>
      <w:textAlignment w:val="top"/>
    </w:pPr>
    <w:rPr>
      <w:sz w:val="22"/>
      <w:szCs w:val="22"/>
      <w:lang w:eastAsia="ru-RU"/>
    </w:rPr>
  </w:style>
  <w:style w:type="paragraph" w:customStyle="1" w:styleId="xl152">
    <w:name w:val="xl152"/>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ru-RU"/>
    </w:rPr>
  </w:style>
  <w:style w:type="paragraph" w:customStyle="1" w:styleId="xl153">
    <w:name w:val="xl153"/>
    <w:basedOn w:val="a"/>
    <w:rsid w:val="005C4D2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lang w:eastAsia="ru-RU"/>
    </w:rPr>
  </w:style>
  <w:style w:type="paragraph" w:customStyle="1" w:styleId="xl154">
    <w:name w:val="xl154"/>
    <w:basedOn w:val="a"/>
    <w:rsid w:val="005C4D20"/>
    <w:pPr>
      <w:pBdr>
        <w:left w:val="single" w:sz="4" w:space="0" w:color="000000"/>
        <w:right w:val="single" w:sz="4" w:space="0" w:color="000000"/>
      </w:pBdr>
      <w:spacing w:before="100" w:beforeAutospacing="1" w:after="100" w:afterAutospacing="1"/>
      <w:textAlignment w:val="top"/>
    </w:pPr>
    <w:rPr>
      <w:color w:val="000000"/>
      <w:sz w:val="22"/>
      <w:szCs w:val="22"/>
      <w:lang w:eastAsia="ru-RU"/>
    </w:rPr>
  </w:style>
  <w:style w:type="paragraph" w:customStyle="1" w:styleId="xl155">
    <w:name w:val="xl155"/>
    <w:basedOn w:val="a"/>
    <w:rsid w:val="005C4D20"/>
    <w:pPr>
      <w:pBdr>
        <w:left w:val="single" w:sz="4" w:space="0" w:color="000000"/>
        <w:right w:val="single" w:sz="4" w:space="0" w:color="000000"/>
      </w:pBdr>
      <w:spacing w:before="100" w:beforeAutospacing="1" w:after="100" w:afterAutospacing="1"/>
      <w:textAlignment w:val="top"/>
    </w:pPr>
    <w:rPr>
      <w:color w:val="000000"/>
      <w:sz w:val="22"/>
      <w:szCs w:val="22"/>
      <w:lang w:eastAsia="ru-RU"/>
    </w:rPr>
  </w:style>
  <w:style w:type="paragraph" w:customStyle="1" w:styleId="xl156">
    <w:name w:val="xl156"/>
    <w:basedOn w:val="a"/>
    <w:rsid w:val="005C4D20"/>
    <w:pPr>
      <w:pBdr>
        <w:left w:val="single" w:sz="4" w:space="0" w:color="000000"/>
        <w:right w:val="single" w:sz="4" w:space="0" w:color="000000"/>
      </w:pBdr>
      <w:spacing w:before="100" w:beforeAutospacing="1" w:after="100" w:afterAutospacing="1"/>
      <w:textAlignment w:val="top"/>
    </w:pPr>
    <w:rPr>
      <w:color w:val="000000"/>
      <w:sz w:val="22"/>
      <w:szCs w:val="22"/>
      <w:lang w:eastAsia="ru-RU"/>
    </w:rPr>
  </w:style>
  <w:style w:type="paragraph" w:customStyle="1" w:styleId="xl157">
    <w:name w:val="xl157"/>
    <w:basedOn w:val="a"/>
    <w:rsid w:val="005C4D20"/>
    <w:pPr>
      <w:pBdr>
        <w:top w:val="single" w:sz="4" w:space="0" w:color="000000"/>
        <w:right w:val="single" w:sz="4" w:space="0" w:color="000000"/>
      </w:pBdr>
      <w:spacing w:before="100" w:beforeAutospacing="1" w:after="100" w:afterAutospacing="1"/>
      <w:textAlignment w:val="top"/>
    </w:pPr>
    <w:rPr>
      <w:color w:val="000000"/>
      <w:sz w:val="22"/>
      <w:szCs w:val="22"/>
      <w:lang w:eastAsia="ru-RU"/>
    </w:rPr>
  </w:style>
  <w:style w:type="paragraph" w:customStyle="1" w:styleId="xl158">
    <w:name w:val="xl158"/>
    <w:basedOn w:val="a"/>
    <w:rsid w:val="005C4D20"/>
    <w:pPr>
      <w:pBdr>
        <w:right w:val="single" w:sz="4" w:space="0" w:color="000000"/>
      </w:pBdr>
      <w:spacing w:before="100" w:beforeAutospacing="1" w:after="100" w:afterAutospacing="1"/>
    </w:pPr>
    <w:rPr>
      <w:rFonts w:ascii="Arial" w:hAnsi="Arial" w:cs="Arial"/>
      <w:lang w:eastAsia="ru-RU"/>
    </w:rPr>
  </w:style>
  <w:style w:type="paragraph" w:customStyle="1" w:styleId="xl159">
    <w:name w:val="xl159"/>
    <w:basedOn w:val="a"/>
    <w:rsid w:val="005C4D20"/>
    <w:pPr>
      <w:pBdr>
        <w:top w:val="single" w:sz="4" w:space="0" w:color="auto"/>
        <w:left w:val="single" w:sz="4" w:space="0" w:color="auto"/>
      </w:pBdr>
      <w:spacing w:before="100" w:beforeAutospacing="1" w:after="100" w:afterAutospacing="1"/>
      <w:jc w:val="center"/>
    </w:pPr>
    <w:rPr>
      <w:rFonts w:ascii="Arial" w:hAnsi="Arial" w:cs="Arial"/>
      <w:lang w:eastAsia="ru-RU"/>
    </w:rPr>
  </w:style>
  <w:style w:type="paragraph" w:customStyle="1" w:styleId="xl160">
    <w:name w:val="xl160"/>
    <w:basedOn w:val="a"/>
    <w:rsid w:val="005C4D20"/>
    <w:pPr>
      <w:pBdr>
        <w:left w:val="single" w:sz="4" w:space="0" w:color="auto"/>
      </w:pBdr>
      <w:spacing w:before="100" w:beforeAutospacing="1" w:after="100" w:afterAutospacing="1"/>
      <w:jc w:val="center"/>
    </w:pPr>
    <w:rPr>
      <w:rFonts w:ascii="Arial" w:hAnsi="Arial" w:cs="Arial"/>
      <w:lang w:eastAsia="ru-RU"/>
    </w:rPr>
  </w:style>
  <w:style w:type="paragraph" w:customStyle="1" w:styleId="xl161">
    <w:name w:val="xl161"/>
    <w:basedOn w:val="a"/>
    <w:rsid w:val="005C4D20"/>
    <w:pPr>
      <w:pBdr>
        <w:bottom w:val="single" w:sz="4" w:space="0" w:color="auto"/>
      </w:pBdr>
      <w:spacing w:before="100" w:beforeAutospacing="1" w:after="100" w:afterAutospacing="1"/>
    </w:pPr>
    <w:rPr>
      <w:b/>
      <w:bCs/>
      <w:sz w:val="22"/>
      <w:szCs w:val="22"/>
      <w:lang w:eastAsia="ru-RU"/>
    </w:rPr>
  </w:style>
  <w:style w:type="paragraph" w:customStyle="1" w:styleId="xl162">
    <w:name w:val="xl162"/>
    <w:basedOn w:val="a"/>
    <w:rsid w:val="005C4D20"/>
    <w:pPr>
      <w:pBdr>
        <w:bottom w:val="single" w:sz="4" w:space="0" w:color="auto"/>
        <w:right w:val="single" w:sz="4" w:space="0" w:color="auto"/>
      </w:pBdr>
      <w:spacing w:before="100" w:beforeAutospacing="1" w:after="100" w:afterAutospacing="1"/>
    </w:pPr>
    <w:rPr>
      <w:b/>
      <w:bCs/>
      <w:sz w:val="22"/>
      <w:szCs w:val="22"/>
      <w:lang w:eastAsia="ru-RU"/>
    </w:rPr>
  </w:style>
  <w:style w:type="paragraph" w:customStyle="1" w:styleId="xl163">
    <w:name w:val="xl163"/>
    <w:basedOn w:val="a"/>
    <w:rsid w:val="005C4D20"/>
    <w:pPr>
      <w:pBdr>
        <w:top w:val="single" w:sz="4" w:space="0" w:color="auto"/>
        <w:right w:val="single" w:sz="4" w:space="0" w:color="000000"/>
      </w:pBdr>
      <w:spacing w:before="100" w:beforeAutospacing="1" w:after="100" w:afterAutospacing="1"/>
    </w:pPr>
    <w:rPr>
      <w:b/>
      <w:bCs/>
      <w:sz w:val="22"/>
      <w:szCs w:val="22"/>
      <w:lang w:eastAsia="ru-RU"/>
    </w:rPr>
  </w:style>
  <w:style w:type="paragraph" w:customStyle="1" w:styleId="xl164">
    <w:name w:val="xl164"/>
    <w:basedOn w:val="a"/>
    <w:rsid w:val="005C4D20"/>
    <w:pPr>
      <w:pBdr>
        <w:top w:val="single" w:sz="4" w:space="0" w:color="auto"/>
        <w:left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65">
    <w:name w:val="xl165"/>
    <w:basedOn w:val="a"/>
    <w:rsid w:val="005C4D20"/>
    <w:pPr>
      <w:pBdr>
        <w:left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66">
    <w:name w:val="xl166"/>
    <w:basedOn w:val="a"/>
    <w:rsid w:val="005C4D20"/>
    <w:pPr>
      <w:pBdr>
        <w:left w:val="single" w:sz="4" w:space="0" w:color="auto"/>
        <w:bottom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67">
    <w:name w:val="xl167"/>
    <w:basedOn w:val="a"/>
    <w:rsid w:val="005C4D20"/>
    <w:pPr>
      <w:pBdr>
        <w:top w:val="single" w:sz="4" w:space="0" w:color="000000"/>
        <w:left w:val="single" w:sz="4" w:space="0" w:color="auto"/>
        <w:right w:val="single" w:sz="4" w:space="0" w:color="auto"/>
      </w:pBdr>
      <w:spacing w:before="100" w:beforeAutospacing="1" w:after="100" w:afterAutospacing="1"/>
    </w:pPr>
    <w:rPr>
      <w:sz w:val="22"/>
      <w:szCs w:val="22"/>
      <w:lang w:eastAsia="ru-RU"/>
    </w:rPr>
  </w:style>
  <w:style w:type="paragraph" w:customStyle="1" w:styleId="xl168">
    <w:name w:val="xl168"/>
    <w:basedOn w:val="a"/>
    <w:rsid w:val="005C4D20"/>
    <w:pPr>
      <w:pBdr>
        <w:left w:val="single" w:sz="4" w:space="0" w:color="auto"/>
        <w:right w:val="single" w:sz="4" w:space="0" w:color="auto"/>
      </w:pBdr>
      <w:spacing w:before="100" w:beforeAutospacing="1" w:after="100" w:afterAutospacing="1"/>
    </w:pPr>
    <w:rPr>
      <w:sz w:val="22"/>
      <w:szCs w:val="22"/>
      <w:lang w:eastAsia="ru-RU"/>
    </w:rPr>
  </w:style>
  <w:style w:type="paragraph" w:customStyle="1" w:styleId="xl169">
    <w:name w:val="xl169"/>
    <w:basedOn w:val="a"/>
    <w:rsid w:val="005C4D20"/>
    <w:pPr>
      <w:pBdr>
        <w:left w:val="single" w:sz="4" w:space="0" w:color="auto"/>
        <w:bottom w:val="single" w:sz="4" w:space="0" w:color="auto"/>
        <w:right w:val="single" w:sz="4" w:space="0" w:color="auto"/>
      </w:pBdr>
      <w:spacing w:before="100" w:beforeAutospacing="1" w:after="100" w:afterAutospacing="1"/>
    </w:pPr>
    <w:rPr>
      <w:sz w:val="22"/>
      <w:szCs w:val="22"/>
      <w:lang w:eastAsia="ru-RU"/>
    </w:rPr>
  </w:style>
  <w:style w:type="paragraph" w:customStyle="1" w:styleId="xl170">
    <w:name w:val="xl170"/>
    <w:basedOn w:val="a"/>
    <w:rsid w:val="005C4D20"/>
    <w:pPr>
      <w:pBdr>
        <w:top w:val="single" w:sz="4" w:space="0" w:color="000000"/>
        <w:left w:val="single" w:sz="4" w:space="0" w:color="auto"/>
      </w:pBdr>
      <w:spacing w:before="100" w:beforeAutospacing="1" w:after="100" w:afterAutospacing="1"/>
    </w:pPr>
    <w:rPr>
      <w:sz w:val="22"/>
      <w:szCs w:val="22"/>
      <w:lang w:eastAsia="ru-RU"/>
    </w:rPr>
  </w:style>
  <w:style w:type="paragraph" w:customStyle="1" w:styleId="xl171">
    <w:name w:val="xl171"/>
    <w:basedOn w:val="a"/>
    <w:rsid w:val="005C4D20"/>
    <w:pPr>
      <w:pBdr>
        <w:left w:val="single" w:sz="4" w:space="0" w:color="auto"/>
      </w:pBdr>
      <w:spacing w:before="100" w:beforeAutospacing="1" w:after="100" w:afterAutospacing="1"/>
    </w:pPr>
    <w:rPr>
      <w:sz w:val="22"/>
      <w:szCs w:val="22"/>
      <w:lang w:eastAsia="ru-RU"/>
    </w:rPr>
  </w:style>
  <w:style w:type="paragraph" w:customStyle="1" w:styleId="xl172">
    <w:name w:val="xl172"/>
    <w:basedOn w:val="a"/>
    <w:rsid w:val="005C4D20"/>
    <w:pPr>
      <w:pBdr>
        <w:left w:val="single" w:sz="4" w:space="0" w:color="auto"/>
        <w:bottom w:val="single" w:sz="4" w:space="0" w:color="auto"/>
      </w:pBdr>
      <w:spacing w:before="100" w:beforeAutospacing="1" w:after="100" w:afterAutospacing="1"/>
    </w:pPr>
    <w:rPr>
      <w:sz w:val="22"/>
      <w:szCs w:val="22"/>
      <w:lang w:eastAsia="ru-RU"/>
    </w:rPr>
  </w:style>
  <w:style w:type="paragraph" w:customStyle="1" w:styleId="xl173">
    <w:name w:val="xl173"/>
    <w:basedOn w:val="a"/>
    <w:rsid w:val="005C4D20"/>
    <w:pPr>
      <w:pBdr>
        <w:top w:val="single" w:sz="4" w:space="0" w:color="auto"/>
        <w:left w:val="single" w:sz="4" w:space="0" w:color="auto"/>
        <w:right w:val="single" w:sz="4" w:space="0" w:color="000000"/>
      </w:pBdr>
      <w:spacing w:before="100" w:beforeAutospacing="1" w:after="100" w:afterAutospacing="1"/>
      <w:jc w:val="center"/>
    </w:pPr>
    <w:rPr>
      <w:sz w:val="22"/>
      <w:szCs w:val="22"/>
      <w:lang w:eastAsia="ru-RU"/>
    </w:rPr>
  </w:style>
  <w:style w:type="paragraph" w:customStyle="1" w:styleId="xl174">
    <w:name w:val="xl174"/>
    <w:basedOn w:val="a"/>
    <w:rsid w:val="005C4D20"/>
    <w:pPr>
      <w:pBdr>
        <w:left w:val="single" w:sz="4" w:space="0" w:color="auto"/>
        <w:right w:val="single" w:sz="4" w:space="0" w:color="000000"/>
      </w:pBdr>
      <w:spacing w:before="100" w:beforeAutospacing="1" w:after="100" w:afterAutospacing="1"/>
      <w:jc w:val="center"/>
    </w:pPr>
    <w:rPr>
      <w:sz w:val="22"/>
      <w:szCs w:val="22"/>
      <w:lang w:eastAsia="ru-RU"/>
    </w:rPr>
  </w:style>
  <w:style w:type="paragraph" w:customStyle="1" w:styleId="xl175">
    <w:name w:val="xl175"/>
    <w:basedOn w:val="a"/>
    <w:rsid w:val="005C4D20"/>
    <w:pPr>
      <w:pBdr>
        <w:left w:val="single" w:sz="4" w:space="0" w:color="auto"/>
        <w:bottom w:val="single" w:sz="4" w:space="0" w:color="auto"/>
        <w:right w:val="single" w:sz="4" w:space="0" w:color="000000"/>
      </w:pBdr>
      <w:spacing w:before="100" w:beforeAutospacing="1" w:after="100" w:afterAutospacing="1"/>
      <w:jc w:val="center"/>
    </w:pPr>
    <w:rPr>
      <w:sz w:val="22"/>
      <w:szCs w:val="22"/>
      <w:lang w:eastAsia="ru-RU"/>
    </w:rPr>
  </w:style>
  <w:style w:type="paragraph" w:customStyle="1" w:styleId="xl176">
    <w:name w:val="xl176"/>
    <w:basedOn w:val="a"/>
    <w:rsid w:val="005C4D20"/>
    <w:pPr>
      <w:pBdr>
        <w:top w:val="single" w:sz="4" w:space="0" w:color="auto"/>
        <w:left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77">
    <w:name w:val="xl177"/>
    <w:basedOn w:val="a"/>
    <w:rsid w:val="005C4D20"/>
    <w:pPr>
      <w:pBdr>
        <w:left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78">
    <w:name w:val="xl178"/>
    <w:basedOn w:val="a"/>
    <w:rsid w:val="005C4D20"/>
    <w:pPr>
      <w:pBdr>
        <w:left w:val="single" w:sz="4" w:space="0" w:color="auto"/>
        <w:bottom w:val="single" w:sz="4" w:space="0" w:color="auto"/>
        <w:right w:val="single" w:sz="4" w:space="0" w:color="auto"/>
      </w:pBdr>
      <w:spacing w:before="100" w:beforeAutospacing="1" w:after="100" w:afterAutospacing="1"/>
      <w:jc w:val="center"/>
    </w:pPr>
    <w:rPr>
      <w:sz w:val="22"/>
      <w:szCs w:val="22"/>
      <w:lang w:eastAsia="ru-RU"/>
    </w:rPr>
  </w:style>
  <w:style w:type="paragraph" w:customStyle="1" w:styleId="xl179">
    <w:name w:val="xl179"/>
    <w:basedOn w:val="a"/>
    <w:rsid w:val="005C4D20"/>
    <w:pPr>
      <w:pBdr>
        <w:top w:val="single" w:sz="4" w:space="0" w:color="auto"/>
        <w:left w:val="single" w:sz="8" w:space="0" w:color="auto"/>
        <w:bottom w:val="single" w:sz="4" w:space="0" w:color="auto"/>
      </w:pBdr>
      <w:spacing w:before="100" w:beforeAutospacing="1" w:after="100" w:afterAutospacing="1"/>
      <w:textAlignment w:val="center"/>
    </w:pPr>
    <w:rPr>
      <w:b/>
      <w:bCs/>
      <w:sz w:val="22"/>
      <w:szCs w:val="22"/>
      <w:lang w:eastAsia="ru-RU"/>
    </w:rPr>
  </w:style>
  <w:style w:type="paragraph" w:customStyle="1" w:styleId="xl180">
    <w:name w:val="xl180"/>
    <w:basedOn w:val="a"/>
    <w:rsid w:val="005C4D20"/>
    <w:pPr>
      <w:pBdr>
        <w:top w:val="single" w:sz="4" w:space="0" w:color="auto"/>
        <w:bottom w:val="single" w:sz="4" w:space="0" w:color="auto"/>
      </w:pBdr>
      <w:spacing w:before="100" w:beforeAutospacing="1" w:after="100" w:afterAutospacing="1"/>
      <w:textAlignment w:val="center"/>
    </w:pPr>
    <w:rPr>
      <w:b/>
      <w:bCs/>
      <w:sz w:val="22"/>
      <w:szCs w:val="22"/>
      <w:lang w:eastAsia="ru-RU"/>
    </w:rPr>
  </w:style>
  <w:style w:type="paragraph" w:customStyle="1" w:styleId="xl181">
    <w:name w:val="xl181"/>
    <w:basedOn w:val="a"/>
    <w:rsid w:val="005C4D20"/>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lang w:eastAsia="ru-RU"/>
    </w:rPr>
  </w:style>
  <w:style w:type="paragraph" w:customStyle="1" w:styleId="xl182">
    <w:name w:val="xl182"/>
    <w:basedOn w:val="a"/>
    <w:rsid w:val="005C4D20"/>
    <w:pPr>
      <w:pBdr>
        <w:top w:val="single" w:sz="4" w:space="0" w:color="auto"/>
        <w:left w:val="single" w:sz="4" w:space="0" w:color="auto"/>
        <w:right w:val="single" w:sz="4" w:space="0" w:color="000000"/>
      </w:pBdr>
      <w:spacing w:before="100" w:beforeAutospacing="1" w:after="100" w:afterAutospacing="1"/>
      <w:jc w:val="center"/>
    </w:pPr>
    <w:rPr>
      <w:sz w:val="22"/>
      <w:szCs w:val="22"/>
      <w:lang w:eastAsia="ru-RU"/>
    </w:rPr>
  </w:style>
  <w:style w:type="paragraph" w:customStyle="1" w:styleId="xl183">
    <w:name w:val="xl183"/>
    <w:basedOn w:val="a"/>
    <w:rsid w:val="005C4D20"/>
    <w:pPr>
      <w:pBdr>
        <w:left w:val="single" w:sz="4" w:space="0" w:color="auto"/>
        <w:right w:val="single" w:sz="4" w:space="0" w:color="000000"/>
      </w:pBdr>
      <w:spacing w:before="100" w:beforeAutospacing="1" w:after="100" w:afterAutospacing="1"/>
      <w:jc w:val="center"/>
    </w:pPr>
    <w:rPr>
      <w:sz w:val="22"/>
      <w:szCs w:val="22"/>
      <w:lang w:eastAsia="ru-RU"/>
    </w:rPr>
  </w:style>
  <w:style w:type="paragraph" w:customStyle="1" w:styleId="xl184">
    <w:name w:val="xl184"/>
    <w:basedOn w:val="a"/>
    <w:rsid w:val="005C4D20"/>
    <w:pPr>
      <w:pBdr>
        <w:left w:val="single" w:sz="4" w:space="0" w:color="auto"/>
        <w:bottom w:val="single" w:sz="4" w:space="0" w:color="auto"/>
        <w:right w:val="single" w:sz="4" w:space="0" w:color="000000"/>
      </w:pBdr>
      <w:spacing w:before="100" w:beforeAutospacing="1" w:after="100" w:afterAutospacing="1"/>
      <w:jc w:val="center"/>
    </w:pPr>
    <w:rPr>
      <w:sz w:val="22"/>
      <w:szCs w:val="22"/>
      <w:lang w:eastAsia="ru-RU"/>
    </w:rPr>
  </w:style>
  <w:style w:type="paragraph" w:customStyle="1" w:styleId="xl185">
    <w:name w:val="xl185"/>
    <w:basedOn w:val="a"/>
    <w:rsid w:val="005C4D20"/>
    <w:pPr>
      <w:pBdr>
        <w:top w:val="single" w:sz="4" w:space="0" w:color="auto"/>
        <w:left w:val="single" w:sz="8" w:space="0" w:color="auto"/>
      </w:pBdr>
      <w:spacing w:before="100" w:beforeAutospacing="1" w:after="100" w:afterAutospacing="1"/>
      <w:textAlignment w:val="center"/>
    </w:pPr>
    <w:rPr>
      <w:b/>
      <w:bCs/>
      <w:sz w:val="22"/>
      <w:szCs w:val="22"/>
      <w:lang w:eastAsia="ru-RU"/>
    </w:rPr>
  </w:style>
  <w:style w:type="paragraph" w:customStyle="1" w:styleId="xl186">
    <w:name w:val="xl186"/>
    <w:basedOn w:val="a"/>
    <w:rsid w:val="005C4D20"/>
    <w:pPr>
      <w:pBdr>
        <w:top w:val="single" w:sz="4" w:space="0" w:color="auto"/>
      </w:pBdr>
      <w:spacing w:before="100" w:beforeAutospacing="1" w:after="100" w:afterAutospacing="1"/>
      <w:textAlignment w:val="center"/>
    </w:pPr>
    <w:rPr>
      <w:b/>
      <w:bCs/>
      <w:sz w:val="22"/>
      <w:szCs w:val="22"/>
      <w:lang w:eastAsia="ru-RU"/>
    </w:rPr>
  </w:style>
  <w:style w:type="paragraph" w:customStyle="1" w:styleId="xl187">
    <w:name w:val="xl187"/>
    <w:basedOn w:val="a"/>
    <w:rsid w:val="005C4D20"/>
    <w:pPr>
      <w:pBdr>
        <w:top w:val="single" w:sz="4" w:space="0" w:color="auto"/>
        <w:right w:val="single" w:sz="4" w:space="0" w:color="auto"/>
      </w:pBdr>
      <w:spacing w:before="100" w:beforeAutospacing="1" w:after="100" w:afterAutospacing="1"/>
      <w:textAlignment w:val="center"/>
    </w:pPr>
    <w:rPr>
      <w:b/>
      <w:bCs/>
      <w:sz w:val="22"/>
      <w:szCs w:val="22"/>
      <w:lang w:eastAsia="ru-RU"/>
    </w:rPr>
  </w:style>
  <w:style w:type="paragraph" w:customStyle="1" w:styleId="xl188">
    <w:name w:val="xl188"/>
    <w:basedOn w:val="a"/>
    <w:rsid w:val="005C4D20"/>
    <w:pPr>
      <w:pBdr>
        <w:left w:val="single" w:sz="4" w:space="0" w:color="auto"/>
        <w:right w:val="single" w:sz="4" w:space="0" w:color="000000"/>
      </w:pBdr>
      <w:spacing w:before="100" w:beforeAutospacing="1" w:after="100" w:afterAutospacing="1"/>
    </w:pPr>
    <w:rPr>
      <w:sz w:val="22"/>
      <w:szCs w:val="22"/>
      <w:lang w:eastAsia="ru-RU"/>
    </w:rPr>
  </w:style>
  <w:style w:type="paragraph" w:customStyle="1" w:styleId="xl189">
    <w:name w:val="xl189"/>
    <w:basedOn w:val="a"/>
    <w:rsid w:val="005C4D20"/>
    <w:pPr>
      <w:pBdr>
        <w:top w:val="single" w:sz="4" w:space="0" w:color="auto"/>
        <w:left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190">
    <w:name w:val="xl190"/>
    <w:basedOn w:val="a"/>
    <w:rsid w:val="005C4D20"/>
    <w:pPr>
      <w:pBdr>
        <w:top w:val="single" w:sz="4" w:space="0" w:color="auto"/>
        <w:left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191">
    <w:name w:val="xl191"/>
    <w:basedOn w:val="a"/>
    <w:rsid w:val="005C4D20"/>
    <w:pPr>
      <w:pBdr>
        <w:top w:val="single" w:sz="4" w:space="0" w:color="auto"/>
        <w:left w:val="single" w:sz="4" w:space="0" w:color="auto"/>
        <w:right w:val="single" w:sz="4" w:space="0" w:color="000000"/>
      </w:pBdr>
      <w:spacing w:before="100" w:beforeAutospacing="1" w:after="100" w:afterAutospacing="1"/>
      <w:jc w:val="center"/>
    </w:pPr>
    <w:rPr>
      <w:sz w:val="22"/>
      <w:szCs w:val="22"/>
      <w:lang w:eastAsia="ru-RU"/>
    </w:rPr>
  </w:style>
  <w:style w:type="paragraph" w:customStyle="1" w:styleId="xl192">
    <w:name w:val="xl192"/>
    <w:basedOn w:val="a"/>
    <w:rsid w:val="005C4D20"/>
    <w:pPr>
      <w:pBdr>
        <w:left w:val="single" w:sz="4" w:space="0" w:color="auto"/>
        <w:right w:val="single" w:sz="4" w:space="0" w:color="000000"/>
      </w:pBdr>
      <w:spacing w:before="100" w:beforeAutospacing="1" w:after="100" w:afterAutospacing="1"/>
      <w:jc w:val="center"/>
    </w:pPr>
    <w:rPr>
      <w:sz w:val="22"/>
      <w:szCs w:val="22"/>
      <w:lang w:eastAsia="ru-RU"/>
    </w:rPr>
  </w:style>
  <w:style w:type="paragraph" w:customStyle="1" w:styleId="xl193">
    <w:name w:val="xl193"/>
    <w:basedOn w:val="a"/>
    <w:rsid w:val="005C4D20"/>
    <w:pPr>
      <w:pBdr>
        <w:top w:val="single" w:sz="4" w:space="0" w:color="auto"/>
        <w:left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194">
    <w:name w:val="xl194"/>
    <w:basedOn w:val="a"/>
    <w:rsid w:val="005C4D20"/>
    <w:pPr>
      <w:pBdr>
        <w:left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195">
    <w:name w:val="xl195"/>
    <w:basedOn w:val="a"/>
    <w:rsid w:val="005C4D20"/>
    <w:pPr>
      <w:pBdr>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196">
    <w:name w:val="xl196"/>
    <w:basedOn w:val="a"/>
    <w:rsid w:val="005C4D20"/>
    <w:pPr>
      <w:pBdr>
        <w:top w:val="single" w:sz="4" w:space="0" w:color="auto"/>
        <w:left w:val="single" w:sz="4" w:space="0" w:color="auto"/>
        <w:right w:val="single" w:sz="4" w:space="0" w:color="auto"/>
      </w:pBdr>
      <w:spacing w:before="100" w:beforeAutospacing="1" w:after="100" w:afterAutospacing="1"/>
      <w:textAlignment w:val="top"/>
    </w:pPr>
    <w:rPr>
      <w:color w:val="000000"/>
      <w:sz w:val="22"/>
      <w:szCs w:val="22"/>
      <w:lang w:eastAsia="ru-RU"/>
    </w:rPr>
  </w:style>
  <w:style w:type="paragraph" w:customStyle="1" w:styleId="xl197">
    <w:name w:val="xl197"/>
    <w:basedOn w:val="a"/>
    <w:rsid w:val="005C4D20"/>
    <w:pPr>
      <w:pBdr>
        <w:left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198">
    <w:name w:val="xl198"/>
    <w:basedOn w:val="a"/>
    <w:rsid w:val="005C4D20"/>
    <w:pPr>
      <w:pBdr>
        <w:top w:val="single" w:sz="4" w:space="0" w:color="auto"/>
        <w:left w:val="single" w:sz="4" w:space="0" w:color="auto"/>
        <w:right w:val="single" w:sz="4" w:space="0" w:color="auto"/>
      </w:pBdr>
      <w:spacing w:before="100" w:beforeAutospacing="1" w:after="100" w:afterAutospacing="1"/>
    </w:pPr>
    <w:rPr>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0807">
      <w:bodyDiv w:val="1"/>
      <w:marLeft w:val="0"/>
      <w:marRight w:val="0"/>
      <w:marTop w:val="0"/>
      <w:marBottom w:val="0"/>
      <w:divBdr>
        <w:top w:val="none" w:sz="0" w:space="0" w:color="auto"/>
        <w:left w:val="none" w:sz="0" w:space="0" w:color="auto"/>
        <w:bottom w:val="none" w:sz="0" w:space="0" w:color="auto"/>
        <w:right w:val="none" w:sz="0" w:space="0" w:color="auto"/>
      </w:divBdr>
    </w:div>
    <w:div w:id="194461548">
      <w:bodyDiv w:val="1"/>
      <w:marLeft w:val="0"/>
      <w:marRight w:val="0"/>
      <w:marTop w:val="0"/>
      <w:marBottom w:val="0"/>
      <w:divBdr>
        <w:top w:val="none" w:sz="0" w:space="0" w:color="auto"/>
        <w:left w:val="none" w:sz="0" w:space="0" w:color="auto"/>
        <w:bottom w:val="none" w:sz="0" w:space="0" w:color="auto"/>
        <w:right w:val="none" w:sz="0" w:space="0" w:color="auto"/>
      </w:divBdr>
      <w:divsChild>
        <w:div w:id="355079730">
          <w:marLeft w:val="0"/>
          <w:marRight w:val="0"/>
          <w:marTop w:val="0"/>
          <w:marBottom w:val="0"/>
          <w:divBdr>
            <w:top w:val="none" w:sz="0" w:space="0" w:color="auto"/>
            <w:left w:val="none" w:sz="0" w:space="0" w:color="auto"/>
            <w:bottom w:val="none" w:sz="0" w:space="0" w:color="auto"/>
            <w:right w:val="none" w:sz="0" w:space="0" w:color="auto"/>
          </w:divBdr>
        </w:div>
      </w:divsChild>
    </w:div>
    <w:div w:id="205535054">
      <w:bodyDiv w:val="1"/>
      <w:marLeft w:val="0"/>
      <w:marRight w:val="0"/>
      <w:marTop w:val="0"/>
      <w:marBottom w:val="0"/>
      <w:divBdr>
        <w:top w:val="none" w:sz="0" w:space="0" w:color="auto"/>
        <w:left w:val="none" w:sz="0" w:space="0" w:color="auto"/>
        <w:bottom w:val="none" w:sz="0" w:space="0" w:color="auto"/>
        <w:right w:val="none" w:sz="0" w:space="0" w:color="auto"/>
      </w:divBdr>
    </w:div>
    <w:div w:id="226888161">
      <w:bodyDiv w:val="1"/>
      <w:marLeft w:val="0"/>
      <w:marRight w:val="0"/>
      <w:marTop w:val="0"/>
      <w:marBottom w:val="0"/>
      <w:divBdr>
        <w:top w:val="none" w:sz="0" w:space="0" w:color="auto"/>
        <w:left w:val="none" w:sz="0" w:space="0" w:color="auto"/>
        <w:bottom w:val="none" w:sz="0" w:space="0" w:color="auto"/>
        <w:right w:val="none" w:sz="0" w:space="0" w:color="auto"/>
      </w:divBdr>
      <w:divsChild>
        <w:div w:id="1122068738">
          <w:marLeft w:val="0"/>
          <w:marRight w:val="0"/>
          <w:marTop w:val="150"/>
          <w:marBottom w:val="150"/>
          <w:divBdr>
            <w:top w:val="none" w:sz="0" w:space="0" w:color="auto"/>
            <w:left w:val="none" w:sz="0" w:space="0" w:color="auto"/>
            <w:bottom w:val="none" w:sz="0" w:space="0" w:color="auto"/>
            <w:right w:val="none" w:sz="0" w:space="0" w:color="auto"/>
          </w:divBdr>
        </w:div>
      </w:divsChild>
    </w:div>
    <w:div w:id="441808696">
      <w:bodyDiv w:val="1"/>
      <w:marLeft w:val="0"/>
      <w:marRight w:val="0"/>
      <w:marTop w:val="0"/>
      <w:marBottom w:val="0"/>
      <w:divBdr>
        <w:top w:val="none" w:sz="0" w:space="0" w:color="auto"/>
        <w:left w:val="none" w:sz="0" w:space="0" w:color="auto"/>
        <w:bottom w:val="none" w:sz="0" w:space="0" w:color="auto"/>
        <w:right w:val="none" w:sz="0" w:space="0" w:color="auto"/>
      </w:divBdr>
      <w:divsChild>
        <w:div w:id="1263296059">
          <w:marLeft w:val="0"/>
          <w:marRight w:val="0"/>
          <w:marTop w:val="150"/>
          <w:marBottom w:val="150"/>
          <w:divBdr>
            <w:top w:val="none" w:sz="0" w:space="0" w:color="auto"/>
            <w:left w:val="none" w:sz="0" w:space="0" w:color="auto"/>
            <w:bottom w:val="none" w:sz="0" w:space="0" w:color="auto"/>
            <w:right w:val="none" w:sz="0" w:space="0" w:color="auto"/>
          </w:divBdr>
        </w:div>
      </w:divsChild>
    </w:div>
    <w:div w:id="547495680">
      <w:bodyDiv w:val="1"/>
      <w:marLeft w:val="0"/>
      <w:marRight w:val="0"/>
      <w:marTop w:val="0"/>
      <w:marBottom w:val="0"/>
      <w:divBdr>
        <w:top w:val="none" w:sz="0" w:space="0" w:color="auto"/>
        <w:left w:val="none" w:sz="0" w:space="0" w:color="auto"/>
        <w:bottom w:val="none" w:sz="0" w:space="0" w:color="auto"/>
        <w:right w:val="none" w:sz="0" w:space="0" w:color="auto"/>
      </w:divBdr>
      <w:divsChild>
        <w:div w:id="988873365">
          <w:marLeft w:val="0"/>
          <w:marRight w:val="0"/>
          <w:marTop w:val="0"/>
          <w:marBottom w:val="0"/>
          <w:divBdr>
            <w:top w:val="none" w:sz="0" w:space="0" w:color="auto"/>
            <w:left w:val="none" w:sz="0" w:space="0" w:color="auto"/>
            <w:bottom w:val="none" w:sz="0" w:space="0" w:color="auto"/>
            <w:right w:val="none" w:sz="0" w:space="0" w:color="auto"/>
          </w:divBdr>
        </w:div>
      </w:divsChild>
    </w:div>
    <w:div w:id="558439771">
      <w:bodyDiv w:val="1"/>
      <w:marLeft w:val="0"/>
      <w:marRight w:val="0"/>
      <w:marTop w:val="0"/>
      <w:marBottom w:val="0"/>
      <w:divBdr>
        <w:top w:val="none" w:sz="0" w:space="0" w:color="auto"/>
        <w:left w:val="none" w:sz="0" w:space="0" w:color="auto"/>
        <w:bottom w:val="none" w:sz="0" w:space="0" w:color="auto"/>
        <w:right w:val="none" w:sz="0" w:space="0" w:color="auto"/>
      </w:divBdr>
    </w:div>
    <w:div w:id="635916345">
      <w:bodyDiv w:val="1"/>
      <w:marLeft w:val="0"/>
      <w:marRight w:val="0"/>
      <w:marTop w:val="0"/>
      <w:marBottom w:val="0"/>
      <w:divBdr>
        <w:top w:val="none" w:sz="0" w:space="0" w:color="auto"/>
        <w:left w:val="none" w:sz="0" w:space="0" w:color="auto"/>
        <w:bottom w:val="none" w:sz="0" w:space="0" w:color="auto"/>
        <w:right w:val="none" w:sz="0" w:space="0" w:color="auto"/>
      </w:divBdr>
    </w:div>
    <w:div w:id="673803308">
      <w:bodyDiv w:val="1"/>
      <w:marLeft w:val="0"/>
      <w:marRight w:val="0"/>
      <w:marTop w:val="0"/>
      <w:marBottom w:val="0"/>
      <w:divBdr>
        <w:top w:val="none" w:sz="0" w:space="0" w:color="auto"/>
        <w:left w:val="none" w:sz="0" w:space="0" w:color="auto"/>
        <w:bottom w:val="none" w:sz="0" w:space="0" w:color="auto"/>
        <w:right w:val="none" w:sz="0" w:space="0" w:color="auto"/>
      </w:divBdr>
    </w:div>
    <w:div w:id="813838609">
      <w:bodyDiv w:val="1"/>
      <w:marLeft w:val="0"/>
      <w:marRight w:val="0"/>
      <w:marTop w:val="0"/>
      <w:marBottom w:val="0"/>
      <w:divBdr>
        <w:top w:val="none" w:sz="0" w:space="0" w:color="auto"/>
        <w:left w:val="none" w:sz="0" w:space="0" w:color="auto"/>
        <w:bottom w:val="none" w:sz="0" w:space="0" w:color="auto"/>
        <w:right w:val="none" w:sz="0" w:space="0" w:color="auto"/>
      </w:divBdr>
    </w:div>
    <w:div w:id="880172230">
      <w:bodyDiv w:val="1"/>
      <w:marLeft w:val="0"/>
      <w:marRight w:val="0"/>
      <w:marTop w:val="0"/>
      <w:marBottom w:val="0"/>
      <w:divBdr>
        <w:top w:val="none" w:sz="0" w:space="0" w:color="auto"/>
        <w:left w:val="none" w:sz="0" w:space="0" w:color="auto"/>
        <w:bottom w:val="none" w:sz="0" w:space="0" w:color="auto"/>
        <w:right w:val="none" w:sz="0" w:space="0" w:color="auto"/>
      </w:divBdr>
    </w:div>
    <w:div w:id="950747684">
      <w:bodyDiv w:val="1"/>
      <w:marLeft w:val="0"/>
      <w:marRight w:val="0"/>
      <w:marTop w:val="0"/>
      <w:marBottom w:val="0"/>
      <w:divBdr>
        <w:top w:val="none" w:sz="0" w:space="0" w:color="auto"/>
        <w:left w:val="none" w:sz="0" w:space="0" w:color="auto"/>
        <w:bottom w:val="none" w:sz="0" w:space="0" w:color="auto"/>
        <w:right w:val="none" w:sz="0" w:space="0" w:color="auto"/>
      </w:divBdr>
    </w:div>
    <w:div w:id="1079062912">
      <w:bodyDiv w:val="1"/>
      <w:marLeft w:val="0"/>
      <w:marRight w:val="0"/>
      <w:marTop w:val="0"/>
      <w:marBottom w:val="0"/>
      <w:divBdr>
        <w:top w:val="none" w:sz="0" w:space="0" w:color="auto"/>
        <w:left w:val="none" w:sz="0" w:space="0" w:color="auto"/>
        <w:bottom w:val="none" w:sz="0" w:space="0" w:color="auto"/>
        <w:right w:val="none" w:sz="0" w:space="0" w:color="auto"/>
      </w:divBdr>
    </w:div>
    <w:div w:id="1129275271">
      <w:bodyDiv w:val="1"/>
      <w:marLeft w:val="0"/>
      <w:marRight w:val="0"/>
      <w:marTop w:val="0"/>
      <w:marBottom w:val="0"/>
      <w:divBdr>
        <w:top w:val="none" w:sz="0" w:space="0" w:color="auto"/>
        <w:left w:val="none" w:sz="0" w:space="0" w:color="auto"/>
        <w:bottom w:val="none" w:sz="0" w:space="0" w:color="auto"/>
        <w:right w:val="none" w:sz="0" w:space="0" w:color="auto"/>
      </w:divBdr>
      <w:divsChild>
        <w:div w:id="1135098769">
          <w:marLeft w:val="0"/>
          <w:marRight w:val="0"/>
          <w:marTop w:val="0"/>
          <w:marBottom w:val="0"/>
          <w:divBdr>
            <w:top w:val="none" w:sz="0" w:space="0" w:color="auto"/>
            <w:left w:val="none" w:sz="0" w:space="0" w:color="auto"/>
            <w:bottom w:val="none" w:sz="0" w:space="0" w:color="auto"/>
            <w:right w:val="none" w:sz="0" w:space="0" w:color="auto"/>
          </w:divBdr>
        </w:div>
      </w:divsChild>
    </w:div>
    <w:div w:id="1166671898">
      <w:bodyDiv w:val="1"/>
      <w:marLeft w:val="0"/>
      <w:marRight w:val="0"/>
      <w:marTop w:val="0"/>
      <w:marBottom w:val="0"/>
      <w:divBdr>
        <w:top w:val="none" w:sz="0" w:space="0" w:color="auto"/>
        <w:left w:val="none" w:sz="0" w:space="0" w:color="auto"/>
        <w:bottom w:val="none" w:sz="0" w:space="0" w:color="auto"/>
        <w:right w:val="none" w:sz="0" w:space="0" w:color="auto"/>
      </w:divBdr>
    </w:div>
    <w:div w:id="1228606918">
      <w:bodyDiv w:val="1"/>
      <w:marLeft w:val="0"/>
      <w:marRight w:val="0"/>
      <w:marTop w:val="0"/>
      <w:marBottom w:val="0"/>
      <w:divBdr>
        <w:top w:val="none" w:sz="0" w:space="0" w:color="auto"/>
        <w:left w:val="none" w:sz="0" w:space="0" w:color="auto"/>
        <w:bottom w:val="none" w:sz="0" w:space="0" w:color="auto"/>
        <w:right w:val="none" w:sz="0" w:space="0" w:color="auto"/>
      </w:divBdr>
    </w:div>
    <w:div w:id="1237280520">
      <w:bodyDiv w:val="1"/>
      <w:marLeft w:val="0"/>
      <w:marRight w:val="0"/>
      <w:marTop w:val="0"/>
      <w:marBottom w:val="0"/>
      <w:divBdr>
        <w:top w:val="none" w:sz="0" w:space="0" w:color="auto"/>
        <w:left w:val="none" w:sz="0" w:space="0" w:color="auto"/>
        <w:bottom w:val="none" w:sz="0" w:space="0" w:color="auto"/>
        <w:right w:val="none" w:sz="0" w:space="0" w:color="auto"/>
      </w:divBdr>
    </w:div>
    <w:div w:id="1281884445">
      <w:bodyDiv w:val="1"/>
      <w:marLeft w:val="0"/>
      <w:marRight w:val="0"/>
      <w:marTop w:val="0"/>
      <w:marBottom w:val="0"/>
      <w:divBdr>
        <w:top w:val="none" w:sz="0" w:space="0" w:color="auto"/>
        <w:left w:val="none" w:sz="0" w:space="0" w:color="auto"/>
        <w:bottom w:val="none" w:sz="0" w:space="0" w:color="auto"/>
        <w:right w:val="none" w:sz="0" w:space="0" w:color="auto"/>
      </w:divBdr>
    </w:div>
    <w:div w:id="1306156323">
      <w:bodyDiv w:val="1"/>
      <w:marLeft w:val="0"/>
      <w:marRight w:val="0"/>
      <w:marTop w:val="0"/>
      <w:marBottom w:val="0"/>
      <w:divBdr>
        <w:top w:val="none" w:sz="0" w:space="0" w:color="auto"/>
        <w:left w:val="none" w:sz="0" w:space="0" w:color="auto"/>
        <w:bottom w:val="none" w:sz="0" w:space="0" w:color="auto"/>
        <w:right w:val="none" w:sz="0" w:space="0" w:color="auto"/>
      </w:divBdr>
    </w:div>
    <w:div w:id="1456607326">
      <w:bodyDiv w:val="1"/>
      <w:marLeft w:val="0"/>
      <w:marRight w:val="0"/>
      <w:marTop w:val="0"/>
      <w:marBottom w:val="0"/>
      <w:divBdr>
        <w:top w:val="none" w:sz="0" w:space="0" w:color="auto"/>
        <w:left w:val="none" w:sz="0" w:space="0" w:color="auto"/>
        <w:bottom w:val="none" w:sz="0" w:space="0" w:color="auto"/>
        <w:right w:val="none" w:sz="0" w:space="0" w:color="auto"/>
      </w:divBdr>
      <w:divsChild>
        <w:div w:id="1953512961">
          <w:marLeft w:val="0"/>
          <w:marRight w:val="0"/>
          <w:marTop w:val="0"/>
          <w:marBottom w:val="0"/>
          <w:divBdr>
            <w:top w:val="none" w:sz="0" w:space="0" w:color="auto"/>
            <w:left w:val="none" w:sz="0" w:space="0" w:color="auto"/>
            <w:bottom w:val="none" w:sz="0" w:space="0" w:color="auto"/>
            <w:right w:val="none" w:sz="0" w:space="0" w:color="auto"/>
          </w:divBdr>
          <w:divsChild>
            <w:div w:id="48266825">
              <w:marLeft w:val="0"/>
              <w:marRight w:val="0"/>
              <w:marTop w:val="0"/>
              <w:marBottom w:val="0"/>
              <w:divBdr>
                <w:top w:val="none" w:sz="0" w:space="0" w:color="auto"/>
                <w:left w:val="none" w:sz="0" w:space="0" w:color="auto"/>
                <w:bottom w:val="none" w:sz="0" w:space="0" w:color="auto"/>
                <w:right w:val="none" w:sz="0" w:space="0" w:color="auto"/>
              </w:divBdr>
              <w:divsChild>
                <w:div w:id="14505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36725">
      <w:bodyDiv w:val="1"/>
      <w:marLeft w:val="0"/>
      <w:marRight w:val="0"/>
      <w:marTop w:val="0"/>
      <w:marBottom w:val="0"/>
      <w:divBdr>
        <w:top w:val="none" w:sz="0" w:space="0" w:color="auto"/>
        <w:left w:val="none" w:sz="0" w:space="0" w:color="auto"/>
        <w:bottom w:val="none" w:sz="0" w:space="0" w:color="auto"/>
        <w:right w:val="none" w:sz="0" w:space="0" w:color="auto"/>
      </w:divBdr>
      <w:divsChild>
        <w:div w:id="948508432">
          <w:marLeft w:val="0"/>
          <w:marRight w:val="0"/>
          <w:marTop w:val="0"/>
          <w:marBottom w:val="0"/>
          <w:divBdr>
            <w:top w:val="none" w:sz="0" w:space="0" w:color="auto"/>
            <w:left w:val="none" w:sz="0" w:space="0" w:color="auto"/>
            <w:bottom w:val="none" w:sz="0" w:space="0" w:color="auto"/>
            <w:right w:val="none" w:sz="0" w:space="0" w:color="auto"/>
          </w:divBdr>
        </w:div>
      </w:divsChild>
    </w:div>
    <w:div w:id="1535995881">
      <w:bodyDiv w:val="1"/>
      <w:marLeft w:val="0"/>
      <w:marRight w:val="0"/>
      <w:marTop w:val="0"/>
      <w:marBottom w:val="0"/>
      <w:divBdr>
        <w:top w:val="none" w:sz="0" w:space="0" w:color="auto"/>
        <w:left w:val="none" w:sz="0" w:space="0" w:color="auto"/>
        <w:bottom w:val="none" w:sz="0" w:space="0" w:color="auto"/>
        <w:right w:val="none" w:sz="0" w:space="0" w:color="auto"/>
      </w:divBdr>
    </w:div>
    <w:div w:id="1583444977">
      <w:bodyDiv w:val="1"/>
      <w:marLeft w:val="0"/>
      <w:marRight w:val="0"/>
      <w:marTop w:val="0"/>
      <w:marBottom w:val="0"/>
      <w:divBdr>
        <w:top w:val="none" w:sz="0" w:space="0" w:color="auto"/>
        <w:left w:val="none" w:sz="0" w:space="0" w:color="auto"/>
        <w:bottom w:val="none" w:sz="0" w:space="0" w:color="auto"/>
        <w:right w:val="none" w:sz="0" w:space="0" w:color="auto"/>
      </w:divBdr>
    </w:div>
    <w:div w:id="1592667033">
      <w:bodyDiv w:val="1"/>
      <w:marLeft w:val="0"/>
      <w:marRight w:val="0"/>
      <w:marTop w:val="0"/>
      <w:marBottom w:val="0"/>
      <w:divBdr>
        <w:top w:val="none" w:sz="0" w:space="0" w:color="auto"/>
        <w:left w:val="none" w:sz="0" w:space="0" w:color="auto"/>
        <w:bottom w:val="none" w:sz="0" w:space="0" w:color="auto"/>
        <w:right w:val="none" w:sz="0" w:space="0" w:color="auto"/>
      </w:divBdr>
    </w:div>
    <w:div w:id="1634941140">
      <w:bodyDiv w:val="1"/>
      <w:marLeft w:val="0"/>
      <w:marRight w:val="0"/>
      <w:marTop w:val="0"/>
      <w:marBottom w:val="0"/>
      <w:divBdr>
        <w:top w:val="none" w:sz="0" w:space="0" w:color="auto"/>
        <w:left w:val="none" w:sz="0" w:space="0" w:color="auto"/>
        <w:bottom w:val="none" w:sz="0" w:space="0" w:color="auto"/>
        <w:right w:val="none" w:sz="0" w:space="0" w:color="auto"/>
      </w:divBdr>
      <w:divsChild>
        <w:div w:id="185994854">
          <w:marLeft w:val="0"/>
          <w:marRight w:val="0"/>
          <w:marTop w:val="0"/>
          <w:marBottom w:val="0"/>
          <w:divBdr>
            <w:top w:val="none" w:sz="0" w:space="0" w:color="auto"/>
            <w:left w:val="none" w:sz="0" w:space="0" w:color="auto"/>
            <w:bottom w:val="none" w:sz="0" w:space="0" w:color="auto"/>
            <w:right w:val="none" w:sz="0" w:space="0" w:color="auto"/>
          </w:divBdr>
        </w:div>
      </w:divsChild>
    </w:div>
    <w:div w:id="1762599224">
      <w:bodyDiv w:val="1"/>
      <w:marLeft w:val="0"/>
      <w:marRight w:val="0"/>
      <w:marTop w:val="0"/>
      <w:marBottom w:val="0"/>
      <w:divBdr>
        <w:top w:val="none" w:sz="0" w:space="0" w:color="auto"/>
        <w:left w:val="none" w:sz="0" w:space="0" w:color="auto"/>
        <w:bottom w:val="none" w:sz="0" w:space="0" w:color="auto"/>
        <w:right w:val="none" w:sz="0" w:space="0" w:color="auto"/>
      </w:divBdr>
    </w:div>
    <w:div w:id="1807360006">
      <w:bodyDiv w:val="1"/>
      <w:marLeft w:val="0"/>
      <w:marRight w:val="0"/>
      <w:marTop w:val="0"/>
      <w:marBottom w:val="0"/>
      <w:divBdr>
        <w:top w:val="none" w:sz="0" w:space="0" w:color="auto"/>
        <w:left w:val="none" w:sz="0" w:space="0" w:color="auto"/>
        <w:bottom w:val="none" w:sz="0" w:space="0" w:color="auto"/>
        <w:right w:val="none" w:sz="0" w:space="0" w:color="auto"/>
      </w:divBdr>
    </w:div>
    <w:div w:id="1842551048">
      <w:bodyDiv w:val="1"/>
      <w:marLeft w:val="0"/>
      <w:marRight w:val="0"/>
      <w:marTop w:val="0"/>
      <w:marBottom w:val="0"/>
      <w:divBdr>
        <w:top w:val="none" w:sz="0" w:space="0" w:color="auto"/>
        <w:left w:val="none" w:sz="0" w:space="0" w:color="auto"/>
        <w:bottom w:val="none" w:sz="0" w:space="0" w:color="auto"/>
        <w:right w:val="none" w:sz="0" w:space="0" w:color="auto"/>
      </w:divBdr>
    </w:div>
    <w:div w:id="1912621921">
      <w:bodyDiv w:val="1"/>
      <w:marLeft w:val="0"/>
      <w:marRight w:val="0"/>
      <w:marTop w:val="0"/>
      <w:marBottom w:val="0"/>
      <w:divBdr>
        <w:top w:val="none" w:sz="0" w:space="0" w:color="auto"/>
        <w:left w:val="none" w:sz="0" w:space="0" w:color="auto"/>
        <w:bottom w:val="none" w:sz="0" w:space="0" w:color="auto"/>
        <w:right w:val="none" w:sz="0" w:space="0" w:color="auto"/>
      </w:divBdr>
    </w:div>
    <w:div w:id="200331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finansy.ru/" TargetMode="External"/><Relationship Id="rId13" Type="http://schemas.openxmlformats.org/officeDocument/2006/relationships/hyperlink" Target="http://vip.gosfinansy.ru/" TargetMode="External"/><Relationship Id="rId18" Type="http://schemas.openxmlformats.org/officeDocument/2006/relationships/hyperlink" Target="consultantplus://offline/ref=D48737ED2DA51572C1EA3D1CD73938E73AF761F59790D563924C30CE4330B981723A7822A50DCCCFA2D60E09F58E636E2956F4B2BF38g0Y5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48737ED2DA51572C1EA3D1CD73938E73AF761F59790D563924C30CE4330B981723A7822A10FC0CFA2D60E09F58E636E2956F4B2BF38g0Y5V" TargetMode="External"/><Relationship Id="rId7" Type="http://schemas.openxmlformats.org/officeDocument/2006/relationships/endnotes" Target="endnotes.xml"/><Relationship Id="rId12" Type="http://schemas.openxmlformats.org/officeDocument/2006/relationships/hyperlink" Target="http://vip.gosfinansy.ru/" TargetMode="External"/><Relationship Id="rId17" Type="http://schemas.openxmlformats.org/officeDocument/2006/relationships/hyperlink" Target="consultantplus://offline/ref=D48737ED2DA51572C1EA3D1CD73938E73AF761F59790D563924C30CE4330B981723A7822A60CC7CFA2D60E09F58E636E2956F4B2BF38g0Y5V"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consultantplus://offline/ref=D48737ED2DA51572C1EA3D1CD73938E73AF761F59790D563924C30CE4330B981723A7822A702C1CFA2D60E09F58E636E2956F4B2BF38g0Y5V" TargetMode="External"/><Relationship Id="rId20" Type="http://schemas.openxmlformats.org/officeDocument/2006/relationships/hyperlink" Target="consultantplus://offline/ref=D48737ED2DA51572C1EA3D1CD73938E73AF761F59790D563924C30CE4330B981723A7821A20ACDCFA2D60E09F58E636E2956F4B2BF38g0Y5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p.gosfinansy.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D48737ED2DA51572C1EA3D1CD73938E73AF761F59790D563924C30CE4330B981723A7822A10FC0CFA2D60E09F58E636E2956F4B2BF38g0Y5V" TargetMode="External"/><Relationship Id="rId23" Type="http://schemas.openxmlformats.org/officeDocument/2006/relationships/image" Target="media/image2.emf"/><Relationship Id="rId10" Type="http://schemas.openxmlformats.org/officeDocument/2006/relationships/hyperlink" Target="https://gosfinansy.ru/" TargetMode="External"/><Relationship Id="rId19" Type="http://schemas.openxmlformats.org/officeDocument/2006/relationships/hyperlink" Target="consultantplus://offline/ref=D48737ED2DA51572C1EA3D1CD73938E73AF761F59790D563924C30CE4330B981723A7822AA09C2CFA2D60E09F58E636E2956F4B2BF38g0Y5V" TargetMode="External"/><Relationship Id="rId4" Type="http://schemas.openxmlformats.org/officeDocument/2006/relationships/settings" Target="settings.xml"/><Relationship Id="rId9" Type="http://schemas.openxmlformats.org/officeDocument/2006/relationships/hyperlink" Target="https://gosfinansy.ru/" TargetMode="External"/><Relationship Id="rId14" Type="http://schemas.openxmlformats.org/officeDocument/2006/relationships/hyperlink" Target="http://vip.gosfinansy.ru/" TargetMode="External"/><Relationship Id="rId22" Type="http://schemas.openxmlformats.org/officeDocument/2006/relationships/image" Target="media/image1.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F9FC8-EB51-4305-811F-15AEBAC0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4012</TotalTime>
  <Pages>185</Pages>
  <Words>73920</Words>
  <Characters>421344</Characters>
  <Application>Microsoft Office Word</Application>
  <DocSecurity>0</DocSecurity>
  <Lines>3511</Lines>
  <Paragraphs>988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Алла Касаткина</cp:lastModifiedBy>
  <cp:revision>707</cp:revision>
  <dcterms:created xsi:type="dcterms:W3CDTF">2024-03-03T15:40:00Z</dcterms:created>
  <dcterms:modified xsi:type="dcterms:W3CDTF">2025-07-07T14:42:00Z</dcterms:modified>
</cp:coreProperties>
</file>